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№4. Реализация Telegram-бота на языке программирования Python</w:t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 работы</w:t>
      </w:r>
      <w:r>
        <w:rPr>
          <w:rFonts w:ascii="Times New Roman" w:hAnsi="Times New Roman"/>
          <w:sz w:val="28"/>
        </w:rPr>
        <w:t>: получение навыков создания Telegram-ботов на языке программирования Python.</w:t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Примечание к работе:</w:t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лабораторная работа состоит из трех логических блоков: усовершенствование логики работы Telegram-бота, перенос Telegram-бота на webhook и </w:t>
      </w:r>
      <w:bookmarkStart w:id="0" w:name="_Hlk197287479"/>
      <w:r>
        <w:rPr>
          <w:rFonts w:ascii="Times New Roman" w:hAnsi="Times New Roman"/>
          <w:sz w:val="28"/>
        </w:rPr>
        <w:t xml:space="preserve">внедрение </w:t>
      </w:r>
      <w:bookmarkEnd w:id="0"/>
      <w:r>
        <w:rPr>
          <w:rFonts w:ascii="Times New Roman" w:hAnsi="Times New Roman"/>
          <w:sz w:val="28"/>
        </w:rPr>
        <w:t>новой логики в Telegram-бота на webhook. Лабораторную работу возможно выполнять в паре, соответственно один из участников усовершенствует логику работы Telegram-бота, а второй – настраивает окружение и переносить Telegram-бота на webhook.</w:t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на работу (усовершенствование Telegram-бота)</w:t>
      </w:r>
      <w:r>
        <w:rPr>
          <w:rFonts w:ascii="Times New Roman" w:hAnsi="Times New Roman"/>
          <w:sz w:val="28"/>
        </w:rPr>
        <w:t>:</w:t>
      </w:r>
    </w:p>
    <w:p>
      <w:pPr>
        <w:pStyle w:val="ListParagraph1"/>
        <w:numPr>
          <w:ilvl w:val="0"/>
          <w:numId w:val="1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Выделить в текущей реализации Telegram-бота из л.р. 3 недостатки хранения пользовательских данных. Описать их в отчёте, описать к чему они могут привести, предложить способы противодействовать выделенным недостаткам.</w:t>
      </w:r>
    </w:p>
    <w:p>
      <w:pPr>
        <w:pStyle w:val="ListParagraph1"/>
        <w:numPr>
          <w:ilvl w:val="0"/>
          <w:numId w:val="1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Усовершенствовать метод хранения данных в соответствии с выделенными недостатками.</w:t>
      </w:r>
    </w:p>
    <w:p>
      <w:pPr>
        <w:pStyle w:val="ListParagraph1"/>
        <w:numPr>
          <w:ilvl w:val="0"/>
          <w:numId w:val="1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роль администратора в Telegram-бота. Администратор через Telegram-бота способен:</w:t>
      </w:r>
    </w:p>
    <w:p>
      <w:pPr>
        <w:pStyle w:val="ListParagraph1"/>
        <w:numPr>
          <w:ilvl w:val="0"/>
          <w:numId w:val="2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просмотреть список пользователей и количество выполненных для него предсказаний;</w:t>
      </w:r>
    </w:p>
    <w:p>
      <w:pPr>
        <w:pStyle w:val="ListParagraph1"/>
        <w:numPr>
          <w:ilvl w:val="0"/>
          <w:numId w:val="2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удалить пользователя;</w:t>
      </w:r>
    </w:p>
    <w:p>
      <w:pPr>
        <w:pStyle w:val="ListParagraph1"/>
        <w:numPr>
          <w:ilvl w:val="0"/>
          <w:numId w:val="2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нового администратора.</w:t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Способ добавления первого администратора, отображение пользователей и выполнение действий остаётся на усмотрение студента (например, первым администратором становиться первый написавший боту или тот, кто введёт сгенерированное значение, отображение просто сообщением и для выбора действий отсылать номер пользователя или сообщение с кнопками для выбора действия).</w:t>
      </w:r>
    </w:p>
    <w:p>
      <w:pPr>
        <w:pStyle w:val="ListParagraph1"/>
        <w:numPr>
          <w:ilvl w:val="0"/>
          <w:numId w:val="1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описать выбранные способы реализации, их преимущества и недостатки. Привести примеры работы, описать ключевые моменты реализации.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на работу (Перенос на webhook)</w:t>
      </w:r>
      <w:r>
        <w:rPr>
          <w:rFonts w:ascii="Times New Roman" w:hAnsi="Times New Roman"/>
          <w:sz w:val="28"/>
        </w:rPr>
        <w:t>:</w:t>
      </w:r>
    </w:p>
    <w:p>
      <w:pPr>
        <w:pStyle w:val="ListParagraph1"/>
        <w:numPr>
          <w:ilvl w:val="0"/>
          <w:numId w:val="3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функционал webhook из Telegram API (</w:t>
      </w:r>
      <w:r>
        <w:fldChar w:fldCharType="begin"/>
      </w:r>
      <w:r>
        <w:rPr>
          <w:rStyle w:val="Style4"/>
          <w:sz w:val="28"/>
          <w:rFonts w:ascii="Times New Roman" w:hAnsi="Times New Roman"/>
        </w:rPr>
        <w:instrText xml:space="preserve"> HYPERLINK "https://core.telegram.org/bots/api" \l "setwebhook"</w:instrText>
      </w:r>
      <w:r>
        <w:rPr>
          <w:rStyle w:val="Style4"/>
          <w:sz w:val="28"/>
          <w:rFonts w:ascii="Times New Roman" w:hAnsi="Times New Roman"/>
        </w:rPr>
        <w:fldChar w:fldCharType="separate"/>
      </w:r>
      <w:r>
        <w:rPr>
          <w:rStyle w:val="Style4"/>
          <w:rFonts w:ascii="Times New Roman" w:hAnsi="Times New Roman"/>
          <w:sz w:val="28"/>
        </w:rPr>
        <w:t>https://core.telegram.org/bots/api#setwebhook</w:t>
      </w:r>
      <w:r>
        <w:rPr>
          <w:rStyle w:val="Style4"/>
          <w:sz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</w:rPr>
        <w:t>,</w:t>
      </w:r>
      <w:r>
        <w:rPr/>
        <w:t xml:space="preserve"> </w:t>
      </w:r>
      <w:hyperlink r:id="rId2">
        <w:r>
          <w:rPr>
            <w:rStyle w:val="Style4"/>
            <w:rFonts w:ascii="Times New Roman" w:hAnsi="Times New Roman"/>
            <w:sz w:val="28"/>
          </w:rPr>
          <w:t>https://core.telegram.org/bots/webhooks</w:t>
        </w:r>
      </w:hyperlink>
      <w:r>
        <w:rPr>
          <w:rFonts w:ascii="Times New Roman" w:hAnsi="Times New Roman"/>
          <w:sz w:val="28"/>
        </w:rPr>
        <w:t>). Кратко описать основные положения.</w:t>
      </w:r>
    </w:p>
    <w:p>
      <w:pPr>
        <w:pStyle w:val="ListParagraph1"/>
        <w:numPr>
          <w:ilvl w:val="0"/>
          <w:numId w:val="3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помощи сервиса pythonanywhere.com (либо любого другого сервиса для хостинга веб-приложений) создать веб-приложение, которое будет содержать конечные точки, выступающие в роли webhook’ов. В качестве фреймворка для веб-приложения рекомендуется использовать Flask (</w:t>
      </w:r>
      <w:hyperlink r:id="rId3">
        <w:r>
          <w:rPr>
            <w:rStyle w:val="Style4"/>
            <w:rFonts w:ascii="Times New Roman" w:hAnsi="Times New Roman"/>
            <w:sz w:val="28"/>
          </w:rPr>
          <w:t>https://flask.palletsprojects.com/en/2.3.x/quickstart/</w:t>
        </w:r>
      </w:hyperlink>
      <w:r>
        <w:rPr>
          <w:rFonts w:ascii="Times New Roman" w:hAnsi="Times New Roman"/>
          <w:sz w:val="28"/>
        </w:rPr>
        <w:t>). Описать выбранный сервис, описать выбранный фреймворк.</w:t>
      </w:r>
    </w:p>
    <w:p>
      <w:pPr>
        <w:pStyle w:val="ListParagraph1"/>
        <w:numPr>
          <w:ilvl w:val="0"/>
          <w:numId w:val="3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Веб-приложение должно содержать обработчик POST-запросов. На данный обработчик в дальнейшем будут приходить запросы от Telegram API в формате JSON.</w:t>
      </w:r>
    </w:p>
    <w:p>
      <w:pPr>
        <w:pStyle w:val="ListParagraph1"/>
        <w:numPr>
          <w:ilvl w:val="0"/>
          <w:numId w:val="3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Зарегистрировать созданный webhook в Telegram-боте при помощи Telegram API (setWebhook). Описать процесс регистрации.</w:t>
      </w:r>
    </w:p>
    <w:p>
      <w:pPr>
        <w:pStyle w:val="ListParagraph1"/>
        <w:numPr>
          <w:ilvl w:val="0"/>
          <w:numId w:val="3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Отправить сообщение в чат бота, использующего webhook. Ознакомиться с форматом полученного веб-приложением сообщения.</w:t>
      </w:r>
    </w:p>
    <w:p>
      <w:pPr>
        <w:pStyle w:val="ListParagraph1"/>
        <w:numPr>
          <w:ilvl w:val="0"/>
          <w:numId w:val="3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обработку получаемых сообщений и отправку ответных сообщений при помощи API sendMessage (</w:t>
      </w:r>
      <w:r>
        <w:fldChar w:fldCharType="begin"/>
      </w:r>
      <w:r>
        <w:rPr>
          <w:rStyle w:val="Style4"/>
          <w:sz w:val="28"/>
          <w:rFonts w:ascii="Times New Roman" w:hAnsi="Times New Roman"/>
        </w:rPr>
        <w:instrText xml:space="preserve"> HYPERLINK "https://core.telegram.org/bots/api" \l "sendmessage"</w:instrText>
      </w:r>
      <w:r>
        <w:rPr>
          <w:rStyle w:val="Style4"/>
          <w:sz w:val="28"/>
          <w:rFonts w:ascii="Times New Roman" w:hAnsi="Times New Roman"/>
        </w:rPr>
        <w:fldChar w:fldCharType="separate"/>
      </w:r>
      <w:r>
        <w:rPr>
          <w:rStyle w:val="Style4"/>
          <w:rFonts w:ascii="Times New Roman" w:hAnsi="Times New Roman"/>
          <w:sz w:val="28"/>
        </w:rPr>
        <w:t>https://core.telegram.org/bots/api#sendmessage</w:t>
      </w:r>
      <w:r>
        <w:rPr>
          <w:rStyle w:val="Style4"/>
          <w:sz w:val="28"/>
          <w:rFonts w:ascii="Times New Roman" w:hAnsi="Times New Roman"/>
        </w:rPr>
        <w:fldChar w:fldCharType="end"/>
      </w:r>
      <w:r>
        <w:rPr>
          <w:rFonts w:ascii="Times New Roman" w:hAnsi="Times New Roman"/>
          <w:sz w:val="28"/>
        </w:rPr>
        <w:t>). Описать формат получаемых сообщений и как происходит отправка ответных сообщений.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на работу (Внедрение)</w:t>
      </w:r>
      <w:r>
        <w:rPr>
          <w:rFonts w:ascii="Times New Roman" w:hAnsi="Times New Roman"/>
          <w:sz w:val="28"/>
        </w:rPr>
        <w:t>:</w:t>
      </w:r>
    </w:p>
    <w:p>
      <w:pPr>
        <w:pStyle w:val="Normal"/>
        <w:spacing w:lineRule="auto" w:line="360" w:before="0" w:after="0"/>
        <w:ind w:firstLine="851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istParagraph1"/>
        <w:numPr>
          <w:ilvl w:val="0"/>
          <w:numId w:val="4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Перенести усовершенствованного Telegram-бота (функционал из л.р. 3 должен сохраниться) на webhook’и. Описать основные моменты переноса.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istParagraph1"/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Контрольные вопросы:</w:t>
      </w:r>
    </w:p>
    <w:p>
      <w:pPr>
        <w:pStyle w:val="ListParagraph1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преимущества и недостатки реализаций Telegram-ботов с использованием polling’a и webhook’ов.</w:t>
      </w:r>
    </w:p>
    <w:p>
      <w:pPr>
        <w:pStyle w:val="ListParagraph1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 используются хэш-функции при работе с паролями?</w:t>
      </w:r>
    </w:p>
    <w:p>
      <w:pPr>
        <w:pStyle w:val="ListParagraph1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«белый» IP-адрес? Зачем применяется?</w:t>
      </w:r>
    </w:p>
    <w:p>
      <w:pPr>
        <w:pStyle w:val="ListParagraph1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 применяются базы данных?</w:t>
      </w:r>
    </w:p>
    <w:p>
      <w:pPr>
        <w:pStyle w:val="ListParagraph1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 применяется JSON формат файлов?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Times New Roman">
    <w:charset w:val="01"/>
    <w:family w:val="roman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" w:cs="Noto Sans" w:asciiTheme="minorAscii" w:hAnsiTheme="minorHAnsi"/>
        <w:color w:val="000000"/>
        <w:sz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64" w:before="0" w:after="160"/>
      <w:ind w:hanging="0" w:left="0" w:right="0"/>
      <w:jc w:val="left"/>
    </w:pPr>
    <w:rPr>
      <w:rFonts w:ascii="Calibri" w:hAnsi="Calibri" w:eastAsia="Noto Sans" w:cs="Noto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bidi w:val="0"/>
      <w:spacing w:lineRule="auto" w:line="264" w:before="120" w:after="120"/>
      <w:ind w:hanging="0" w:left="0" w:right="0"/>
      <w:jc w:val="both"/>
      <w:outlineLvl w:val="0"/>
    </w:pPr>
    <w:rPr>
      <w:rFonts w:ascii="XO Thames" w:hAnsi="XO Thames" w:eastAsia="Noto Sans" w:cs="Noto Sans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bidi w:val="0"/>
      <w:spacing w:lineRule="auto" w:line="264" w:before="120" w:after="120"/>
      <w:ind w:hanging="0" w:left="0" w:right="0"/>
      <w:jc w:val="both"/>
      <w:outlineLvl w:val="1"/>
    </w:pPr>
    <w:rPr>
      <w:rFonts w:ascii="XO Thames" w:hAnsi="XO Thames" w:eastAsia="Noto Sans" w:cs="Noto Sans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bidi w:val="0"/>
      <w:spacing w:lineRule="auto" w:line="264" w:before="120" w:after="120"/>
      <w:ind w:hanging="0" w:left="0" w:right="0"/>
      <w:jc w:val="both"/>
      <w:outlineLvl w:val="2"/>
    </w:pPr>
    <w:rPr>
      <w:rFonts w:ascii="XO Thames" w:hAnsi="XO Thames" w:eastAsia="Noto Sans" w:cs="Noto Sans"/>
      <w:b/>
      <w:color w:val="000000"/>
      <w:spacing w:val="0"/>
      <w:kern w:val="0"/>
      <w:sz w:val="26"/>
      <w:szCs w:val="20"/>
      <w:lang w:val="en-US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bidi w:val="0"/>
      <w:spacing w:lineRule="auto" w:line="264" w:before="120" w:after="120"/>
      <w:ind w:hanging="0" w:left="0" w:right="0"/>
      <w:jc w:val="both"/>
      <w:outlineLvl w:val="3"/>
    </w:pPr>
    <w:rPr>
      <w:rFonts w:ascii="XO Thames" w:hAnsi="XO Thames" w:eastAsia="Noto Sans" w:cs="Noto Sans"/>
      <w:b/>
      <w:color w:val="000000"/>
      <w:spacing w:val="0"/>
      <w:kern w:val="0"/>
      <w:sz w:val="24"/>
      <w:szCs w:val="20"/>
      <w:lang w:val="en-US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bidi w:val="0"/>
      <w:spacing w:lineRule="auto" w:line="264" w:before="120" w:after="120"/>
      <w:ind w:hanging="0" w:left="0" w:right="0"/>
      <w:jc w:val="both"/>
      <w:outlineLvl w:val="4"/>
    </w:pPr>
    <w:rPr>
      <w:rFonts w:ascii="XO Thames" w:hAnsi="XO Thames" w:eastAsia="Noto Sans" w:cs="Noto Sans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link w:val="TOC2"/>
    <w:qFormat/>
    <w:rPr>
      <w:rFonts w:ascii="XO Thames" w:hAnsi="XO Thames"/>
      <w:sz w:val="28"/>
    </w:rPr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Heading31">
    <w:name w:val="Heading 31"/>
    <w:link w:val="Heading3"/>
    <w:qFormat/>
    <w:rPr>
      <w:rFonts w:ascii="XO Thames" w:hAnsi="XO Thames"/>
      <w:b/>
      <w:sz w:val="26"/>
    </w:rPr>
  </w:style>
  <w:style w:type="character" w:styleId="ListParagraph">
    <w:name w:val="List Paragraph"/>
    <w:link w:val="ListParagraph1"/>
    <w:qFormat/>
    <w:rPr/>
  </w:style>
  <w:style w:type="character" w:styleId="Contents3">
    <w:name w:val="Contents 3"/>
    <w:link w:val="TOC3"/>
    <w:qFormat/>
    <w:rPr>
      <w:rFonts w:ascii="XO Thames" w:hAnsi="XO Thames"/>
      <w:sz w:val="28"/>
    </w:rPr>
  </w:style>
  <w:style w:type="character" w:styleId="NormalWeb">
    <w:name w:val="Normal (Web)"/>
    <w:link w:val="NormalWeb1"/>
    <w:qFormat/>
    <w:rPr>
      <w:rFonts w:ascii="Times New Roman" w:hAnsi="Times New Roman"/>
      <w:sz w:val="24"/>
    </w:rPr>
  </w:style>
  <w:style w:type="character" w:styleId="Heading51">
    <w:name w:val="Heading 51"/>
    <w:link w:val="Heading5"/>
    <w:qFormat/>
    <w:rPr>
      <w:rFonts w:ascii="XO Thames" w:hAnsi="XO Thames"/>
      <w:b/>
      <w:sz w:val="22"/>
    </w:rPr>
  </w:style>
  <w:style w:type="character" w:styleId="Heading11">
    <w:name w:val="Heading 11"/>
    <w:link w:val="Heading1"/>
    <w:qFormat/>
    <w:rPr>
      <w:rFonts w:ascii="XO Thames" w:hAnsi="XO Thames"/>
      <w:b/>
      <w:sz w:val="32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TOC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UnresolvedMention">
    <w:name w:val="Unresolved Mention"/>
    <w:basedOn w:val="DefaultParagraphFont"/>
    <w:link w:val="UnresolvedMention1"/>
    <w:qFormat/>
    <w:rPr>
      <w:color w:val="605E5C"/>
      <w:shd w:fill="E1DFDD" w:val="clear"/>
    </w:rPr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Title1">
    <w:name w:val="Title1"/>
    <w:link w:val="Title"/>
    <w:qFormat/>
    <w:rPr>
      <w:rFonts w:ascii="XO Thames" w:hAnsi="XO Thames"/>
      <w:b/>
      <w:caps/>
      <w:sz w:val="40"/>
    </w:rPr>
  </w:style>
  <w:style w:type="character" w:styleId="Heading41">
    <w:name w:val="Heading 41"/>
    <w:link w:val="Heading4"/>
    <w:qFormat/>
    <w:rPr>
      <w:rFonts w:ascii="XO Thames" w:hAnsi="XO Thames"/>
      <w:b/>
      <w:sz w:val="24"/>
    </w:rPr>
  </w:style>
  <w:style w:type="character" w:styleId="Heading21">
    <w:name w:val="Heading 21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OC2">
    <w:name w:val="toc 2"/>
    <w:next w:val="Normal"/>
    <w:link w:val="Contents2"/>
    <w:uiPriority w:val="39"/>
    <w:pPr>
      <w:widowControl/>
      <w:bidi w:val="0"/>
      <w:spacing w:lineRule="auto" w:line="264" w:before="0" w:after="160"/>
      <w:ind w:hanging="0" w:left="2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TOC4">
    <w:name w:val="toc 4"/>
    <w:next w:val="Normal"/>
    <w:link w:val="Contents4"/>
    <w:uiPriority w:val="39"/>
    <w:pPr>
      <w:widowControl/>
      <w:bidi w:val="0"/>
      <w:spacing w:lineRule="auto" w:line="264" w:before="0" w:after="160"/>
      <w:ind w:hanging="0" w:left="6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TOC6">
    <w:name w:val="toc 6"/>
    <w:next w:val="Normal"/>
    <w:link w:val="Contents6"/>
    <w:uiPriority w:val="39"/>
    <w:pPr>
      <w:widowControl/>
      <w:bidi w:val="0"/>
      <w:spacing w:lineRule="auto" w:line="264" w:before="0" w:after="160"/>
      <w:ind w:hanging="0" w:left="10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TOC7">
    <w:name w:val="toc 7"/>
    <w:next w:val="Normal"/>
    <w:link w:val="Contents7"/>
    <w:uiPriority w:val="39"/>
    <w:pPr>
      <w:widowControl/>
      <w:bidi w:val="0"/>
      <w:spacing w:lineRule="auto" w:line="264" w:before="0" w:after="160"/>
      <w:ind w:hanging="0" w:left="12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ListParagraph1">
    <w:name w:val="List Paragraph1"/>
    <w:basedOn w:val="Normal"/>
    <w:link w:val="ListParagraph"/>
    <w:qFormat/>
    <w:pPr>
      <w:spacing w:before="0" w:after="160"/>
      <w:ind w:hanging="0" w:left="720"/>
      <w:contextualSpacing/>
    </w:pPr>
    <w:rPr/>
  </w:style>
  <w:style w:type="paragraph" w:styleId="TOC3">
    <w:name w:val="toc 3"/>
    <w:next w:val="Normal"/>
    <w:link w:val="Contents3"/>
    <w:uiPriority w:val="39"/>
    <w:pPr>
      <w:widowControl/>
      <w:bidi w:val="0"/>
      <w:spacing w:lineRule="auto" w:line="264" w:before="0" w:after="160"/>
      <w:ind w:hanging="0" w:left="4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NormalWeb1">
    <w:name w:val="Normal (Web)1"/>
    <w:basedOn w:val="Normal"/>
    <w:link w:val="NormalWeb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Internetlink">
    <w:name w:val="Internet link"/>
    <w:basedOn w:val="DefaultParagraphFont1"/>
    <w:qFormat/>
    <w:pPr/>
    <w:rPr>
      <w:color w:themeColor="hyperlink" w:val="0563C1"/>
      <w:u w:val="single"/>
    </w:rPr>
  </w:style>
  <w:style w:type="paragraph" w:styleId="Footnote1">
    <w:name w:val="Footnote1"/>
    <w:link w:val="Footnote"/>
    <w:qFormat/>
    <w:pPr>
      <w:widowControl/>
      <w:bidi w:val="0"/>
      <w:spacing w:lineRule="auto" w:line="264" w:before="0" w:after="160"/>
      <w:ind w:firstLine="851" w:left="0" w:right="0"/>
      <w:jc w:val="both"/>
    </w:pPr>
    <w:rPr>
      <w:rFonts w:ascii="XO Thames" w:hAnsi="XO Thames" w:eastAsia="Noto Sans" w:cs="Noto Sans"/>
      <w:color w:val="000000"/>
      <w:spacing w:val="0"/>
      <w:kern w:val="0"/>
      <w:sz w:val="22"/>
      <w:szCs w:val="20"/>
      <w:lang w:val="en-US" w:eastAsia="zh-CN" w:bidi="hi-IN"/>
    </w:rPr>
  </w:style>
  <w:style w:type="paragraph" w:styleId="TOC1">
    <w:name w:val="toc 1"/>
    <w:next w:val="Normal"/>
    <w:link w:val="Contents1"/>
    <w:uiPriority w:val="39"/>
    <w:pPr>
      <w:widowControl/>
      <w:bidi w:val="0"/>
      <w:spacing w:lineRule="auto" w:line="264" w:before="0" w:after="160"/>
      <w:ind w:hanging="0" w:left="0" w:right="0"/>
      <w:jc w:val="left"/>
    </w:pPr>
    <w:rPr>
      <w:rFonts w:ascii="XO Thames" w:hAnsi="XO Thames" w:eastAsia="Noto Sans" w:cs="Noto Sans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erandFooter1">
    <w:name w:val="Header and Footer1"/>
    <w:link w:val="HeaderandFooter"/>
    <w:qFormat/>
    <w:pPr>
      <w:widowControl/>
      <w:bidi w:val="0"/>
      <w:spacing w:lineRule="auto" w:line="240" w:before="0" w:after="160"/>
      <w:ind w:hanging="0" w:left="0" w:right="0"/>
      <w:jc w:val="both"/>
    </w:pPr>
    <w:rPr>
      <w:rFonts w:ascii="XO Thames" w:hAnsi="XO Thames" w:eastAsia="Noto Sans" w:cs="Noto Sans"/>
      <w:color w:val="000000"/>
      <w:spacing w:val="0"/>
      <w:kern w:val="0"/>
      <w:sz w:val="20"/>
      <w:szCs w:val="20"/>
      <w:lang w:val="en-US" w:eastAsia="zh-CN" w:bidi="hi-IN"/>
    </w:rPr>
  </w:style>
  <w:style w:type="paragraph" w:styleId="TOC9">
    <w:name w:val="toc 9"/>
    <w:next w:val="Normal"/>
    <w:link w:val="Contents9"/>
    <w:uiPriority w:val="39"/>
    <w:pPr>
      <w:widowControl/>
      <w:bidi w:val="0"/>
      <w:spacing w:lineRule="auto" w:line="264" w:before="0" w:after="160"/>
      <w:ind w:hanging="0" w:left="16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UnresolvedMention1">
    <w:name w:val="Unresolved Mention1"/>
    <w:basedOn w:val="DefaultParagraphFont1"/>
    <w:link w:val="UnresolvedMention"/>
    <w:qFormat/>
    <w:pPr/>
    <w:rPr>
      <w:color w:val="605E5C"/>
      <w:shd w:fill="E1DFDD" w:val="clear"/>
    </w:rPr>
  </w:style>
  <w:style w:type="paragraph" w:styleId="TOC8">
    <w:name w:val="toc 8"/>
    <w:next w:val="Normal"/>
    <w:link w:val="Contents8"/>
    <w:uiPriority w:val="39"/>
    <w:pPr>
      <w:widowControl/>
      <w:bidi w:val="0"/>
      <w:spacing w:lineRule="auto" w:line="264" w:before="0" w:after="160"/>
      <w:ind w:hanging="0" w:left="14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TOC5">
    <w:name w:val="toc 5"/>
    <w:next w:val="Normal"/>
    <w:link w:val="Contents5"/>
    <w:uiPriority w:val="39"/>
    <w:pPr>
      <w:widowControl/>
      <w:bidi w:val="0"/>
      <w:spacing w:lineRule="auto" w:line="264" w:before="0" w:after="160"/>
      <w:ind w:hanging="0" w:left="8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bidi w:val="0"/>
      <w:spacing w:lineRule="auto" w:line="264" w:before="0" w:after="160"/>
      <w:ind w:hanging="0" w:left="0" w:right="0"/>
      <w:jc w:val="left"/>
    </w:pPr>
    <w:rPr>
      <w:rFonts w:ascii="Calibri" w:hAnsi="Calibri" w:eastAsia="Noto Sans" w:cs="Noto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Subtitle">
    <w:name w:val="Subtitle"/>
    <w:next w:val="Normal"/>
    <w:link w:val="Subtitle1"/>
    <w:uiPriority w:val="11"/>
    <w:qFormat/>
    <w:pPr>
      <w:widowControl/>
      <w:bidi w:val="0"/>
      <w:spacing w:lineRule="auto" w:line="264" w:before="0" w:after="160"/>
      <w:ind w:hanging="0" w:left="0" w:right="0"/>
      <w:jc w:val="both"/>
    </w:pPr>
    <w:rPr>
      <w:rFonts w:ascii="XO Thames" w:hAnsi="XO Thames" w:eastAsia="Noto Sans" w:cs="Noto Sans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Title">
    <w:name w:val="Title"/>
    <w:next w:val="Normal"/>
    <w:link w:val="Title1"/>
    <w:uiPriority w:val="10"/>
    <w:qFormat/>
    <w:pPr>
      <w:widowControl/>
      <w:bidi w:val="0"/>
      <w:spacing w:lineRule="auto" w:line="264" w:before="567" w:after="567"/>
      <w:ind w:hanging="0" w:left="0" w:right="0"/>
      <w:jc w:val="center"/>
    </w:pPr>
    <w:rPr>
      <w:rFonts w:ascii="XO Thames" w:hAnsi="XO Thames" w:eastAsia="Noto Sans" w:cs="Noto Sans"/>
      <w:b/>
      <w:caps/>
      <w:color w:val="000000"/>
      <w:spacing w:val="0"/>
      <w:kern w:val="0"/>
      <w:sz w:val="40"/>
      <w:szCs w:val="20"/>
      <w:lang w:val="en-US" w:eastAsia="zh-CN" w:bidi="hi-IN"/>
    </w:rPr>
  </w:style>
  <w:style w:type="table" w:styleId="Style_25">
    <w:name w:val="Table Grid"/>
    <w:basedOn w:val="Style_26"/>
    <w:pPr>
      <w:spacing w:after="0" w:line="240" w:lineRule="auto"/>
    </w:pPr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</w:tblPr>
  </w:style>
  <w:style w:type="table" w:default="1" w:styleId="Style_26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re.telegram.org/bots/webhooks" TargetMode="External"/><Relationship Id="rId3" Type="http://schemas.openxmlformats.org/officeDocument/2006/relationships/hyperlink" Target="https://flask.palletsprojects.com/en/2.3.x/quickstar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tileRect l="0" t="0" r="0" b="0"/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LibreOffice/25.2.3.2$Linux_X86_64 LibreOffice_project/520$Build-2</Application>
  <AppVersion>15.0000</AppVersion>
  <Pages>2</Pages>
  <Words>392</Words>
  <Characters>2997</Characters>
  <CharactersWithSpaces>3343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2025-05-23T15:20:57Z</dcterms:modified>
  <cp:revision>0</cp:revision>
  <dc:subject/>
  <dc:title/>
</cp:coreProperties>
</file>