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№1.</w:t>
      </w:r>
    </w:p>
    <w:p w14:paraId="02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первой лабораторной работе </w:t>
      </w:r>
      <w:r>
        <w:rPr>
          <w:rFonts w:ascii="Times New Roman" w:hAnsi="Times New Roman"/>
          <w:sz w:val="28"/>
        </w:rPr>
        <w:t xml:space="preserve">необходимо изучить принципы работы оптимизирующих компиляторов. </w:t>
      </w:r>
    </w:p>
    <w:p w14:paraId="03000000">
      <w:pPr>
        <w:spacing w:line="360" w:lineRule="auto"/>
        <w:ind/>
        <w:jc w:val="both"/>
        <w:rPr>
          <w:rFonts w:ascii="Times New Roman" w:hAnsi="Times New Roman"/>
          <w:sz w:val="28"/>
        </w:rPr>
      </w:pPr>
    </w:p>
    <w:p w14:paraId="04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Порядок выполнения работы</w:t>
      </w:r>
      <w:r>
        <w:rPr>
          <w:rFonts w:ascii="Times New Roman" w:hAnsi="Times New Roman"/>
          <w:b w:val="1"/>
          <w:sz w:val="28"/>
        </w:rPr>
        <w:t>:</w:t>
      </w:r>
    </w:p>
    <w:p w14:paraId="05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установить в систему произвольный оптимизирующий компилятор для языка Си</w:t>
      </w:r>
      <w:r>
        <w:rPr>
          <w:rFonts w:ascii="Times New Roman" w:hAnsi="Times New Roman"/>
          <w:sz w:val="28"/>
        </w:rPr>
        <w:t>;</w:t>
      </w:r>
    </w:p>
    <w:p w14:paraId="06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Получить у преподавателя файл </w:t>
      </w:r>
      <w:r>
        <w:rPr>
          <w:rFonts w:ascii="Times New Roman" w:hAnsi="Times New Roman"/>
          <w:sz w:val="28"/>
        </w:rPr>
        <w:t>OPTBENCH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;</w:t>
      </w:r>
    </w:p>
    <w:p w14:paraId="07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Скомпилировать полученный файл без оптимизаций, для </w:t>
      </w:r>
      <w:r>
        <w:rPr>
          <w:rFonts w:ascii="Times New Roman" w:hAnsi="Times New Roman"/>
          <w:sz w:val="28"/>
        </w:rPr>
        <w:t>компилируемого</w:t>
      </w:r>
      <w:r>
        <w:rPr>
          <w:rFonts w:ascii="Times New Roman" w:hAnsi="Times New Roman"/>
          <w:sz w:val="28"/>
        </w:rPr>
        <w:t xml:space="preserve"> кода получить листинг на языке ассемблер</w:t>
      </w:r>
      <w:r>
        <w:rPr>
          <w:rFonts w:ascii="Times New Roman" w:hAnsi="Times New Roman"/>
          <w:sz w:val="28"/>
        </w:rPr>
        <w:t>;</w:t>
      </w:r>
    </w:p>
    <w:p w14:paraId="08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Скомпилировать полученный файл </w:t>
      </w:r>
      <w:r>
        <w:rPr>
          <w:rFonts w:ascii="Times New Roman" w:hAnsi="Times New Roman"/>
          <w:sz w:val="28"/>
        </w:rPr>
        <w:t xml:space="preserve">с оптимизацией по скорости, для </w:t>
      </w:r>
      <w:r>
        <w:rPr>
          <w:rFonts w:ascii="Times New Roman" w:hAnsi="Times New Roman"/>
          <w:sz w:val="28"/>
        </w:rPr>
        <w:t>компилируемого</w:t>
      </w:r>
      <w:r>
        <w:rPr>
          <w:rFonts w:ascii="Times New Roman" w:hAnsi="Times New Roman"/>
          <w:sz w:val="28"/>
        </w:rPr>
        <w:t xml:space="preserve"> кода получить листинг на языке ассемблер</w:t>
      </w:r>
      <w:r>
        <w:rPr>
          <w:rFonts w:ascii="Times New Roman" w:hAnsi="Times New Roman"/>
          <w:sz w:val="28"/>
        </w:rPr>
        <w:t>;</w:t>
      </w:r>
    </w:p>
    <w:p w14:paraId="09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Сравнить листинги, полученные на шагах 3 и 4, сделать выводы о примененных оптимизациях. Каждая оптимизация в файле </w:t>
      </w:r>
      <w:r>
        <w:rPr>
          <w:rFonts w:ascii="Times New Roman" w:hAnsi="Times New Roman"/>
          <w:sz w:val="28"/>
        </w:rPr>
        <w:t>OPTBENCH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выделена отдельным блоком с помощью комментария в формате:</w:t>
      </w:r>
    </w:p>
    <w:p w14:paraId="0A000000">
      <w:pPr>
        <w:pStyle w:val="Style_1"/>
        <w:spacing w:line="360" w:lineRule="auto"/>
        <w:ind/>
        <w:jc w:val="both"/>
        <w:rPr>
          <w:rFonts w:ascii="Times New Roman" w:hAnsi="Times New Roman"/>
          <w:sz w:val="28"/>
        </w:rPr>
      </w:pPr>
    </w:p>
    <w:p w14:paraId="0B000000">
      <w:pPr>
        <w:pStyle w:val="Style_1"/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/* ──────────────────── *</w:t>
      </w:r>
    </w:p>
    <w:p w14:paraId="0C000000">
      <w:pPr>
        <w:pStyle w:val="Style_1"/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│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>│</w:t>
      </w:r>
    </w:p>
    <w:p w14:paraId="0D000000">
      <w:pPr>
        <w:pStyle w:val="Style_1"/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* ──────────────────── */</w:t>
      </w:r>
    </w:p>
    <w:p w14:paraId="0E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Подготовить отчет с выводами по каждой оптимизации</w:t>
      </w:r>
      <w:r>
        <w:rPr>
          <w:rFonts w:ascii="Times New Roman" w:hAnsi="Times New Roman"/>
          <w:sz w:val="28"/>
        </w:rPr>
        <w:t>;</w:t>
      </w:r>
    </w:p>
    <w:p w14:paraId="0F000000">
      <w:pPr>
        <w:pStyle w:val="Style_1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Скомпилировать полученный файл с оптимизацией по размеру и сравнить размер выходных бинарных файлов (без оптимизации по размеру и с оптимизацией), сделать выводы о читаемости ассемблерного листинга при оптимизации по размеру, сделать выводы и отобразить в отчете.</w:t>
      </w:r>
    </w:p>
    <w:p w14:paraId="10000000">
      <w:pPr>
        <w:spacing w:line="360" w:lineRule="auto"/>
        <w:ind/>
        <w:jc w:val="both"/>
        <w:rPr>
          <w:rFonts w:ascii="Times New Roman" w:hAnsi="Times New Roman"/>
          <w:sz w:val="28"/>
        </w:rPr>
      </w:pPr>
    </w:p>
    <w:p w14:paraId="11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Требования к отчету:</w:t>
      </w:r>
    </w:p>
    <w:p w14:paraId="12000000">
      <w:pPr>
        <w:pStyle w:val="Style_1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должна быть приведена подробная информация о используемом компиляторе и используемых флагах оптимизации</w:t>
      </w:r>
      <w:r>
        <w:rPr>
          <w:rFonts w:ascii="Times New Roman" w:hAnsi="Times New Roman"/>
          <w:sz w:val="28"/>
        </w:rPr>
        <w:t>;</w:t>
      </w:r>
    </w:p>
    <w:p w14:paraId="13000000">
      <w:pPr>
        <w:pStyle w:val="Style_1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выполнения пункта 5 порядка выполнения работы в отчете необходимо предоставить таблицу в следующем формате:</w:t>
      </w:r>
    </w:p>
    <w:p w14:paraId="14000000">
      <w:pPr>
        <w:spacing w:line="36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2"/>
        <w:tblInd w:type="dxa" w:w="-989"/>
        <w:tblLayout w:type="fixed"/>
      </w:tblPr>
      <w:tblGrid>
        <w:gridCol w:w="1600"/>
        <w:gridCol w:w="1803"/>
        <w:gridCol w:w="2552"/>
        <w:gridCol w:w="2409"/>
        <w:gridCol w:w="2092"/>
      </w:tblGrid>
      <w:tr>
        <w:tc>
          <w:tcPr>
            <w:tcW w:type="dxa" w:w="1600"/>
          </w:tcPr>
          <w:p w14:paraId="15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Оптимизация</w:t>
            </w:r>
          </w:p>
        </w:tc>
        <w:tc>
          <w:tcPr>
            <w:tcW w:type="dxa" w:w="1803"/>
          </w:tcPr>
          <w:p w14:paraId="16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Код на языке С</w:t>
            </w:r>
          </w:p>
        </w:tc>
        <w:tc>
          <w:tcPr>
            <w:tcW w:type="dxa" w:w="2552"/>
          </w:tcPr>
          <w:p w14:paraId="17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Неоптимизированный код</w:t>
            </w:r>
          </w:p>
        </w:tc>
        <w:tc>
          <w:tcPr>
            <w:tcW w:type="dxa" w:w="2409"/>
          </w:tcPr>
          <w:p w14:paraId="18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Оптимизированный код</w:t>
            </w:r>
          </w:p>
        </w:tc>
        <w:tc>
          <w:tcPr>
            <w:tcW w:type="dxa" w:w="2092"/>
          </w:tcPr>
          <w:p w14:paraId="19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Комментарий</w:t>
            </w:r>
            <w:r>
              <w:rPr>
                <w:b w:val="1"/>
                <w:sz w:val="24"/>
              </w:rPr>
              <w:t xml:space="preserve"> </w:t>
            </w:r>
          </w:p>
        </w:tc>
      </w:tr>
      <w:tr>
        <w:tc>
          <w:tcPr>
            <w:tcW w:type="dxa" w:w="1600"/>
          </w:tcPr>
          <w:p w14:paraId="1A000000">
            <w:pPr>
              <w:rPr>
                <w:sz w:val="20"/>
              </w:rPr>
            </w:pPr>
            <w:r>
              <w:rPr>
                <w:sz w:val="20"/>
              </w:rPr>
              <w:t>Размножение констант и копий</w:t>
            </w:r>
          </w:p>
        </w:tc>
        <w:tc>
          <w:tcPr>
            <w:tcW w:type="dxa" w:w="1803"/>
          </w:tcPr>
          <w:p w14:paraId="1B000000">
            <w:pPr>
              <w:rPr>
                <w:sz w:val="20"/>
              </w:rPr>
            </w:pPr>
            <w:r>
              <w:rPr>
                <w:sz w:val="20"/>
              </w:rPr>
              <w:t>j4 = 2;</w:t>
            </w:r>
          </w:p>
          <w:p w14:paraId="1C000000">
            <w:pPr>
              <w:rPr>
                <w:sz w:val="20"/>
              </w:rPr>
            </w:pPr>
            <w:r>
              <w:rPr>
                <w:sz w:val="20"/>
              </w:rPr>
              <w:t>if(</w:t>
            </w:r>
            <w:r>
              <w:rPr>
                <w:sz w:val="20"/>
              </w:rPr>
              <w:t>i2&lt;j4&amp;&amp; i4</w:t>
            </w:r>
            <w:r>
              <w:rPr>
                <w:sz w:val="20"/>
              </w:rPr>
              <w:t>&lt; j4 )</w:t>
            </w:r>
          </w:p>
          <w:p w14:paraId="1D000000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i2 = 2;</w:t>
            </w:r>
          </w:p>
          <w:p w14:paraId="1E000000">
            <w:pPr>
              <w:rPr>
                <w:sz w:val="20"/>
              </w:rPr>
            </w:pPr>
          </w:p>
          <w:p w14:paraId="1F000000">
            <w:pPr>
              <w:rPr>
                <w:sz w:val="20"/>
              </w:rPr>
            </w:pPr>
            <w:r>
              <w:rPr>
                <w:sz w:val="20"/>
              </w:rPr>
              <w:t>j4 = k5;</w:t>
            </w:r>
          </w:p>
          <w:p w14:paraId="20000000">
            <w:pPr>
              <w:rPr>
                <w:sz w:val="20"/>
              </w:rPr>
            </w:pPr>
            <w:r>
              <w:rPr>
                <w:sz w:val="20"/>
              </w:rPr>
              <w:t>if(</w:t>
            </w:r>
            <w:r>
              <w:rPr>
                <w:sz w:val="20"/>
              </w:rPr>
              <w:t>i2&lt;j4&amp;&amp;</w:t>
            </w:r>
            <w:r>
              <w:rPr>
                <w:sz w:val="20"/>
              </w:rPr>
              <w:t>i4 &lt; j4 )</w:t>
            </w:r>
          </w:p>
          <w:p w14:paraId="21000000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i5 = 3;</w:t>
            </w:r>
          </w:p>
        </w:tc>
        <w:tc>
          <w:tcPr>
            <w:tcW w:type="dxa" w:w="2552"/>
          </w:tcPr>
          <w:p w14:paraId="22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2</w:t>
            </w:r>
          </w:p>
          <w:p w14:paraId="23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i2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24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25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4864AA"/>
                <w:sz w:val="16"/>
              </w:rPr>
              <w:t>eax</w:t>
            </w:r>
          </w:p>
          <w:p w14:paraId="26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jge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2</w:t>
            </w:r>
          </w:p>
          <w:p w14:paraId="27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28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29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4864AA"/>
                <w:sz w:val="16"/>
              </w:rPr>
              <w:t>eax</w:t>
            </w:r>
          </w:p>
          <w:p w14:paraId="2A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jge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2</w:t>
            </w:r>
          </w:p>
          <w:p w14:paraId="2B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i2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2</w:t>
            </w:r>
          </w:p>
          <w:p w14:paraId="2C000000">
            <w:pPr>
              <w:ind/>
              <w:jc w:val="left"/>
              <w:rPr>
                <w:sz w:val="16"/>
              </w:rPr>
            </w:pP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2:</w:t>
            </w:r>
          </w:p>
          <w:p w14:paraId="2D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k5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2E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4864AA"/>
                <w:sz w:val="16"/>
              </w:rPr>
              <w:t>eax</w:t>
            </w:r>
          </w:p>
          <w:p w14:paraId="2F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i2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30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31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4864AA"/>
                <w:sz w:val="16"/>
              </w:rPr>
              <w:t>eax</w:t>
            </w:r>
          </w:p>
          <w:p w14:paraId="32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jge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4</w:t>
            </w:r>
          </w:p>
          <w:p w14:paraId="33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34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35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edx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4864AA"/>
                <w:sz w:val="16"/>
              </w:rPr>
              <w:t>eax</w:t>
            </w:r>
          </w:p>
          <w:p w14:paraId="36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jge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4</w:t>
            </w:r>
          </w:p>
          <w:p w14:paraId="37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i5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3</w:t>
            </w:r>
          </w:p>
          <w:p w14:paraId="38000000">
            <w:pPr>
              <w:ind/>
              <w:jc w:val="left"/>
              <w:rPr>
                <w:sz w:val="16"/>
              </w:rPr>
            </w:pP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4:</w:t>
            </w:r>
          </w:p>
          <w:p w14:paraId="39000000">
            <w:pPr>
              <w:rPr>
                <w:sz w:val="16"/>
              </w:rPr>
            </w:pPr>
          </w:p>
        </w:tc>
        <w:tc>
          <w:tcPr>
            <w:tcW w:type="dxa" w:w="2409"/>
          </w:tcPr>
          <w:p w14:paraId="3A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i2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1</w:t>
            </w:r>
          </w:p>
          <w:p w14:paraId="3B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jle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5</w:t>
            </w:r>
          </w:p>
          <w:p w14:paraId="3C000000">
            <w:pPr>
              <w:ind/>
              <w:jc w:val="left"/>
              <w:rPr>
                <w:sz w:val="16"/>
              </w:rPr>
            </w:pP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2:</w:t>
            </w:r>
          </w:p>
          <w:p w14:paraId="3D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k5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3E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i2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3F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j4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4864AA"/>
                <w:sz w:val="16"/>
              </w:rPr>
              <w:t>eax</w:t>
            </w:r>
          </w:p>
          <w:p w14:paraId="40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jle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3</w:t>
            </w:r>
          </w:p>
          <w:p w14:paraId="41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>]</w:t>
            </w:r>
          </w:p>
          <w:p w14:paraId="42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jle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3</w:t>
            </w:r>
          </w:p>
          <w:p w14:paraId="43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i5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3</w:t>
            </w:r>
          </w:p>
          <w:p w14:paraId="44000000">
            <w:pPr>
              <w:ind/>
              <w:jc w:val="left"/>
              <w:rPr>
                <w:sz w:val="16"/>
              </w:rPr>
            </w:pP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3:</w:t>
            </w:r>
          </w:p>
          <w:p w14:paraId="45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xor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4864AA"/>
                <w:sz w:val="16"/>
              </w:rPr>
              <w:t>eax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color w:val="4864AA"/>
                <w:sz w:val="16"/>
              </w:rPr>
              <w:t>eax</w:t>
            </w:r>
          </w:p>
          <w:p w14:paraId="46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ret</w:t>
            </w:r>
          </w:p>
          <w:p w14:paraId="47000000">
            <w:pPr>
              <w:ind/>
              <w:jc w:val="left"/>
              <w:rPr>
                <w:sz w:val="16"/>
              </w:rPr>
            </w:pP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5:</w:t>
            </w:r>
          </w:p>
          <w:p w14:paraId="48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cmp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i4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1</w:t>
            </w:r>
          </w:p>
          <w:p w14:paraId="49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jg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2</w:t>
            </w:r>
          </w:p>
          <w:p w14:paraId="4A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mov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DWORD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PTR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i2</w:t>
            </w:r>
            <w:r>
              <w:rPr>
                <w:color w:val="000000"/>
                <w:sz w:val="16"/>
              </w:rPr>
              <w:t>[</w:t>
            </w:r>
            <w:r>
              <w:rPr>
                <w:color w:val="4864AA"/>
                <w:sz w:val="16"/>
              </w:rPr>
              <w:t>rip</w:t>
            </w:r>
            <w:r>
              <w:rPr>
                <w:color w:val="000000"/>
                <w:sz w:val="16"/>
              </w:rPr>
              <w:t xml:space="preserve">], </w:t>
            </w:r>
            <w:r>
              <w:rPr>
                <w:color w:val="09885A"/>
                <w:sz w:val="16"/>
              </w:rPr>
              <w:t>2</w:t>
            </w:r>
          </w:p>
          <w:p w14:paraId="4B000000">
            <w:pPr>
              <w:ind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jmp</w:t>
            </w: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.L</w:t>
            </w:r>
            <w:r>
              <w:rPr>
                <w:color w:val="008080"/>
                <w:sz w:val="16"/>
              </w:rPr>
              <w:t>2</w:t>
            </w:r>
          </w:p>
          <w:p w14:paraId="4C000000">
            <w:pPr>
              <w:rPr>
                <w:sz w:val="24"/>
              </w:rPr>
            </w:pPr>
          </w:p>
        </w:tc>
        <w:tc>
          <w:tcPr>
            <w:tcW w:type="dxa" w:w="2092"/>
          </w:tcPr>
          <w:p w14:paraId="4D000000">
            <w:pPr>
              <w:rPr>
                <w:sz w:val="20"/>
              </w:rPr>
            </w:pPr>
            <w:r>
              <w:rPr>
                <w:sz w:val="20"/>
              </w:rPr>
              <w:t xml:space="preserve">Компилятор убрал присваивание значения переменной </w:t>
            </w:r>
            <w:r>
              <w:rPr>
                <w:sz w:val="20"/>
              </w:rPr>
              <w:t>j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, т.к. она далее не используется, подставив в аргумент функции </w:t>
            </w:r>
            <w:r>
              <w:rPr>
                <w:sz w:val="20"/>
              </w:rPr>
              <w:t>cmp</w:t>
            </w:r>
            <w:r>
              <w:rPr>
                <w:sz w:val="20"/>
              </w:rPr>
              <w:t xml:space="preserve"> соответствующую константу.</w:t>
            </w:r>
          </w:p>
        </w:tc>
      </w:tr>
    </w:tbl>
    <w:p w14:paraId="4E000000">
      <w:pPr>
        <w:spacing w:line="360" w:lineRule="auto"/>
        <w:ind/>
        <w:jc w:val="both"/>
        <w:rPr>
          <w:rFonts w:ascii="Times New Roman" w:hAnsi="Times New Roman"/>
          <w:sz w:val="28"/>
        </w:rPr>
      </w:pPr>
    </w:p>
    <w:p w14:paraId="4F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Ограничения:</w:t>
      </w:r>
    </w:p>
    <w:p w14:paraId="50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выполнения работы запрещается использовать «онлайн»-компиляторы</w:t>
      </w:r>
      <w:r>
        <w:rPr>
          <w:rFonts w:ascii="Times New Roman" w:hAnsi="Times New Roman"/>
          <w:sz w:val="28"/>
        </w:rPr>
        <w:t>. К</w:t>
      </w:r>
      <w:r>
        <w:rPr>
          <w:rFonts w:ascii="Times New Roman" w:hAnsi="Times New Roman"/>
          <w:sz w:val="28"/>
        </w:rPr>
        <w:t>омпиляция и получение листингов должны происходить локально.</w:t>
      </w:r>
    </w:p>
    <w:sectPr>
      <w:pgSz w:h="16840" w:orient="portrait" w:w="11900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3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" w:type="table">
    <w:name w:val="Table Grid"/>
    <w:basedOn w:val="Style_24"/>
    <w:pPr>
      <w:ind/>
      <w:jc w:val="both"/>
    </w:pPr>
    <w:rPr>
      <w:sz w:val="22"/>
    </w:r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2024-10-10T15:49:28Z</dcterms:modified>
</cp:coreProperties>
</file>