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65548">
      <w:pPr>
        <w:pStyle w:val="4"/>
        <w:ind w:left="-600" w:leftChars="-300" w:firstLine="0" w:firstLine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</w:t>
      </w:r>
      <w:r>
        <w:rPr>
          <w:rFonts w:hint="default" w:ascii="Times New Roman" w:hAnsi="Times New Roman" w:cs="Times New Roman"/>
          <w:sz w:val="24"/>
          <w:szCs w:val="24"/>
        </w:rPr>
        <w:t>ользовательское соглашение</w:t>
      </w:r>
    </w:p>
    <w:p w14:paraId="1E755B94">
      <w:pPr>
        <w:pStyle w:val="4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C5CDAEF">
      <w:pPr>
        <w:pStyle w:val="5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«10» июля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2026 года</w:t>
      </w:r>
    </w:p>
    <w:p w14:paraId="33E59687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5B9A5CB">
      <w:pPr>
        <w:pStyle w:val="5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Настоящее  Соглашение  является  публичной офертой и определяет условия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использования материалов  и сервисов, размещенных на сайте в  сети Интернет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по адресу: www.____________________________________________, посетителями 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пользователями данного интернет-сайта (далее - Сайт).</w:t>
      </w:r>
    </w:p>
    <w:p w14:paraId="67328BE2">
      <w:pPr>
        <w:pStyle w:val="4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8E0CB6C">
      <w:pPr>
        <w:pStyle w:val="4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17948AF">
      <w:pPr>
        <w:pStyle w:val="4"/>
        <w:ind w:left="-600" w:leftChars="-300" w:firstLine="0" w:firstLineChars="0"/>
        <w:jc w:val="center"/>
        <w:outlineLvl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Общие условия</w:t>
      </w:r>
    </w:p>
    <w:p w14:paraId="55BE387D">
      <w:pPr>
        <w:pStyle w:val="4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EC46F50">
      <w:pPr>
        <w:pStyle w:val="4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1.1. Сайт создан в целях ____________________________________.</w:t>
      </w:r>
    </w:p>
    <w:p w14:paraId="0C6B4321">
      <w:pPr>
        <w:pStyle w:val="4"/>
        <w:spacing w:before="200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. Сайт содержит материалы и сервисы: _________________________.</w:t>
      </w:r>
    </w:p>
    <w:p w14:paraId="11A693AE">
      <w:pPr>
        <w:pStyle w:val="4"/>
        <w:spacing w:before="200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. Использование материалов и сервисов Сайта регулируется нормами действующего законодательства Российской Федерации.</w:t>
      </w:r>
    </w:p>
    <w:p w14:paraId="51FA27AE">
      <w:pPr>
        <w:pStyle w:val="4"/>
        <w:spacing w:before="200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. Для получения доступа к материалам Сайта Пользователю необходимо выполнить следующие действия:</w:t>
      </w:r>
    </w:p>
    <w:p w14:paraId="23209DBE">
      <w:pPr>
        <w:pStyle w:val="4"/>
        <w:spacing w:before="200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заполнить регистрационную форму;</w:t>
      </w:r>
    </w:p>
    <w:p w14:paraId="49870C84">
      <w:pPr>
        <w:pStyle w:val="4"/>
        <w:spacing w:before="200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_______________________________________.</w:t>
      </w:r>
    </w:p>
    <w:p w14:paraId="02C1F32B">
      <w:pPr>
        <w:pStyle w:val="4"/>
        <w:spacing w:before="200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. Получая доступ к материалам Сайта, Пользователь считается присоединившимся к настоящему Соглашению.</w:t>
      </w:r>
    </w:p>
    <w:p w14:paraId="78E7D417">
      <w:pPr>
        <w:pStyle w:val="4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4CA5BD2">
      <w:pPr>
        <w:pStyle w:val="4"/>
        <w:ind w:left="-600" w:leftChars="-300" w:firstLine="0" w:firstLineChars="0"/>
        <w:jc w:val="center"/>
        <w:outlineLvl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Обязательства Пользователя</w:t>
      </w:r>
    </w:p>
    <w:p w14:paraId="6CD4AF8C">
      <w:pPr>
        <w:pStyle w:val="4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72818E0">
      <w:pPr>
        <w:pStyle w:val="4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2.1. Пользователь соглашается не предпринимать действий и не оставлять комментарии и записи, которые могут рассматриваться как нарушающие российское законодательство или нормы международного права, в том числе в сфере интеллектуальной собственности, авторских и/или смежных прав, общепринятые нормы морали и нравственности, а также любых действий, которые приводят или могут привести к нарушению нормальной работы Сайта и сервисов Сайта.</w:t>
      </w:r>
    </w:p>
    <w:p w14:paraId="13FA6F7C">
      <w:pPr>
        <w:pStyle w:val="4"/>
        <w:spacing w:before="200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2.2. Использование материалов Сайта без согласия правообладателей не допускается.</w:t>
      </w:r>
    </w:p>
    <w:p w14:paraId="48E9E184">
      <w:pPr>
        <w:pStyle w:val="4"/>
        <w:spacing w:before="200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2.3. При цитировании материалов Сайта, включая охраняемые авторские произведения, ссылка на Сайт обязательна.</w:t>
      </w:r>
    </w:p>
    <w:p w14:paraId="6A73F6CA">
      <w:pPr>
        <w:pStyle w:val="4"/>
        <w:spacing w:before="200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2.4. Администрация Сайта не несет ответственности за посещение и использование им внешних ресурсов, ссылки на которые могут содержаться на Сайте.</w:t>
      </w:r>
    </w:p>
    <w:p w14:paraId="0A214D16">
      <w:pPr>
        <w:pStyle w:val="4"/>
        <w:spacing w:before="200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2.5. Администрация Сайта не несет ответственности и не имеет прямых или косвенных обязательств перед Пользователем в связи с любыми возможными или возникшими потерями или убытками, связанными с любым содержанием Сайта, регистрацией авторских прав и сведениями о такой регистрации, товарами или услугами, доступными на или полученными через внешние сайты или ресурсы либо иные контакты Пользователя, в которые он вступил, используя размещенную на Сайте информацию или ссылки на внешние ресурсы.</w:t>
      </w:r>
    </w:p>
    <w:p w14:paraId="414E7FAF">
      <w:pPr>
        <w:pStyle w:val="4"/>
        <w:spacing w:before="200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2.6. Пользователь согласен с тем, что Администрация Сайта не несет какой-либо ответственности и не имеет каких-либо обязательств в связи с рекламой, которая может быть размещена на Сайте.</w:t>
      </w:r>
    </w:p>
    <w:p w14:paraId="7B50A59E">
      <w:pPr>
        <w:pStyle w:val="4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2F521E4">
      <w:pPr>
        <w:pStyle w:val="4"/>
        <w:ind w:left="-600" w:leftChars="-300" w:firstLine="0" w:firstLineChars="0"/>
        <w:jc w:val="center"/>
        <w:outlineLvl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Прочие условия</w:t>
      </w:r>
    </w:p>
    <w:p w14:paraId="16E712A3">
      <w:pPr>
        <w:pStyle w:val="4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9C20160">
      <w:pPr>
        <w:pStyle w:val="4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3.1. Все возможные споры, вытекающие из настоящего Соглашения или связанные с ним, подлежат разрешению в соответствии с действующим законодательством Российской Федерации.</w:t>
      </w:r>
    </w:p>
    <w:p w14:paraId="18196EA4">
      <w:pPr>
        <w:pStyle w:val="4"/>
        <w:spacing w:before="200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3.2. Признание судом какого-либо положения Соглашения недействительным или не подлежащим принудительному исполнению не влечет недействительности иных положений Соглашения.</w:t>
      </w:r>
    </w:p>
    <w:p w14:paraId="45C08FCA">
      <w:pPr>
        <w:pStyle w:val="4"/>
        <w:spacing w:before="200"/>
        <w:ind w:left="-600" w:leftChars="-3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 xml:space="preserve">. Администрация Сайта вправе в любое время в одностороннем порядке изменять условия настоящего Соглашения. Такие изменения вступают в силу по истечении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двух</w:t>
      </w:r>
      <w:r>
        <w:rPr>
          <w:rFonts w:hint="default" w:ascii="Times New Roman" w:hAnsi="Times New Roman" w:cs="Times New Roman"/>
          <w:sz w:val="24"/>
          <w:szCs w:val="24"/>
        </w:rPr>
        <w:t>) дней с момента размещения новой версии Соглашения на сайте. При несогласии Пользователя с внесенными изменениями он обязан отказаться от доступа к Сайту, прекратить использование материалов и сервисов Сайта.</w:t>
      </w:r>
    </w:p>
    <w:p w14:paraId="30D41B01">
      <w:pPr>
        <w:ind w:left="-600" w:leftChars="-300" w:firstLine="0" w:firstLineChars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30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4B1AB2"/>
    <w:rsid w:val="124B1AB2"/>
    <w:rsid w:val="51B5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onsPlusNormal"/>
    <w:qFormat/>
    <w:uiPriority w:val="0"/>
    <w:pPr>
      <w:widowControl w:val="0"/>
      <w:autoSpaceDE w:val="0"/>
      <w:autoSpaceDN w:val="0"/>
      <w:spacing w:before="0" w:after="0" w:line="240" w:lineRule="auto"/>
    </w:pPr>
    <w:rPr>
      <w:rFonts w:ascii="Calibri" w:hAnsi="Calibri" w:cs="Calibri"/>
      <w:sz w:val="20"/>
      <w:szCs w:val="22"/>
    </w:rPr>
  </w:style>
  <w:style w:type="paragraph" w:customStyle="1" w:styleId="5">
    <w:name w:val="ConsPlusNonformat"/>
    <w:qFormat/>
    <w:uiPriority w:val="0"/>
    <w:pPr>
      <w:widowControl w:val="0"/>
      <w:autoSpaceDE w:val="0"/>
      <w:autoSpaceDN w:val="0"/>
      <w:spacing w:before="0" w:after="0" w:line="240" w:lineRule="auto"/>
    </w:pPr>
    <w:rPr>
      <w:rFonts w:ascii="Courier New" w:hAnsi="Courier New" w:cs="Courier New"/>
      <w:sz w:val="20"/>
      <w:szCs w:val="22"/>
    </w:rPr>
  </w:style>
  <w:style w:type="paragraph" w:customStyle="1" w:styleId="6">
    <w:name w:val="ConsPlusTitle"/>
    <w:qFormat/>
    <w:uiPriority w:val="0"/>
    <w:pPr>
      <w:widowControl w:val="0"/>
      <w:autoSpaceDE w:val="0"/>
      <w:autoSpaceDN w:val="0"/>
      <w:spacing w:before="0" w:after="0" w:line="240" w:lineRule="auto"/>
    </w:pPr>
    <w:rPr>
      <w:rFonts w:ascii="Calibri" w:hAnsi="Calibri" w:cs="Calibri"/>
      <w:b/>
      <w:sz w:val="20"/>
      <w:szCs w:val="22"/>
    </w:rPr>
  </w:style>
  <w:style w:type="paragraph" w:customStyle="1" w:styleId="7">
    <w:name w:val="ConsPlusCell"/>
    <w:qFormat/>
    <w:uiPriority w:val="0"/>
    <w:pPr>
      <w:widowControl w:val="0"/>
      <w:autoSpaceDE w:val="0"/>
      <w:autoSpaceDN w:val="0"/>
      <w:spacing w:before="0" w:after="0" w:line="240" w:lineRule="auto"/>
    </w:pPr>
    <w:rPr>
      <w:rFonts w:ascii="Courier New" w:hAnsi="Courier New" w:cs="Courier New"/>
      <w:sz w:val="20"/>
      <w:szCs w:val="22"/>
    </w:rPr>
  </w:style>
  <w:style w:type="paragraph" w:customStyle="1" w:styleId="8">
    <w:name w:val="ConsPlusDocList"/>
    <w:qFormat/>
    <w:uiPriority w:val="0"/>
    <w:pPr>
      <w:widowControl w:val="0"/>
      <w:autoSpaceDE w:val="0"/>
      <w:autoSpaceDN w:val="0"/>
      <w:spacing w:before="0" w:after="0" w:line="240" w:lineRule="auto"/>
    </w:pPr>
    <w:rPr>
      <w:rFonts w:ascii="Calibri" w:hAnsi="Calibri" w:cs="Calibri"/>
      <w:sz w:val="20"/>
      <w:szCs w:val="22"/>
    </w:rPr>
  </w:style>
  <w:style w:type="paragraph" w:customStyle="1" w:styleId="9">
    <w:name w:val="ConsPlusTitlePage"/>
    <w:qFormat/>
    <w:uiPriority w:val="0"/>
    <w:pPr>
      <w:widowControl w:val="0"/>
      <w:autoSpaceDE w:val="0"/>
      <w:autoSpaceDN w:val="0"/>
      <w:spacing w:before="0" w:after="0" w:line="240" w:lineRule="auto"/>
    </w:pPr>
    <w:rPr>
      <w:rFonts w:ascii="Tahoma" w:hAnsi="Tahoma" w:cs="Tahoma"/>
      <w:sz w:val="20"/>
      <w:szCs w:val="22"/>
    </w:rPr>
  </w:style>
  <w:style w:type="paragraph" w:customStyle="1" w:styleId="10">
    <w:name w:val="ConsPlusJurTerm"/>
    <w:qFormat/>
    <w:uiPriority w:val="0"/>
    <w:pPr>
      <w:widowControl w:val="0"/>
      <w:autoSpaceDE w:val="0"/>
      <w:autoSpaceDN w:val="0"/>
      <w:spacing w:before="0" w:after="0" w:line="240" w:lineRule="auto"/>
    </w:pPr>
    <w:rPr>
      <w:rFonts w:ascii="Tahoma" w:hAnsi="Tahoma" w:cs="Tahoma"/>
      <w:sz w:val="20"/>
      <w:szCs w:val="22"/>
    </w:rPr>
  </w:style>
  <w:style w:type="paragraph" w:customStyle="1" w:styleId="11">
    <w:name w:val="ConsPlusTextList"/>
    <w:qFormat/>
    <w:uiPriority w:val="0"/>
    <w:pPr>
      <w:widowControl w:val="0"/>
      <w:autoSpaceDE w:val="0"/>
      <w:autoSpaceDN w:val="0"/>
      <w:spacing w:before="0" w:after="0" w:line="240" w:lineRule="auto"/>
    </w:pPr>
    <w:rPr>
      <w:rFonts w:ascii="Arial" w:hAnsi="Arial" w:cs="Arial"/>
      <w:sz w:val="20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2026-07-10T06:11:00Z</dcterms:created>
  <dc:creator>Александр Розеншток</dc:creator>
  <cp:lastModifiedBy>Александр Розеншток</cp:lastModifiedBy>
  <dcterms:modified xsi:type="dcterms:W3CDTF">2026-07-10T06:23:26Z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E75A8019BE404FEB830D75A514B634C5_13</vt:lpwstr>
  </property>
  <property fmtid="{D5CDD505-2E9C-101B-9397-08002B2CF9AE}" pid="4" name="KSOTemplateDocerSaveRecord">
    <vt:lpwstr>eyJoZGlkIjoiY2VjNzg5ZDY0M2Y3M2E1ZDFjNTQ0Yjc5MWNhZTY2ZDciLCJ1c2VySWQiOiI4NDIyNTYzMDE5NzYifQ==</vt:lpwstr>
  </property>
</Properties>
</file>