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32CBCD" w14:textId="79C14F10" w:rsidR="00D12D4A" w:rsidRDefault="00D12D4A" w:rsidP="00D12D4A">
      <w:pPr>
        <w:pStyle w:val="Heading1"/>
      </w:pPr>
      <w:r>
        <w:t>Basics</w:t>
      </w:r>
    </w:p>
    <w:p w14:paraId="78CAEC30" w14:textId="288D8993" w:rsidR="008541A8" w:rsidRDefault="008541A8" w:rsidP="00D12D4A">
      <w:pPr>
        <w:pStyle w:val="Heading2"/>
      </w:pPr>
      <w:r>
        <w:t>Reconciliation period</w:t>
      </w:r>
    </w:p>
    <w:p w14:paraId="1BD3D48B" w14:textId="0EFBEEC6" w:rsidR="008541A8" w:rsidRDefault="008541A8" w:rsidP="008541A8">
      <w:r>
        <w:t>Reconciliation is performed for a calendar month. However, the reconciliation process can reconcile over arbitrary periods. At the very beginning (in 2009), there were four quarterly reconciliations. But now, it’s always monthly.</w:t>
      </w:r>
    </w:p>
    <w:p w14:paraId="21D1601A" w14:textId="77777777" w:rsidR="008541A8" w:rsidRDefault="008541A8" w:rsidP="00D12D4A">
      <w:pPr>
        <w:pStyle w:val="Heading2"/>
      </w:pPr>
      <w:r>
        <w:t>Triad</w:t>
      </w:r>
    </w:p>
    <w:p w14:paraId="4CD2508C" w14:textId="10D28F2A" w:rsidR="008541A8" w:rsidRPr="008541A8" w:rsidRDefault="008541A8" w:rsidP="008541A8">
      <w:r>
        <w:t xml:space="preserve">The accounting people will talk about reconciling a “triad”. This consists of a source application (ActiveNet), the electronic payments processed (AMS), and the remittances to the orgs (AA = Active Accounting). So for ActiveNet, the triad consists of two </w:t>
      </w:r>
      <w:proofErr w:type="spellStart"/>
      <w:r>
        <w:t>dataflows</w:t>
      </w:r>
      <w:proofErr w:type="spellEnd"/>
      <w:r>
        <w:t xml:space="preserve"> which need to be reconciled:</w:t>
      </w:r>
    </w:p>
    <w:p w14:paraId="38C28F25" w14:textId="1AFA56A2" w:rsidR="008541A8" w:rsidRDefault="008541A8" w:rsidP="008541A8">
      <w:r>
        <w:rPr>
          <w:noProof/>
          <w:color w:val="676767"/>
          <w:sz w:val="20"/>
          <w:szCs w:val="20"/>
        </w:rPr>
        <w:drawing>
          <wp:inline distT="0" distB="0" distL="0" distR="0" wp14:anchorId="10DA56AD" wp14:editId="233BEBD0">
            <wp:extent cx="2665730" cy="1840865"/>
            <wp:effectExtent l="0" t="0" r="1270" b="6985"/>
            <wp:docPr id="4" name="Picture 4" descr="AN reconciliation 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reconciliation path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5730" cy="1840865"/>
                    </a:xfrm>
                    <a:prstGeom prst="rect">
                      <a:avLst/>
                    </a:prstGeom>
                    <a:noFill/>
                    <a:ln>
                      <a:noFill/>
                    </a:ln>
                  </pic:spPr>
                </pic:pic>
              </a:graphicData>
            </a:graphic>
          </wp:inline>
        </w:drawing>
      </w:r>
    </w:p>
    <w:p w14:paraId="163D99EA" w14:textId="4F206AFF" w:rsidR="008541A8" w:rsidRPr="008541A8" w:rsidRDefault="008541A8" w:rsidP="008541A8">
      <w:r w:rsidRPr="008541A8">
        <w:t>Although the data flow isn't strictly unidirectional (e.g., AMS results flow back into AN), for simplicity each path is considered to have a source system (AN) and a destination system (AMS).</w:t>
      </w:r>
    </w:p>
    <w:p w14:paraId="2E3DFEC9" w14:textId="77777777" w:rsidR="001F0428" w:rsidRPr="001F0428" w:rsidRDefault="001F0428" w:rsidP="001F0428">
      <w:pPr>
        <w:pStyle w:val="Heading2"/>
      </w:pPr>
      <w:r w:rsidRPr="001F0428">
        <w:t>Reconciled data</w:t>
      </w:r>
    </w:p>
    <w:p w14:paraId="1B643F9C" w14:textId="30A42ABC" w:rsidR="001F0428" w:rsidRDefault="001F0428" w:rsidP="001F0428">
      <w:pPr>
        <w:pStyle w:val="ListParagraph"/>
        <w:numPr>
          <w:ilvl w:val="0"/>
          <w:numId w:val="26"/>
        </w:numPr>
      </w:pPr>
      <w:r>
        <w:t xml:space="preserve">For </w:t>
      </w:r>
      <w:r>
        <w:t>AMS</w:t>
      </w:r>
      <w:r>
        <w:t>, only cash data is reconciled.</w:t>
      </w:r>
    </w:p>
    <w:p w14:paraId="6FE90E4C" w14:textId="473D757C" w:rsidR="001F0428" w:rsidRDefault="001F0428" w:rsidP="001F0428">
      <w:pPr>
        <w:pStyle w:val="ListParagraph"/>
        <w:numPr>
          <w:ilvl w:val="0"/>
          <w:numId w:val="26"/>
        </w:numPr>
      </w:pPr>
      <w:r>
        <w:t xml:space="preserve">For </w:t>
      </w:r>
      <w:r>
        <w:t>AA</w:t>
      </w:r>
      <w:r>
        <w:t>, both cash and revenue data are reconciled.</w:t>
      </w:r>
    </w:p>
    <w:p w14:paraId="5AD67683" w14:textId="1BD0F5F5" w:rsidR="001F0428" w:rsidRDefault="001F0428" w:rsidP="001F0428">
      <w:pPr>
        <w:pStyle w:val="ListParagraph"/>
        <w:numPr>
          <w:ilvl w:val="0"/>
          <w:numId w:val="26"/>
        </w:numPr>
      </w:pPr>
      <w:r>
        <w:t xml:space="preserve">These data are </w:t>
      </w:r>
      <w:proofErr w:type="spellStart"/>
      <w:r>
        <w:t>subtotalled</w:t>
      </w:r>
      <w:proofErr w:type="spellEnd"/>
      <w:r>
        <w:t xml:space="preserve"> and compared by currency code</w:t>
      </w:r>
      <w:r>
        <w:t>.</w:t>
      </w:r>
    </w:p>
    <w:p w14:paraId="34C14F81" w14:textId="7290B247" w:rsidR="008541A8" w:rsidRDefault="000C46C7" w:rsidP="00D12D4A">
      <w:pPr>
        <w:pStyle w:val="Heading2"/>
      </w:pPr>
      <w:r>
        <w:t>Exceptions</w:t>
      </w:r>
    </w:p>
    <w:p w14:paraId="13D3946E" w14:textId="34145351" w:rsidR="000C46C7" w:rsidRDefault="000C46C7" w:rsidP="008541A8">
      <w:r>
        <w:t xml:space="preserve">An exception is a specific </w:t>
      </w:r>
      <w:r>
        <w:t xml:space="preserve">mismatch </w:t>
      </w:r>
      <w:r>
        <w:t>between the two systems for a specific key dur</w:t>
      </w:r>
      <w:r>
        <w:t xml:space="preserve">ing the reconciliation period. </w:t>
      </w:r>
    </w:p>
    <w:p w14:paraId="0C92FEB7" w14:textId="77777777" w:rsidR="008541A8" w:rsidRDefault="008541A8" w:rsidP="008541A8">
      <w:r>
        <w:t>For each reconciliation path, the basic process is the same:</w:t>
      </w:r>
    </w:p>
    <w:p w14:paraId="7E425EFC" w14:textId="77777777" w:rsidR="008541A8" w:rsidRDefault="008541A8" w:rsidP="008541A8">
      <w:pPr>
        <w:pStyle w:val="NormalWeb"/>
        <w:rPr>
          <w:rFonts w:ascii="Arial" w:hAnsi="Arial" w:cs="Arial"/>
          <w:color w:val="676767"/>
          <w:sz w:val="20"/>
          <w:szCs w:val="20"/>
        </w:rPr>
      </w:pPr>
      <w:r>
        <w:rPr>
          <w:rFonts w:ascii="Arial" w:hAnsi="Arial" w:cs="Arial"/>
          <w:noProof/>
          <w:color w:val="676767"/>
          <w:sz w:val="20"/>
          <w:szCs w:val="20"/>
        </w:rPr>
        <w:drawing>
          <wp:inline distT="0" distB="0" distL="0" distR="0" wp14:anchorId="3B6046CD" wp14:editId="7788F60B">
            <wp:extent cx="3354705" cy="2113915"/>
            <wp:effectExtent l="0" t="0" r="0" b="635"/>
            <wp:docPr id="5" name="Picture 5" descr="totals and exce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tals and exceptio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4705" cy="2113915"/>
                    </a:xfrm>
                    <a:prstGeom prst="rect">
                      <a:avLst/>
                    </a:prstGeom>
                    <a:noFill/>
                    <a:ln>
                      <a:noFill/>
                    </a:ln>
                  </pic:spPr>
                </pic:pic>
              </a:graphicData>
            </a:graphic>
          </wp:inline>
        </w:drawing>
      </w:r>
    </w:p>
    <w:p w14:paraId="5342E5B4" w14:textId="77777777" w:rsidR="008541A8" w:rsidRDefault="008541A8" w:rsidP="00C53B44">
      <w:pPr>
        <w:pStyle w:val="ListParagraph"/>
        <w:numPr>
          <w:ilvl w:val="0"/>
          <w:numId w:val="21"/>
        </w:numPr>
      </w:pPr>
      <w:r>
        <w:t>Transaction totals are generated for the source table for the reconciliation period</w:t>
      </w:r>
    </w:p>
    <w:p w14:paraId="4873037B" w14:textId="77777777" w:rsidR="008541A8" w:rsidRDefault="008541A8" w:rsidP="00C53B44">
      <w:pPr>
        <w:pStyle w:val="ListParagraph"/>
        <w:numPr>
          <w:ilvl w:val="0"/>
          <w:numId w:val="21"/>
        </w:numPr>
      </w:pPr>
      <w:r>
        <w:t>Transaction totals are generated for the destination table for the reconciliation period</w:t>
      </w:r>
    </w:p>
    <w:p w14:paraId="7F595E65" w14:textId="77777777" w:rsidR="008541A8" w:rsidRDefault="008541A8" w:rsidP="00C53B44">
      <w:pPr>
        <w:pStyle w:val="ListParagraph"/>
        <w:numPr>
          <w:ilvl w:val="0"/>
          <w:numId w:val="21"/>
        </w:numPr>
      </w:pPr>
      <w:r>
        <w:t>The source and destination tables are compared for the reconciliation period using some common key, and a table of exceptions is generated.</w:t>
      </w:r>
    </w:p>
    <w:p w14:paraId="4ADCF614" w14:textId="19D93921" w:rsidR="00DF0404" w:rsidRDefault="008541A8" w:rsidP="008541A8">
      <w:r>
        <w:t xml:space="preserve">This procedure is considered internally consistent only if the </w:t>
      </w:r>
      <w:proofErr w:type="gramStart"/>
      <w:r>
        <w:t>differences of the totals (by currency or currency plus increase/reduction) is</w:t>
      </w:r>
      <w:proofErr w:type="gramEnd"/>
      <w:r>
        <w:t xml:space="preserve"> exactly accounted for by the corresponding exceptions. This is not a question of source or destination data quality; it is only a question of the quality of the exception generating algorithm.</w:t>
      </w:r>
    </w:p>
    <w:p w14:paraId="128110A8" w14:textId="420EDB7A" w:rsidR="009F63D4" w:rsidRDefault="009F63D4" w:rsidP="009F63D4">
      <w:pPr>
        <w:pStyle w:val="Heading2"/>
      </w:pPr>
      <w:r>
        <w:lastRenderedPageBreak/>
        <w:t xml:space="preserve">Time </w:t>
      </w:r>
      <w:r>
        <w:t>skew exceptions</w:t>
      </w:r>
    </w:p>
    <w:p w14:paraId="7B94034C" w14:textId="1B8096D0" w:rsidR="009F63D4" w:rsidRDefault="009F63D4" w:rsidP="009F63D4">
      <w:r>
        <w:t>There is a difference in how the three different systems record times:</w:t>
      </w:r>
    </w:p>
    <w:p w14:paraId="2F266C7A" w14:textId="77777777" w:rsidR="009F63D4" w:rsidRDefault="009F63D4" w:rsidP="00C53B44">
      <w:pPr>
        <w:pStyle w:val="ListParagraph"/>
        <w:numPr>
          <w:ilvl w:val="0"/>
          <w:numId w:val="23"/>
        </w:numPr>
      </w:pPr>
      <w:r>
        <w:t>AMS transactions are always recorded in Pacific time</w:t>
      </w:r>
    </w:p>
    <w:p w14:paraId="5EA2157E" w14:textId="3950E6BF" w:rsidR="009F63D4" w:rsidRDefault="009F63D4" w:rsidP="00C53B44">
      <w:pPr>
        <w:pStyle w:val="ListParagraph"/>
        <w:numPr>
          <w:ilvl w:val="0"/>
          <w:numId w:val="23"/>
        </w:numPr>
      </w:pPr>
      <w:proofErr w:type="gramStart"/>
      <w:r>
        <w:t>AN</w:t>
      </w:r>
      <w:proofErr w:type="gramEnd"/>
      <w:r>
        <w:t xml:space="preserve"> transactions are always recorded at the time they occurred in the org’s </w:t>
      </w:r>
      <w:proofErr w:type="spellStart"/>
      <w:r>
        <w:t>timezone</w:t>
      </w:r>
      <w:proofErr w:type="spellEnd"/>
      <w:r>
        <w:t>.</w:t>
      </w:r>
    </w:p>
    <w:p w14:paraId="291FE65F" w14:textId="77777777" w:rsidR="009F63D4" w:rsidRDefault="009F63D4" w:rsidP="00C53B44">
      <w:pPr>
        <w:pStyle w:val="ListParagraph"/>
        <w:numPr>
          <w:ilvl w:val="0"/>
          <w:numId w:val="23"/>
        </w:numPr>
      </w:pPr>
      <w:r>
        <w:t xml:space="preserve">AA transactions keep the </w:t>
      </w:r>
      <w:proofErr w:type="gramStart"/>
      <w:r>
        <w:t>AN</w:t>
      </w:r>
      <w:proofErr w:type="gramEnd"/>
      <w:r>
        <w:t xml:space="preserve"> </w:t>
      </w:r>
      <w:proofErr w:type="spellStart"/>
      <w:r>
        <w:t>datestamp</w:t>
      </w:r>
      <w:proofErr w:type="spellEnd"/>
      <w:r>
        <w:t xml:space="preserve">, so are also recorded in the </w:t>
      </w:r>
      <w:r>
        <w:t xml:space="preserve">org’s </w:t>
      </w:r>
      <w:proofErr w:type="spellStart"/>
      <w:r>
        <w:t>timezone</w:t>
      </w:r>
      <w:proofErr w:type="spellEnd"/>
      <w:r>
        <w:t>.</w:t>
      </w:r>
    </w:p>
    <w:p w14:paraId="372A97B0" w14:textId="77777777" w:rsidR="009F63D4" w:rsidRDefault="009F63D4" w:rsidP="009F63D4">
      <w:r>
        <w:t xml:space="preserve">This leads to the </w:t>
      </w:r>
      <w:r>
        <w:t>most common type of exception (by number) are “time skew” exceptions</w:t>
      </w:r>
      <w:r>
        <w:t xml:space="preserve">. For example, a transaction which took place in </w:t>
      </w:r>
      <w:proofErr w:type="gramStart"/>
      <w:r>
        <w:t>a</w:t>
      </w:r>
      <w:proofErr w:type="gramEnd"/>
      <w:r>
        <w:t xml:space="preserve"> org in New York, at 1:00AM on the 1</w:t>
      </w:r>
      <w:r w:rsidRPr="009F63D4">
        <w:rPr>
          <w:vertAlign w:val="superscript"/>
        </w:rPr>
        <w:t>st</w:t>
      </w:r>
      <w:r>
        <w:t xml:space="preserve"> of the reconciliation month, say July. It would have been processed by AMS at 10:00PM PT on June 30th. This results in the July AMS totals (which don’t include this amount) mismatching the </w:t>
      </w:r>
      <w:proofErr w:type="gramStart"/>
      <w:r>
        <w:t>AN</w:t>
      </w:r>
      <w:proofErr w:type="gramEnd"/>
      <w:r>
        <w:t xml:space="preserve"> totals (which do). </w:t>
      </w:r>
    </w:p>
    <w:p w14:paraId="7A17F802" w14:textId="3170AE56" w:rsidR="009F63D4" w:rsidRDefault="009F63D4" w:rsidP="009F63D4">
      <w:r>
        <w:t xml:space="preserve">Therefore the exception generating process </w:t>
      </w:r>
      <w:r w:rsidR="00DF0404">
        <w:t xml:space="preserve">generates one exception record for each such time skew, to account to that </w:t>
      </w:r>
    </w:p>
    <w:p w14:paraId="31374E85" w14:textId="7E0F9D50" w:rsidR="00D63F22" w:rsidRDefault="00D63F22" w:rsidP="000C46C7">
      <w:pPr>
        <w:pStyle w:val="Heading2"/>
      </w:pPr>
      <w:r>
        <w:t>Deferred capture</w:t>
      </w:r>
    </w:p>
    <w:p w14:paraId="31CC1A09" w14:textId="219AA284" w:rsidR="00D63F22" w:rsidRPr="00D63F22" w:rsidRDefault="00D63F22" w:rsidP="00D63F22">
      <w:r>
        <w:t xml:space="preserve">A second factor which can cause a significant difference between AMS time and </w:t>
      </w:r>
      <w:proofErr w:type="gramStart"/>
      <w:r>
        <w:t>AN</w:t>
      </w:r>
      <w:proofErr w:type="gramEnd"/>
      <w:r>
        <w:t xml:space="preserve"> time is if the org is configured with deferred capture, which can be up to 12 hours. In this case, an AMS </w:t>
      </w:r>
      <w:proofErr w:type="spellStart"/>
      <w:r>
        <w:t>auth</w:t>
      </w:r>
      <w:proofErr w:type="spellEnd"/>
      <w:r>
        <w:t xml:space="preserve"> is issued at the time the receipt is saved, but the AMS capture will be some number of hours later. The capture transactions are the ones we get, so this can also lead to time skew exceptions.</w:t>
      </w:r>
    </w:p>
    <w:p w14:paraId="22C507E9" w14:textId="0BF6B62D" w:rsidR="000C46C7" w:rsidRDefault="000C46C7" w:rsidP="000C46C7">
      <w:pPr>
        <w:pStyle w:val="Heading2"/>
      </w:pPr>
      <w:r>
        <w:t>Defects</w:t>
      </w:r>
    </w:p>
    <w:p w14:paraId="445E0F56" w14:textId="12C5DC9B" w:rsidR="009F63D4" w:rsidRDefault="009F63D4" w:rsidP="000C46C7">
      <w:r>
        <w:t xml:space="preserve">Exceptions are categorized as to whether they are “defects” or not. </w:t>
      </w:r>
      <w:r w:rsidR="000C46C7">
        <w:t>Defects are exceptions which represent actual financial differences between the systems, whi</w:t>
      </w:r>
      <w:r>
        <w:t>ch must therefore be explained by adding addition information into the reconciliation spreadsheet.</w:t>
      </w:r>
      <w:r w:rsidR="00DF0404">
        <w:t xml:space="preserve"> For example, the time skew exceptions just described are not defects. But if there is an </w:t>
      </w:r>
      <w:proofErr w:type="spellStart"/>
      <w:proofErr w:type="gramStart"/>
      <w:r w:rsidR="00DF0404">
        <w:t>AN</w:t>
      </w:r>
      <w:proofErr w:type="spellEnd"/>
      <w:proofErr w:type="gramEnd"/>
      <w:r w:rsidR="00DF0404">
        <w:t xml:space="preserve"> receipt paid by CC, but no corresponding AMS transaction, that is a defect.</w:t>
      </w:r>
    </w:p>
    <w:p w14:paraId="3B660BC2" w14:textId="61628B0B" w:rsidR="000C46C7" w:rsidRDefault="000C46C7" w:rsidP="000C46C7">
      <w:pPr>
        <w:pStyle w:val="Heading2"/>
      </w:pPr>
      <w:r>
        <w:t>Currency code</w:t>
      </w:r>
    </w:p>
    <w:p w14:paraId="54DDF08F" w14:textId="52873C94" w:rsidR="000C46C7" w:rsidRPr="000C46C7" w:rsidRDefault="000C46C7" w:rsidP="000C46C7">
      <w:r>
        <w:t xml:space="preserve">All financial transactions are given a currency code, and are subtotaled on the spreadsheet by currency code. Currently, there </w:t>
      </w:r>
      <w:proofErr w:type="gramStart"/>
      <w:r>
        <w:t>are  only</w:t>
      </w:r>
      <w:proofErr w:type="gramEnd"/>
      <w:r>
        <w:t xml:space="preserve"> active transactions in USD (US dollars) and CAD (Canadian dollars), although we had a few test transactions go through from an org setup with AUD (Australian dollars).</w:t>
      </w:r>
    </w:p>
    <w:p w14:paraId="0ACD1848" w14:textId="79292B10" w:rsidR="000C46C7" w:rsidRDefault="000C46C7" w:rsidP="000C46C7">
      <w:pPr>
        <w:pStyle w:val="Heading2"/>
      </w:pPr>
      <w:proofErr w:type="spellStart"/>
      <w:r>
        <w:t>Inc</w:t>
      </w:r>
      <w:proofErr w:type="spellEnd"/>
      <w:r>
        <w:t>/Red</w:t>
      </w:r>
    </w:p>
    <w:p w14:paraId="292BE85D" w14:textId="5C0484BE" w:rsidR="000C46C7" w:rsidRPr="000C46C7" w:rsidRDefault="000C46C7" w:rsidP="000C46C7">
      <w:r>
        <w:t xml:space="preserve">The initial audit requirements were to also match on Increases (positive amounts) vs. Reductions (negative amounts). Once this requirement went away, I eliminated </w:t>
      </w:r>
      <w:proofErr w:type="gramStart"/>
      <w:r>
        <w:t>I/R</w:t>
      </w:r>
      <w:proofErr w:type="gramEnd"/>
      <w:r>
        <w:t xml:space="preserve"> processing. However, I found or AMS, this actually led to more false positives rather than less, so now, AA processing is done without I/R, and AMS processing is done with I/R.</w:t>
      </w:r>
    </w:p>
    <w:p w14:paraId="08104549" w14:textId="77777777" w:rsidR="009F63D4" w:rsidRDefault="009F63D4">
      <w:pPr>
        <w:autoSpaceDE/>
        <w:autoSpaceDN/>
        <w:adjustRightInd/>
        <w:spacing w:after="200" w:line="276" w:lineRule="auto"/>
        <w:rPr>
          <w:b/>
          <w:bCs/>
          <w:color w:val="365F91" w:themeColor="accent1" w:themeShade="BF"/>
          <w:sz w:val="36"/>
          <w:szCs w:val="36"/>
        </w:rPr>
      </w:pPr>
      <w:r>
        <w:lastRenderedPageBreak/>
        <w:br w:type="page"/>
      </w:r>
    </w:p>
    <w:p w14:paraId="3ECC3A56" w14:textId="6B53C743" w:rsidR="00D12D4A" w:rsidRDefault="00D12D4A" w:rsidP="00D12D4A">
      <w:pPr>
        <w:pStyle w:val="Heading1"/>
      </w:pPr>
      <w:r>
        <w:t>Basic data flow</w:t>
      </w:r>
    </w:p>
    <w:p w14:paraId="6F6EFA49" w14:textId="77AC299B" w:rsidR="00D12D4A" w:rsidRPr="00D12D4A" w:rsidRDefault="000C46C7" w:rsidP="00D12D4A">
      <w:r>
        <w:object w:dxaOrig="10721" w:dyaOrig="13015" w14:anchorId="6A00D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333.4pt;height:404.65pt" o:ole="">
            <v:imagedata r:id="rId14" o:title=""/>
          </v:shape>
          <o:OLEObject Type="Embed" ProgID="Visio.Drawing.11" ShapeID="_x0000_i1046" DrawAspect="Content" ObjectID="_1529303600" r:id="rId15"/>
        </w:object>
      </w:r>
    </w:p>
    <w:p w14:paraId="1E5B0098" w14:textId="24327F1E" w:rsidR="008541A8" w:rsidRDefault="008541A8" w:rsidP="008541A8">
      <w:pPr>
        <w:pStyle w:val="Heading2"/>
      </w:pPr>
      <w:bookmarkStart w:id="0" w:name="_GoBack"/>
      <w:bookmarkEnd w:id="0"/>
      <w:r>
        <w:t>Data sources</w:t>
      </w:r>
    </w:p>
    <w:p w14:paraId="0D547010" w14:textId="5CFFA8F8" w:rsidR="007B2783" w:rsidRPr="007B2783" w:rsidRDefault="007B2783" w:rsidP="007B2783">
      <w:r>
        <w:t>There are two basic sources of data to reconcile:</w:t>
      </w:r>
    </w:p>
    <w:p w14:paraId="00270E3E" w14:textId="10D226F7" w:rsidR="00D12D4A" w:rsidRDefault="00D12D4A" w:rsidP="00D12D4A">
      <w:r w:rsidRPr="007B2783">
        <w:rPr>
          <w:b/>
        </w:rPr>
        <w:t xml:space="preserve">1. </w:t>
      </w:r>
      <w:r w:rsidR="007B2783" w:rsidRPr="007B2783">
        <w:rPr>
          <w:b/>
        </w:rPr>
        <w:t xml:space="preserve">Reconciliation database: </w:t>
      </w:r>
      <w:r w:rsidR="007B2783">
        <w:t>On the reconciliation server, there is a database called “Reconciliation”. It contains two tables which we use:</w:t>
      </w:r>
    </w:p>
    <w:p w14:paraId="3E48FB01" w14:textId="395A9468" w:rsidR="007B2783" w:rsidRDefault="007B2783" w:rsidP="00C53B44">
      <w:pPr>
        <w:pStyle w:val="ListParagraph"/>
        <w:numPr>
          <w:ilvl w:val="0"/>
          <w:numId w:val="22"/>
        </w:numPr>
      </w:pPr>
      <w:proofErr w:type="spellStart"/>
      <w:r w:rsidRPr="007B2783">
        <w:rPr>
          <w:b/>
        </w:rPr>
        <w:t>aa_transactions</w:t>
      </w:r>
      <w:proofErr w:type="spellEnd"/>
      <w:r w:rsidRPr="007B2783">
        <w:rPr>
          <w:b/>
        </w:rPr>
        <w:t xml:space="preserve">: </w:t>
      </w:r>
      <w:r>
        <w:t>This table contains a copy of the Active Accounting transactions for all applications, exported from the actual AA system.</w:t>
      </w:r>
    </w:p>
    <w:p w14:paraId="77CBB993" w14:textId="5A523608" w:rsidR="007B2783" w:rsidRDefault="007B2783" w:rsidP="00C53B44">
      <w:pPr>
        <w:pStyle w:val="ListParagraph"/>
        <w:numPr>
          <w:ilvl w:val="0"/>
          <w:numId w:val="22"/>
        </w:numPr>
      </w:pPr>
      <w:proofErr w:type="spellStart"/>
      <w:r w:rsidRPr="007B2783">
        <w:rPr>
          <w:b/>
        </w:rPr>
        <w:t>ams_transactions</w:t>
      </w:r>
      <w:proofErr w:type="spellEnd"/>
      <w:r w:rsidRPr="007B2783">
        <w:rPr>
          <w:b/>
        </w:rPr>
        <w:t>:</w:t>
      </w:r>
      <w:r>
        <w:t xml:space="preserve"> Similarly, t</w:t>
      </w:r>
      <w:r>
        <w:t xml:space="preserve">his table contains a copy of the </w:t>
      </w:r>
      <w:r>
        <w:t xml:space="preserve">AMS </w:t>
      </w:r>
      <w:r>
        <w:t>transactions for all applications, exported from the</w:t>
      </w:r>
      <w:r>
        <w:t xml:space="preserve"> actual AMS</w:t>
      </w:r>
      <w:r>
        <w:t xml:space="preserve"> system.</w:t>
      </w:r>
    </w:p>
    <w:p w14:paraId="1EEFBD08" w14:textId="0C0365F7" w:rsidR="007B2783" w:rsidRDefault="007B2783" w:rsidP="007B2783">
      <w:r w:rsidRPr="006B4B59">
        <w:rPr>
          <w:b/>
        </w:rPr>
        <w:t>2. ActiveNet rpt_rev_v2 tables:</w:t>
      </w:r>
      <w:r>
        <w:t xml:space="preserve"> The primary source of </w:t>
      </w:r>
      <w:proofErr w:type="gramStart"/>
      <w:r>
        <w:t>AN</w:t>
      </w:r>
      <w:proofErr w:type="gramEnd"/>
      <w:r>
        <w:t xml:space="preserve"> data to reconcile is the rpt_rev_v2 table in the </w:t>
      </w:r>
      <w:proofErr w:type="spellStart"/>
      <w:r>
        <w:t>ActiveNetSites</w:t>
      </w:r>
      <w:proofErr w:type="spellEnd"/>
      <w:r>
        <w:t xml:space="preserve"> DB in each data center. We access it via linked servers</w:t>
      </w:r>
      <w:r w:rsidR="006B4B59">
        <w:t xml:space="preserve"> DBANET</w:t>
      </w:r>
      <w:r>
        <w:t>01VS and DBPRDCDC</w:t>
      </w:r>
      <w:r w:rsidR="006B4B59">
        <w:t>.</w:t>
      </w:r>
    </w:p>
    <w:p w14:paraId="5435EDE4" w14:textId="34654A29" w:rsidR="006B4B59" w:rsidRPr="00D12D4A" w:rsidRDefault="006B4B59" w:rsidP="007B2783">
      <w:r w:rsidRPr="006B4B59">
        <w:rPr>
          <w:b/>
        </w:rPr>
        <w:t>3. ActiveNet org databases:</w:t>
      </w:r>
      <w:r>
        <w:t xml:space="preserve"> In addition, some information is extracted directly from tables in the org databases, in order to determine whether certain types of exceptions are actually defects or not. Since Las Vegas has a second SQL Server with production sites on it, there is a third linked server DBANET10VS</w:t>
      </w:r>
      <w:r w:rsidR="000C46C7">
        <w:t>.</w:t>
      </w:r>
    </w:p>
    <w:p w14:paraId="2CDAD845" w14:textId="50C90ED6" w:rsidR="000C46C7" w:rsidRDefault="000C46C7" w:rsidP="008541A8">
      <w:pPr>
        <w:pStyle w:val="Heading2"/>
      </w:pPr>
      <w:r>
        <w:t>Import process</w:t>
      </w:r>
    </w:p>
    <w:p w14:paraId="5FA244C3" w14:textId="77777777" w:rsidR="00DF0404" w:rsidRDefault="00DF0404" w:rsidP="00DF0404">
      <w:r>
        <w:t xml:space="preserve">The first part of the process is importing data from these three source systems into corresponding tables in the ActiveNet database. </w:t>
      </w:r>
    </w:p>
    <w:p w14:paraId="59F58D82" w14:textId="0650B396" w:rsidR="00DF0404" w:rsidRDefault="00DF0404" w:rsidP="00DF0404">
      <w:r w:rsidRPr="00DF0404">
        <w:rPr>
          <w:b/>
        </w:rPr>
        <w:t xml:space="preserve">4. </w:t>
      </w:r>
      <w:proofErr w:type="spellStart"/>
      <w:proofErr w:type="gramStart"/>
      <w:r w:rsidRPr="00DF0404">
        <w:rPr>
          <w:b/>
        </w:rPr>
        <w:t>rec_set_month</w:t>
      </w:r>
      <w:proofErr w:type="spellEnd"/>
      <w:proofErr w:type="gramEnd"/>
      <w:r w:rsidRPr="00DF0404">
        <w:rPr>
          <w:b/>
        </w:rPr>
        <w:t xml:space="preserve"> MM,YY:</w:t>
      </w:r>
      <w:r>
        <w:t xml:space="preserve"> Executing this </w:t>
      </w:r>
      <w:proofErr w:type="spellStart"/>
      <w:r>
        <w:t>proc</w:t>
      </w:r>
      <w:proofErr w:type="spellEnd"/>
      <w:r>
        <w:t xml:space="preserve"> sets three values in the </w:t>
      </w:r>
      <w:proofErr w:type="spellStart"/>
      <w:r>
        <w:t>system_info</w:t>
      </w:r>
      <w:proofErr w:type="spellEnd"/>
      <w:r>
        <w:t xml:space="preserve"> table, which control how all the other </w:t>
      </w:r>
      <w:proofErr w:type="spellStart"/>
      <w:r>
        <w:t>procs</w:t>
      </w:r>
      <w:proofErr w:type="spellEnd"/>
      <w:r>
        <w:t xml:space="preserve"> work:</w:t>
      </w:r>
    </w:p>
    <w:tbl>
      <w:tblPr>
        <w:tblW w:w="8481" w:type="dxa"/>
        <w:tblInd w:w="458" w:type="dxa"/>
        <w:tblBorders>
          <w:top w:val="single" w:sz="6" w:space="0" w:color="auto"/>
          <w:left w:val="single" w:sz="6" w:space="0" w:color="auto"/>
          <w:bottom w:val="single" w:sz="6" w:space="0" w:color="auto"/>
          <w:right w:val="single" w:sz="6" w:space="0" w:color="auto"/>
        </w:tblBorders>
        <w:shd w:val="clear" w:color="auto" w:fill="F6F6F6"/>
        <w:tblCellMar>
          <w:left w:w="0" w:type="dxa"/>
          <w:right w:w="0" w:type="dxa"/>
        </w:tblCellMar>
        <w:tblLook w:val="04A0" w:firstRow="1" w:lastRow="0" w:firstColumn="1" w:lastColumn="0" w:noHBand="0" w:noVBand="1"/>
      </w:tblPr>
      <w:tblGrid>
        <w:gridCol w:w="1599"/>
        <w:gridCol w:w="1191"/>
        <w:gridCol w:w="5691"/>
      </w:tblGrid>
      <w:tr w:rsidR="00DF0404" w:rsidRPr="009E73FC" w14:paraId="63B3640C" w14:textId="77777777" w:rsidTr="00DF0404">
        <w:trPr>
          <w:trHeight w:val="300"/>
        </w:trPr>
        <w:tc>
          <w:tcPr>
            <w:tcW w:w="1599" w:type="dxa"/>
            <w:tcBorders>
              <w:top w:val="outset" w:sz="6" w:space="0" w:color="auto"/>
              <w:left w:val="outset" w:sz="6" w:space="0" w:color="auto"/>
              <w:bottom w:val="outset" w:sz="6" w:space="0" w:color="auto"/>
              <w:right w:val="outset" w:sz="6" w:space="0" w:color="auto"/>
            </w:tcBorders>
            <w:shd w:val="clear" w:color="auto" w:fill="auto"/>
            <w:hideMark/>
          </w:tcPr>
          <w:p w14:paraId="0DFC89AF" w14:textId="4E806261" w:rsidR="00DF0404" w:rsidRPr="009E73FC" w:rsidRDefault="00DF0404" w:rsidP="00DF0404">
            <w:r>
              <w:t>K</w:t>
            </w:r>
            <w:r w:rsidRPr="009E73FC">
              <w:t>eyword</w:t>
            </w:r>
          </w:p>
        </w:tc>
        <w:tc>
          <w:tcPr>
            <w:tcW w:w="1191" w:type="dxa"/>
            <w:tcBorders>
              <w:top w:val="outset" w:sz="6" w:space="0" w:color="auto"/>
              <w:left w:val="outset" w:sz="6" w:space="0" w:color="auto"/>
              <w:bottom w:val="outset" w:sz="6" w:space="0" w:color="auto"/>
              <w:right w:val="outset" w:sz="6" w:space="0" w:color="auto"/>
            </w:tcBorders>
          </w:tcPr>
          <w:p w14:paraId="2E313BF9" w14:textId="0648A129" w:rsidR="00DF0404" w:rsidRDefault="00DF0404" w:rsidP="005679C2">
            <w:r>
              <w:t>Example</w:t>
            </w:r>
          </w:p>
        </w:tc>
        <w:tc>
          <w:tcPr>
            <w:tcW w:w="5691" w:type="dxa"/>
            <w:tcBorders>
              <w:top w:val="outset" w:sz="6" w:space="0" w:color="auto"/>
              <w:left w:val="outset" w:sz="6" w:space="0" w:color="auto"/>
              <w:bottom w:val="outset" w:sz="6" w:space="0" w:color="auto"/>
              <w:right w:val="outset" w:sz="6" w:space="0" w:color="auto"/>
            </w:tcBorders>
            <w:shd w:val="clear" w:color="auto" w:fill="auto"/>
            <w:hideMark/>
          </w:tcPr>
          <w:p w14:paraId="2C3AB80C" w14:textId="73DADBDA" w:rsidR="00DF0404" w:rsidRPr="009E73FC" w:rsidRDefault="00DF0404" w:rsidP="005679C2">
            <w:r>
              <w:t>Meaning</w:t>
            </w:r>
          </w:p>
        </w:tc>
      </w:tr>
      <w:tr w:rsidR="00DF0404" w:rsidRPr="009E73FC" w14:paraId="16621F16" w14:textId="77777777" w:rsidTr="00DF0404">
        <w:trPr>
          <w:trHeight w:val="300"/>
        </w:trPr>
        <w:tc>
          <w:tcPr>
            <w:tcW w:w="1599" w:type="dxa"/>
            <w:tcBorders>
              <w:top w:val="outset" w:sz="6" w:space="0" w:color="auto"/>
              <w:left w:val="outset" w:sz="6" w:space="0" w:color="auto"/>
              <w:bottom w:val="outset" w:sz="6" w:space="0" w:color="auto"/>
              <w:right w:val="outset" w:sz="6" w:space="0" w:color="auto"/>
            </w:tcBorders>
            <w:shd w:val="clear" w:color="auto" w:fill="auto"/>
            <w:hideMark/>
          </w:tcPr>
          <w:p w14:paraId="5C3F3FA1" w14:textId="77777777" w:rsidR="00DF0404" w:rsidRPr="009E73FC" w:rsidRDefault="00DF0404" w:rsidP="005679C2">
            <w:proofErr w:type="spellStart"/>
            <w:r w:rsidRPr="009E73FC">
              <w:t>period_beg_date</w:t>
            </w:r>
            <w:proofErr w:type="spellEnd"/>
          </w:p>
        </w:tc>
        <w:tc>
          <w:tcPr>
            <w:tcW w:w="1191" w:type="dxa"/>
            <w:tcBorders>
              <w:top w:val="outset" w:sz="6" w:space="0" w:color="auto"/>
              <w:left w:val="outset" w:sz="6" w:space="0" w:color="auto"/>
              <w:bottom w:val="outset" w:sz="6" w:space="0" w:color="auto"/>
              <w:right w:val="outset" w:sz="6" w:space="0" w:color="auto"/>
            </w:tcBorders>
          </w:tcPr>
          <w:p w14:paraId="0E7964AB" w14:textId="2B5B6854" w:rsidR="00DF0404" w:rsidRDefault="00DF0404" w:rsidP="00DF0404">
            <w:r>
              <w:t>2016-6-1</w:t>
            </w:r>
          </w:p>
        </w:tc>
        <w:tc>
          <w:tcPr>
            <w:tcW w:w="5691" w:type="dxa"/>
            <w:tcBorders>
              <w:top w:val="outset" w:sz="6" w:space="0" w:color="auto"/>
              <w:left w:val="outset" w:sz="6" w:space="0" w:color="auto"/>
              <w:bottom w:val="outset" w:sz="6" w:space="0" w:color="auto"/>
              <w:right w:val="outset" w:sz="6" w:space="0" w:color="auto"/>
            </w:tcBorders>
            <w:shd w:val="clear" w:color="auto" w:fill="auto"/>
            <w:hideMark/>
          </w:tcPr>
          <w:p w14:paraId="0178E7D2" w14:textId="31D68A03" w:rsidR="00DF0404" w:rsidRPr="009E73FC" w:rsidRDefault="00DF0404" w:rsidP="00DF0404">
            <w:r>
              <w:t>First day of the month being reconciled</w:t>
            </w:r>
          </w:p>
        </w:tc>
      </w:tr>
      <w:tr w:rsidR="00DF0404" w:rsidRPr="009E73FC" w14:paraId="4B3CD00C" w14:textId="77777777" w:rsidTr="00DF0404">
        <w:trPr>
          <w:trHeight w:val="300"/>
        </w:trPr>
        <w:tc>
          <w:tcPr>
            <w:tcW w:w="1599" w:type="dxa"/>
            <w:tcBorders>
              <w:top w:val="outset" w:sz="6" w:space="0" w:color="auto"/>
              <w:left w:val="outset" w:sz="6" w:space="0" w:color="auto"/>
              <w:bottom w:val="outset" w:sz="6" w:space="0" w:color="auto"/>
              <w:right w:val="outset" w:sz="6" w:space="0" w:color="auto"/>
            </w:tcBorders>
            <w:shd w:val="clear" w:color="auto" w:fill="auto"/>
            <w:hideMark/>
          </w:tcPr>
          <w:p w14:paraId="4D4F4085" w14:textId="77777777" w:rsidR="00DF0404" w:rsidRPr="009E73FC" w:rsidRDefault="00DF0404" w:rsidP="005679C2">
            <w:proofErr w:type="spellStart"/>
            <w:r w:rsidRPr="009E73FC">
              <w:t>period_end_date</w:t>
            </w:r>
            <w:proofErr w:type="spellEnd"/>
          </w:p>
        </w:tc>
        <w:tc>
          <w:tcPr>
            <w:tcW w:w="1191" w:type="dxa"/>
            <w:tcBorders>
              <w:top w:val="outset" w:sz="6" w:space="0" w:color="auto"/>
              <w:left w:val="outset" w:sz="6" w:space="0" w:color="auto"/>
              <w:bottom w:val="outset" w:sz="6" w:space="0" w:color="auto"/>
              <w:right w:val="outset" w:sz="6" w:space="0" w:color="auto"/>
            </w:tcBorders>
          </w:tcPr>
          <w:p w14:paraId="3FF5B0B8" w14:textId="6CBE2E76" w:rsidR="00DF0404" w:rsidRPr="009E73FC" w:rsidRDefault="00DF0404" w:rsidP="005679C2">
            <w:r>
              <w:t>2016-7-1</w:t>
            </w:r>
          </w:p>
        </w:tc>
        <w:tc>
          <w:tcPr>
            <w:tcW w:w="5691" w:type="dxa"/>
            <w:tcBorders>
              <w:top w:val="outset" w:sz="6" w:space="0" w:color="auto"/>
              <w:left w:val="outset" w:sz="6" w:space="0" w:color="auto"/>
              <w:bottom w:val="outset" w:sz="6" w:space="0" w:color="auto"/>
              <w:right w:val="outset" w:sz="6" w:space="0" w:color="auto"/>
            </w:tcBorders>
            <w:shd w:val="clear" w:color="auto" w:fill="auto"/>
            <w:hideMark/>
          </w:tcPr>
          <w:p w14:paraId="746B1620" w14:textId="0B7A8A32" w:rsidR="00DF0404" w:rsidRPr="009E73FC" w:rsidRDefault="00DF0404" w:rsidP="005679C2">
            <w:r>
              <w:t>First day of the next month</w:t>
            </w:r>
          </w:p>
        </w:tc>
      </w:tr>
      <w:tr w:rsidR="00DF0404" w:rsidRPr="009E73FC" w14:paraId="59354B65" w14:textId="77777777" w:rsidTr="00DF0404">
        <w:trPr>
          <w:trHeight w:val="300"/>
        </w:trPr>
        <w:tc>
          <w:tcPr>
            <w:tcW w:w="1599" w:type="dxa"/>
            <w:tcBorders>
              <w:top w:val="outset" w:sz="6" w:space="0" w:color="auto"/>
              <w:left w:val="outset" w:sz="6" w:space="0" w:color="auto"/>
              <w:bottom w:val="outset" w:sz="6" w:space="0" w:color="auto"/>
              <w:right w:val="outset" w:sz="6" w:space="0" w:color="auto"/>
            </w:tcBorders>
            <w:shd w:val="clear" w:color="auto" w:fill="auto"/>
            <w:hideMark/>
          </w:tcPr>
          <w:p w14:paraId="6188DCE9" w14:textId="77777777" w:rsidR="00DF0404" w:rsidRPr="009E73FC" w:rsidRDefault="00DF0404" w:rsidP="005679C2">
            <w:proofErr w:type="spellStart"/>
            <w:r w:rsidRPr="009E73FC">
              <w:t>import_beg_date</w:t>
            </w:r>
            <w:proofErr w:type="spellEnd"/>
          </w:p>
        </w:tc>
        <w:tc>
          <w:tcPr>
            <w:tcW w:w="1191" w:type="dxa"/>
            <w:tcBorders>
              <w:top w:val="outset" w:sz="6" w:space="0" w:color="auto"/>
              <w:left w:val="outset" w:sz="6" w:space="0" w:color="auto"/>
              <w:bottom w:val="outset" w:sz="6" w:space="0" w:color="auto"/>
              <w:right w:val="outset" w:sz="6" w:space="0" w:color="auto"/>
            </w:tcBorders>
          </w:tcPr>
          <w:p w14:paraId="65C65F73" w14:textId="7714616C" w:rsidR="00DF0404" w:rsidRPr="009E73FC" w:rsidRDefault="00DF0404" w:rsidP="005679C2">
            <w:r>
              <w:t>2016-5-30</w:t>
            </w:r>
          </w:p>
        </w:tc>
        <w:tc>
          <w:tcPr>
            <w:tcW w:w="5691" w:type="dxa"/>
            <w:tcBorders>
              <w:top w:val="outset" w:sz="6" w:space="0" w:color="auto"/>
              <w:left w:val="outset" w:sz="6" w:space="0" w:color="auto"/>
              <w:bottom w:val="outset" w:sz="6" w:space="0" w:color="auto"/>
              <w:right w:val="outset" w:sz="6" w:space="0" w:color="auto"/>
            </w:tcBorders>
            <w:shd w:val="clear" w:color="auto" w:fill="auto"/>
            <w:hideMark/>
          </w:tcPr>
          <w:p w14:paraId="5A8FC995" w14:textId="44596BD5" w:rsidR="00DF0404" w:rsidRPr="009E73FC" w:rsidRDefault="00DF0404" w:rsidP="005679C2">
            <w:r>
              <w:t xml:space="preserve">First day imported. Currently, this is two days before the beginning of the period, to ensure </w:t>
            </w:r>
            <w:proofErr w:type="gramStart"/>
            <w:r>
              <w:t>we</w:t>
            </w:r>
            <w:proofErr w:type="gramEnd"/>
            <w:r>
              <w:t xml:space="preserve"> the data necessary to determine whether a mismatch is a </w:t>
            </w:r>
            <w:proofErr w:type="spellStart"/>
            <w:r>
              <w:t>timeskew</w:t>
            </w:r>
            <w:proofErr w:type="spellEnd"/>
            <w:r>
              <w:t xml:space="preserve"> or a defect.</w:t>
            </w:r>
            <w:r w:rsidR="00D63F22">
              <w:t xml:space="preserve"> (Actually, one day would be adequate).</w:t>
            </w:r>
          </w:p>
        </w:tc>
      </w:tr>
    </w:tbl>
    <w:p w14:paraId="211DC433" w14:textId="77777777" w:rsidR="00DF0404" w:rsidRDefault="00DF0404" w:rsidP="00DF0404"/>
    <w:p w14:paraId="358AA7F7" w14:textId="7EA7994E" w:rsidR="00D63F22" w:rsidRDefault="00D63F22" w:rsidP="00DF0404">
      <w:r w:rsidRPr="00D63F22">
        <w:rPr>
          <w:b/>
        </w:rPr>
        <w:t xml:space="preserve">5. </w:t>
      </w:r>
      <w:proofErr w:type="spellStart"/>
      <w:proofErr w:type="gramStart"/>
      <w:r w:rsidRPr="00D63F22">
        <w:rPr>
          <w:b/>
        </w:rPr>
        <w:t>rec_import_aa</w:t>
      </w:r>
      <w:proofErr w:type="spellEnd"/>
      <w:proofErr w:type="gramEnd"/>
      <w:r w:rsidRPr="00D63F22">
        <w:rPr>
          <w:b/>
        </w:rPr>
        <w:t xml:space="preserve">: </w:t>
      </w:r>
      <w:r>
        <w:t xml:space="preserve">This </w:t>
      </w:r>
      <w:proofErr w:type="spellStart"/>
      <w:r>
        <w:t>proc</w:t>
      </w:r>
      <w:proofErr w:type="spellEnd"/>
      <w:r>
        <w:t xml:space="preserve"> imports data from the Reconciliation database </w:t>
      </w:r>
      <w:proofErr w:type="spellStart"/>
      <w:r>
        <w:t>aa_transactions</w:t>
      </w:r>
      <w:proofErr w:type="spellEnd"/>
      <w:r>
        <w:t xml:space="preserve"> table into the ActiveNet database </w:t>
      </w:r>
      <w:proofErr w:type="spellStart"/>
      <w:r>
        <w:t>imported_aa</w:t>
      </w:r>
      <w:proofErr w:type="spellEnd"/>
      <w:r>
        <w:t xml:space="preserve"> table. When doing so, it</w:t>
      </w:r>
    </w:p>
    <w:p w14:paraId="0DEB1B09" w14:textId="60919C0B" w:rsidR="00D63F22" w:rsidRDefault="00D63F22" w:rsidP="00C53B44">
      <w:pPr>
        <w:pStyle w:val="ListParagraph"/>
        <w:numPr>
          <w:ilvl w:val="0"/>
          <w:numId w:val="24"/>
        </w:numPr>
      </w:pPr>
      <w:r>
        <w:t xml:space="preserve">It only imports records with </w:t>
      </w:r>
      <w:proofErr w:type="spellStart"/>
      <w:r>
        <w:t>data_set_name</w:t>
      </w:r>
      <w:proofErr w:type="spellEnd"/>
      <w:r>
        <w:t xml:space="preserve"> = ‘</w:t>
      </w:r>
      <w:proofErr w:type="spellStart"/>
      <w:r>
        <w:t>activenet</w:t>
      </w:r>
      <w:proofErr w:type="spellEnd"/>
      <w:r>
        <w:t>’.</w:t>
      </w:r>
    </w:p>
    <w:p w14:paraId="1DA9301D" w14:textId="4FE99E76" w:rsidR="00D63F22" w:rsidRDefault="00D63F22" w:rsidP="00C53B44">
      <w:pPr>
        <w:pStyle w:val="ListParagraph"/>
        <w:numPr>
          <w:ilvl w:val="0"/>
          <w:numId w:val="24"/>
        </w:numPr>
      </w:pPr>
      <w:r>
        <w:t xml:space="preserve">It only imported records on or after the </w:t>
      </w:r>
      <w:proofErr w:type="spellStart"/>
      <w:r>
        <w:t>import_beg_date</w:t>
      </w:r>
      <w:proofErr w:type="spellEnd"/>
      <w:r>
        <w:t>.</w:t>
      </w:r>
    </w:p>
    <w:p w14:paraId="5070F380" w14:textId="0DE7DB16" w:rsidR="00D63F22" w:rsidRDefault="00D63F22" w:rsidP="00C53B44">
      <w:pPr>
        <w:pStyle w:val="ListParagraph"/>
        <w:numPr>
          <w:ilvl w:val="0"/>
          <w:numId w:val="24"/>
        </w:numPr>
      </w:pPr>
      <w:r>
        <w:t xml:space="preserve">It puts standard data into columns with some standard column names, so generic </w:t>
      </w:r>
      <w:proofErr w:type="spellStart"/>
      <w:r>
        <w:t>procs</w:t>
      </w:r>
      <w:proofErr w:type="spellEnd"/>
      <w:r>
        <w:t xml:space="preserve"> and do total and exception generation (detailed below).</w:t>
      </w:r>
    </w:p>
    <w:p w14:paraId="12CC9896" w14:textId="4DA00F51" w:rsidR="00D63F22" w:rsidRDefault="00D63F22" w:rsidP="00C53B44">
      <w:pPr>
        <w:pStyle w:val="ListParagraph"/>
        <w:numPr>
          <w:ilvl w:val="0"/>
          <w:numId w:val="24"/>
        </w:numPr>
      </w:pPr>
      <w:r>
        <w:t xml:space="preserve">Because the AA key is the </w:t>
      </w:r>
      <w:proofErr w:type="spellStart"/>
      <w:r>
        <w:t>rev_id</w:t>
      </w:r>
      <w:proofErr w:type="spellEnd"/>
      <w:r>
        <w:t xml:space="preserve"> (PK) from rpt_rev_v2, it should be unique. If it is not, the </w:t>
      </w:r>
      <w:proofErr w:type="spellStart"/>
      <w:r>
        <w:t>proc</w:t>
      </w:r>
      <w:proofErr w:type="spellEnd"/>
      <w:r>
        <w:t xml:space="preserve"> gives an error.</w:t>
      </w:r>
    </w:p>
    <w:p w14:paraId="419ACC9A" w14:textId="4CCBF230" w:rsidR="00D63F22" w:rsidRDefault="008255B9" w:rsidP="00D63F22">
      <w:r>
        <w:rPr>
          <w:b/>
        </w:rPr>
        <w:t>6</w:t>
      </w:r>
      <w:r w:rsidR="00D63F22">
        <w:rPr>
          <w:b/>
        </w:rPr>
        <w:t xml:space="preserve">. </w:t>
      </w:r>
      <w:proofErr w:type="spellStart"/>
      <w:proofErr w:type="gramStart"/>
      <w:r w:rsidR="00D63F22">
        <w:rPr>
          <w:b/>
        </w:rPr>
        <w:t>rec_import_ams</w:t>
      </w:r>
      <w:proofErr w:type="spellEnd"/>
      <w:proofErr w:type="gramEnd"/>
      <w:r w:rsidR="00D63F22" w:rsidRPr="00D63F22">
        <w:rPr>
          <w:b/>
        </w:rPr>
        <w:t xml:space="preserve">: </w:t>
      </w:r>
      <w:r w:rsidR="00D63F22">
        <w:t xml:space="preserve">This </w:t>
      </w:r>
      <w:proofErr w:type="spellStart"/>
      <w:r w:rsidR="00D63F22">
        <w:t>proc</w:t>
      </w:r>
      <w:proofErr w:type="spellEnd"/>
      <w:r w:rsidR="00D63F22">
        <w:t xml:space="preserve"> imports data from the Reconciliation database </w:t>
      </w:r>
      <w:proofErr w:type="spellStart"/>
      <w:r w:rsidR="00D63F22">
        <w:t>ams</w:t>
      </w:r>
      <w:r w:rsidR="00D63F22">
        <w:t>_transactions</w:t>
      </w:r>
      <w:proofErr w:type="spellEnd"/>
      <w:r w:rsidR="00D63F22">
        <w:t xml:space="preserve"> table into th</w:t>
      </w:r>
      <w:r w:rsidR="00D63F22">
        <w:t xml:space="preserve">e ActiveNet database </w:t>
      </w:r>
      <w:proofErr w:type="spellStart"/>
      <w:r w:rsidR="00D63F22">
        <w:t>imported_am</w:t>
      </w:r>
      <w:proofErr w:type="spellEnd"/>
      <w:r w:rsidR="00D63F22">
        <w:t xml:space="preserve"> table. When doing so, it</w:t>
      </w:r>
    </w:p>
    <w:p w14:paraId="6AA7F973" w14:textId="77777777" w:rsidR="00D63F22" w:rsidRDefault="00D63F22" w:rsidP="00C53B44">
      <w:pPr>
        <w:pStyle w:val="ListParagraph"/>
        <w:numPr>
          <w:ilvl w:val="0"/>
          <w:numId w:val="24"/>
        </w:numPr>
      </w:pPr>
      <w:r>
        <w:t xml:space="preserve">It only imports records with </w:t>
      </w:r>
      <w:proofErr w:type="spellStart"/>
      <w:r>
        <w:t>data_set_name</w:t>
      </w:r>
      <w:proofErr w:type="spellEnd"/>
      <w:r>
        <w:t xml:space="preserve"> = ‘</w:t>
      </w:r>
      <w:proofErr w:type="spellStart"/>
      <w:r>
        <w:t>activenet</w:t>
      </w:r>
      <w:proofErr w:type="spellEnd"/>
      <w:r>
        <w:t>’.</w:t>
      </w:r>
    </w:p>
    <w:p w14:paraId="491991E2" w14:textId="77777777" w:rsidR="00D63F22" w:rsidRDefault="00D63F22" w:rsidP="00C53B44">
      <w:pPr>
        <w:pStyle w:val="ListParagraph"/>
        <w:numPr>
          <w:ilvl w:val="0"/>
          <w:numId w:val="24"/>
        </w:numPr>
      </w:pPr>
      <w:r>
        <w:t xml:space="preserve">It only imported records on or after the </w:t>
      </w:r>
      <w:proofErr w:type="spellStart"/>
      <w:r>
        <w:t>import_beg_date</w:t>
      </w:r>
      <w:proofErr w:type="spellEnd"/>
      <w:r>
        <w:t>.</w:t>
      </w:r>
    </w:p>
    <w:p w14:paraId="1C5E2719" w14:textId="77777777" w:rsidR="00A90820" w:rsidRDefault="00A90820" w:rsidP="00C53B44">
      <w:pPr>
        <w:pStyle w:val="ListParagraph"/>
        <w:numPr>
          <w:ilvl w:val="0"/>
          <w:numId w:val="24"/>
        </w:numPr>
      </w:pPr>
      <w:r>
        <w:t xml:space="preserve">It handles AMS voids, bringing them into </w:t>
      </w:r>
      <w:proofErr w:type="spellStart"/>
      <w:r>
        <w:t>imported_ams</w:t>
      </w:r>
      <w:proofErr w:type="spellEnd"/>
      <w:r>
        <w:t>.</w:t>
      </w:r>
    </w:p>
    <w:p w14:paraId="74FE7486" w14:textId="77777777" w:rsidR="00D63F22" w:rsidRDefault="00D63F22" w:rsidP="00C53B44">
      <w:pPr>
        <w:pStyle w:val="ListParagraph"/>
        <w:numPr>
          <w:ilvl w:val="0"/>
          <w:numId w:val="24"/>
        </w:numPr>
      </w:pPr>
      <w:r>
        <w:t xml:space="preserve">It puts standard data into columns with some standard column names, so generic </w:t>
      </w:r>
      <w:proofErr w:type="spellStart"/>
      <w:r>
        <w:t>procs</w:t>
      </w:r>
      <w:proofErr w:type="spellEnd"/>
      <w:r>
        <w:t xml:space="preserve"> and do total and exception generation (detailed below).</w:t>
      </w:r>
    </w:p>
    <w:p w14:paraId="4AB9C4A4" w14:textId="53B9AEFA" w:rsidR="00A90820" w:rsidRDefault="00A90820" w:rsidP="00C53B44">
      <w:pPr>
        <w:pStyle w:val="ListParagraph"/>
        <w:numPr>
          <w:ilvl w:val="0"/>
          <w:numId w:val="24"/>
        </w:numPr>
      </w:pPr>
      <w:r>
        <w:t>It captures some other AMS columns which will be used later.</w:t>
      </w:r>
    </w:p>
    <w:p w14:paraId="0937E8D6" w14:textId="11DF9DEA" w:rsidR="00A90820" w:rsidRDefault="00A90820" w:rsidP="00A90820">
      <w:r>
        <w:t xml:space="preserve">It fires a second </w:t>
      </w:r>
      <w:proofErr w:type="spellStart"/>
      <w:r>
        <w:t>proc</w:t>
      </w:r>
      <w:proofErr w:type="spellEnd"/>
      <w:r>
        <w:t xml:space="preserve"> </w:t>
      </w:r>
      <w:proofErr w:type="spellStart"/>
      <w:r>
        <w:t>rec_import_ams_fix</w:t>
      </w:r>
      <w:proofErr w:type="spellEnd"/>
      <w:r>
        <w:t xml:space="preserve">, which also can be re-run later, which does </w:t>
      </w:r>
    </w:p>
    <w:p w14:paraId="1355918F" w14:textId="1B9599FD" w:rsidR="00D63F22" w:rsidRDefault="00D63F22" w:rsidP="00C53B44">
      <w:pPr>
        <w:pStyle w:val="ListParagraph"/>
        <w:numPr>
          <w:ilvl w:val="0"/>
          <w:numId w:val="24"/>
        </w:numPr>
      </w:pPr>
      <w:r>
        <w:t xml:space="preserve">It parses the </w:t>
      </w:r>
      <w:proofErr w:type="spellStart"/>
      <w:r>
        <w:t>cc</w:t>
      </w:r>
      <w:r w:rsidR="00A90820">
        <w:t>t_order_id</w:t>
      </w:r>
      <w:proofErr w:type="spellEnd"/>
      <w:r w:rsidR="00A90820">
        <w:t xml:space="preserve">, to get the receipt number into a separate column, which will be used as part of the common key between </w:t>
      </w:r>
      <w:proofErr w:type="gramStart"/>
      <w:r w:rsidR="00A90820">
        <w:t>AN and</w:t>
      </w:r>
      <w:proofErr w:type="gramEnd"/>
      <w:r w:rsidR="00A90820">
        <w:t xml:space="preserve"> AMS.</w:t>
      </w:r>
    </w:p>
    <w:p w14:paraId="5F4600B2" w14:textId="6572EACD" w:rsidR="00A90820" w:rsidRDefault="00A90820" w:rsidP="00C53B44">
      <w:pPr>
        <w:pStyle w:val="ListParagraph"/>
        <w:numPr>
          <w:ilvl w:val="0"/>
          <w:numId w:val="24"/>
        </w:numPr>
      </w:pPr>
      <w:r>
        <w:t xml:space="preserve">It takes the </w:t>
      </w:r>
      <w:proofErr w:type="spellStart"/>
      <w:r>
        <w:t>ma_name</w:t>
      </w:r>
      <w:proofErr w:type="spellEnd"/>
      <w:r>
        <w:t xml:space="preserve"> (AMS account name) and converts it into the AN org name. If certain default patterns were followed (e.g., </w:t>
      </w:r>
      <w:proofErr w:type="spellStart"/>
      <w:r>
        <w:t>ma_name</w:t>
      </w:r>
      <w:proofErr w:type="spellEnd"/>
      <w:r>
        <w:t xml:space="preserve"> = “</w:t>
      </w:r>
      <w:proofErr w:type="spellStart"/>
      <w:r>
        <w:t>Recnet</w:t>
      </w:r>
      <w:proofErr w:type="spellEnd"/>
      <w:r>
        <w:t xml:space="preserve"> – </w:t>
      </w:r>
      <w:proofErr w:type="gramStart"/>
      <w:r>
        <w:t>“ +</w:t>
      </w:r>
      <w:proofErr w:type="gramEnd"/>
      <w:r>
        <w:t xml:space="preserve"> </w:t>
      </w:r>
      <w:proofErr w:type="spellStart"/>
      <w:r>
        <w:t>orgname</w:t>
      </w:r>
      <w:proofErr w:type="spellEnd"/>
      <w:r>
        <w:t xml:space="preserve">), this happens automatically. However, if the AMS account creation was done with a non-standard name (maybe ¼ of cases), the </w:t>
      </w:r>
      <w:proofErr w:type="spellStart"/>
      <w:r>
        <w:t>proc</w:t>
      </w:r>
      <w:proofErr w:type="spellEnd"/>
      <w:r>
        <w:t xml:space="preserve"> fixes it.</w:t>
      </w:r>
    </w:p>
    <w:p w14:paraId="62A78C95" w14:textId="5972D7F1" w:rsidR="000C46C7" w:rsidRPr="000C46C7" w:rsidRDefault="008255B9" w:rsidP="000C46C7">
      <w:r>
        <w:rPr>
          <w:b/>
        </w:rPr>
        <w:t>7</w:t>
      </w:r>
      <w:r w:rsidR="00EE3210" w:rsidRPr="00EE3210">
        <w:rPr>
          <w:b/>
        </w:rPr>
        <w:t xml:space="preserve">. </w:t>
      </w:r>
      <w:proofErr w:type="spellStart"/>
      <w:proofErr w:type="gramStart"/>
      <w:r w:rsidR="00EE3210" w:rsidRPr="00EE3210">
        <w:rPr>
          <w:b/>
        </w:rPr>
        <w:t>rec_import_rpt</w:t>
      </w:r>
      <w:proofErr w:type="spellEnd"/>
      <w:proofErr w:type="gramEnd"/>
      <w:r w:rsidR="00EE3210" w:rsidRPr="00EE3210">
        <w:rPr>
          <w:b/>
        </w:rPr>
        <w:t>:</w:t>
      </w:r>
      <w:r w:rsidR="00EE3210">
        <w:t xml:space="preserve"> This </w:t>
      </w:r>
      <w:proofErr w:type="spellStart"/>
      <w:r w:rsidR="00EE3210">
        <w:t>proc</w:t>
      </w:r>
      <w:proofErr w:type="spellEnd"/>
      <w:r w:rsidR="00EE3210">
        <w:t xml:space="preserve"> imports data from the rpt_rev_v2 table in each data center:</w:t>
      </w:r>
    </w:p>
    <w:p w14:paraId="0C26B0AC" w14:textId="77777777" w:rsidR="00EE3210" w:rsidRDefault="00EE3210" w:rsidP="00C53B44">
      <w:pPr>
        <w:pStyle w:val="ListParagraph"/>
        <w:numPr>
          <w:ilvl w:val="0"/>
          <w:numId w:val="24"/>
        </w:numPr>
      </w:pPr>
      <w:r>
        <w:lastRenderedPageBreak/>
        <w:t xml:space="preserve">It only imported records on or after the </w:t>
      </w:r>
      <w:proofErr w:type="spellStart"/>
      <w:r>
        <w:t>import_beg_date</w:t>
      </w:r>
      <w:proofErr w:type="spellEnd"/>
      <w:r>
        <w:t>.</w:t>
      </w:r>
    </w:p>
    <w:p w14:paraId="165B2C19" w14:textId="77777777" w:rsidR="00EE3210" w:rsidRDefault="00EE3210" w:rsidP="00C53B44">
      <w:pPr>
        <w:pStyle w:val="ListParagraph"/>
        <w:numPr>
          <w:ilvl w:val="0"/>
          <w:numId w:val="24"/>
        </w:numPr>
      </w:pPr>
      <w:r>
        <w:t xml:space="preserve">It puts standard data into columns with some standard column names, so generic </w:t>
      </w:r>
      <w:proofErr w:type="spellStart"/>
      <w:r>
        <w:t>procs</w:t>
      </w:r>
      <w:proofErr w:type="spellEnd"/>
      <w:r>
        <w:t xml:space="preserve"> and do total and exception generation (detailed below).</w:t>
      </w:r>
    </w:p>
    <w:p w14:paraId="42B76D5C" w14:textId="11EB37B2" w:rsidR="00EE3210" w:rsidRDefault="00EE3210" w:rsidP="00C53B44">
      <w:pPr>
        <w:pStyle w:val="ListParagraph"/>
        <w:numPr>
          <w:ilvl w:val="0"/>
          <w:numId w:val="24"/>
        </w:numPr>
      </w:pPr>
      <w:r>
        <w:t xml:space="preserve">It generates the </w:t>
      </w:r>
      <w:proofErr w:type="spellStart"/>
      <w:r>
        <w:t>Inc_red</w:t>
      </w:r>
      <w:proofErr w:type="spellEnd"/>
      <w:r>
        <w:t xml:space="preserve"> column</w:t>
      </w:r>
    </w:p>
    <w:p w14:paraId="07C44FE8" w14:textId="311E6DD7" w:rsidR="00EE3210" w:rsidRDefault="008255B9" w:rsidP="00EE3210">
      <w:r>
        <w:rPr>
          <w:b/>
        </w:rPr>
        <w:t>8</w:t>
      </w:r>
      <w:r w:rsidR="00EE3210" w:rsidRPr="00EE3210">
        <w:rPr>
          <w:b/>
        </w:rPr>
        <w:t xml:space="preserve">. </w:t>
      </w:r>
      <w:proofErr w:type="spellStart"/>
      <w:proofErr w:type="gramStart"/>
      <w:r w:rsidR="00EE3210" w:rsidRPr="00EE3210">
        <w:rPr>
          <w:b/>
        </w:rPr>
        <w:t>rec_import_org_data</w:t>
      </w:r>
      <w:proofErr w:type="spellEnd"/>
      <w:proofErr w:type="gramEnd"/>
      <w:r w:rsidR="00EE3210" w:rsidRPr="00EE3210">
        <w:rPr>
          <w:b/>
        </w:rPr>
        <w:t>:</w:t>
      </w:r>
      <w:r w:rsidR="00EE3210">
        <w:t xml:space="preserve"> This </w:t>
      </w:r>
      <w:proofErr w:type="spellStart"/>
      <w:r w:rsidR="00EE3210">
        <w:t>proc</w:t>
      </w:r>
      <w:proofErr w:type="spellEnd"/>
      <w:r w:rsidR="00EE3210">
        <w:t xml:space="preserve"> uses the </w:t>
      </w:r>
      <w:proofErr w:type="spellStart"/>
      <w:r w:rsidR="00EE3210">
        <w:t>ActivenetSites</w:t>
      </w:r>
      <w:proofErr w:type="spellEnd"/>
      <w:r w:rsidR="00EE3210">
        <w:t xml:space="preserve"> orgs and </w:t>
      </w:r>
      <w:proofErr w:type="spellStart"/>
      <w:r w:rsidR="00EE3210">
        <w:t>orgsites</w:t>
      </w:r>
      <w:proofErr w:type="spellEnd"/>
      <w:r w:rsidR="00EE3210">
        <w:t xml:space="preserve"> table to go through all production orgs in each data center, and then import certain data </w:t>
      </w:r>
      <w:r w:rsidR="00C53B44">
        <w:t>from their tables:</w:t>
      </w:r>
    </w:p>
    <w:p w14:paraId="67700670" w14:textId="1FB4A46C" w:rsidR="00C53B44" w:rsidRDefault="00C53B44" w:rsidP="00C53B44">
      <w:pPr>
        <w:pStyle w:val="ListParagraph"/>
        <w:numPr>
          <w:ilvl w:val="0"/>
          <w:numId w:val="25"/>
        </w:numPr>
      </w:pPr>
      <w:proofErr w:type="spellStart"/>
      <w:r>
        <w:rPr>
          <w:b/>
        </w:rPr>
        <w:t>i</w:t>
      </w:r>
      <w:r w:rsidRPr="00C53B44">
        <w:rPr>
          <w:b/>
        </w:rPr>
        <w:t>mported_ecp</w:t>
      </w:r>
      <w:proofErr w:type="spellEnd"/>
      <w:r w:rsidRPr="00C53B44">
        <w:rPr>
          <w:b/>
        </w:rPr>
        <w:t>:</w:t>
      </w:r>
      <w:r>
        <w:t xml:space="preserve"> contains one record for each ECP payment for each org. It is used to determine whether certain apparent defects are actually expected, based on the different between how AMS and </w:t>
      </w:r>
      <w:proofErr w:type="gramStart"/>
      <w:r>
        <w:t>AN</w:t>
      </w:r>
      <w:proofErr w:type="gramEnd"/>
      <w:r>
        <w:t xml:space="preserve"> handle ECP cancellations.</w:t>
      </w:r>
    </w:p>
    <w:p w14:paraId="3483AC85" w14:textId="421C81D8" w:rsidR="00C53B44" w:rsidRDefault="00C53B44" w:rsidP="00C53B44">
      <w:pPr>
        <w:pStyle w:val="ListParagraph"/>
        <w:numPr>
          <w:ilvl w:val="0"/>
          <w:numId w:val="25"/>
        </w:numPr>
      </w:pPr>
      <w:proofErr w:type="spellStart"/>
      <w:r w:rsidRPr="00C53B44">
        <w:rPr>
          <w:b/>
        </w:rPr>
        <w:t>imported_org_info</w:t>
      </w:r>
      <w:proofErr w:type="spellEnd"/>
      <w:r w:rsidRPr="00C53B44">
        <w:rPr>
          <w:b/>
        </w:rPr>
        <w:t>:</w:t>
      </w:r>
      <w:r>
        <w:t xml:space="preserve"> contains one record per org with time zone information, currency code, and a few other columns.</w:t>
      </w:r>
    </w:p>
    <w:p w14:paraId="1B2BED56" w14:textId="5C624C78" w:rsidR="00C53B44" w:rsidRDefault="00C53B44" w:rsidP="00C53B44">
      <w:pPr>
        <w:pStyle w:val="ListParagraph"/>
        <w:numPr>
          <w:ilvl w:val="0"/>
          <w:numId w:val="25"/>
        </w:numPr>
      </w:pPr>
      <w:proofErr w:type="spellStart"/>
      <w:r w:rsidRPr="00C53B44">
        <w:rPr>
          <w:b/>
        </w:rPr>
        <w:t>imported_icverifylog</w:t>
      </w:r>
      <w:proofErr w:type="spellEnd"/>
      <w:r w:rsidRPr="00C53B44">
        <w:rPr>
          <w:b/>
        </w:rPr>
        <w:t>:</w:t>
      </w:r>
      <w:r>
        <w:t xml:space="preserve"> contains key columns from the </w:t>
      </w:r>
      <w:proofErr w:type="spellStart"/>
      <w:r>
        <w:t>ICVerifyLog</w:t>
      </w:r>
      <w:proofErr w:type="spellEnd"/>
      <w:r>
        <w:t xml:space="preserve"> table in all org databases for the selected period. Not used in any </w:t>
      </w:r>
      <w:proofErr w:type="spellStart"/>
      <w:r>
        <w:t>procs</w:t>
      </w:r>
      <w:proofErr w:type="spellEnd"/>
      <w:r>
        <w:t>, but sometimes useful for trouble-shooting.</w:t>
      </w:r>
    </w:p>
    <w:p w14:paraId="2CEBB947" w14:textId="6A2FADE9" w:rsidR="001F0428" w:rsidRDefault="001F0428" w:rsidP="008541A8">
      <w:pPr>
        <w:pStyle w:val="Heading2"/>
      </w:pPr>
      <w:r>
        <w:t>Total and exception generation</w:t>
      </w:r>
    </w:p>
    <w:p w14:paraId="3A787EA9" w14:textId="0544D9A9" w:rsidR="001F0428" w:rsidRDefault="008255B9" w:rsidP="001F0428">
      <w:r>
        <w:rPr>
          <w:b/>
        </w:rPr>
        <w:t>9</w:t>
      </w:r>
      <w:r w:rsidR="001F0428" w:rsidRPr="00491340">
        <w:rPr>
          <w:b/>
        </w:rPr>
        <w:t xml:space="preserve">. </w:t>
      </w:r>
      <w:proofErr w:type="spellStart"/>
      <w:proofErr w:type="gramStart"/>
      <w:r w:rsidR="001F0428" w:rsidRPr="00491340">
        <w:rPr>
          <w:b/>
        </w:rPr>
        <w:t>rec_totals</w:t>
      </w:r>
      <w:proofErr w:type="spellEnd"/>
      <w:proofErr w:type="gramEnd"/>
      <w:r w:rsidR="001F0428" w:rsidRPr="00491340">
        <w:rPr>
          <w:b/>
        </w:rPr>
        <w:t xml:space="preserve">: </w:t>
      </w:r>
      <w:r w:rsidR="001F0428">
        <w:t xml:space="preserve">This </w:t>
      </w:r>
      <w:proofErr w:type="spellStart"/>
      <w:r w:rsidR="001F0428">
        <w:t>proc</w:t>
      </w:r>
      <w:proofErr w:type="spellEnd"/>
      <w:r w:rsidR="001F0428">
        <w:t xml:space="preserve"> generates four tables of totals by </w:t>
      </w:r>
      <w:proofErr w:type="spellStart"/>
      <w:r w:rsidR="001F0428">
        <w:t>currency_code</w:t>
      </w:r>
      <w:proofErr w:type="spellEnd"/>
      <w:r w:rsidR="001F0428">
        <w:t xml:space="preserve"> and sometimes I/R for the reconciliation period, then displays four result sets in a form which can be directly pasted into the </w:t>
      </w:r>
      <w:r w:rsidR="00491340">
        <w:t xml:space="preserve">Totals tab. It uses the </w:t>
      </w:r>
      <w:proofErr w:type="spellStart"/>
      <w:r w:rsidR="00491340">
        <w:t>proc</w:t>
      </w:r>
      <w:proofErr w:type="spellEnd"/>
      <w:r w:rsidR="00491340">
        <w:t xml:space="preserve"> </w:t>
      </w:r>
      <w:proofErr w:type="spellStart"/>
      <w:r w:rsidR="00491340">
        <w:t>sub_gen_totals</w:t>
      </w:r>
      <w:proofErr w:type="spellEnd"/>
      <w:r w:rsidR="00491340">
        <w:t xml:space="preserve"> to generate each case.</w:t>
      </w:r>
    </w:p>
    <w:p w14:paraId="176E2303" w14:textId="797C5ED2" w:rsidR="001F0428" w:rsidRDefault="008255B9" w:rsidP="001F0428">
      <w:r>
        <w:rPr>
          <w:b/>
        </w:rPr>
        <w:t>10</w:t>
      </w:r>
      <w:r w:rsidR="001F0428" w:rsidRPr="00491340">
        <w:rPr>
          <w:b/>
        </w:rPr>
        <w:t xml:space="preserve">. </w:t>
      </w:r>
      <w:proofErr w:type="spellStart"/>
      <w:proofErr w:type="gramStart"/>
      <w:r w:rsidR="001F0428" w:rsidRPr="00491340">
        <w:rPr>
          <w:b/>
        </w:rPr>
        <w:t>rec_exceptions_aa</w:t>
      </w:r>
      <w:proofErr w:type="spellEnd"/>
      <w:proofErr w:type="gramEnd"/>
      <w:r w:rsidR="001F0428" w:rsidRPr="00491340">
        <w:rPr>
          <w:b/>
        </w:rPr>
        <w:t>:</w:t>
      </w:r>
      <w:r w:rsidR="00491340">
        <w:t xml:space="preserve"> This </w:t>
      </w:r>
      <w:proofErr w:type="spellStart"/>
      <w:r w:rsidR="00491340">
        <w:t>proc</w:t>
      </w:r>
      <w:proofErr w:type="spellEnd"/>
      <w:r w:rsidR="00491340">
        <w:t xml:space="preserve"> generates the table </w:t>
      </w:r>
      <w:proofErr w:type="spellStart"/>
      <w:r w:rsidR="00491340">
        <w:t>exceptions_aa</w:t>
      </w:r>
      <w:proofErr w:type="spellEnd"/>
      <w:r w:rsidR="00491340">
        <w:t xml:space="preserve">, which contains all the exceptions between AN and AA for the reconciliation period. It then displays it in a </w:t>
      </w:r>
      <w:proofErr w:type="spellStart"/>
      <w:r w:rsidR="00491340">
        <w:t>resultset</w:t>
      </w:r>
      <w:proofErr w:type="spellEnd"/>
      <w:r w:rsidR="00491340">
        <w:t xml:space="preserve"> which can be directly pasted into the AA Exceptions tab.</w:t>
      </w:r>
      <w:r w:rsidR="00AC569F">
        <w:t xml:space="preserve"> After the generic exception </w:t>
      </w:r>
      <w:proofErr w:type="spellStart"/>
      <w:r w:rsidR="00AC569F">
        <w:t>proc</w:t>
      </w:r>
      <w:proofErr w:type="spellEnd"/>
      <w:r w:rsidR="00AC569F">
        <w:t xml:space="preserve"> runs, it demotes a few defects as follows:</w:t>
      </w:r>
    </w:p>
    <w:tbl>
      <w:tblPr>
        <w:tblStyle w:val="TableGrid"/>
        <w:tblW w:w="0" w:type="auto"/>
        <w:tblInd w:w="378" w:type="dxa"/>
        <w:tblLayout w:type="fixed"/>
        <w:tblLook w:val="04A0" w:firstRow="1" w:lastRow="0" w:firstColumn="1" w:lastColumn="0" w:noHBand="0" w:noVBand="1"/>
      </w:tblPr>
      <w:tblGrid>
        <w:gridCol w:w="4770"/>
        <w:gridCol w:w="3510"/>
        <w:gridCol w:w="810"/>
      </w:tblGrid>
      <w:tr w:rsidR="003F0BCE" w:rsidRPr="00595336" w14:paraId="7C62B4DD" w14:textId="77777777" w:rsidTr="005679C2">
        <w:tc>
          <w:tcPr>
            <w:tcW w:w="4770" w:type="dxa"/>
          </w:tcPr>
          <w:p w14:paraId="4F5D4AA4" w14:textId="77777777" w:rsidR="003F0BCE" w:rsidRPr="00595336" w:rsidRDefault="003F0BCE" w:rsidP="005679C2">
            <w:pPr>
              <w:rPr>
                <w:b/>
              </w:rPr>
            </w:pPr>
            <w:r w:rsidRPr="00595336">
              <w:rPr>
                <w:b/>
              </w:rPr>
              <w:t>Conditions</w:t>
            </w:r>
          </w:p>
        </w:tc>
        <w:tc>
          <w:tcPr>
            <w:tcW w:w="3510" w:type="dxa"/>
          </w:tcPr>
          <w:p w14:paraId="490549F2" w14:textId="77777777" w:rsidR="003F0BCE" w:rsidRPr="00595336" w:rsidRDefault="003F0BCE" w:rsidP="005679C2">
            <w:pPr>
              <w:rPr>
                <w:b/>
              </w:rPr>
            </w:pPr>
            <w:r>
              <w:rPr>
                <w:b/>
              </w:rPr>
              <w:t>Changes to exception</w:t>
            </w:r>
          </w:p>
        </w:tc>
        <w:tc>
          <w:tcPr>
            <w:tcW w:w="810" w:type="dxa"/>
          </w:tcPr>
          <w:p w14:paraId="6AF2B6FB" w14:textId="77777777" w:rsidR="003F0BCE" w:rsidRPr="00595336" w:rsidRDefault="003F0BCE" w:rsidP="005679C2">
            <w:pPr>
              <w:rPr>
                <w:b/>
              </w:rPr>
            </w:pPr>
            <w:r w:rsidRPr="00595336">
              <w:rPr>
                <w:b/>
              </w:rPr>
              <w:t>Defect?</w:t>
            </w:r>
          </w:p>
        </w:tc>
      </w:tr>
      <w:tr w:rsidR="003F0BCE" w14:paraId="79D4382D" w14:textId="77777777" w:rsidTr="005679C2">
        <w:tc>
          <w:tcPr>
            <w:tcW w:w="4770" w:type="dxa"/>
          </w:tcPr>
          <w:p w14:paraId="71C181E3" w14:textId="3EECD479" w:rsidR="003F0BCE" w:rsidRDefault="003F0BCE" w:rsidP="005679C2">
            <w:r>
              <w:t xml:space="preserve">org is </w:t>
            </w:r>
            <w:proofErr w:type="spellStart"/>
            <w:r>
              <w:t>AMStest</w:t>
            </w:r>
            <w:proofErr w:type="spellEnd"/>
            <w:r>
              <w:t xml:space="preserve"> or </w:t>
            </w:r>
            <w:proofErr w:type="spellStart"/>
            <w:r>
              <w:t>AMStestCA</w:t>
            </w:r>
            <w:proofErr w:type="spellEnd"/>
          </w:p>
        </w:tc>
        <w:tc>
          <w:tcPr>
            <w:tcW w:w="3510" w:type="dxa"/>
          </w:tcPr>
          <w:p w14:paraId="27A0C831" w14:textId="48EB1222" w:rsidR="003F0BCE" w:rsidRDefault="003F0BCE" w:rsidP="003F0BCE">
            <w:r>
              <w:t>Descript</w:t>
            </w:r>
            <w:r>
              <w:t xml:space="preserve"> </w:t>
            </w:r>
            <w:r>
              <w:t>E</w:t>
            </w:r>
            <w:r w:rsidRPr="003F0BCE">
              <w:t>xplanation='</w:t>
            </w:r>
            <w:r>
              <w:t>Test site</w:t>
            </w:r>
            <w:r w:rsidRPr="003F0BCE">
              <w:t>'</w:t>
            </w:r>
          </w:p>
        </w:tc>
        <w:tc>
          <w:tcPr>
            <w:tcW w:w="810" w:type="dxa"/>
          </w:tcPr>
          <w:p w14:paraId="5E2CDAD6" w14:textId="77777777" w:rsidR="003F0BCE" w:rsidRDefault="003F0BCE" w:rsidP="005679C2">
            <w:r>
              <w:t>0</w:t>
            </w:r>
          </w:p>
        </w:tc>
      </w:tr>
      <w:tr w:rsidR="003F0BCE" w14:paraId="02D87A3B" w14:textId="77777777" w:rsidTr="005679C2">
        <w:tc>
          <w:tcPr>
            <w:tcW w:w="4770" w:type="dxa"/>
          </w:tcPr>
          <w:p w14:paraId="5D7C20E3" w14:textId="541ABB3D" w:rsidR="003F0BCE" w:rsidRDefault="003F0BCE" w:rsidP="005679C2">
            <w:r>
              <w:t>org is ‘</w:t>
            </w:r>
            <w:proofErr w:type="spellStart"/>
            <w:r>
              <w:t>USASynchro</w:t>
            </w:r>
            <w:proofErr w:type="spellEnd"/>
            <w:r>
              <w:t>’</w:t>
            </w:r>
          </w:p>
        </w:tc>
        <w:tc>
          <w:tcPr>
            <w:tcW w:w="3510" w:type="dxa"/>
          </w:tcPr>
          <w:p w14:paraId="7E069F1E" w14:textId="00F54A9F" w:rsidR="003F0BCE" w:rsidRDefault="003F0BCE" w:rsidP="005679C2">
            <w:pPr>
              <w:spacing w:after="0" w:line="240" w:lineRule="auto"/>
            </w:pPr>
            <w:r>
              <w:t>E</w:t>
            </w:r>
            <w:r w:rsidRPr="003F0BCE">
              <w:t>xplanation='Org manually invoiced quarterly; not fed to AA'</w:t>
            </w:r>
          </w:p>
        </w:tc>
        <w:tc>
          <w:tcPr>
            <w:tcW w:w="810" w:type="dxa"/>
          </w:tcPr>
          <w:p w14:paraId="5F134F5D" w14:textId="6F5C54D3" w:rsidR="003F0BCE" w:rsidRDefault="003F0BCE" w:rsidP="005679C2">
            <w:r>
              <w:t>0</w:t>
            </w:r>
          </w:p>
        </w:tc>
      </w:tr>
    </w:tbl>
    <w:p w14:paraId="1784A918" w14:textId="77777777" w:rsidR="001912A6" w:rsidRDefault="001912A6" w:rsidP="001F0428">
      <w:pPr>
        <w:rPr>
          <w:b/>
        </w:rPr>
      </w:pPr>
    </w:p>
    <w:p w14:paraId="34F1F471" w14:textId="63A2E604" w:rsidR="001F0428" w:rsidRDefault="008255B9" w:rsidP="001F0428">
      <w:r>
        <w:rPr>
          <w:b/>
        </w:rPr>
        <w:t>11</w:t>
      </w:r>
      <w:r w:rsidR="001F0428" w:rsidRPr="00491340">
        <w:rPr>
          <w:b/>
        </w:rPr>
        <w:t xml:space="preserve">. </w:t>
      </w:r>
      <w:proofErr w:type="spellStart"/>
      <w:proofErr w:type="gramStart"/>
      <w:r w:rsidR="001F0428" w:rsidRPr="00491340">
        <w:rPr>
          <w:b/>
        </w:rPr>
        <w:t>rec_exceptions_ams</w:t>
      </w:r>
      <w:proofErr w:type="spellEnd"/>
      <w:proofErr w:type="gramEnd"/>
      <w:r w:rsidR="001F0428" w:rsidRPr="00491340">
        <w:rPr>
          <w:b/>
        </w:rPr>
        <w:t>:</w:t>
      </w:r>
      <w:r w:rsidR="00491340">
        <w:t xml:space="preserve"> </w:t>
      </w:r>
      <w:r w:rsidR="00491340">
        <w:t xml:space="preserve">This </w:t>
      </w:r>
      <w:proofErr w:type="spellStart"/>
      <w:r w:rsidR="00491340">
        <w:t>proc</w:t>
      </w:r>
      <w:proofErr w:type="spellEnd"/>
      <w:r w:rsidR="00491340">
        <w:t xml:space="preserve"> generates the table </w:t>
      </w:r>
      <w:proofErr w:type="spellStart"/>
      <w:r w:rsidR="00491340">
        <w:t>exceptions_aa</w:t>
      </w:r>
      <w:proofErr w:type="spellEnd"/>
      <w:r w:rsidR="00491340">
        <w:t xml:space="preserve">, which contains all the exceptions between AN and AA for the reconciliation period. It then displays it in a </w:t>
      </w:r>
      <w:proofErr w:type="spellStart"/>
      <w:r w:rsidR="00491340">
        <w:t>resultset</w:t>
      </w:r>
      <w:proofErr w:type="spellEnd"/>
      <w:r w:rsidR="00491340">
        <w:t xml:space="preserve"> which can be directly pasted into the AA Exceptions tab.</w:t>
      </w:r>
      <w:r w:rsidR="00595336">
        <w:t xml:space="preserve"> After the generic exception </w:t>
      </w:r>
      <w:proofErr w:type="spellStart"/>
      <w:r w:rsidR="00595336">
        <w:t>proc</w:t>
      </w:r>
      <w:proofErr w:type="spellEnd"/>
      <w:r w:rsidR="00595336">
        <w:t xml:space="preserve"> runs, it demotes or </w:t>
      </w:r>
      <w:proofErr w:type="spellStart"/>
      <w:r w:rsidR="00595336">
        <w:t>recategorizes</w:t>
      </w:r>
      <w:proofErr w:type="spellEnd"/>
      <w:r w:rsidR="00595336">
        <w:t xml:space="preserve"> a few exceptions as follows:</w:t>
      </w:r>
    </w:p>
    <w:tbl>
      <w:tblPr>
        <w:tblStyle w:val="TableGrid"/>
        <w:tblW w:w="0" w:type="auto"/>
        <w:tblInd w:w="378" w:type="dxa"/>
        <w:tblLayout w:type="fixed"/>
        <w:tblLook w:val="04A0" w:firstRow="1" w:lastRow="0" w:firstColumn="1" w:lastColumn="0" w:noHBand="0" w:noVBand="1"/>
      </w:tblPr>
      <w:tblGrid>
        <w:gridCol w:w="4770"/>
        <w:gridCol w:w="3510"/>
        <w:gridCol w:w="810"/>
      </w:tblGrid>
      <w:tr w:rsidR="00595336" w:rsidRPr="00595336" w14:paraId="402A6EF0" w14:textId="77777777" w:rsidTr="00595336">
        <w:tc>
          <w:tcPr>
            <w:tcW w:w="4770" w:type="dxa"/>
          </w:tcPr>
          <w:p w14:paraId="720123D1" w14:textId="7C86FF41" w:rsidR="00595336" w:rsidRPr="00595336" w:rsidRDefault="00595336" w:rsidP="001F0428">
            <w:pPr>
              <w:rPr>
                <w:b/>
              </w:rPr>
            </w:pPr>
            <w:r w:rsidRPr="00595336">
              <w:rPr>
                <w:b/>
              </w:rPr>
              <w:t>Conditions</w:t>
            </w:r>
          </w:p>
        </w:tc>
        <w:tc>
          <w:tcPr>
            <w:tcW w:w="3510" w:type="dxa"/>
          </w:tcPr>
          <w:p w14:paraId="39BAFB57" w14:textId="21AA3FFF" w:rsidR="00595336" w:rsidRPr="00595336" w:rsidRDefault="00595336" w:rsidP="00595336">
            <w:pPr>
              <w:rPr>
                <w:b/>
              </w:rPr>
            </w:pPr>
            <w:r>
              <w:rPr>
                <w:b/>
              </w:rPr>
              <w:t>Changes to exception</w:t>
            </w:r>
          </w:p>
        </w:tc>
        <w:tc>
          <w:tcPr>
            <w:tcW w:w="810" w:type="dxa"/>
          </w:tcPr>
          <w:p w14:paraId="5549045B" w14:textId="20CF98BA" w:rsidR="00595336" w:rsidRPr="00595336" w:rsidRDefault="00595336" w:rsidP="001F0428">
            <w:pPr>
              <w:rPr>
                <w:b/>
              </w:rPr>
            </w:pPr>
            <w:r w:rsidRPr="00595336">
              <w:rPr>
                <w:b/>
              </w:rPr>
              <w:t>Defect?</w:t>
            </w:r>
          </w:p>
        </w:tc>
      </w:tr>
      <w:tr w:rsidR="00595336" w14:paraId="6C3BA88B" w14:textId="77777777" w:rsidTr="00595336">
        <w:tc>
          <w:tcPr>
            <w:tcW w:w="4770" w:type="dxa"/>
          </w:tcPr>
          <w:p w14:paraId="0588E35D" w14:textId="61FB6443" w:rsidR="00595336" w:rsidRDefault="00595336" w:rsidP="001F0428">
            <w:r>
              <w:t xml:space="preserve">Defect exists, but matching record exists in </w:t>
            </w:r>
            <w:proofErr w:type="spellStart"/>
            <w:r>
              <w:t>imported_ecp</w:t>
            </w:r>
            <w:proofErr w:type="spellEnd"/>
            <w:r>
              <w:t xml:space="preserve"> table</w:t>
            </w:r>
          </w:p>
        </w:tc>
        <w:tc>
          <w:tcPr>
            <w:tcW w:w="3510" w:type="dxa"/>
          </w:tcPr>
          <w:p w14:paraId="36EEC1C8" w14:textId="7E8A254E" w:rsidR="00595336" w:rsidRDefault="00595336" w:rsidP="001F0428">
            <w:r>
              <w:t>Description = ECP failure</w:t>
            </w:r>
          </w:p>
        </w:tc>
        <w:tc>
          <w:tcPr>
            <w:tcW w:w="810" w:type="dxa"/>
          </w:tcPr>
          <w:p w14:paraId="008CF246" w14:textId="5722C9B2" w:rsidR="00595336" w:rsidRDefault="00595336" w:rsidP="001F0428">
            <w:r>
              <w:t>0</w:t>
            </w:r>
          </w:p>
        </w:tc>
      </w:tr>
      <w:tr w:rsidR="00595336" w14:paraId="7C51242A" w14:textId="77777777" w:rsidTr="00595336">
        <w:tc>
          <w:tcPr>
            <w:tcW w:w="4770" w:type="dxa"/>
          </w:tcPr>
          <w:p w14:paraId="2AA3098F" w14:textId="163FCF6F" w:rsidR="00595336" w:rsidRDefault="00595336" w:rsidP="001F0428">
            <w:r>
              <w:t>AN missing in AMS defect, with $2 amount</w:t>
            </w:r>
          </w:p>
        </w:tc>
        <w:tc>
          <w:tcPr>
            <w:tcW w:w="3510" w:type="dxa"/>
          </w:tcPr>
          <w:p w14:paraId="47BDC40C" w14:textId="0EDF2A05" w:rsidR="00595336" w:rsidRDefault="00595336" w:rsidP="00595336">
            <w:pPr>
              <w:spacing w:after="0" w:line="240" w:lineRule="auto"/>
            </w:pPr>
            <w:r>
              <w:t xml:space="preserve">Explanation = </w:t>
            </w:r>
            <w:r w:rsidRPr="00595336">
              <w:t>ANE-30410</w:t>
            </w:r>
            <w:r>
              <w:br/>
              <w:t xml:space="preserve">Extra explanation = </w:t>
            </w:r>
            <w:r w:rsidRPr="00595336">
              <w:t>'Zero dollar receipt with $2 convenience fee and no AMS'</w:t>
            </w:r>
          </w:p>
        </w:tc>
        <w:tc>
          <w:tcPr>
            <w:tcW w:w="810" w:type="dxa"/>
          </w:tcPr>
          <w:p w14:paraId="5616DB65" w14:textId="2905808F" w:rsidR="00595336" w:rsidRDefault="00595336" w:rsidP="001F0428">
            <w:r>
              <w:t>1</w:t>
            </w:r>
          </w:p>
        </w:tc>
      </w:tr>
      <w:tr w:rsidR="00595336" w14:paraId="036ABC39" w14:textId="77777777" w:rsidTr="00595336">
        <w:tc>
          <w:tcPr>
            <w:tcW w:w="4770" w:type="dxa"/>
          </w:tcPr>
          <w:p w14:paraId="6C1FA2F3" w14:textId="05C15BA8" w:rsidR="00595336" w:rsidRDefault="00595336" w:rsidP="001F0428">
            <w:proofErr w:type="spellStart"/>
            <w:r w:rsidRPr="00595336">
              <w:t>cct_order_descriptor</w:t>
            </w:r>
            <w:proofErr w:type="spellEnd"/>
            <w:r w:rsidRPr="00595336">
              <w:t xml:space="preserve"> = 'Terminal Transaction'</w:t>
            </w:r>
          </w:p>
        </w:tc>
        <w:tc>
          <w:tcPr>
            <w:tcW w:w="3510" w:type="dxa"/>
          </w:tcPr>
          <w:p w14:paraId="14BB24F0" w14:textId="122C4205" w:rsidR="00595336" w:rsidRDefault="00595336" w:rsidP="00595336">
            <w:pPr>
              <w:spacing w:after="0" w:line="240" w:lineRule="auto"/>
            </w:pPr>
            <w:r>
              <w:t>D</w:t>
            </w:r>
            <w:r w:rsidRPr="00595336">
              <w:t>escription='Terminal Transaction'</w:t>
            </w:r>
          </w:p>
        </w:tc>
        <w:tc>
          <w:tcPr>
            <w:tcW w:w="810" w:type="dxa"/>
          </w:tcPr>
          <w:p w14:paraId="6A84CAF3" w14:textId="65E5E191" w:rsidR="00595336" w:rsidRDefault="00595336" w:rsidP="001F0428">
            <w:r>
              <w:t>0</w:t>
            </w:r>
          </w:p>
        </w:tc>
      </w:tr>
      <w:tr w:rsidR="003F0BCE" w14:paraId="1DE3C1B6" w14:textId="77777777" w:rsidTr="00595336">
        <w:tc>
          <w:tcPr>
            <w:tcW w:w="4770" w:type="dxa"/>
          </w:tcPr>
          <w:p w14:paraId="5BB28B38" w14:textId="47C767FB" w:rsidR="003F0BCE" w:rsidRPr="00595336" w:rsidRDefault="003F0BCE" w:rsidP="001F0428">
            <w:r>
              <w:t>Org like ‘</w:t>
            </w:r>
            <w:proofErr w:type="spellStart"/>
            <w:r>
              <w:t>AMSTest</w:t>
            </w:r>
            <w:proofErr w:type="spellEnd"/>
            <w:r>
              <w:t>%’ or ‘</w:t>
            </w:r>
            <w:proofErr w:type="spellStart"/>
            <w:r>
              <w:t>AMSLiveTest</w:t>
            </w:r>
            <w:proofErr w:type="spellEnd"/>
            <w:r>
              <w:t>’ or ‘</w:t>
            </w:r>
            <w:proofErr w:type="spellStart"/>
            <w:r>
              <w:t>ANETLiveUSVerify</w:t>
            </w:r>
            <w:proofErr w:type="spellEnd"/>
            <w:r>
              <w:t>’</w:t>
            </w:r>
          </w:p>
        </w:tc>
        <w:tc>
          <w:tcPr>
            <w:tcW w:w="3510" w:type="dxa"/>
          </w:tcPr>
          <w:p w14:paraId="6B93BBE8" w14:textId="4D6C2A4D" w:rsidR="003F0BCE" w:rsidRDefault="003F0BCE" w:rsidP="00595336">
            <w:pPr>
              <w:spacing w:after="0" w:line="240" w:lineRule="auto"/>
            </w:pPr>
            <w:proofErr w:type="spellStart"/>
            <w:r>
              <w:t>Explanatiom</w:t>
            </w:r>
            <w:proofErr w:type="spellEnd"/>
            <w:r>
              <w:t xml:space="preserve"> = ‘Test site’</w:t>
            </w:r>
          </w:p>
        </w:tc>
        <w:tc>
          <w:tcPr>
            <w:tcW w:w="810" w:type="dxa"/>
          </w:tcPr>
          <w:p w14:paraId="1D9CA7F2" w14:textId="4A81675F" w:rsidR="003F0BCE" w:rsidRDefault="003F0BCE" w:rsidP="001F0428">
            <w:r>
              <w:t>0</w:t>
            </w:r>
          </w:p>
        </w:tc>
      </w:tr>
      <w:tr w:rsidR="003F0BCE" w14:paraId="332791D0" w14:textId="77777777" w:rsidTr="00595336">
        <w:tc>
          <w:tcPr>
            <w:tcW w:w="4770" w:type="dxa"/>
          </w:tcPr>
          <w:p w14:paraId="6CEE32B9" w14:textId="7A98C62A" w:rsidR="003F0BCE" w:rsidRDefault="003F0BCE" w:rsidP="003F0BCE">
            <w:r>
              <w:t xml:space="preserve">Two defects exist for same org/receipt, one </w:t>
            </w:r>
            <w:proofErr w:type="spellStart"/>
            <w:r>
              <w:t>an</w:t>
            </w:r>
            <w:proofErr w:type="spellEnd"/>
            <w:r>
              <w:t xml:space="preserve"> I and one an R, with same dollar amount but inverted sign</w:t>
            </w:r>
          </w:p>
        </w:tc>
        <w:tc>
          <w:tcPr>
            <w:tcW w:w="3510" w:type="dxa"/>
          </w:tcPr>
          <w:p w14:paraId="091CE19D" w14:textId="7B13DA07" w:rsidR="003F0BCE" w:rsidRDefault="003F0BCE" w:rsidP="003F0BCE">
            <w:pPr>
              <w:spacing w:after="0" w:line="240" w:lineRule="auto"/>
            </w:pPr>
            <w:r>
              <w:t>D</w:t>
            </w:r>
            <w:r w:rsidRPr="003F0BCE">
              <w:t xml:space="preserve">escription = </w:t>
            </w:r>
            <w:r>
              <w:t>'Receipt split between I and R'</w:t>
            </w:r>
          </w:p>
        </w:tc>
        <w:tc>
          <w:tcPr>
            <w:tcW w:w="810" w:type="dxa"/>
          </w:tcPr>
          <w:p w14:paraId="340807FF" w14:textId="43A043C4" w:rsidR="003F0BCE" w:rsidRDefault="003F0BCE" w:rsidP="001F0428">
            <w:r>
              <w:t>0</w:t>
            </w:r>
          </w:p>
        </w:tc>
      </w:tr>
    </w:tbl>
    <w:p w14:paraId="7B5F0230" w14:textId="70A2E699" w:rsidR="008255B9" w:rsidRDefault="008255B9" w:rsidP="008255B9">
      <w:pPr>
        <w:pStyle w:val="Heading2"/>
      </w:pPr>
      <w:r>
        <w:t xml:space="preserve">Explanation (automatic and </w:t>
      </w:r>
      <w:proofErr w:type="spellStart"/>
      <w:r>
        <w:t>proc</w:t>
      </w:r>
      <w:proofErr w:type="spellEnd"/>
      <w:r>
        <w:t>-assisted)</w:t>
      </w:r>
    </w:p>
    <w:p w14:paraId="06E3EA5F" w14:textId="08DAC75B" w:rsidR="008255B9" w:rsidRDefault="008255B9" w:rsidP="008255B9">
      <w:r w:rsidRPr="008255B9">
        <w:rPr>
          <w:b/>
        </w:rPr>
        <w:t xml:space="preserve">12. </w:t>
      </w:r>
      <w:proofErr w:type="spellStart"/>
      <w:proofErr w:type="gramStart"/>
      <w:r w:rsidRPr="008255B9">
        <w:rPr>
          <w:b/>
        </w:rPr>
        <w:t>rec_explain_defects</w:t>
      </w:r>
      <w:proofErr w:type="spellEnd"/>
      <w:proofErr w:type="gramEnd"/>
      <w:r w:rsidRPr="008255B9">
        <w:rPr>
          <w:b/>
        </w:rPr>
        <w:t>:</w:t>
      </w:r>
      <w:r>
        <w:t xml:space="preserve"> This </w:t>
      </w:r>
      <w:proofErr w:type="spellStart"/>
      <w:r>
        <w:t>proc</w:t>
      </w:r>
      <w:proofErr w:type="spellEnd"/>
      <w:r>
        <w:t xml:space="preserve"> fills in the “explanation” and </w:t>
      </w:r>
      <w:r w:rsidR="000C5DC8">
        <w:t xml:space="preserve">“extra explanation” column for some common current cases, so manual research (using </w:t>
      </w:r>
      <w:proofErr w:type="spellStart"/>
      <w:r w:rsidR="000C5DC8">
        <w:t>rec_investigate_receipt</w:t>
      </w:r>
      <w:proofErr w:type="spellEnd"/>
      <w:r w:rsidR="000C5DC8">
        <w:t>) is only necessary on a much smaller number of cases:</w:t>
      </w:r>
    </w:p>
    <w:p w14:paraId="664F5F01" w14:textId="0DFC94E4" w:rsidR="000C5DC8" w:rsidRDefault="000C5DC8" w:rsidP="008255B9">
      <w:r>
        <w:t>&lt;TBD: Table of cases here&gt;</w:t>
      </w:r>
    </w:p>
    <w:p w14:paraId="58220DB3" w14:textId="1A85ACF6" w:rsidR="008541A8" w:rsidRDefault="002F2687" w:rsidP="002F2687">
      <w:pPr>
        <w:pStyle w:val="Heading1"/>
      </w:pPr>
      <w:r>
        <w:t>Details of exception processing</w:t>
      </w:r>
    </w:p>
    <w:p w14:paraId="15490F8B" w14:textId="49B9FE88" w:rsidR="002F2687" w:rsidRDefault="002F2687" w:rsidP="008541A8">
      <w:pPr>
        <w:pStyle w:val="Heading2"/>
      </w:pPr>
      <w:r>
        <w:t>Common key</w:t>
      </w:r>
    </w:p>
    <w:p w14:paraId="2EE6077C" w14:textId="23A37B5C" w:rsidR="002F2687" w:rsidRDefault="002F2687" w:rsidP="002F2687">
      <w:r>
        <w:t xml:space="preserve">The purpose of the exception system is to explain the aggregate difference between two systems (e.g., </w:t>
      </w:r>
      <w:proofErr w:type="gramStart"/>
      <w:r>
        <w:t>AN and</w:t>
      </w:r>
      <w:proofErr w:type="gramEnd"/>
      <w:r>
        <w:t xml:space="preserve"> AMS) as the sum of a number of specific differences involving one or a small number of records in each system. For this purpose, it is necessary to have a common key between the systems, to be able to match records. The AN-AA reconciliation and the AN-AMS reconciliation use different common keys as follows:</w:t>
      </w:r>
    </w:p>
    <w:tbl>
      <w:tblPr>
        <w:tblStyle w:val="TableGrid"/>
        <w:tblW w:w="0" w:type="auto"/>
        <w:tblInd w:w="558" w:type="dxa"/>
        <w:tblLook w:val="04A0" w:firstRow="1" w:lastRow="0" w:firstColumn="1" w:lastColumn="0" w:noHBand="0" w:noVBand="1"/>
      </w:tblPr>
      <w:tblGrid>
        <w:gridCol w:w="1310"/>
        <w:gridCol w:w="1795"/>
        <w:gridCol w:w="5913"/>
      </w:tblGrid>
      <w:tr w:rsidR="002F2687" w:rsidRPr="002F2687" w14:paraId="368BECE0" w14:textId="77777777" w:rsidTr="002F2687">
        <w:tc>
          <w:tcPr>
            <w:tcW w:w="1260" w:type="dxa"/>
          </w:tcPr>
          <w:p w14:paraId="4AFE15F8" w14:textId="49F8E78E" w:rsidR="002F2687" w:rsidRPr="002F2687" w:rsidRDefault="002F2687" w:rsidP="002F2687">
            <w:pPr>
              <w:rPr>
                <w:b/>
              </w:rPr>
            </w:pPr>
            <w:r w:rsidRPr="002F2687">
              <w:rPr>
                <w:b/>
              </w:rPr>
              <w:t>Reconciliation</w:t>
            </w:r>
          </w:p>
        </w:tc>
        <w:tc>
          <w:tcPr>
            <w:tcW w:w="1800" w:type="dxa"/>
          </w:tcPr>
          <w:p w14:paraId="109DAEFA" w14:textId="2AF579EC" w:rsidR="002F2687" w:rsidRPr="002F2687" w:rsidRDefault="002F2687" w:rsidP="002F2687">
            <w:pPr>
              <w:rPr>
                <w:b/>
              </w:rPr>
            </w:pPr>
            <w:r w:rsidRPr="002F2687">
              <w:rPr>
                <w:b/>
              </w:rPr>
              <w:t>Common key</w:t>
            </w:r>
          </w:p>
        </w:tc>
        <w:tc>
          <w:tcPr>
            <w:tcW w:w="5958" w:type="dxa"/>
          </w:tcPr>
          <w:p w14:paraId="0C4E652B" w14:textId="6C0DE288" w:rsidR="002F2687" w:rsidRPr="002F2687" w:rsidRDefault="002F2687" w:rsidP="002F2687">
            <w:pPr>
              <w:rPr>
                <w:b/>
              </w:rPr>
            </w:pPr>
            <w:r w:rsidRPr="002F2687">
              <w:rPr>
                <w:b/>
              </w:rPr>
              <w:t>Notes</w:t>
            </w:r>
          </w:p>
        </w:tc>
      </w:tr>
      <w:tr w:rsidR="002F2687" w14:paraId="7241E848" w14:textId="77777777" w:rsidTr="002F2687">
        <w:tc>
          <w:tcPr>
            <w:tcW w:w="1260" w:type="dxa"/>
          </w:tcPr>
          <w:p w14:paraId="310B2771" w14:textId="5C5BDA3A" w:rsidR="002F2687" w:rsidRDefault="002F2687" w:rsidP="002F2687">
            <w:r>
              <w:t>AN – AA</w:t>
            </w:r>
          </w:p>
        </w:tc>
        <w:tc>
          <w:tcPr>
            <w:tcW w:w="1800" w:type="dxa"/>
          </w:tcPr>
          <w:p w14:paraId="13F4DA44" w14:textId="64AD4DFD" w:rsidR="002F2687" w:rsidRDefault="002F2687" w:rsidP="002F2687">
            <w:proofErr w:type="spellStart"/>
            <w:r>
              <w:t>Rev_id</w:t>
            </w:r>
            <w:proofErr w:type="spellEnd"/>
          </w:p>
        </w:tc>
        <w:tc>
          <w:tcPr>
            <w:tcW w:w="5958" w:type="dxa"/>
          </w:tcPr>
          <w:p w14:paraId="33662FBB" w14:textId="1CC5FA54" w:rsidR="002F2687" w:rsidRDefault="002F2687" w:rsidP="002F2687">
            <w:r>
              <w:t xml:space="preserve">The rpt_rev_v2 primary key, </w:t>
            </w:r>
            <w:proofErr w:type="spellStart"/>
            <w:r>
              <w:t>rev_id</w:t>
            </w:r>
            <w:proofErr w:type="spellEnd"/>
            <w:r>
              <w:t xml:space="preserve">, is brought into AA as its </w:t>
            </w:r>
            <w:proofErr w:type="spellStart"/>
            <w:r w:rsidRPr="002F2687">
              <w:t>tran_source_id</w:t>
            </w:r>
            <w:proofErr w:type="spellEnd"/>
            <w:r>
              <w:t>, so we can use it to reliably match the records between the systems 1-1.</w:t>
            </w:r>
          </w:p>
        </w:tc>
      </w:tr>
      <w:tr w:rsidR="002F2687" w14:paraId="7930389D" w14:textId="77777777" w:rsidTr="002F2687">
        <w:tc>
          <w:tcPr>
            <w:tcW w:w="1260" w:type="dxa"/>
          </w:tcPr>
          <w:p w14:paraId="6578F9B5" w14:textId="4ACFDC9B" w:rsidR="002F2687" w:rsidRDefault="002F2687" w:rsidP="002F2687">
            <w:r>
              <w:t>AN - AMS</w:t>
            </w:r>
          </w:p>
        </w:tc>
        <w:tc>
          <w:tcPr>
            <w:tcW w:w="1800" w:type="dxa"/>
          </w:tcPr>
          <w:p w14:paraId="6D106FCA" w14:textId="64214982" w:rsidR="002F2687" w:rsidRDefault="002F2687" w:rsidP="002F2687">
            <w:r>
              <w:t xml:space="preserve">Org : </w:t>
            </w:r>
            <w:proofErr w:type="spellStart"/>
            <w:r>
              <w:t>receiptnumber</w:t>
            </w:r>
            <w:proofErr w:type="spellEnd"/>
          </w:p>
        </w:tc>
        <w:tc>
          <w:tcPr>
            <w:tcW w:w="5958" w:type="dxa"/>
          </w:tcPr>
          <w:p w14:paraId="2A9D8CD3" w14:textId="2E5AE0AF" w:rsidR="002F2687" w:rsidRDefault="002F2687" w:rsidP="002F2687">
            <w:r>
              <w:t>The AMS interface is not a simple 1-1 data feed, and it’s quite possible to have more than one AMS record when only one is expected. So the comparison is based on receipt number for that org.</w:t>
            </w:r>
          </w:p>
        </w:tc>
      </w:tr>
    </w:tbl>
    <w:p w14:paraId="03DF2BE4" w14:textId="77777777" w:rsidR="002F2687" w:rsidRPr="002F2687" w:rsidRDefault="002F2687" w:rsidP="002F2687"/>
    <w:p w14:paraId="72A28F71" w14:textId="4617E20C" w:rsidR="00C53B44" w:rsidRDefault="008541A8" w:rsidP="008541A8">
      <w:pPr>
        <w:pStyle w:val="Heading2"/>
      </w:pPr>
      <w:r>
        <w:t xml:space="preserve">Types of </w:t>
      </w:r>
      <w:r w:rsidR="00AC569F">
        <w:t xml:space="preserve">generic </w:t>
      </w:r>
      <w:r>
        <w:t>exceptions</w:t>
      </w:r>
    </w:p>
    <w:p w14:paraId="7BA70F87" w14:textId="72DEAED7" w:rsidR="00AC569F" w:rsidRPr="00AC569F" w:rsidRDefault="00AC569F" w:rsidP="00AC569F">
      <w:r>
        <w:t xml:space="preserve">The exception </w:t>
      </w:r>
      <w:proofErr w:type="spellStart"/>
      <w:r>
        <w:t>proc</w:t>
      </w:r>
      <w:proofErr w:type="spellEnd"/>
      <w:r>
        <w:t xml:space="preserve"> used by </w:t>
      </w:r>
      <w:proofErr w:type="spellStart"/>
      <w:r>
        <w:t>exceptions_ams</w:t>
      </w:r>
      <w:proofErr w:type="spellEnd"/>
      <w:r>
        <w:t xml:space="preserve"> and </w:t>
      </w:r>
      <w:proofErr w:type="spellStart"/>
      <w:r>
        <w:t>exceptions_aa</w:t>
      </w:r>
      <w:proofErr w:type="spellEnd"/>
      <w:r w:rsidR="00595336">
        <w:t xml:space="preserve"> (</w:t>
      </w:r>
      <w:proofErr w:type="spellStart"/>
      <w:r w:rsidR="00595336" w:rsidRPr="00595336">
        <w:t>sub_gen_exceptions</w:t>
      </w:r>
      <w:proofErr w:type="spellEnd"/>
      <w:r w:rsidR="00595336">
        <w:t>)</w:t>
      </w:r>
      <w:r>
        <w:t xml:space="preserve">, </w:t>
      </w:r>
      <w:r w:rsidR="002F2687">
        <w:t xml:space="preserve">generates these generic exceptions (where </w:t>
      </w:r>
      <w:r>
        <w:t>XX = AMS or AA</w:t>
      </w:r>
      <w:r w:rsidR="002F2687">
        <w:t>):</w:t>
      </w:r>
    </w:p>
    <w:tbl>
      <w:tblPr>
        <w:tblW w:w="9045"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1485"/>
        <w:gridCol w:w="720"/>
        <w:gridCol w:w="2250"/>
        <w:gridCol w:w="4590"/>
      </w:tblGrid>
      <w:tr w:rsidR="00AC569F" w14:paraId="7497080B" w14:textId="0C03C7B5" w:rsidTr="002F2687">
        <w:tc>
          <w:tcPr>
            <w:tcW w:w="1485" w:type="dxa"/>
            <w:tcBorders>
              <w:top w:val="outset" w:sz="6" w:space="0" w:color="auto"/>
              <w:left w:val="outset" w:sz="6" w:space="0" w:color="auto"/>
              <w:bottom w:val="outset" w:sz="6" w:space="0" w:color="auto"/>
              <w:right w:val="outset" w:sz="6" w:space="0" w:color="auto"/>
            </w:tcBorders>
            <w:shd w:val="clear" w:color="auto" w:fill="6690BC"/>
            <w:vAlign w:val="center"/>
            <w:hideMark/>
          </w:tcPr>
          <w:p w14:paraId="530B95AB" w14:textId="77777777" w:rsidR="00AC569F" w:rsidRDefault="00AC569F" w:rsidP="005679C2">
            <w:pPr>
              <w:rPr>
                <w:b/>
                <w:bCs/>
                <w:sz w:val="24"/>
                <w:szCs w:val="24"/>
              </w:rPr>
            </w:pPr>
            <w:r>
              <w:rPr>
                <w:rStyle w:val="Strong"/>
                <w:color w:val="FFFFFF"/>
              </w:rPr>
              <w:t>Exception type</w:t>
            </w:r>
          </w:p>
        </w:tc>
        <w:tc>
          <w:tcPr>
            <w:tcW w:w="720" w:type="dxa"/>
            <w:tcBorders>
              <w:top w:val="outset" w:sz="6" w:space="0" w:color="auto"/>
              <w:left w:val="outset" w:sz="6" w:space="0" w:color="auto"/>
              <w:bottom w:val="outset" w:sz="6" w:space="0" w:color="auto"/>
              <w:right w:val="outset" w:sz="6" w:space="0" w:color="auto"/>
            </w:tcBorders>
            <w:shd w:val="clear" w:color="auto" w:fill="6690BC"/>
            <w:vAlign w:val="center"/>
            <w:hideMark/>
          </w:tcPr>
          <w:p w14:paraId="7E79A30D" w14:textId="77777777" w:rsidR="00AC569F" w:rsidRDefault="00AC569F" w:rsidP="005679C2">
            <w:pPr>
              <w:rPr>
                <w:b/>
                <w:bCs/>
                <w:sz w:val="24"/>
                <w:szCs w:val="24"/>
              </w:rPr>
            </w:pPr>
            <w:r>
              <w:rPr>
                <w:rStyle w:val="Strong"/>
                <w:color w:val="FFFFFF"/>
              </w:rPr>
              <w:t>Defect?</w:t>
            </w:r>
          </w:p>
        </w:tc>
        <w:tc>
          <w:tcPr>
            <w:tcW w:w="2250" w:type="dxa"/>
            <w:tcBorders>
              <w:top w:val="outset" w:sz="6" w:space="0" w:color="auto"/>
              <w:left w:val="outset" w:sz="6" w:space="0" w:color="auto"/>
              <w:bottom w:val="outset" w:sz="6" w:space="0" w:color="auto"/>
              <w:right w:val="outset" w:sz="6" w:space="0" w:color="auto"/>
            </w:tcBorders>
            <w:shd w:val="clear" w:color="auto" w:fill="6690BC"/>
            <w:vAlign w:val="center"/>
            <w:hideMark/>
          </w:tcPr>
          <w:p w14:paraId="1B711313" w14:textId="0D72560B" w:rsidR="00AC569F" w:rsidRDefault="00AC569F" w:rsidP="005679C2">
            <w:pPr>
              <w:rPr>
                <w:b/>
                <w:bCs/>
                <w:sz w:val="24"/>
                <w:szCs w:val="24"/>
              </w:rPr>
            </w:pPr>
            <w:r>
              <w:rPr>
                <w:rStyle w:val="Strong"/>
                <w:color w:val="FFFFFF"/>
              </w:rPr>
              <w:t>Description field</w:t>
            </w:r>
          </w:p>
        </w:tc>
        <w:tc>
          <w:tcPr>
            <w:tcW w:w="4590" w:type="dxa"/>
            <w:tcBorders>
              <w:top w:val="outset" w:sz="6" w:space="0" w:color="auto"/>
              <w:left w:val="outset" w:sz="6" w:space="0" w:color="auto"/>
              <w:bottom w:val="outset" w:sz="6" w:space="0" w:color="auto"/>
              <w:right w:val="outset" w:sz="6" w:space="0" w:color="auto"/>
            </w:tcBorders>
            <w:shd w:val="clear" w:color="auto" w:fill="6690BC"/>
          </w:tcPr>
          <w:p w14:paraId="081124D4" w14:textId="77777777" w:rsidR="00AC569F" w:rsidRDefault="00AC569F" w:rsidP="005679C2">
            <w:pPr>
              <w:rPr>
                <w:rStyle w:val="Strong"/>
                <w:color w:val="FFFFFF"/>
              </w:rPr>
            </w:pPr>
          </w:p>
        </w:tc>
      </w:tr>
      <w:tr w:rsidR="002F2687" w14:paraId="08B41125" w14:textId="77777777" w:rsidTr="002F2687">
        <w:tc>
          <w:tcPr>
            <w:tcW w:w="1485" w:type="dxa"/>
            <w:tcBorders>
              <w:top w:val="outset" w:sz="6" w:space="0" w:color="auto"/>
              <w:left w:val="outset" w:sz="6" w:space="0" w:color="auto"/>
              <w:bottom w:val="outset" w:sz="6" w:space="0" w:color="auto"/>
              <w:right w:val="outset" w:sz="6" w:space="0" w:color="auto"/>
            </w:tcBorders>
            <w:hideMark/>
          </w:tcPr>
          <w:p w14:paraId="4CF76C70" w14:textId="77777777" w:rsidR="002F2687" w:rsidRDefault="002F2687" w:rsidP="005679C2">
            <w:pPr>
              <w:rPr>
                <w:sz w:val="24"/>
                <w:szCs w:val="24"/>
              </w:rPr>
            </w:pPr>
            <w:r>
              <w:t>Amounts mismatch</w:t>
            </w:r>
          </w:p>
        </w:tc>
        <w:tc>
          <w:tcPr>
            <w:tcW w:w="720" w:type="dxa"/>
            <w:tcBorders>
              <w:top w:val="outset" w:sz="6" w:space="0" w:color="auto"/>
              <w:left w:val="outset" w:sz="6" w:space="0" w:color="auto"/>
              <w:bottom w:val="outset" w:sz="6" w:space="0" w:color="auto"/>
              <w:right w:val="outset" w:sz="6" w:space="0" w:color="auto"/>
            </w:tcBorders>
            <w:hideMark/>
          </w:tcPr>
          <w:p w14:paraId="4B07EC2A" w14:textId="77777777" w:rsidR="002F2687" w:rsidRDefault="002F2687" w:rsidP="005679C2">
            <w:pPr>
              <w:rPr>
                <w:sz w:val="24"/>
                <w:szCs w:val="24"/>
              </w:rPr>
            </w:pPr>
            <w:r>
              <w:t>1</w:t>
            </w:r>
          </w:p>
        </w:tc>
        <w:tc>
          <w:tcPr>
            <w:tcW w:w="2250" w:type="dxa"/>
            <w:tcBorders>
              <w:top w:val="outset" w:sz="6" w:space="0" w:color="auto"/>
              <w:left w:val="outset" w:sz="6" w:space="0" w:color="auto"/>
              <w:bottom w:val="outset" w:sz="6" w:space="0" w:color="auto"/>
              <w:right w:val="outset" w:sz="6" w:space="0" w:color="auto"/>
            </w:tcBorders>
            <w:hideMark/>
          </w:tcPr>
          <w:p w14:paraId="09FBDB2E" w14:textId="77777777" w:rsidR="002F2687" w:rsidRDefault="002F2687" w:rsidP="005679C2">
            <w:pPr>
              <w:rPr>
                <w:sz w:val="24"/>
                <w:szCs w:val="24"/>
              </w:rPr>
            </w:pPr>
            <w:r>
              <w:t>Amounts mismatch</w:t>
            </w:r>
          </w:p>
        </w:tc>
        <w:tc>
          <w:tcPr>
            <w:tcW w:w="4590" w:type="dxa"/>
            <w:tcBorders>
              <w:top w:val="outset" w:sz="6" w:space="0" w:color="auto"/>
              <w:left w:val="outset" w:sz="6" w:space="0" w:color="auto"/>
              <w:bottom w:val="outset" w:sz="6" w:space="0" w:color="auto"/>
              <w:right w:val="outset" w:sz="6" w:space="0" w:color="auto"/>
            </w:tcBorders>
          </w:tcPr>
          <w:p w14:paraId="1E1437F9" w14:textId="77777777" w:rsidR="002F2687" w:rsidRDefault="002F2687" w:rsidP="002F2687">
            <w:r>
              <w:t xml:space="preserve">For a given effective key, </w:t>
            </w:r>
            <w:proofErr w:type="gramStart"/>
            <w:r>
              <w:t xml:space="preserve">AN </w:t>
            </w:r>
            <w:r>
              <w:t>and</w:t>
            </w:r>
            <w:proofErr w:type="gramEnd"/>
            <w:r>
              <w:t xml:space="preserve"> </w:t>
            </w:r>
            <w:r>
              <w:t xml:space="preserve">XX </w:t>
            </w:r>
            <w:r>
              <w:t xml:space="preserve">record(s) exist during the reconciliation period; however, the totals of the </w:t>
            </w:r>
            <w:proofErr w:type="spellStart"/>
            <w:r>
              <w:t>cash_amt</w:t>
            </w:r>
            <w:proofErr w:type="spellEnd"/>
            <w:r>
              <w:t xml:space="preserve"> and </w:t>
            </w:r>
            <w:proofErr w:type="spellStart"/>
            <w:r>
              <w:t>rev_amt</w:t>
            </w:r>
            <w:proofErr w:type="spellEnd"/>
            <w:r>
              <w:t xml:space="preserve"> fields for these records don't match.</w:t>
            </w:r>
          </w:p>
        </w:tc>
      </w:tr>
      <w:tr w:rsidR="00AC569F" w14:paraId="7D718BCF" w14:textId="14BE83BA" w:rsidTr="002F2687">
        <w:tc>
          <w:tcPr>
            <w:tcW w:w="1485" w:type="dxa"/>
            <w:tcBorders>
              <w:top w:val="outset" w:sz="6" w:space="0" w:color="auto"/>
              <w:left w:val="outset" w:sz="6" w:space="0" w:color="auto"/>
              <w:bottom w:val="outset" w:sz="6" w:space="0" w:color="auto"/>
              <w:right w:val="outset" w:sz="6" w:space="0" w:color="auto"/>
            </w:tcBorders>
            <w:hideMark/>
          </w:tcPr>
          <w:p w14:paraId="611C7B2A" w14:textId="77777777" w:rsidR="00AC569F" w:rsidRDefault="00AC569F" w:rsidP="005679C2">
            <w:pPr>
              <w:rPr>
                <w:sz w:val="24"/>
                <w:szCs w:val="24"/>
              </w:rPr>
            </w:pPr>
            <w:r>
              <w:t>"Not In" types</w:t>
            </w:r>
          </w:p>
        </w:tc>
        <w:tc>
          <w:tcPr>
            <w:tcW w:w="720" w:type="dxa"/>
            <w:tcBorders>
              <w:top w:val="outset" w:sz="6" w:space="0" w:color="auto"/>
              <w:left w:val="outset" w:sz="6" w:space="0" w:color="auto"/>
              <w:bottom w:val="outset" w:sz="6" w:space="0" w:color="auto"/>
              <w:right w:val="outset" w:sz="6" w:space="0" w:color="auto"/>
            </w:tcBorders>
            <w:hideMark/>
          </w:tcPr>
          <w:p w14:paraId="1CADED20" w14:textId="77777777" w:rsidR="00AC569F" w:rsidRDefault="00AC569F" w:rsidP="005679C2">
            <w:pPr>
              <w:rPr>
                <w:sz w:val="24"/>
                <w:szCs w:val="24"/>
              </w:rPr>
            </w:pPr>
            <w:r>
              <w:t>1</w:t>
            </w:r>
          </w:p>
        </w:tc>
        <w:tc>
          <w:tcPr>
            <w:tcW w:w="2250" w:type="dxa"/>
            <w:tcBorders>
              <w:top w:val="outset" w:sz="6" w:space="0" w:color="auto"/>
              <w:left w:val="outset" w:sz="6" w:space="0" w:color="auto"/>
              <w:bottom w:val="outset" w:sz="6" w:space="0" w:color="auto"/>
              <w:right w:val="outset" w:sz="6" w:space="0" w:color="auto"/>
            </w:tcBorders>
            <w:hideMark/>
          </w:tcPr>
          <w:p w14:paraId="576EA98F" w14:textId="518B556E" w:rsidR="00AC569F" w:rsidRDefault="00AC569F" w:rsidP="00AC569F">
            <w:pPr>
              <w:rPr>
                <w:sz w:val="24"/>
                <w:szCs w:val="24"/>
              </w:rPr>
            </w:pPr>
            <w:r>
              <w:t>AN</w:t>
            </w:r>
            <w:r>
              <w:t xml:space="preserve"> not in </w:t>
            </w:r>
            <w:r>
              <w:t>XX</w:t>
            </w:r>
          </w:p>
        </w:tc>
        <w:tc>
          <w:tcPr>
            <w:tcW w:w="4590" w:type="dxa"/>
            <w:tcBorders>
              <w:top w:val="outset" w:sz="6" w:space="0" w:color="auto"/>
              <w:left w:val="outset" w:sz="6" w:space="0" w:color="auto"/>
              <w:bottom w:val="outset" w:sz="6" w:space="0" w:color="auto"/>
              <w:right w:val="outset" w:sz="6" w:space="0" w:color="auto"/>
            </w:tcBorders>
          </w:tcPr>
          <w:p w14:paraId="6BD03E93" w14:textId="1B0F4241" w:rsidR="00AC569F" w:rsidRDefault="00AC569F" w:rsidP="00AC569F">
            <w:r>
              <w:t xml:space="preserve">A given value of the effective key exists in the </w:t>
            </w:r>
            <w:proofErr w:type="gramStart"/>
            <w:r>
              <w:t>AN</w:t>
            </w:r>
            <w:proofErr w:type="gramEnd"/>
            <w:r>
              <w:t xml:space="preserve"> table, but doesn't exist at all in the destination table. </w:t>
            </w:r>
          </w:p>
        </w:tc>
      </w:tr>
      <w:tr w:rsidR="00AC569F" w14:paraId="328360D3" w14:textId="2EFD7C99" w:rsidTr="002F2687">
        <w:tc>
          <w:tcPr>
            <w:tcW w:w="1485" w:type="dxa"/>
            <w:tcBorders>
              <w:top w:val="outset" w:sz="6" w:space="0" w:color="auto"/>
              <w:left w:val="outset" w:sz="6" w:space="0" w:color="auto"/>
              <w:bottom w:val="outset" w:sz="6" w:space="0" w:color="auto"/>
              <w:right w:val="outset" w:sz="6" w:space="0" w:color="auto"/>
            </w:tcBorders>
            <w:hideMark/>
          </w:tcPr>
          <w:p w14:paraId="080D835B" w14:textId="77777777" w:rsidR="00AC569F" w:rsidRDefault="00AC569F" w:rsidP="005679C2">
            <w:pPr>
              <w:rPr>
                <w:sz w:val="24"/>
                <w:szCs w:val="24"/>
              </w:rPr>
            </w:pPr>
          </w:p>
        </w:tc>
        <w:tc>
          <w:tcPr>
            <w:tcW w:w="720" w:type="dxa"/>
            <w:tcBorders>
              <w:top w:val="outset" w:sz="6" w:space="0" w:color="auto"/>
              <w:left w:val="outset" w:sz="6" w:space="0" w:color="auto"/>
              <w:bottom w:val="outset" w:sz="6" w:space="0" w:color="auto"/>
              <w:right w:val="outset" w:sz="6" w:space="0" w:color="auto"/>
            </w:tcBorders>
            <w:hideMark/>
          </w:tcPr>
          <w:p w14:paraId="0974F6FB" w14:textId="77777777" w:rsidR="00AC569F" w:rsidRDefault="00AC569F" w:rsidP="005679C2">
            <w:pPr>
              <w:rPr>
                <w:sz w:val="24"/>
                <w:szCs w:val="24"/>
              </w:rPr>
            </w:pPr>
            <w:r>
              <w:t>1</w:t>
            </w:r>
          </w:p>
        </w:tc>
        <w:tc>
          <w:tcPr>
            <w:tcW w:w="2250" w:type="dxa"/>
            <w:tcBorders>
              <w:top w:val="outset" w:sz="6" w:space="0" w:color="auto"/>
              <w:left w:val="outset" w:sz="6" w:space="0" w:color="auto"/>
              <w:bottom w:val="outset" w:sz="6" w:space="0" w:color="auto"/>
              <w:right w:val="outset" w:sz="6" w:space="0" w:color="auto"/>
            </w:tcBorders>
            <w:hideMark/>
          </w:tcPr>
          <w:p w14:paraId="6733A225" w14:textId="75D3D67A" w:rsidR="00AC569F" w:rsidRDefault="00AC569F" w:rsidP="00AC569F">
            <w:pPr>
              <w:rPr>
                <w:sz w:val="24"/>
                <w:szCs w:val="24"/>
              </w:rPr>
            </w:pPr>
            <w:r>
              <w:t>XX</w:t>
            </w:r>
            <w:r>
              <w:t xml:space="preserve"> not in </w:t>
            </w:r>
            <w:r>
              <w:t>AN</w:t>
            </w:r>
          </w:p>
        </w:tc>
        <w:tc>
          <w:tcPr>
            <w:tcW w:w="4590" w:type="dxa"/>
            <w:tcBorders>
              <w:top w:val="outset" w:sz="6" w:space="0" w:color="auto"/>
              <w:left w:val="outset" w:sz="6" w:space="0" w:color="auto"/>
              <w:bottom w:val="outset" w:sz="6" w:space="0" w:color="auto"/>
              <w:right w:val="outset" w:sz="6" w:space="0" w:color="auto"/>
            </w:tcBorders>
          </w:tcPr>
          <w:p w14:paraId="4DA1C256" w14:textId="19AE8903" w:rsidR="00AC569F" w:rsidRDefault="00AC569F" w:rsidP="00AC569F">
            <w:r>
              <w:t>Similarly, a given value of the effective key exists in the de</w:t>
            </w:r>
            <w:r>
              <w:t>stination table, but not in AN</w:t>
            </w:r>
            <w:r>
              <w:t>.</w:t>
            </w:r>
          </w:p>
        </w:tc>
      </w:tr>
      <w:tr w:rsidR="00AC569F" w14:paraId="3259DA1D" w14:textId="51A94564" w:rsidTr="002F2687">
        <w:tc>
          <w:tcPr>
            <w:tcW w:w="1485" w:type="dxa"/>
            <w:tcBorders>
              <w:top w:val="outset" w:sz="6" w:space="0" w:color="auto"/>
              <w:left w:val="outset" w:sz="6" w:space="0" w:color="auto"/>
              <w:bottom w:val="outset" w:sz="6" w:space="0" w:color="auto"/>
              <w:right w:val="outset" w:sz="6" w:space="0" w:color="auto"/>
            </w:tcBorders>
            <w:hideMark/>
          </w:tcPr>
          <w:p w14:paraId="75265B09" w14:textId="77777777" w:rsidR="00AC569F" w:rsidRDefault="00AC569F" w:rsidP="005679C2">
            <w:pPr>
              <w:rPr>
                <w:sz w:val="24"/>
                <w:szCs w:val="24"/>
              </w:rPr>
            </w:pPr>
            <w:r>
              <w:t>"Time skew" types</w:t>
            </w:r>
          </w:p>
        </w:tc>
        <w:tc>
          <w:tcPr>
            <w:tcW w:w="720" w:type="dxa"/>
            <w:tcBorders>
              <w:top w:val="outset" w:sz="6" w:space="0" w:color="auto"/>
              <w:left w:val="outset" w:sz="6" w:space="0" w:color="auto"/>
              <w:bottom w:val="outset" w:sz="6" w:space="0" w:color="auto"/>
              <w:right w:val="outset" w:sz="6" w:space="0" w:color="auto"/>
            </w:tcBorders>
            <w:hideMark/>
          </w:tcPr>
          <w:p w14:paraId="5B7F670C" w14:textId="77777777" w:rsidR="00AC569F" w:rsidRDefault="00AC569F" w:rsidP="005679C2">
            <w:pPr>
              <w:rPr>
                <w:sz w:val="24"/>
                <w:szCs w:val="24"/>
              </w:rPr>
            </w:pPr>
            <w:r>
              <w:t>0</w:t>
            </w:r>
          </w:p>
        </w:tc>
        <w:tc>
          <w:tcPr>
            <w:tcW w:w="2250" w:type="dxa"/>
            <w:tcBorders>
              <w:top w:val="outset" w:sz="6" w:space="0" w:color="auto"/>
              <w:left w:val="outset" w:sz="6" w:space="0" w:color="auto"/>
              <w:bottom w:val="outset" w:sz="6" w:space="0" w:color="auto"/>
              <w:right w:val="outset" w:sz="6" w:space="0" w:color="auto"/>
            </w:tcBorders>
            <w:hideMark/>
          </w:tcPr>
          <w:p w14:paraId="41A11E16" w14:textId="6D7C8704" w:rsidR="00AC569F" w:rsidRDefault="00AC569F" w:rsidP="002F2687">
            <w:pPr>
              <w:rPr>
                <w:sz w:val="24"/>
                <w:szCs w:val="24"/>
              </w:rPr>
            </w:pPr>
            <w:r>
              <w:t xml:space="preserve">Time skew: </w:t>
            </w:r>
            <w:r w:rsidR="002F2687">
              <w:t xml:space="preserve">AN </w:t>
            </w:r>
            <w:r>
              <w:t>before period</w:t>
            </w:r>
          </w:p>
        </w:tc>
        <w:tc>
          <w:tcPr>
            <w:tcW w:w="4590" w:type="dxa"/>
            <w:tcBorders>
              <w:top w:val="outset" w:sz="6" w:space="0" w:color="auto"/>
              <w:left w:val="outset" w:sz="6" w:space="0" w:color="auto"/>
              <w:bottom w:val="outset" w:sz="6" w:space="0" w:color="auto"/>
              <w:right w:val="outset" w:sz="6" w:space="0" w:color="auto"/>
            </w:tcBorders>
          </w:tcPr>
          <w:p w14:paraId="65D7F999" w14:textId="0A915BF0" w:rsidR="00AC569F" w:rsidRDefault="00AC569F" w:rsidP="002F2687">
            <w:r>
              <w:t xml:space="preserve">For a given effective key, </w:t>
            </w:r>
            <w:r w:rsidR="002F2687">
              <w:t xml:space="preserve">XX </w:t>
            </w:r>
            <w:r>
              <w:t xml:space="preserve">record(s) exist during the reconciliation period; </w:t>
            </w:r>
            <w:proofErr w:type="gramStart"/>
            <w:r w:rsidR="002F2687">
              <w:t>AN</w:t>
            </w:r>
            <w:proofErr w:type="gramEnd"/>
            <w:r w:rsidR="002F2687">
              <w:t xml:space="preserve"> </w:t>
            </w:r>
            <w:r>
              <w:t>record(s) exist, but are before the period.</w:t>
            </w:r>
          </w:p>
        </w:tc>
      </w:tr>
      <w:tr w:rsidR="00AC569F" w14:paraId="2383421B" w14:textId="298F4E7B" w:rsidTr="002F2687">
        <w:tc>
          <w:tcPr>
            <w:tcW w:w="1485" w:type="dxa"/>
            <w:tcBorders>
              <w:top w:val="outset" w:sz="6" w:space="0" w:color="auto"/>
              <w:left w:val="outset" w:sz="6" w:space="0" w:color="auto"/>
              <w:bottom w:val="outset" w:sz="6" w:space="0" w:color="auto"/>
              <w:right w:val="outset" w:sz="6" w:space="0" w:color="auto"/>
            </w:tcBorders>
            <w:hideMark/>
          </w:tcPr>
          <w:p w14:paraId="3C114C79" w14:textId="77777777" w:rsidR="00AC569F" w:rsidRDefault="00AC569F" w:rsidP="005679C2">
            <w:pPr>
              <w:rPr>
                <w:sz w:val="24"/>
                <w:szCs w:val="24"/>
              </w:rPr>
            </w:pPr>
          </w:p>
        </w:tc>
        <w:tc>
          <w:tcPr>
            <w:tcW w:w="720" w:type="dxa"/>
            <w:tcBorders>
              <w:top w:val="outset" w:sz="6" w:space="0" w:color="auto"/>
              <w:left w:val="outset" w:sz="6" w:space="0" w:color="auto"/>
              <w:bottom w:val="outset" w:sz="6" w:space="0" w:color="auto"/>
              <w:right w:val="outset" w:sz="6" w:space="0" w:color="auto"/>
            </w:tcBorders>
            <w:hideMark/>
          </w:tcPr>
          <w:p w14:paraId="7EAF91CC" w14:textId="77777777" w:rsidR="00AC569F" w:rsidRDefault="00AC569F" w:rsidP="005679C2">
            <w:pPr>
              <w:rPr>
                <w:sz w:val="24"/>
                <w:szCs w:val="24"/>
              </w:rPr>
            </w:pPr>
            <w:r>
              <w:t>0</w:t>
            </w:r>
          </w:p>
        </w:tc>
        <w:tc>
          <w:tcPr>
            <w:tcW w:w="2250" w:type="dxa"/>
            <w:tcBorders>
              <w:top w:val="outset" w:sz="6" w:space="0" w:color="auto"/>
              <w:left w:val="outset" w:sz="6" w:space="0" w:color="auto"/>
              <w:bottom w:val="outset" w:sz="6" w:space="0" w:color="auto"/>
              <w:right w:val="outset" w:sz="6" w:space="0" w:color="auto"/>
            </w:tcBorders>
            <w:hideMark/>
          </w:tcPr>
          <w:p w14:paraId="30794921" w14:textId="0F805DEC" w:rsidR="00AC569F" w:rsidRDefault="00AC569F" w:rsidP="002F2687">
            <w:pPr>
              <w:rPr>
                <w:sz w:val="24"/>
                <w:szCs w:val="24"/>
              </w:rPr>
            </w:pPr>
            <w:r>
              <w:t xml:space="preserve">Time skew: </w:t>
            </w:r>
            <w:r w:rsidR="002F2687">
              <w:t>AN</w:t>
            </w:r>
            <w:r>
              <w:t xml:space="preserve"> after period</w:t>
            </w:r>
          </w:p>
        </w:tc>
        <w:tc>
          <w:tcPr>
            <w:tcW w:w="4590" w:type="dxa"/>
            <w:tcBorders>
              <w:top w:val="outset" w:sz="6" w:space="0" w:color="auto"/>
              <w:left w:val="outset" w:sz="6" w:space="0" w:color="auto"/>
              <w:bottom w:val="outset" w:sz="6" w:space="0" w:color="auto"/>
              <w:right w:val="outset" w:sz="6" w:space="0" w:color="auto"/>
            </w:tcBorders>
          </w:tcPr>
          <w:p w14:paraId="79C28DBC" w14:textId="22AB9549" w:rsidR="00AC569F" w:rsidRDefault="00AC569F" w:rsidP="002F2687">
            <w:r>
              <w:t xml:space="preserve">For a given effective key, </w:t>
            </w:r>
            <w:r w:rsidR="002F2687">
              <w:t>XX</w:t>
            </w:r>
            <w:r>
              <w:t xml:space="preserve"> record(s) exist during the reconciliation period; </w:t>
            </w:r>
            <w:proofErr w:type="gramStart"/>
            <w:r w:rsidR="002F2687">
              <w:t>AN</w:t>
            </w:r>
            <w:proofErr w:type="gramEnd"/>
            <w:r>
              <w:t xml:space="preserve"> record(s) exist, but are after the period.</w:t>
            </w:r>
          </w:p>
        </w:tc>
      </w:tr>
      <w:tr w:rsidR="00AC569F" w14:paraId="159DEC14" w14:textId="37C46952" w:rsidTr="002F2687">
        <w:tc>
          <w:tcPr>
            <w:tcW w:w="1485" w:type="dxa"/>
            <w:tcBorders>
              <w:top w:val="outset" w:sz="6" w:space="0" w:color="auto"/>
              <w:left w:val="outset" w:sz="6" w:space="0" w:color="auto"/>
              <w:bottom w:val="outset" w:sz="6" w:space="0" w:color="auto"/>
              <w:right w:val="outset" w:sz="6" w:space="0" w:color="auto"/>
            </w:tcBorders>
            <w:hideMark/>
          </w:tcPr>
          <w:p w14:paraId="7D8BD681" w14:textId="77777777" w:rsidR="00AC569F" w:rsidRDefault="00AC569F" w:rsidP="005679C2">
            <w:pPr>
              <w:rPr>
                <w:sz w:val="24"/>
                <w:szCs w:val="24"/>
              </w:rPr>
            </w:pPr>
          </w:p>
        </w:tc>
        <w:tc>
          <w:tcPr>
            <w:tcW w:w="720" w:type="dxa"/>
            <w:tcBorders>
              <w:top w:val="outset" w:sz="6" w:space="0" w:color="auto"/>
              <w:left w:val="outset" w:sz="6" w:space="0" w:color="auto"/>
              <w:bottom w:val="outset" w:sz="6" w:space="0" w:color="auto"/>
              <w:right w:val="outset" w:sz="6" w:space="0" w:color="auto"/>
            </w:tcBorders>
            <w:hideMark/>
          </w:tcPr>
          <w:p w14:paraId="78B104C0" w14:textId="77777777" w:rsidR="00AC569F" w:rsidRDefault="00AC569F" w:rsidP="005679C2">
            <w:pPr>
              <w:rPr>
                <w:sz w:val="24"/>
                <w:szCs w:val="24"/>
              </w:rPr>
            </w:pPr>
            <w:r>
              <w:t>0</w:t>
            </w:r>
          </w:p>
        </w:tc>
        <w:tc>
          <w:tcPr>
            <w:tcW w:w="2250" w:type="dxa"/>
            <w:tcBorders>
              <w:top w:val="outset" w:sz="6" w:space="0" w:color="auto"/>
              <w:left w:val="outset" w:sz="6" w:space="0" w:color="auto"/>
              <w:bottom w:val="outset" w:sz="6" w:space="0" w:color="auto"/>
              <w:right w:val="outset" w:sz="6" w:space="0" w:color="auto"/>
            </w:tcBorders>
            <w:hideMark/>
          </w:tcPr>
          <w:p w14:paraId="3A103D8D" w14:textId="72383324" w:rsidR="00AC569F" w:rsidRDefault="00AC569F" w:rsidP="002F2687">
            <w:pPr>
              <w:rPr>
                <w:sz w:val="24"/>
                <w:szCs w:val="24"/>
              </w:rPr>
            </w:pPr>
            <w:r>
              <w:t xml:space="preserve">Time skew: </w:t>
            </w:r>
            <w:r w:rsidR="002F2687">
              <w:t>XX</w:t>
            </w:r>
            <w:r>
              <w:t xml:space="preserve"> before period</w:t>
            </w:r>
          </w:p>
        </w:tc>
        <w:tc>
          <w:tcPr>
            <w:tcW w:w="4590" w:type="dxa"/>
            <w:tcBorders>
              <w:top w:val="outset" w:sz="6" w:space="0" w:color="auto"/>
              <w:left w:val="outset" w:sz="6" w:space="0" w:color="auto"/>
              <w:bottom w:val="outset" w:sz="6" w:space="0" w:color="auto"/>
              <w:right w:val="outset" w:sz="6" w:space="0" w:color="auto"/>
            </w:tcBorders>
          </w:tcPr>
          <w:p w14:paraId="05094ABB" w14:textId="6648AAAA" w:rsidR="00AC569F" w:rsidRDefault="00AC569F" w:rsidP="002F2687">
            <w:r>
              <w:t xml:space="preserve">For a given effective key, </w:t>
            </w:r>
            <w:proofErr w:type="gramStart"/>
            <w:r w:rsidR="002F2687">
              <w:t>AN</w:t>
            </w:r>
            <w:proofErr w:type="gramEnd"/>
            <w:r>
              <w:t xml:space="preserve"> record(s) exist during the reconciliation period; </w:t>
            </w:r>
            <w:r w:rsidR="002F2687">
              <w:t>XX</w:t>
            </w:r>
            <w:r>
              <w:t xml:space="preserve"> record(s) exist, but are before the period.</w:t>
            </w:r>
          </w:p>
        </w:tc>
      </w:tr>
      <w:tr w:rsidR="00AC569F" w14:paraId="3B2C6709" w14:textId="5084968A" w:rsidTr="002F2687">
        <w:tc>
          <w:tcPr>
            <w:tcW w:w="1485" w:type="dxa"/>
            <w:tcBorders>
              <w:top w:val="outset" w:sz="6" w:space="0" w:color="auto"/>
              <w:left w:val="outset" w:sz="6" w:space="0" w:color="auto"/>
              <w:bottom w:val="outset" w:sz="6" w:space="0" w:color="auto"/>
              <w:right w:val="outset" w:sz="6" w:space="0" w:color="auto"/>
            </w:tcBorders>
            <w:hideMark/>
          </w:tcPr>
          <w:p w14:paraId="667670FD" w14:textId="77777777" w:rsidR="00AC569F" w:rsidRDefault="00AC569F" w:rsidP="005679C2">
            <w:pPr>
              <w:rPr>
                <w:sz w:val="24"/>
                <w:szCs w:val="24"/>
              </w:rPr>
            </w:pPr>
          </w:p>
        </w:tc>
        <w:tc>
          <w:tcPr>
            <w:tcW w:w="720" w:type="dxa"/>
            <w:tcBorders>
              <w:top w:val="outset" w:sz="6" w:space="0" w:color="auto"/>
              <w:left w:val="outset" w:sz="6" w:space="0" w:color="auto"/>
              <w:bottom w:val="outset" w:sz="6" w:space="0" w:color="auto"/>
              <w:right w:val="outset" w:sz="6" w:space="0" w:color="auto"/>
            </w:tcBorders>
            <w:hideMark/>
          </w:tcPr>
          <w:p w14:paraId="68D97CD0" w14:textId="77777777" w:rsidR="00AC569F" w:rsidRDefault="00AC569F" w:rsidP="005679C2">
            <w:pPr>
              <w:rPr>
                <w:sz w:val="24"/>
                <w:szCs w:val="24"/>
              </w:rPr>
            </w:pPr>
            <w:r>
              <w:t>0</w:t>
            </w:r>
          </w:p>
        </w:tc>
        <w:tc>
          <w:tcPr>
            <w:tcW w:w="2250" w:type="dxa"/>
            <w:tcBorders>
              <w:top w:val="outset" w:sz="6" w:space="0" w:color="auto"/>
              <w:left w:val="outset" w:sz="6" w:space="0" w:color="auto"/>
              <w:bottom w:val="outset" w:sz="6" w:space="0" w:color="auto"/>
              <w:right w:val="outset" w:sz="6" w:space="0" w:color="auto"/>
            </w:tcBorders>
            <w:hideMark/>
          </w:tcPr>
          <w:p w14:paraId="7A962EC5" w14:textId="60106B6D" w:rsidR="00AC569F" w:rsidRDefault="00AC569F" w:rsidP="002F2687">
            <w:pPr>
              <w:rPr>
                <w:sz w:val="24"/>
                <w:szCs w:val="24"/>
              </w:rPr>
            </w:pPr>
            <w:r>
              <w:t xml:space="preserve">Time skew: </w:t>
            </w:r>
            <w:r w:rsidR="002F2687">
              <w:t>XX</w:t>
            </w:r>
            <w:r>
              <w:t xml:space="preserve"> after period</w:t>
            </w:r>
          </w:p>
        </w:tc>
        <w:tc>
          <w:tcPr>
            <w:tcW w:w="4590" w:type="dxa"/>
            <w:tcBorders>
              <w:top w:val="outset" w:sz="6" w:space="0" w:color="auto"/>
              <w:left w:val="outset" w:sz="6" w:space="0" w:color="auto"/>
              <w:bottom w:val="outset" w:sz="6" w:space="0" w:color="auto"/>
              <w:right w:val="outset" w:sz="6" w:space="0" w:color="auto"/>
            </w:tcBorders>
          </w:tcPr>
          <w:p w14:paraId="0990053A" w14:textId="220673B9" w:rsidR="00AC569F" w:rsidRDefault="00AC569F" w:rsidP="002F2687">
            <w:r>
              <w:t xml:space="preserve">For a given effective key, </w:t>
            </w:r>
            <w:r w:rsidR="002F2687">
              <w:t>AN</w:t>
            </w:r>
            <w:r>
              <w:t xml:space="preserve"> record(s) exist during the</w:t>
            </w:r>
            <w:proofErr w:type="gramStart"/>
            <w:r>
              <w:t>  reconciliation</w:t>
            </w:r>
            <w:proofErr w:type="gramEnd"/>
            <w:r>
              <w:t xml:space="preserve"> period; </w:t>
            </w:r>
            <w:r w:rsidR="002F2687">
              <w:t xml:space="preserve">XX </w:t>
            </w:r>
            <w:r>
              <w:t>record(s) exist, but are after the  period.</w:t>
            </w:r>
          </w:p>
        </w:tc>
      </w:tr>
    </w:tbl>
    <w:p w14:paraId="0EC2AEDB" w14:textId="77777777" w:rsidR="008255B9" w:rsidRDefault="008255B9" w:rsidP="008255B9"/>
    <w:p w14:paraId="07E59CF2" w14:textId="77777777" w:rsidR="008255B9" w:rsidRDefault="008255B9" w:rsidP="008255B9">
      <w:r>
        <w:t>Also, for "Not In" and "Time skew" exceptions, no exception is generated if the cash and revenue values are zero.</w:t>
      </w:r>
    </w:p>
    <w:p w14:paraId="1C3B4E39" w14:textId="2A34A0B3" w:rsidR="00C53B44" w:rsidRDefault="00C53B44" w:rsidP="008541A8">
      <w:pPr>
        <w:pStyle w:val="Heading2"/>
      </w:pPr>
      <w:r>
        <w:t xml:space="preserve">ECP defects </w:t>
      </w:r>
    </w:p>
    <w:p w14:paraId="2E01642B" w14:textId="77777777" w:rsidR="00AC569F" w:rsidRDefault="00AC569F" w:rsidP="008541A8">
      <w:pPr>
        <w:pStyle w:val="Heading2"/>
      </w:pPr>
    </w:p>
    <w:p w14:paraId="19A1FCAC" w14:textId="6165DF7B" w:rsidR="008541A8" w:rsidRDefault="008541A8" w:rsidP="008541A8">
      <w:pPr>
        <w:pStyle w:val="Heading2"/>
      </w:pPr>
      <w:r>
        <w:br w:type="page"/>
      </w:r>
    </w:p>
    <w:p w14:paraId="2DE8950B" w14:textId="00D25B79" w:rsidR="000C5DC8" w:rsidRDefault="000C5DC8" w:rsidP="000C5DC8">
      <w:pPr>
        <w:pStyle w:val="Heading1"/>
        <w:rPr>
          <w:color w:val="FBAD18"/>
          <w:sz w:val="30"/>
          <w:szCs w:val="30"/>
        </w:rPr>
      </w:pPr>
      <w:r>
        <w:rPr>
          <w:color w:val="FBAD18"/>
          <w:sz w:val="30"/>
          <w:szCs w:val="30"/>
        </w:rPr>
        <w:lastRenderedPageBreak/>
        <w:t xml:space="preserve">Old documentation not updated </w:t>
      </w:r>
    </w:p>
    <w:p w14:paraId="210BE33C" w14:textId="063012A2" w:rsidR="000C5DC8" w:rsidRPr="000C5DC8" w:rsidRDefault="000C5DC8" w:rsidP="000C5DC8">
      <w:r>
        <w:t xml:space="preserve">The following section is documentation which is several years old, and has not been </w:t>
      </w:r>
      <w:proofErr w:type="gramStart"/>
      <w:r>
        <w:t>updated/rewritten</w:t>
      </w:r>
      <w:proofErr w:type="gramEnd"/>
      <w:r>
        <w:t xml:space="preserve">. It’s generally, but not always, accurate. </w:t>
      </w:r>
    </w:p>
    <w:p w14:paraId="2EB1B95B" w14:textId="77777777" w:rsidR="00B00925" w:rsidRDefault="00B00925" w:rsidP="00B00925">
      <w:pPr>
        <w:pStyle w:val="Heading2"/>
        <w:shd w:val="clear" w:color="auto" w:fill="F6F6F6"/>
        <w:spacing w:before="225" w:after="225"/>
        <w:rPr>
          <w:color w:val="FBAD18"/>
          <w:sz w:val="30"/>
          <w:szCs w:val="30"/>
        </w:rPr>
      </w:pPr>
      <w:r>
        <w:rPr>
          <w:color w:val="FBAD18"/>
          <w:sz w:val="30"/>
          <w:szCs w:val="30"/>
        </w:rPr>
        <w:t>Explanation of defects - general</w:t>
      </w:r>
    </w:p>
    <w:p w14:paraId="7320AD66" w14:textId="77777777" w:rsidR="00B00925" w:rsidRDefault="00B00925" w:rsidP="00C53B44">
      <w:pPr>
        <w:numPr>
          <w:ilvl w:val="0"/>
          <w:numId w:val="19"/>
        </w:numPr>
        <w:shd w:val="clear" w:color="auto" w:fill="F6F6F6"/>
        <w:autoSpaceDE/>
        <w:autoSpaceDN/>
        <w:adjustRightInd/>
        <w:spacing w:before="100" w:beforeAutospacing="1" w:after="100" w:afterAutospacing="1" w:line="240" w:lineRule="auto"/>
        <w:rPr>
          <w:color w:val="676767"/>
          <w:sz w:val="20"/>
          <w:szCs w:val="20"/>
        </w:rPr>
      </w:pPr>
      <w:r>
        <w:rPr>
          <w:color w:val="676767"/>
          <w:sz w:val="20"/>
          <w:szCs w:val="20"/>
        </w:rPr>
        <w:t>For each defect on the AMS and AA Exceptions tabs, the developer must provide an explanation.</w:t>
      </w:r>
    </w:p>
    <w:p w14:paraId="47A91DFC" w14:textId="77777777" w:rsidR="00B00925" w:rsidRDefault="00B00925" w:rsidP="00C53B44">
      <w:pPr>
        <w:numPr>
          <w:ilvl w:val="1"/>
          <w:numId w:val="19"/>
        </w:numPr>
        <w:shd w:val="clear" w:color="auto" w:fill="F6F6F6"/>
        <w:autoSpaceDE/>
        <w:autoSpaceDN/>
        <w:adjustRightInd/>
        <w:spacing w:before="100" w:beforeAutospacing="1" w:after="100" w:afterAutospacing="1" w:line="240" w:lineRule="auto"/>
        <w:rPr>
          <w:color w:val="676767"/>
          <w:sz w:val="20"/>
          <w:szCs w:val="20"/>
        </w:rPr>
      </w:pPr>
      <w:r>
        <w:rPr>
          <w:color w:val="676767"/>
          <w:sz w:val="20"/>
          <w:szCs w:val="20"/>
        </w:rPr>
        <w:t>The basic explanation code (often a Jira ticket number) should be in the column "Developer's explanation summary (defects only)"</w:t>
      </w:r>
    </w:p>
    <w:p w14:paraId="3DF0372C" w14:textId="77777777" w:rsidR="00B00925" w:rsidRDefault="00B00925" w:rsidP="00C53B44">
      <w:pPr>
        <w:numPr>
          <w:ilvl w:val="1"/>
          <w:numId w:val="19"/>
        </w:numPr>
        <w:shd w:val="clear" w:color="auto" w:fill="F6F6F6"/>
        <w:autoSpaceDE/>
        <w:autoSpaceDN/>
        <w:adjustRightInd/>
        <w:spacing w:before="100" w:beforeAutospacing="1" w:after="100" w:afterAutospacing="1" w:line="240" w:lineRule="auto"/>
        <w:rPr>
          <w:color w:val="676767"/>
          <w:sz w:val="20"/>
          <w:szCs w:val="20"/>
        </w:rPr>
      </w:pPr>
      <w:r>
        <w:rPr>
          <w:color w:val="676767"/>
          <w:sz w:val="20"/>
          <w:szCs w:val="20"/>
        </w:rPr>
        <w:t>Any additional detail should be in the column "Additional information from developer".</w:t>
      </w:r>
    </w:p>
    <w:p w14:paraId="438158AB" w14:textId="77777777" w:rsidR="00B00925" w:rsidRDefault="00B00925" w:rsidP="00C53B44">
      <w:pPr>
        <w:numPr>
          <w:ilvl w:val="0"/>
          <w:numId w:val="19"/>
        </w:numPr>
        <w:shd w:val="clear" w:color="auto" w:fill="F6F6F6"/>
        <w:autoSpaceDE/>
        <w:autoSpaceDN/>
        <w:adjustRightInd/>
        <w:spacing w:before="100" w:beforeAutospacing="1" w:after="100" w:afterAutospacing="1" w:line="240" w:lineRule="auto"/>
        <w:rPr>
          <w:color w:val="676767"/>
          <w:sz w:val="20"/>
          <w:szCs w:val="20"/>
        </w:rPr>
      </w:pPr>
      <w:r>
        <w:rPr>
          <w:color w:val="676767"/>
          <w:sz w:val="20"/>
          <w:szCs w:val="20"/>
        </w:rPr>
        <w:t>The spreadsheet computes an effective explanation (column B) as follows:</w:t>
      </w:r>
    </w:p>
    <w:p w14:paraId="54336F1D" w14:textId="77777777" w:rsidR="00B00925" w:rsidRDefault="00B00925" w:rsidP="00C53B44">
      <w:pPr>
        <w:numPr>
          <w:ilvl w:val="1"/>
          <w:numId w:val="19"/>
        </w:numPr>
        <w:shd w:val="clear" w:color="auto" w:fill="F6F6F6"/>
        <w:autoSpaceDE/>
        <w:autoSpaceDN/>
        <w:adjustRightInd/>
        <w:spacing w:before="100" w:beforeAutospacing="1" w:after="100" w:afterAutospacing="1" w:line="240" w:lineRule="auto"/>
        <w:rPr>
          <w:color w:val="676767"/>
          <w:sz w:val="20"/>
          <w:szCs w:val="20"/>
        </w:rPr>
      </w:pPr>
      <w:r>
        <w:rPr>
          <w:color w:val="676767"/>
          <w:sz w:val="20"/>
          <w:szCs w:val="20"/>
        </w:rPr>
        <w:t>If the exception is not a defect, the description is used as the explanation</w:t>
      </w:r>
    </w:p>
    <w:p w14:paraId="543A80F4" w14:textId="77777777" w:rsidR="00B00925" w:rsidRDefault="00B00925" w:rsidP="00C53B44">
      <w:pPr>
        <w:numPr>
          <w:ilvl w:val="1"/>
          <w:numId w:val="19"/>
        </w:numPr>
        <w:shd w:val="clear" w:color="auto" w:fill="F6F6F6"/>
        <w:autoSpaceDE/>
        <w:autoSpaceDN/>
        <w:adjustRightInd/>
        <w:spacing w:before="100" w:beforeAutospacing="1" w:after="100" w:afterAutospacing="1" w:line="240" w:lineRule="auto"/>
        <w:rPr>
          <w:color w:val="676767"/>
          <w:sz w:val="20"/>
          <w:szCs w:val="20"/>
        </w:rPr>
      </w:pPr>
      <w:r>
        <w:rPr>
          <w:color w:val="676767"/>
          <w:sz w:val="20"/>
          <w:szCs w:val="20"/>
        </w:rPr>
        <w:t>If the exception is a defect, and a summary explanation is provided, the explanation is the concatenation of the generic description and the developer's explanation.</w:t>
      </w:r>
    </w:p>
    <w:p w14:paraId="6371ED2D" w14:textId="77777777" w:rsidR="00B00925" w:rsidRDefault="00B00925" w:rsidP="00C53B44">
      <w:pPr>
        <w:numPr>
          <w:ilvl w:val="1"/>
          <w:numId w:val="19"/>
        </w:numPr>
        <w:shd w:val="clear" w:color="auto" w:fill="F6F6F6"/>
        <w:autoSpaceDE/>
        <w:autoSpaceDN/>
        <w:adjustRightInd/>
        <w:spacing w:before="100" w:beforeAutospacing="1" w:after="100" w:afterAutospacing="1" w:line="240" w:lineRule="auto"/>
        <w:rPr>
          <w:color w:val="676767"/>
          <w:sz w:val="20"/>
          <w:szCs w:val="20"/>
        </w:rPr>
      </w:pPr>
      <w:r>
        <w:rPr>
          <w:color w:val="676767"/>
          <w:sz w:val="20"/>
          <w:szCs w:val="20"/>
        </w:rPr>
        <w:t>If the exception is a defect, but no summary explanation is provided, the explanation is "Unexplained".</w:t>
      </w:r>
    </w:p>
    <w:p w14:paraId="24A4BDB4" w14:textId="77777777" w:rsidR="00B00925" w:rsidRDefault="00B00925" w:rsidP="00C53B44">
      <w:pPr>
        <w:numPr>
          <w:ilvl w:val="0"/>
          <w:numId w:val="19"/>
        </w:numPr>
        <w:shd w:val="clear" w:color="auto" w:fill="F6F6F6"/>
        <w:autoSpaceDE/>
        <w:autoSpaceDN/>
        <w:adjustRightInd/>
        <w:spacing w:before="100" w:beforeAutospacing="1" w:after="100" w:afterAutospacing="1" w:line="240" w:lineRule="auto"/>
        <w:rPr>
          <w:color w:val="676767"/>
          <w:sz w:val="20"/>
          <w:szCs w:val="20"/>
        </w:rPr>
      </w:pPr>
      <w:r>
        <w:rPr>
          <w:color w:val="676767"/>
          <w:sz w:val="20"/>
          <w:szCs w:val="20"/>
        </w:rPr>
        <w:t>The summary explanation is used in the Explanations tab, which totals the exceptions by cause (explanation).</w:t>
      </w:r>
    </w:p>
    <w:p w14:paraId="5F0E5A83" w14:textId="77777777" w:rsidR="00B00925" w:rsidRDefault="00B00925" w:rsidP="00C53B44">
      <w:pPr>
        <w:numPr>
          <w:ilvl w:val="0"/>
          <w:numId w:val="19"/>
        </w:numPr>
        <w:shd w:val="clear" w:color="auto" w:fill="F6F6F6"/>
        <w:autoSpaceDE/>
        <w:autoSpaceDN/>
        <w:adjustRightInd/>
        <w:spacing w:before="100" w:beforeAutospacing="1" w:after="100" w:afterAutospacing="1" w:line="240" w:lineRule="auto"/>
        <w:rPr>
          <w:color w:val="676767"/>
          <w:sz w:val="20"/>
          <w:szCs w:val="20"/>
        </w:rPr>
      </w:pPr>
      <w:r>
        <w:rPr>
          <w:color w:val="676767"/>
          <w:sz w:val="20"/>
          <w:szCs w:val="20"/>
        </w:rPr>
        <w:t>As defects are explained, the summary tab will adjust to show the $ totals of explained and remaining (unexplained) exceptions:</w:t>
      </w:r>
    </w:p>
    <w:p w14:paraId="44B32F4D" w14:textId="77777777" w:rsidR="00B00925" w:rsidRDefault="00B00925" w:rsidP="00C53B44">
      <w:pPr>
        <w:numPr>
          <w:ilvl w:val="1"/>
          <w:numId w:val="19"/>
        </w:numPr>
        <w:shd w:val="clear" w:color="auto" w:fill="F6F6F6"/>
        <w:autoSpaceDE/>
        <w:autoSpaceDN/>
        <w:adjustRightInd/>
        <w:spacing w:before="100" w:beforeAutospacing="1" w:after="100" w:afterAutospacing="1" w:line="240" w:lineRule="auto"/>
        <w:rPr>
          <w:color w:val="676767"/>
          <w:sz w:val="20"/>
          <w:szCs w:val="20"/>
        </w:rPr>
      </w:pPr>
      <w:r>
        <w:rPr>
          <w:color w:val="676767"/>
          <w:sz w:val="20"/>
          <w:szCs w:val="20"/>
        </w:rPr>
        <w:t>When the process is done, the "AA-AN Remaining Exceptions" block should be all 0</w:t>
      </w:r>
    </w:p>
    <w:p w14:paraId="292A8367" w14:textId="77777777" w:rsidR="00B00925" w:rsidRDefault="00B00925" w:rsidP="00C53B44">
      <w:pPr>
        <w:numPr>
          <w:ilvl w:val="1"/>
          <w:numId w:val="19"/>
        </w:numPr>
        <w:shd w:val="clear" w:color="auto" w:fill="F6F6F6"/>
        <w:autoSpaceDE/>
        <w:autoSpaceDN/>
        <w:adjustRightInd/>
        <w:spacing w:before="100" w:beforeAutospacing="1" w:after="100" w:afterAutospacing="1" w:line="240" w:lineRule="auto"/>
        <w:rPr>
          <w:color w:val="676767"/>
          <w:sz w:val="20"/>
          <w:szCs w:val="20"/>
        </w:rPr>
      </w:pPr>
      <w:r>
        <w:rPr>
          <w:color w:val="676767"/>
          <w:sz w:val="20"/>
          <w:szCs w:val="20"/>
        </w:rPr>
        <w:t>When the process is done, the "Remaining exceptions" column in the "AMS-AN Deltas" block should be all 0.</w:t>
      </w:r>
    </w:p>
    <w:p w14:paraId="5EFFC582" w14:textId="77777777" w:rsidR="00B00925" w:rsidRDefault="00B00925" w:rsidP="00B00925">
      <w:pPr>
        <w:pStyle w:val="Heading2"/>
        <w:shd w:val="clear" w:color="auto" w:fill="F6F6F6"/>
        <w:spacing w:before="225" w:after="225"/>
        <w:rPr>
          <w:color w:val="FBAD18"/>
          <w:sz w:val="30"/>
          <w:szCs w:val="30"/>
        </w:rPr>
      </w:pPr>
      <w:r>
        <w:rPr>
          <w:color w:val="FBAD18"/>
          <w:sz w:val="30"/>
          <w:szCs w:val="30"/>
        </w:rPr>
        <w:t>Explanation of AA defects</w:t>
      </w:r>
    </w:p>
    <w:p w14:paraId="2858AFBB" w14:textId="77777777" w:rsidR="00B00925" w:rsidRDefault="00B00925" w:rsidP="00C53B44">
      <w:pPr>
        <w:numPr>
          <w:ilvl w:val="0"/>
          <w:numId w:val="20"/>
        </w:numPr>
        <w:shd w:val="clear" w:color="auto" w:fill="F6F6F6"/>
        <w:autoSpaceDE/>
        <w:autoSpaceDN/>
        <w:adjustRightInd/>
        <w:spacing w:before="100" w:beforeAutospacing="1" w:after="100" w:afterAutospacing="1" w:line="240" w:lineRule="auto"/>
        <w:rPr>
          <w:color w:val="676767"/>
          <w:sz w:val="20"/>
          <w:szCs w:val="20"/>
        </w:rPr>
      </w:pPr>
      <w:r>
        <w:rPr>
          <w:rStyle w:val="Strong"/>
          <w:color w:val="676767"/>
          <w:sz w:val="20"/>
          <w:szCs w:val="20"/>
        </w:rPr>
        <w:t>Site-specific remittance problem:</w:t>
      </w:r>
      <w:r>
        <w:rPr>
          <w:rStyle w:val="apple-converted-space"/>
          <w:b/>
          <w:bCs/>
          <w:color w:val="676767"/>
        </w:rPr>
        <w:t> </w:t>
      </w:r>
      <w:r>
        <w:rPr>
          <w:color w:val="676767"/>
          <w:sz w:val="20"/>
          <w:szCs w:val="20"/>
        </w:rPr>
        <w:t>Some of the income from the month couldn't be fed into AA, because the org was configured for site-specific remittance, but the site receiving the income wasn't configured with EBS accounts. This is generally a problem on the ActiveNet side, of fees being configured to use the Internet site. It could also be a failure to configure the site EBS configuration.</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540"/>
      </w:tblGrid>
      <w:tr w:rsidR="00B00925" w14:paraId="4BA225ED" w14:textId="77777777" w:rsidTr="00B00925">
        <w:trPr>
          <w:tblCellSpacing w:w="0" w:type="dxa"/>
        </w:trPr>
        <w:tc>
          <w:tcPr>
            <w:tcW w:w="0" w:type="auto"/>
            <w:tcBorders>
              <w:top w:val="single" w:sz="6" w:space="0" w:color="D8D8D8"/>
            </w:tcBorders>
            <w:shd w:val="clear" w:color="auto" w:fill="F6F6F6"/>
            <w:tcMar>
              <w:top w:w="45" w:type="dxa"/>
              <w:left w:w="90" w:type="dxa"/>
              <w:bottom w:w="60" w:type="dxa"/>
              <w:right w:w="90" w:type="dxa"/>
            </w:tcMar>
            <w:hideMark/>
          </w:tcPr>
          <w:p w14:paraId="26081E41" w14:textId="48A16183" w:rsidR="00B00925" w:rsidRDefault="00B00925" w:rsidP="00B00925">
            <w:pPr>
              <w:pStyle w:val="Heading1"/>
              <w:spacing w:before="150" w:after="150"/>
              <w:rPr>
                <w:b w:val="0"/>
                <w:bCs w:val="0"/>
                <w:color w:val="FBAD18"/>
                <w:sz w:val="50"/>
                <w:szCs w:val="50"/>
              </w:rPr>
            </w:pPr>
            <w:r>
              <w:rPr>
                <w:b w:val="0"/>
                <w:bCs w:val="0"/>
                <w:color w:val="FBAD18"/>
                <w:sz w:val="50"/>
                <w:szCs w:val="50"/>
              </w:rPr>
              <w:lastRenderedPageBreak/>
              <w:t>Overview</w:t>
            </w:r>
          </w:p>
          <w:p w14:paraId="1722CE1E"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 xml:space="preserve">Generating these exception lists is by far the most </w:t>
            </w:r>
            <w:proofErr w:type="gramStart"/>
            <w:r>
              <w:rPr>
                <w:rFonts w:ascii="Arial" w:hAnsi="Arial" w:cs="Arial"/>
                <w:color w:val="676767"/>
                <w:sz w:val="20"/>
                <w:szCs w:val="20"/>
              </w:rPr>
              <w:t>algorithm</w:t>
            </w:r>
            <w:proofErr w:type="gramEnd"/>
            <w:r>
              <w:rPr>
                <w:rFonts w:ascii="Arial" w:hAnsi="Arial" w:cs="Arial"/>
                <w:color w:val="676767"/>
                <w:sz w:val="20"/>
                <w:szCs w:val="20"/>
              </w:rPr>
              <w:t xml:space="preserve"> in the reconciliation process (the </w:t>
            </w:r>
            <w:proofErr w:type="spellStart"/>
            <w:r>
              <w:rPr>
                <w:rFonts w:ascii="Arial" w:hAnsi="Arial" w:cs="Arial"/>
                <w:color w:val="676767"/>
                <w:sz w:val="20"/>
                <w:szCs w:val="20"/>
              </w:rPr>
              <w:t>proc</w:t>
            </w:r>
            <w:proofErr w:type="spellEnd"/>
            <w:r>
              <w:rPr>
                <w:rFonts w:ascii="Arial" w:hAnsi="Arial" w:cs="Arial"/>
                <w:color w:val="676767"/>
                <w:sz w:val="20"/>
                <w:szCs w:val="20"/>
              </w:rPr>
              <w:t xml:space="preserve"> is ~500 lines). When I first worked on ActiveNet reconciliation to AMS, I developed a set of very </w:t>
            </w:r>
            <w:proofErr w:type="spellStart"/>
            <w:r>
              <w:rPr>
                <w:rFonts w:ascii="Arial" w:hAnsi="Arial" w:cs="Arial"/>
                <w:color w:val="676767"/>
                <w:sz w:val="20"/>
                <w:szCs w:val="20"/>
              </w:rPr>
              <w:t>Activenet</w:t>
            </w:r>
            <w:proofErr w:type="spellEnd"/>
            <w:r>
              <w:rPr>
                <w:rFonts w:ascii="Arial" w:hAnsi="Arial" w:cs="Arial"/>
                <w:color w:val="676767"/>
                <w:sz w:val="20"/>
                <w:szCs w:val="20"/>
              </w:rPr>
              <w:t xml:space="preserve">-specific reconciliation procedures which would combine to generate the exception list. Later, when I worked on </w:t>
            </w:r>
            <w:proofErr w:type="spellStart"/>
            <w:r>
              <w:rPr>
                <w:rFonts w:ascii="Arial" w:hAnsi="Arial" w:cs="Arial"/>
                <w:color w:val="676767"/>
                <w:sz w:val="20"/>
                <w:szCs w:val="20"/>
              </w:rPr>
              <w:t>RegOnline</w:t>
            </w:r>
            <w:proofErr w:type="spellEnd"/>
            <w:r>
              <w:rPr>
                <w:rFonts w:ascii="Arial" w:hAnsi="Arial" w:cs="Arial"/>
                <w:color w:val="676767"/>
                <w:sz w:val="20"/>
                <w:szCs w:val="20"/>
              </w:rPr>
              <w:t xml:space="preserve"> reconciliation, I developed a much more general approach, but still with a separate </w:t>
            </w:r>
            <w:proofErr w:type="spellStart"/>
            <w:r>
              <w:rPr>
                <w:rFonts w:ascii="Arial" w:hAnsi="Arial" w:cs="Arial"/>
                <w:color w:val="676767"/>
                <w:sz w:val="20"/>
                <w:szCs w:val="20"/>
              </w:rPr>
              <w:t>proc</w:t>
            </w:r>
            <w:proofErr w:type="spellEnd"/>
            <w:r>
              <w:rPr>
                <w:rFonts w:ascii="Arial" w:hAnsi="Arial" w:cs="Arial"/>
                <w:color w:val="676767"/>
                <w:sz w:val="20"/>
                <w:szCs w:val="20"/>
              </w:rPr>
              <w:t xml:space="preserve"> for each of the two paths initially using it. I then folded this approach back into ActiveNet, rewriting it again as a general purpose parameterized procedure which could be used in all cases. Currently, both ActiveNet reconciliation paths and all five ROL paths generate their exception list using this common proc.</w:t>
            </w:r>
          </w:p>
          <w:p w14:paraId="0E1E0AB1"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 xml:space="preserve">In order to generate spurious "Not </w:t>
            </w:r>
            <w:proofErr w:type="gramStart"/>
            <w:r>
              <w:rPr>
                <w:rFonts w:ascii="Arial" w:hAnsi="Arial" w:cs="Arial"/>
                <w:color w:val="676767"/>
                <w:sz w:val="20"/>
                <w:szCs w:val="20"/>
              </w:rPr>
              <w:t>In "</w:t>
            </w:r>
            <w:proofErr w:type="gramEnd"/>
            <w:r>
              <w:rPr>
                <w:rFonts w:ascii="Arial" w:hAnsi="Arial" w:cs="Arial"/>
                <w:color w:val="676767"/>
                <w:sz w:val="20"/>
                <w:szCs w:val="20"/>
              </w:rPr>
              <w:t xml:space="preserve"> defect exceptions which require investigation, rather than benign "Time Skew" non-defect exceptions, it is recommended that all data sets have at least the data from the day following the end of the period. (More about those exceptions below).</w:t>
            </w:r>
          </w:p>
          <w:p w14:paraId="318CE66B" w14:textId="77777777" w:rsidR="00B00925" w:rsidRDefault="00B00925" w:rsidP="00B00925">
            <w:pPr>
              <w:pStyle w:val="Heading2"/>
              <w:spacing w:before="225" w:after="225"/>
              <w:rPr>
                <w:color w:val="FBAD18"/>
                <w:sz w:val="30"/>
                <w:szCs w:val="30"/>
              </w:rPr>
            </w:pPr>
            <w:r>
              <w:rPr>
                <w:color w:val="FBAD18"/>
                <w:sz w:val="30"/>
                <w:szCs w:val="30"/>
              </w:rPr>
              <w:t>Spreadsheet generation</w:t>
            </w:r>
          </w:p>
          <w:p w14:paraId="0570609B"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 xml:space="preserve">The procedure below is a set of manual steps of running </w:t>
            </w:r>
            <w:proofErr w:type="spellStart"/>
            <w:r>
              <w:rPr>
                <w:rFonts w:ascii="Arial" w:hAnsi="Arial" w:cs="Arial"/>
                <w:color w:val="676767"/>
                <w:sz w:val="20"/>
                <w:szCs w:val="20"/>
              </w:rPr>
              <w:t>procs</w:t>
            </w:r>
            <w:proofErr w:type="spellEnd"/>
            <w:r>
              <w:rPr>
                <w:rFonts w:ascii="Arial" w:hAnsi="Arial" w:cs="Arial"/>
                <w:color w:val="676767"/>
                <w:sz w:val="20"/>
                <w:szCs w:val="20"/>
              </w:rPr>
              <w:t xml:space="preserve"> and cutting results into a spreadsheet. However, the process of generating a spreadsheet for a system for a month typically takes under 15 minutes, once the exported data is in place, so I haven't judged it cost-effective to automate the full spreadsheet generation, especially since the format is still a moving target.</w:t>
            </w:r>
          </w:p>
          <w:p w14:paraId="4336C398" w14:textId="77777777" w:rsidR="00B00925" w:rsidRDefault="00B00925" w:rsidP="00C53B44">
            <w:pPr>
              <w:numPr>
                <w:ilvl w:val="0"/>
                <w:numId w:val="1"/>
              </w:numPr>
              <w:autoSpaceDE/>
              <w:autoSpaceDN/>
              <w:adjustRightInd/>
              <w:spacing w:before="100" w:beforeAutospacing="1" w:after="100" w:afterAutospacing="1" w:line="240" w:lineRule="auto"/>
              <w:rPr>
                <w:color w:val="676767"/>
                <w:sz w:val="20"/>
                <w:szCs w:val="20"/>
              </w:rPr>
            </w:pPr>
            <w:r>
              <w:rPr>
                <w:color w:val="676767"/>
                <w:sz w:val="20"/>
                <w:szCs w:val="20"/>
              </w:rPr>
              <w:t>Within the application database, a series of stored procedures are executed.</w:t>
            </w:r>
          </w:p>
          <w:p w14:paraId="26FA7B48" w14:textId="77777777" w:rsidR="00B00925" w:rsidRDefault="00B00925" w:rsidP="00C53B44">
            <w:pPr>
              <w:numPr>
                <w:ilvl w:val="0"/>
                <w:numId w:val="1"/>
              </w:numPr>
              <w:autoSpaceDE/>
              <w:autoSpaceDN/>
              <w:adjustRightInd/>
              <w:spacing w:before="100" w:beforeAutospacing="1" w:after="100" w:afterAutospacing="1" w:line="240" w:lineRule="auto"/>
              <w:rPr>
                <w:color w:val="676767"/>
                <w:sz w:val="20"/>
                <w:szCs w:val="20"/>
              </w:rPr>
            </w:pPr>
            <w:r>
              <w:rPr>
                <w:color w:val="676767"/>
                <w:sz w:val="20"/>
                <w:szCs w:val="20"/>
              </w:rPr>
              <w:t xml:space="preserve">Each </w:t>
            </w:r>
            <w:proofErr w:type="spellStart"/>
            <w:r>
              <w:rPr>
                <w:color w:val="676767"/>
                <w:sz w:val="20"/>
                <w:szCs w:val="20"/>
              </w:rPr>
              <w:t>proc</w:t>
            </w:r>
            <w:proofErr w:type="spellEnd"/>
            <w:r>
              <w:rPr>
                <w:color w:val="676767"/>
                <w:sz w:val="20"/>
                <w:szCs w:val="20"/>
              </w:rPr>
              <w:t xml:space="preserve"> generates an output table; the </w:t>
            </w:r>
            <w:proofErr w:type="spellStart"/>
            <w:r>
              <w:rPr>
                <w:color w:val="676767"/>
                <w:sz w:val="20"/>
                <w:szCs w:val="20"/>
              </w:rPr>
              <w:t>proc</w:t>
            </w:r>
            <w:proofErr w:type="spellEnd"/>
            <w:r>
              <w:rPr>
                <w:color w:val="676767"/>
                <w:sz w:val="20"/>
                <w:szCs w:val="20"/>
              </w:rPr>
              <w:t xml:space="preserve"> drops the table if it already exists, and then creates it, so the schema is self-contained and documented in the proc.</w:t>
            </w:r>
          </w:p>
          <w:p w14:paraId="7258438F" w14:textId="77777777" w:rsidR="00B00925" w:rsidRDefault="00B00925" w:rsidP="00C53B44">
            <w:pPr>
              <w:numPr>
                <w:ilvl w:val="0"/>
                <w:numId w:val="1"/>
              </w:numPr>
              <w:autoSpaceDE/>
              <w:autoSpaceDN/>
              <w:adjustRightInd/>
              <w:spacing w:before="100" w:beforeAutospacing="1" w:after="100" w:afterAutospacing="1" w:line="240" w:lineRule="auto"/>
              <w:rPr>
                <w:color w:val="676767"/>
                <w:sz w:val="20"/>
                <w:szCs w:val="20"/>
              </w:rPr>
            </w:pPr>
            <w:r>
              <w:rPr>
                <w:color w:val="676767"/>
                <w:sz w:val="20"/>
                <w:szCs w:val="20"/>
              </w:rPr>
              <w:t xml:space="preserve">For the totals and exception lists, these </w:t>
            </w:r>
            <w:proofErr w:type="spellStart"/>
            <w:r>
              <w:rPr>
                <w:color w:val="676767"/>
                <w:sz w:val="20"/>
                <w:szCs w:val="20"/>
              </w:rPr>
              <w:t>procs</w:t>
            </w:r>
            <w:proofErr w:type="spellEnd"/>
            <w:r>
              <w:rPr>
                <w:color w:val="676767"/>
                <w:sz w:val="20"/>
                <w:szCs w:val="20"/>
              </w:rPr>
              <w:t xml:space="preserve"> generate result sets which are designed to exactly match the data required by the spreadsheet, so they can be pasted directly into the spreadsheet.</w:t>
            </w:r>
          </w:p>
          <w:p w14:paraId="3F24ACF3" w14:textId="77777777" w:rsidR="00B00925" w:rsidRDefault="00B00925" w:rsidP="00C53B44">
            <w:pPr>
              <w:numPr>
                <w:ilvl w:val="0"/>
                <w:numId w:val="1"/>
              </w:numPr>
              <w:autoSpaceDE/>
              <w:autoSpaceDN/>
              <w:adjustRightInd/>
              <w:spacing w:before="100" w:beforeAutospacing="1" w:after="100" w:afterAutospacing="1" w:line="240" w:lineRule="auto"/>
              <w:rPr>
                <w:color w:val="676767"/>
                <w:sz w:val="20"/>
                <w:szCs w:val="20"/>
              </w:rPr>
            </w:pPr>
            <w:r>
              <w:rPr>
                <w:color w:val="676767"/>
                <w:sz w:val="20"/>
                <w:szCs w:val="20"/>
              </w:rPr>
              <w:t>In a diagnostic tab, the exception totals are compared against the aggregate deltas, to allow development to ensure that the generated data is internally consistent.</w:t>
            </w:r>
          </w:p>
          <w:p w14:paraId="7D0BC49C" w14:textId="77777777" w:rsidR="00B00925" w:rsidRDefault="00B00925" w:rsidP="00C53B44">
            <w:pPr>
              <w:numPr>
                <w:ilvl w:val="0"/>
                <w:numId w:val="1"/>
              </w:numPr>
              <w:autoSpaceDE/>
              <w:autoSpaceDN/>
              <w:adjustRightInd/>
              <w:spacing w:before="100" w:beforeAutospacing="1" w:after="100" w:afterAutospacing="1" w:line="240" w:lineRule="auto"/>
              <w:rPr>
                <w:color w:val="676767"/>
                <w:sz w:val="20"/>
                <w:szCs w:val="20"/>
              </w:rPr>
            </w:pPr>
            <w:r>
              <w:rPr>
                <w:color w:val="676767"/>
                <w:sz w:val="20"/>
                <w:szCs w:val="20"/>
              </w:rPr>
              <w:t>Formulas in the spreadsheet compute aggregate deltas and roll up the exception details for accounting.</w:t>
            </w:r>
          </w:p>
          <w:p w14:paraId="478288D0" w14:textId="77777777" w:rsidR="00B00925" w:rsidRDefault="00B00925" w:rsidP="00B00925">
            <w:pPr>
              <w:pStyle w:val="Heading2"/>
              <w:spacing w:before="225" w:after="225"/>
              <w:rPr>
                <w:color w:val="FBAD18"/>
                <w:sz w:val="30"/>
                <w:szCs w:val="30"/>
              </w:rPr>
            </w:pPr>
            <w:r>
              <w:rPr>
                <w:color w:val="FBAD18"/>
                <w:sz w:val="30"/>
                <w:szCs w:val="30"/>
              </w:rPr>
              <w:t>Explanation of exceptions</w:t>
            </w:r>
          </w:p>
          <w:p w14:paraId="75C75C04" w14:textId="77777777" w:rsidR="00B00925" w:rsidRDefault="00B00925" w:rsidP="00C53B44">
            <w:pPr>
              <w:numPr>
                <w:ilvl w:val="0"/>
                <w:numId w:val="2"/>
              </w:numPr>
              <w:autoSpaceDE/>
              <w:autoSpaceDN/>
              <w:adjustRightInd/>
              <w:spacing w:before="100" w:beforeAutospacing="1" w:after="100" w:afterAutospacing="1" w:line="240" w:lineRule="auto"/>
              <w:rPr>
                <w:color w:val="676767"/>
                <w:sz w:val="20"/>
                <w:szCs w:val="20"/>
              </w:rPr>
            </w:pPr>
            <w:r>
              <w:rPr>
                <w:color w:val="676767"/>
                <w:sz w:val="20"/>
                <w:szCs w:val="20"/>
              </w:rPr>
              <w:t>The exceptions are categorized as to whether they are "defects" or not. A defect represents a true financial mismatch between the system; non-defects are generally exceptions such as timing differences which are necessary to explain the aggregate delta but don't represent a system problem.</w:t>
            </w:r>
          </w:p>
          <w:p w14:paraId="7C21F817" w14:textId="77777777" w:rsidR="00B00925" w:rsidRDefault="00B00925" w:rsidP="00C53B44">
            <w:pPr>
              <w:numPr>
                <w:ilvl w:val="0"/>
                <w:numId w:val="2"/>
              </w:numPr>
              <w:autoSpaceDE/>
              <w:autoSpaceDN/>
              <w:adjustRightInd/>
              <w:spacing w:before="100" w:beforeAutospacing="1" w:after="100" w:afterAutospacing="1" w:line="240" w:lineRule="auto"/>
              <w:rPr>
                <w:color w:val="676767"/>
                <w:sz w:val="20"/>
                <w:szCs w:val="20"/>
              </w:rPr>
            </w:pPr>
            <w:r>
              <w:rPr>
                <w:color w:val="676767"/>
                <w:sz w:val="20"/>
                <w:szCs w:val="20"/>
              </w:rPr>
              <w:t>In the exception lists in the spreadsheet, development annotates all the defects with an additional "explanation"; non-defects are automatically considered to be explained.</w:t>
            </w:r>
          </w:p>
          <w:p w14:paraId="3E378743" w14:textId="77777777" w:rsidR="00B00925" w:rsidRDefault="00B00925" w:rsidP="00C53B44">
            <w:pPr>
              <w:numPr>
                <w:ilvl w:val="0"/>
                <w:numId w:val="2"/>
              </w:numPr>
              <w:autoSpaceDE/>
              <w:autoSpaceDN/>
              <w:adjustRightInd/>
              <w:spacing w:before="100" w:beforeAutospacing="1" w:after="100" w:afterAutospacing="1" w:line="240" w:lineRule="auto"/>
              <w:rPr>
                <w:color w:val="676767"/>
                <w:sz w:val="20"/>
                <w:szCs w:val="20"/>
              </w:rPr>
            </w:pPr>
            <w:r>
              <w:rPr>
                <w:color w:val="676767"/>
                <w:sz w:val="20"/>
                <w:szCs w:val="20"/>
              </w:rPr>
              <w:t>The spreadsheet summarizes for accounting the total differences between the source and destination systems, and the amount of the difference which is explained and unexplained.</w:t>
            </w:r>
          </w:p>
          <w:p w14:paraId="04D20104" w14:textId="77777777" w:rsidR="00B00925" w:rsidRDefault="00B00925" w:rsidP="00B00925">
            <w:pPr>
              <w:pStyle w:val="Heading1"/>
              <w:spacing w:before="150" w:after="150"/>
              <w:rPr>
                <w:b w:val="0"/>
                <w:bCs w:val="0"/>
                <w:color w:val="FBAD18"/>
                <w:sz w:val="50"/>
                <w:szCs w:val="50"/>
              </w:rPr>
            </w:pPr>
            <w:r>
              <w:rPr>
                <w:b w:val="0"/>
                <w:bCs w:val="0"/>
                <w:color w:val="FBAD18"/>
                <w:sz w:val="50"/>
                <w:szCs w:val="50"/>
              </w:rPr>
              <w:t>Spreadsheet operation</w:t>
            </w:r>
          </w:p>
          <w:p w14:paraId="077D976D"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A copy of sample ROL reconciliation spreadsheet is attached to illustrate the spreadsheet design.</w:t>
            </w:r>
          </w:p>
          <w:p w14:paraId="7826E113" w14:textId="77777777" w:rsidR="00B00925" w:rsidRDefault="00B00925" w:rsidP="00B00925">
            <w:pPr>
              <w:pStyle w:val="Heading2"/>
              <w:spacing w:before="225" w:after="225"/>
              <w:rPr>
                <w:color w:val="FBAD18"/>
                <w:sz w:val="30"/>
                <w:szCs w:val="30"/>
              </w:rPr>
            </w:pPr>
            <w:r>
              <w:rPr>
                <w:color w:val="FBAD18"/>
                <w:sz w:val="30"/>
                <w:szCs w:val="30"/>
              </w:rPr>
              <w:t>Template format</w:t>
            </w:r>
          </w:p>
          <w:p w14:paraId="069583C0"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For each application, there is a template spreadsheet which contains no data, but does contain all the necessary formulas.</w:t>
            </w:r>
          </w:p>
          <w:p w14:paraId="30EC1B51"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 xml:space="preserve">The template is organized into two tabs for accounting, and a series of tabs for development. This allows us to hide the development tabs prior to submitting it to accounting. All the </w:t>
            </w:r>
            <w:proofErr w:type="spellStart"/>
            <w:r>
              <w:rPr>
                <w:rFonts w:ascii="Arial" w:hAnsi="Arial" w:cs="Arial"/>
                <w:color w:val="676767"/>
                <w:sz w:val="20"/>
                <w:szCs w:val="20"/>
              </w:rPr>
              <w:t>proc</w:t>
            </w:r>
            <w:proofErr w:type="spellEnd"/>
            <w:r>
              <w:rPr>
                <w:rFonts w:ascii="Arial" w:hAnsi="Arial" w:cs="Arial"/>
                <w:color w:val="676767"/>
                <w:sz w:val="20"/>
                <w:szCs w:val="20"/>
              </w:rPr>
              <w:t xml:space="preserve"> data is pasted into the development tabs; from there it flows into the accounting tabs. These tabs are:</w:t>
            </w:r>
          </w:p>
          <w:tbl>
            <w:tblPr>
              <w:tblW w:w="1938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1243"/>
              <w:gridCol w:w="2474"/>
              <w:gridCol w:w="15663"/>
            </w:tblGrid>
            <w:tr w:rsidR="00B00925" w14:paraId="74D44687" w14:textId="77777777" w:rsidTr="00B00925">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6CE0BF99" w14:textId="77777777" w:rsidR="00B00925" w:rsidRDefault="00B00925">
                  <w:pPr>
                    <w:rPr>
                      <w:b/>
                      <w:bCs/>
                      <w:sz w:val="24"/>
                      <w:szCs w:val="24"/>
                    </w:rPr>
                  </w:pPr>
                  <w:r>
                    <w:rPr>
                      <w:rStyle w:val="Strong"/>
                      <w:color w:val="FFFFFF"/>
                    </w:rPr>
                    <w:t>Consumer</w:t>
                  </w:r>
                </w:p>
              </w:tc>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0523543C" w14:textId="77777777" w:rsidR="00B00925" w:rsidRDefault="00B00925">
                  <w:pPr>
                    <w:rPr>
                      <w:b/>
                      <w:bCs/>
                      <w:sz w:val="24"/>
                      <w:szCs w:val="24"/>
                    </w:rPr>
                  </w:pPr>
                  <w:r>
                    <w:rPr>
                      <w:rStyle w:val="Strong"/>
                      <w:color w:val="FFFFFF"/>
                    </w:rPr>
                    <w:t>Tab</w:t>
                  </w:r>
                </w:p>
              </w:tc>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37633AD1" w14:textId="77777777" w:rsidR="00B00925" w:rsidRDefault="00B00925">
                  <w:pPr>
                    <w:rPr>
                      <w:b/>
                      <w:bCs/>
                      <w:sz w:val="24"/>
                      <w:szCs w:val="24"/>
                    </w:rPr>
                  </w:pPr>
                  <w:r>
                    <w:rPr>
                      <w:rStyle w:val="Strong"/>
                      <w:color w:val="FFFFFF"/>
                    </w:rPr>
                    <w:t>Contents</w:t>
                  </w:r>
                </w:p>
              </w:tc>
            </w:tr>
            <w:tr w:rsidR="00B00925" w14:paraId="56BD6FC7" w14:textId="77777777" w:rsidTr="00B00925">
              <w:tc>
                <w:tcPr>
                  <w:tcW w:w="0" w:type="auto"/>
                  <w:vMerge w:val="restart"/>
                  <w:tcBorders>
                    <w:top w:val="outset" w:sz="6" w:space="0" w:color="auto"/>
                    <w:left w:val="outset" w:sz="6" w:space="0" w:color="auto"/>
                    <w:bottom w:val="outset" w:sz="6" w:space="0" w:color="auto"/>
                    <w:right w:val="outset" w:sz="6" w:space="0" w:color="auto"/>
                  </w:tcBorders>
                  <w:hideMark/>
                </w:tcPr>
                <w:p w14:paraId="0EA2AABF" w14:textId="77777777" w:rsidR="00B00925" w:rsidRDefault="00B00925">
                  <w:pPr>
                    <w:rPr>
                      <w:sz w:val="24"/>
                      <w:szCs w:val="24"/>
                    </w:rPr>
                  </w:pPr>
                  <w:r>
                    <w:t>Accounting</w:t>
                  </w:r>
                </w:p>
              </w:tc>
              <w:tc>
                <w:tcPr>
                  <w:tcW w:w="0" w:type="auto"/>
                  <w:tcBorders>
                    <w:top w:val="outset" w:sz="6" w:space="0" w:color="auto"/>
                    <w:left w:val="outset" w:sz="6" w:space="0" w:color="auto"/>
                    <w:bottom w:val="outset" w:sz="6" w:space="0" w:color="auto"/>
                    <w:right w:val="outset" w:sz="6" w:space="0" w:color="auto"/>
                  </w:tcBorders>
                  <w:hideMark/>
                </w:tcPr>
                <w:p w14:paraId="117D250D" w14:textId="77777777" w:rsidR="00B00925" w:rsidRDefault="00B00925">
                  <w:pPr>
                    <w:rPr>
                      <w:sz w:val="24"/>
                      <w:szCs w:val="24"/>
                    </w:rPr>
                  </w:pPr>
                  <w:r>
                    <w:t>Summary</w:t>
                  </w:r>
                </w:p>
              </w:tc>
              <w:tc>
                <w:tcPr>
                  <w:tcW w:w="0" w:type="auto"/>
                  <w:tcBorders>
                    <w:top w:val="outset" w:sz="6" w:space="0" w:color="auto"/>
                    <w:left w:val="outset" w:sz="6" w:space="0" w:color="auto"/>
                    <w:bottom w:val="outset" w:sz="6" w:space="0" w:color="auto"/>
                    <w:right w:val="outset" w:sz="6" w:space="0" w:color="auto"/>
                  </w:tcBorders>
                  <w:hideMark/>
                </w:tcPr>
                <w:p w14:paraId="09031807" w14:textId="77777777" w:rsidR="00B00925" w:rsidRDefault="00B00925">
                  <w:pPr>
                    <w:rPr>
                      <w:sz w:val="24"/>
                      <w:szCs w:val="24"/>
                    </w:rPr>
                  </w:pPr>
                  <w:r>
                    <w:t>Summary of totals from all systems, and a comparison of reconciliation deltas against the "explained" exceptions.</w:t>
                  </w:r>
                </w:p>
              </w:tc>
            </w:tr>
            <w:tr w:rsidR="00B00925" w14:paraId="4E50C331" w14:textId="77777777" w:rsidTr="00B00925">
              <w:tc>
                <w:tcPr>
                  <w:tcW w:w="0" w:type="auto"/>
                  <w:vMerge/>
                  <w:tcBorders>
                    <w:top w:val="outset" w:sz="6" w:space="0" w:color="auto"/>
                    <w:left w:val="outset" w:sz="6" w:space="0" w:color="auto"/>
                    <w:bottom w:val="outset" w:sz="6" w:space="0" w:color="auto"/>
                    <w:right w:val="outset" w:sz="6" w:space="0" w:color="auto"/>
                  </w:tcBorders>
                  <w:vAlign w:val="center"/>
                  <w:hideMark/>
                </w:tcPr>
                <w:p w14:paraId="3C75F7B7" w14:textId="77777777" w:rsidR="00B00925" w:rsidRDefault="00B00925">
                  <w:pPr>
                    <w:rPr>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14ACF9D4" w14:textId="77777777" w:rsidR="00B00925" w:rsidRDefault="00B00925">
                  <w:pPr>
                    <w:rPr>
                      <w:sz w:val="24"/>
                      <w:szCs w:val="24"/>
                    </w:rPr>
                  </w:pPr>
                  <w:r>
                    <w:t>Exception Summary</w:t>
                  </w:r>
                </w:p>
              </w:tc>
              <w:tc>
                <w:tcPr>
                  <w:tcW w:w="0" w:type="auto"/>
                  <w:tcBorders>
                    <w:top w:val="outset" w:sz="6" w:space="0" w:color="auto"/>
                    <w:left w:val="outset" w:sz="6" w:space="0" w:color="auto"/>
                    <w:bottom w:val="outset" w:sz="6" w:space="0" w:color="auto"/>
                    <w:right w:val="outset" w:sz="6" w:space="0" w:color="auto"/>
                  </w:tcBorders>
                  <w:hideMark/>
                </w:tcPr>
                <w:p w14:paraId="4AF90565" w14:textId="77777777" w:rsidR="00B00925" w:rsidRDefault="00B00925">
                  <w:pPr>
                    <w:rPr>
                      <w:sz w:val="24"/>
                      <w:szCs w:val="24"/>
                    </w:rPr>
                  </w:pPr>
                  <w:r>
                    <w:t>Pivot tables breaking down the exceptions data from each reconciliation path by exception type.</w:t>
                  </w:r>
                </w:p>
              </w:tc>
            </w:tr>
            <w:tr w:rsidR="00B00925" w14:paraId="3549B9CF" w14:textId="77777777" w:rsidTr="00B00925">
              <w:tc>
                <w:tcPr>
                  <w:tcW w:w="0" w:type="auto"/>
                  <w:vMerge w:val="restart"/>
                  <w:tcBorders>
                    <w:top w:val="outset" w:sz="6" w:space="0" w:color="auto"/>
                    <w:left w:val="outset" w:sz="6" w:space="0" w:color="auto"/>
                    <w:bottom w:val="outset" w:sz="6" w:space="0" w:color="auto"/>
                    <w:right w:val="outset" w:sz="6" w:space="0" w:color="auto"/>
                  </w:tcBorders>
                  <w:hideMark/>
                </w:tcPr>
                <w:p w14:paraId="0B5CFDEE" w14:textId="77777777" w:rsidR="00B00925" w:rsidRDefault="00B00925">
                  <w:pPr>
                    <w:rPr>
                      <w:sz w:val="24"/>
                      <w:szCs w:val="24"/>
                    </w:rPr>
                  </w:pPr>
                  <w:r>
                    <w:t>Development</w:t>
                  </w:r>
                </w:p>
              </w:tc>
              <w:tc>
                <w:tcPr>
                  <w:tcW w:w="0" w:type="auto"/>
                  <w:tcBorders>
                    <w:top w:val="outset" w:sz="6" w:space="0" w:color="auto"/>
                    <w:left w:val="outset" w:sz="6" w:space="0" w:color="auto"/>
                    <w:bottom w:val="outset" w:sz="6" w:space="0" w:color="auto"/>
                    <w:right w:val="outset" w:sz="6" w:space="0" w:color="auto"/>
                  </w:tcBorders>
                  <w:hideMark/>
                </w:tcPr>
                <w:p w14:paraId="09863FBF" w14:textId="77777777" w:rsidR="00B00925" w:rsidRDefault="00B00925">
                  <w:pPr>
                    <w:rPr>
                      <w:sz w:val="24"/>
                      <w:szCs w:val="24"/>
                    </w:rPr>
                  </w:pPr>
                  <w:r>
                    <w:t>Totals</w:t>
                  </w:r>
                </w:p>
              </w:tc>
              <w:tc>
                <w:tcPr>
                  <w:tcW w:w="0" w:type="auto"/>
                  <w:tcBorders>
                    <w:top w:val="outset" w:sz="6" w:space="0" w:color="auto"/>
                    <w:left w:val="outset" w:sz="6" w:space="0" w:color="auto"/>
                    <w:bottom w:val="outset" w:sz="6" w:space="0" w:color="auto"/>
                    <w:right w:val="outset" w:sz="6" w:space="0" w:color="auto"/>
                  </w:tcBorders>
                  <w:hideMark/>
                </w:tcPr>
                <w:p w14:paraId="7E484345" w14:textId="77777777" w:rsidR="00B00925" w:rsidRDefault="00B00925">
                  <w:pPr>
                    <w:rPr>
                      <w:sz w:val="24"/>
                      <w:szCs w:val="24"/>
                    </w:rPr>
                  </w:pPr>
                  <w:r>
                    <w:t>Development pastes all system totals for periods into blocks on this tab.</w:t>
                  </w:r>
                </w:p>
              </w:tc>
            </w:tr>
            <w:tr w:rsidR="00B00925" w14:paraId="29C7370F" w14:textId="77777777" w:rsidTr="00B00925">
              <w:tc>
                <w:tcPr>
                  <w:tcW w:w="0" w:type="auto"/>
                  <w:vMerge/>
                  <w:tcBorders>
                    <w:top w:val="outset" w:sz="6" w:space="0" w:color="auto"/>
                    <w:left w:val="outset" w:sz="6" w:space="0" w:color="auto"/>
                    <w:bottom w:val="outset" w:sz="6" w:space="0" w:color="auto"/>
                    <w:right w:val="outset" w:sz="6" w:space="0" w:color="auto"/>
                  </w:tcBorders>
                  <w:vAlign w:val="center"/>
                  <w:hideMark/>
                </w:tcPr>
                <w:p w14:paraId="686A0AE5" w14:textId="77777777" w:rsidR="00B00925" w:rsidRDefault="00B00925">
                  <w:pPr>
                    <w:rPr>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4730E515" w14:textId="77777777" w:rsidR="00B00925" w:rsidRDefault="00B00925">
                  <w:pPr>
                    <w:rPr>
                      <w:sz w:val="24"/>
                      <w:szCs w:val="24"/>
                    </w:rPr>
                  </w:pPr>
                  <w:r>
                    <w:t>Exceptions (1 or more tabs)</w:t>
                  </w:r>
                </w:p>
              </w:tc>
              <w:tc>
                <w:tcPr>
                  <w:tcW w:w="0" w:type="auto"/>
                  <w:tcBorders>
                    <w:top w:val="outset" w:sz="6" w:space="0" w:color="auto"/>
                    <w:left w:val="outset" w:sz="6" w:space="0" w:color="auto"/>
                    <w:bottom w:val="outset" w:sz="6" w:space="0" w:color="auto"/>
                    <w:right w:val="outset" w:sz="6" w:space="0" w:color="auto"/>
                  </w:tcBorders>
                  <w:hideMark/>
                </w:tcPr>
                <w:p w14:paraId="39D13411" w14:textId="77777777" w:rsidR="00B00925" w:rsidRDefault="00B00925">
                  <w:pPr>
                    <w:rPr>
                      <w:sz w:val="24"/>
                      <w:szCs w:val="24"/>
                    </w:rPr>
                  </w:pPr>
                  <w:r>
                    <w:t>For each reconciliation path, there is an exception tab. Development pastes the exception lists into this tab.</w:t>
                  </w:r>
                </w:p>
              </w:tc>
            </w:tr>
            <w:tr w:rsidR="00B00925" w14:paraId="2CFE9B90" w14:textId="77777777" w:rsidTr="00B00925">
              <w:tc>
                <w:tcPr>
                  <w:tcW w:w="0" w:type="auto"/>
                  <w:vMerge/>
                  <w:tcBorders>
                    <w:top w:val="outset" w:sz="6" w:space="0" w:color="auto"/>
                    <w:left w:val="outset" w:sz="6" w:space="0" w:color="auto"/>
                    <w:bottom w:val="outset" w:sz="6" w:space="0" w:color="auto"/>
                    <w:right w:val="outset" w:sz="6" w:space="0" w:color="auto"/>
                  </w:tcBorders>
                  <w:vAlign w:val="center"/>
                  <w:hideMark/>
                </w:tcPr>
                <w:p w14:paraId="5A980DD8" w14:textId="77777777" w:rsidR="00B00925" w:rsidRDefault="00B00925">
                  <w:pPr>
                    <w:rPr>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1657F7AE" w14:textId="77777777" w:rsidR="00B00925" w:rsidRDefault="00B00925">
                  <w:pPr>
                    <w:rPr>
                      <w:sz w:val="24"/>
                      <w:szCs w:val="24"/>
                    </w:rPr>
                  </w:pPr>
                  <w:r>
                    <w:t>Diagnostics</w:t>
                  </w:r>
                </w:p>
              </w:tc>
              <w:tc>
                <w:tcPr>
                  <w:tcW w:w="0" w:type="auto"/>
                  <w:tcBorders>
                    <w:top w:val="outset" w:sz="6" w:space="0" w:color="auto"/>
                    <w:left w:val="outset" w:sz="6" w:space="0" w:color="auto"/>
                    <w:bottom w:val="outset" w:sz="6" w:space="0" w:color="auto"/>
                    <w:right w:val="outset" w:sz="6" w:space="0" w:color="auto"/>
                  </w:tcBorders>
                  <w:hideMark/>
                </w:tcPr>
                <w:p w14:paraId="47C58A61" w14:textId="77777777" w:rsidR="00B00925" w:rsidRDefault="00B00925">
                  <w:pPr>
                    <w:pStyle w:val="NormalWeb"/>
                  </w:pPr>
                  <w:r>
                    <w:t>Contains</w:t>
                  </w:r>
                </w:p>
                <w:p w14:paraId="005A7F9D" w14:textId="77777777" w:rsidR="00B00925" w:rsidRDefault="00B00925" w:rsidP="00C53B44">
                  <w:pPr>
                    <w:numPr>
                      <w:ilvl w:val="0"/>
                      <w:numId w:val="5"/>
                    </w:numPr>
                    <w:autoSpaceDE/>
                    <w:autoSpaceDN/>
                    <w:adjustRightInd/>
                    <w:spacing w:before="100" w:beforeAutospacing="1" w:after="100" w:afterAutospacing="1" w:line="240" w:lineRule="auto"/>
                  </w:pPr>
                  <w:proofErr w:type="gramStart"/>
                  <w:r>
                    <w:t>An internal audit block</w:t>
                  </w:r>
                  <w:proofErr w:type="gramEnd"/>
                  <w:r>
                    <w:t xml:space="preserve"> for each reconciliation path, with the aggregate deltas, the total of the corresponding exceptions, and their difference (which should always be 0).</w:t>
                  </w:r>
                </w:p>
                <w:p w14:paraId="2ADE4B61" w14:textId="77777777" w:rsidR="00B00925" w:rsidRDefault="00B00925" w:rsidP="00C53B44">
                  <w:pPr>
                    <w:numPr>
                      <w:ilvl w:val="0"/>
                      <w:numId w:val="5"/>
                    </w:numPr>
                    <w:autoSpaceDE/>
                    <w:autoSpaceDN/>
                    <w:adjustRightInd/>
                    <w:spacing w:before="100" w:beforeAutospacing="1" w:after="100" w:afterAutospacing="1" w:line="240" w:lineRule="auto"/>
                    <w:rPr>
                      <w:sz w:val="24"/>
                      <w:szCs w:val="24"/>
                    </w:rPr>
                  </w:pPr>
                  <w:r>
                    <w:t>A metrics block, which gives the defect rates ($ of defects / total $ transacted).</w:t>
                  </w:r>
                </w:p>
              </w:tc>
            </w:tr>
          </w:tbl>
          <w:p w14:paraId="6849734A" w14:textId="77777777" w:rsidR="00B00925" w:rsidRDefault="00B00925" w:rsidP="00B00925">
            <w:pPr>
              <w:pStyle w:val="Heading2"/>
              <w:spacing w:before="225" w:after="225"/>
              <w:rPr>
                <w:color w:val="FBAD18"/>
                <w:sz w:val="30"/>
                <w:szCs w:val="30"/>
              </w:rPr>
            </w:pPr>
            <w:r>
              <w:rPr>
                <w:color w:val="FBAD18"/>
                <w:sz w:val="30"/>
                <w:szCs w:val="30"/>
              </w:rPr>
              <w:t>Exception tabs</w:t>
            </w:r>
          </w:p>
          <w:p w14:paraId="64D8BE04"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 xml:space="preserve">For each reconciliation path, a </w:t>
            </w:r>
            <w:proofErr w:type="spellStart"/>
            <w:r>
              <w:rPr>
                <w:rFonts w:ascii="Arial" w:hAnsi="Arial" w:cs="Arial"/>
                <w:color w:val="676767"/>
                <w:sz w:val="20"/>
                <w:szCs w:val="20"/>
              </w:rPr>
              <w:t>proc</w:t>
            </w:r>
            <w:proofErr w:type="spellEnd"/>
            <w:r>
              <w:rPr>
                <w:rFonts w:ascii="Arial" w:hAnsi="Arial" w:cs="Arial"/>
                <w:color w:val="676767"/>
                <w:sz w:val="20"/>
                <w:szCs w:val="20"/>
              </w:rPr>
              <w:t xml:space="preserve"> is used to generate a set of exceptions for the financial system, which are mismatches between the source and destination tables, based on some common key. The result set of this </w:t>
            </w:r>
            <w:proofErr w:type="spellStart"/>
            <w:r>
              <w:rPr>
                <w:rFonts w:ascii="Arial" w:hAnsi="Arial" w:cs="Arial"/>
                <w:color w:val="676767"/>
                <w:sz w:val="20"/>
                <w:szCs w:val="20"/>
              </w:rPr>
              <w:t>proc</w:t>
            </w:r>
            <w:proofErr w:type="spellEnd"/>
            <w:r>
              <w:rPr>
                <w:rFonts w:ascii="Arial" w:hAnsi="Arial" w:cs="Arial"/>
                <w:color w:val="676767"/>
                <w:sz w:val="20"/>
                <w:szCs w:val="20"/>
              </w:rPr>
              <w:t xml:space="preserve"> is pasted into the corresponding exception tab in the template; here is an example of some exception rows from ActiveNet:</w:t>
            </w:r>
          </w:p>
          <w:tbl>
            <w:tblPr>
              <w:tblW w:w="19380" w:type="dxa"/>
              <w:tblCellMar>
                <w:left w:w="0" w:type="dxa"/>
                <w:right w:w="0" w:type="dxa"/>
              </w:tblCellMar>
              <w:tblLook w:val="04A0" w:firstRow="1" w:lastRow="0" w:firstColumn="1" w:lastColumn="0" w:noHBand="0" w:noVBand="1"/>
            </w:tblPr>
            <w:tblGrid>
              <w:gridCol w:w="1378"/>
              <w:gridCol w:w="3820"/>
              <w:gridCol w:w="845"/>
              <w:gridCol w:w="1063"/>
              <w:gridCol w:w="1508"/>
              <w:gridCol w:w="1231"/>
              <w:gridCol w:w="2680"/>
              <w:gridCol w:w="3269"/>
              <w:gridCol w:w="3586"/>
            </w:tblGrid>
            <w:tr w:rsidR="00B00925" w14:paraId="322A742C" w14:textId="77777777" w:rsidTr="00B00925">
              <w:trPr>
                <w:trHeight w:val="300"/>
              </w:trPr>
              <w:tc>
                <w:tcPr>
                  <w:tcW w:w="1420" w:type="dxa"/>
                  <w:hideMark/>
                </w:tcPr>
                <w:p w14:paraId="69FE7B03" w14:textId="77777777" w:rsidR="00B00925" w:rsidRDefault="00B00925">
                  <w:pPr>
                    <w:rPr>
                      <w:sz w:val="24"/>
                      <w:szCs w:val="24"/>
                    </w:rPr>
                  </w:pPr>
                  <w:r>
                    <w:rPr>
                      <w:rStyle w:val="Strong"/>
                    </w:rPr>
                    <w:t xml:space="preserve">Defect </w:t>
                  </w:r>
                  <w:proofErr w:type="spellStart"/>
                  <w:r>
                    <w:rPr>
                      <w:rStyle w:val="Strong"/>
                    </w:rPr>
                    <w:t>Amt</w:t>
                  </w:r>
                  <w:proofErr w:type="spellEnd"/>
                </w:p>
              </w:tc>
              <w:tc>
                <w:tcPr>
                  <w:tcW w:w="3160" w:type="dxa"/>
                  <w:tcBorders>
                    <w:left w:val="nil"/>
                  </w:tcBorders>
                  <w:hideMark/>
                </w:tcPr>
                <w:p w14:paraId="62C220F1" w14:textId="77777777" w:rsidR="00B00925" w:rsidRDefault="00B00925">
                  <w:pPr>
                    <w:rPr>
                      <w:sz w:val="24"/>
                      <w:szCs w:val="24"/>
                    </w:rPr>
                  </w:pPr>
                  <w:r>
                    <w:rPr>
                      <w:rStyle w:val="Strong"/>
                    </w:rPr>
                    <w:t>Explanation</w:t>
                  </w:r>
                </w:p>
              </w:tc>
              <w:tc>
                <w:tcPr>
                  <w:tcW w:w="880" w:type="dxa"/>
                  <w:tcBorders>
                    <w:left w:val="nil"/>
                  </w:tcBorders>
                  <w:hideMark/>
                </w:tcPr>
                <w:p w14:paraId="4C76AB3F" w14:textId="77777777" w:rsidR="00B00925" w:rsidRDefault="00B00925">
                  <w:pPr>
                    <w:rPr>
                      <w:sz w:val="24"/>
                      <w:szCs w:val="24"/>
                    </w:rPr>
                  </w:pPr>
                  <w:r>
                    <w:rPr>
                      <w:rStyle w:val="Strong"/>
                    </w:rPr>
                    <w:t>Defect</w:t>
                  </w:r>
                </w:p>
              </w:tc>
              <w:tc>
                <w:tcPr>
                  <w:tcW w:w="1120" w:type="dxa"/>
                  <w:tcBorders>
                    <w:left w:val="nil"/>
                  </w:tcBorders>
                  <w:hideMark/>
                </w:tcPr>
                <w:p w14:paraId="7F9466BA" w14:textId="77777777" w:rsidR="00B00925" w:rsidRDefault="00B00925">
                  <w:pPr>
                    <w:rPr>
                      <w:sz w:val="24"/>
                      <w:szCs w:val="24"/>
                    </w:rPr>
                  </w:pPr>
                  <w:r>
                    <w:rPr>
                      <w:rStyle w:val="Strong"/>
                    </w:rPr>
                    <w:t>Group</w:t>
                  </w:r>
                </w:p>
              </w:tc>
              <w:tc>
                <w:tcPr>
                  <w:tcW w:w="1540" w:type="dxa"/>
                  <w:tcBorders>
                    <w:left w:val="nil"/>
                  </w:tcBorders>
                  <w:hideMark/>
                </w:tcPr>
                <w:p w14:paraId="7B35DB69" w14:textId="77777777" w:rsidR="00B00925" w:rsidRDefault="00B00925">
                  <w:pPr>
                    <w:rPr>
                      <w:sz w:val="24"/>
                      <w:szCs w:val="24"/>
                    </w:rPr>
                  </w:pPr>
                  <w:r>
                    <w:rPr>
                      <w:rStyle w:val="Strong"/>
                    </w:rPr>
                    <w:t>Discrepancy</w:t>
                  </w:r>
                </w:p>
              </w:tc>
              <w:tc>
                <w:tcPr>
                  <w:tcW w:w="1260" w:type="dxa"/>
                  <w:tcBorders>
                    <w:left w:val="nil"/>
                  </w:tcBorders>
                  <w:hideMark/>
                </w:tcPr>
                <w:p w14:paraId="5C2F566F" w14:textId="77777777" w:rsidR="00B00925" w:rsidRDefault="00B00925">
                  <w:pPr>
                    <w:rPr>
                      <w:sz w:val="24"/>
                      <w:szCs w:val="24"/>
                    </w:rPr>
                  </w:pPr>
                  <w:r>
                    <w:rPr>
                      <w:rStyle w:val="Strong"/>
                    </w:rPr>
                    <w:t>Receipt</w:t>
                  </w:r>
                </w:p>
              </w:tc>
              <w:tc>
                <w:tcPr>
                  <w:tcW w:w="2840" w:type="dxa"/>
                  <w:tcBorders>
                    <w:left w:val="nil"/>
                  </w:tcBorders>
                  <w:hideMark/>
                </w:tcPr>
                <w:p w14:paraId="1F13D3F1" w14:textId="77777777" w:rsidR="00B00925" w:rsidRDefault="00B00925">
                  <w:pPr>
                    <w:rPr>
                      <w:sz w:val="24"/>
                      <w:szCs w:val="24"/>
                    </w:rPr>
                  </w:pPr>
                  <w:r>
                    <w:rPr>
                      <w:rStyle w:val="Strong"/>
                    </w:rPr>
                    <w:t>Description</w:t>
                  </w:r>
                </w:p>
              </w:tc>
              <w:tc>
                <w:tcPr>
                  <w:tcW w:w="3400" w:type="dxa"/>
                  <w:tcBorders>
                    <w:left w:val="nil"/>
                  </w:tcBorders>
                  <w:hideMark/>
                </w:tcPr>
                <w:p w14:paraId="56B68271" w14:textId="77777777" w:rsidR="00B00925" w:rsidRDefault="00B00925">
                  <w:pPr>
                    <w:rPr>
                      <w:sz w:val="24"/>
                      <w:szCs w:val="24"/>
                    </w:rPr>
                  </w:pPr>
                  <w:r>
                    <w:rPr>
                      <w:rStyle w:val="Strong"/>
                    </w:rPr>
                    <w:t>Developer's   explanation summary (defects only)</w:t>
                  </w:r>
                </w:p>
              </w:tc>
              <w:tc>
                <w:tcPr>
                  <w:tcW w:w="3760" w:type="dxa"/>
                  <w:tcBorders>
                    <w:left w:val="nil"/>
                  </w:tcBorders>
                  <w:hideMark/>
                </w:tcPr>
                <w:p w14:paraId="32B7043D" w14:textId="77777777" w:rsidR="00B00925" w:rsidRDefault="00B00925">
                  <w:pPr>
                    <w:rPr>
                      <w:sz w:val="24"/>
                      <w:szCs w:val="24"/>
                    </w:rPr>
                  </w:pPr>
                  <w:r>
                    <w:rPr>
                      <w:rStyle w:val="Strong"/>
                    </w:rPr>
                    <w:t>Additional   information from developer</w:t>
                  </w:r>
                </w:p>
              </w:tc>
            </w:tr>
            <w:tr w:rsidR="00B00925" w14:paraId="5B132203" w14:textId="77777777" w:rsidTr="00B00925">
              <w:trPr>
                <w:trHeight w:val="510"/>
              </w:trPr>
              <w:tc>
                <w:tcPr>
                  <w:tcW w:w="0" w:type="auto"/>
                  <w:tcBorders>
                    <w:top w:val="nil"/>
                  </w:tcBorders>
                  <w:hideMark/>
                </w:tcPr>
                <w:p w14:paraId="21B797EC" w14:textId="77777777" w:rsidR="00B00925" w:rsidRDefault="00B00925">
                  <w:pPr>
                    <w:rPr>
                      <w:sz w:val="24"/>
                      <w:szCs w:val="24"/>
                    </w:rPr>
                  </w:pPr>
                  <w:r>
                    <w:t>$        390.00</w:t>
                  </w:r>
                </w:p>
              </w:tc>
              <w:tc>
                <w:tcPr>
                  <w:tcW w:w="0" w:type="auto"/>
                  <w:tcBorders>
                    <w:top w:val="nil"/>
                    <w:left w:val="nil"/>
                  </w:tcBorders>
                  <w:hideMark/>
                </w:tcPr>
                <w:p w14:paraId="1B4C0DB5" w14:textId="77777777" w:rsidR="00B00925" w:rsidRDefault="00B00925">
                  <w:pPr>
                    <w:rPr>
                      <w:sz w:val="24"/>
                      <w:szCs w:val="24"/>
                    </w:rPr>
                  </w:pPr>
                  <w:r>
                    <w:t>AMS   missing in AN: JIRA AN-21717</w:t>
                  </w:r>
                </w:p>
              </w:tc>
              <w:tc>
                <w:tcPr>
                  <w:tcW w:w="0" w:type="auto"/>
                  <w:tcBorders>
                    <w:top w:val="nil"/>
                    <w:left w:val="nil"/>
                  </w:tcBorders>
                  <w:hideMark/>
                </w:tcPr>
                <w:p w14:paraId="4FB68B7B" w14:textId="77777777" w:rsidR="00B00925" w:rsidRDefault="00B00925">
                  <w:pPr>
                    <w:rPr>
                      <w:sz w:val="24"/>
                      <w:szCs w:val="24"/>
                    </w:rPr>
                  </w:pPr>
                  <w:r>
                    <w:t>1</w:t>
                  </w:r>
                </w:p>
              </w:tc>
              <w:tc>
                <w:tcPr>
                  <w:tcW w:w="0" w:type="auto"/>
                  <w:tcBorders>
                    <w:top w:val="nil"/>
                    <w:left w:val="nil"/>
                  </w:tcBorders>
                  <w:hideMark/>
                </w:tcPr>
                <w:p w14:paraId="2911C667" w14:textId="77777777" w:rsidR="00B00925" w:rsidRDefault="00B00925">
                  <w:pPr>
                    <w:rPr>
                      <w:sz w:val="24"/>
                      <w:szCs w:val="24"/>
                    </w:rPr>
                  </w:pPr>
                  <w:r>
                    <w:t>R-USD</w:t>
                  </w:r>
                </w:p>
              </w:tc>
              <w:tc>
                <w:tcPr>
                  <w:tcW w:w="0" w:type="auto"/>
                  <w:tcBorders>
                    <w:top w:val="nil"/>
                    <w:left w:val="nil"/>
                  </w:tcBorders>
                  <w:hideMark/>
                </w:tcPr>
                <w:p w14:paraId="29F5134B" w14:textId="77777777" w:rsidR="00B00925" w:rsidRDefault="00B00925">
                  <w:pPr>
                    <w:rPr>
                      <w:sz w:val="24"/>
                      <w:szCs w:val="24"/>
                    </w:rPr>
                  </w:pPr>
                  <w:r>
                    <w:t>$           (390.00)</w:t>
                  </w:r>
                </w:p>
              </w:tc>
              <w:tc>
                <w:tcPr>
                  <w:tcW w:w="0" w:type="auto"/>
                  <w:tcBorders>
                    <w:top w:val="nil"/>
                    <w:left w:val="nil"/>
                  </w:tcBorders>
                  <w:hideMark/>
                </w:tcPr>
                <w:p w14:paraId="39F1EEBA" w14:textId="77777777" w:rsidR="00B00925" w:rsidRDefault="00B00925">
                  <w:pPr>
                    <w:rPr>
                      <w:sz w:val="24"/>
                      <w:szCs w:val="24"/>
                    </w:rPr>
                  </w:pPr>
                  <w:r>
                    <w:t>1001401.002</w:t>
                  </w:r>
                </w:p>
              </w:tc>
              <w:tc>
                <w:tcPr>
                  <w:tcW w:w="0" w:type="auto"/>
                  <w:tcBorders>
                    <w:top w:val="nil"/>
                    <w:left w:val="nil"/>
                  </w:tcBorders>
                  <w:hideMark/>
                </w:tcPr>
                <w:p w14:paraId="11601E2E" w14:textId="77777777" w:rsidR="00B00925" w:rsidRDefault="00B00925">
                  <w:pPr>
                    <w:rPr>
                      <w:sz w:val="24"/>
                      <w:szCs w:val="24"/>
                    </w:rPr>
                  </w:pPr>
                  <w:r>
                    <w:t>AMS missing in AN</w:t>
                  </w:r>
                </w:p>
              </w:tc>
              <w:tc>
                <w:tcPr>
                  <w:tcW w:w="0" w:type="auto"/>
                  <w:tcBorders>
                    <w:top w:val="nil"/>
                    <w:left w:val="nil"/>
                  </w:tcBorders>
                  <w:hideMark/>
                </w:tcPr>
                <w:p w14:paraId="2F727E90" w14:textId="77777777" w:rsidR="00B00925" w:rsidRDefault="00B00925">
                  <w:pPr>
                    <w:rPr>
                      <w:sz w:val="24"/>
                      <w:szCs w:val="24"/>
                    </w:rPr>
                  </w:pPr>
                  <w:r>
                    <w:t>JIRA AN-21717</w:t>
                  </w:r>
                </w:p>
              </w:tc>
              <w:tc>
                <w:tcPr>
                  <w:tcW w:w="3760" w:type="dxa"/>
                  <w:tcBorders>
                    <w:top w:val="nil"/>
                    <w:left w:val="nil"/>
                  </w:tcBorders>
                  <w:hideMark/>
                </w:tcPr>
                <w:p w14:paraId="566E2876" w14:textId="77777777" w:rsidR="00B00925" w:rsidRDefault="00B00925">
                  <w:pPr>
                    <w:rPr>
                      <w:sz w:val="24"/>
                      <w:szCs w:val="24"/>
                    </w:rPr>
                  </w:pPr>
                  <w:r>
                    <w:t xml:space="preserve">This   looks like a bug in either </w:t>
                  </w:r>
                  <w:proofErr w:type="gramStart"/>
                  <w:r>
                    <w:t>AN or</w:t>
                  </w:r>
                  <w:proofErr w:type="gramEnd"/>
                  <w:r>
                    <w:t xml:space="preserve"> AMS.    We are currently researching.</w:t>
                  </w:r>
                </w:p>
              </w:tc>
            </w:tr>
            <w:tr w:rsidR="00B00925" w14:paraId="793304A5" w14:textId="77777777" w:rsidTr="00B00925">
              <w:trPr>
                <w:trHeight w:val="255"/>
              </w:trPr>
              <w:tc>
                <w:tcPr>
                  <w:tcW w:w="0" w:type="auto"/>
                  <w:tcBorders>
                    <w:top w:val="nil"/>
                  </w:tcBorders>
                  <w:hideMark/>
                </w:tcPr>
                <w:p w14:paraId="080CC38E" w14:textId="77777777" w:rsidR="00B00925" w:rsidRDefault="00B00925">
                  <w:pPr>
                    <w:rPr>
                      <w:sz w:val="24"/>
                      <w:szCs w:val="24"/>
                    </w:rPr>
                  </w:pPr>
                  <w:r>
                    <w:t>$        135.00</w:t>
                  </w:r>
                </w:p>
              </w:tc>
              <w:tc>
                <w:tcPr>
                  <w:tcW w:w="0" w:type="auto"/>
                  <w:tcBorders>
                    <w:top w:val="nil"/>
                    <w:left w:val="nil"/>
                  </w:tcBorders>
                  <w:hideMark/>
                </w:tcPr>
                <w:p w14:paraId="6CB6D8BA" w14:textId="77777777" w:rsidR="00B00925" w:rsidRDefault="00B00925">
                  <w:pPr>
                    <w:rPr>
                      <w:sz w:val="24"/>
                      <w:szCs w:val="24"/>
                    </w:rPr>
                  </w:pPr>
                  <w:r>
                    <w:t>Unexplained</w:t>
                  </w:r>
                </w:p>
              </w:tc>
              <w:tc>
                <w:tcPr>
                  <w:tcW w:w="0" w:type="auto"/>
                  <w:tcBorders>
                    <w:top w:val="nil"/>
                    <w:left w:val="nil"/>
                  </w:tcBorders>
                  <w:hideMark/>
                </w:tcPr>
                <w:p w14:paraId="3DA555FA" w14:textId="77777777" w:rsidR="00B00925" w:rsidRDefault="00B00925">
                  <w:pPr>
                    <w:rPr>
                      <w:sz w:val="24"/>
                      <w:szCs w:val="24"/>
                    </w:rPr>
                  </w:pPr>
                  <w:r>
                    <w:t>1</w:t>
                  </w:r>
                </w:p>
              </w:tc>
              <w:tc>
                <w:tcPr>
                  <w:tcW w:w="0" w:type="auto"/>
                  <w:tcBorders>
                    <w:top w:val="nil"/>
                    <w:left w:val="nil"/>
                  </w:tcBorders>
                  <w:hideMark/>
                </w:tcPr>
                <w:p w14:paraId="0AE01BC9" w14:textId="77777777" w:rsidR="00B00925" w:rsidRDefault="00B00925">
                  <w:pPr>
                    <w:rPr>
                      <w:sz w:val="24"/>
                      <w:szCs w:val="24"/>
                    </w:rPr>
                  </w:pPr>
                  <w:r>
                    <w:t>R-USD</w:t>
                  </w:r>
                </w:p>
              </w:tc>
              <w:tc>
                <w:tcPr>
                  <w:tcW w:w="0" w:type="auto"/>
                  <w:tcBorders>
                    <w:top w:val="nil"/>
                    <w:left w:val="nil"/>
                  </w:tcBorders>
                  <w:hideMark/>
                </w:tcPr>
                <w:p w14:paraId="529697D4" w14:textId="77777777" w:rsidR="00B00925" w:rsidRDefault="00B00925">
                  <w:pPr>
                    <w:rPr>
                      <w:sz w:val="24"/>
                      <w:szCs w:val="24"/>
                    </w:rPr>
                  </w:pPr>
                  <w:r>
                    <w:t>$           (135.00)</w:t>
                  </w:r>
                </w:p>
              </w:tc>
              <w:tc>
                <w:tcPr>
                  <w:tcW w:w="0" w:type="auto"/>
                  <w:tcBorders>
                    <w:top w:val="nil"/>
                    <w:left w:val="nil"/>
                  </w:tcBorders>
                  <w:hideMark/>
                </w:tcPr>
                <w:p w14:paraId="764B877D" w14:textId="77777777" w:rsidR="00B00925" w:rsidRDefault="00B00925">
                  <w:pPr>
                    <w:rPr>
                      <w:sz w:val="24"/>
                      <w:szCs w:val="24"/>
                    </w:rPr>
                  </w:pPr>
                  <w:r>
                    <w:t>1000677.011</w:t>
                  </w:r>
                </w:p>
              </w:tc>
              <w:tc>
                <w:tcPr>
                  <w:tcW w:w="0" w:type="auto"/>
                  <w:tcBorders>
                    <w:top w:val="nil"/>
                    <w:left w:val="nil"/>
                  </w:tcBorders>
                  <w:hideMark/>
                </w:tcPr>
                <w:p w14:paraId="4A99C0B1" w14:textId="77777777" w:rsidR="00B00925" w:rsidRDefault="00B00925">
                  <w:pPr>
                    <w:rPr>
                      <w:sz w:val="24"/>
                      <w:szCs w:val="24"/>
                    </w:rPr>
                  </w:pPr>
                  <w:r>
                    <w:t>AMS missing in AN</w:t>
                  </w:r>
                </w:p>
              </w:tc>
              <w:tc>
                <w:tcPr>
                  <w:tcW w:w="0" w:type="auto"/>
                  <w:tcBorders>
                    <w:top w:val="nil"/>
                    <w:left w:val="nil"/>
                  </w:tcBorders>
                  <w:hideMark/>
                </w:tcPr>
                <w:p w14:paraId="078230ED" w14:textId="77777777" w:rsidR="00B00925" w:rsidRDefault="00B00925">
                  <w:pPr>
                    <w:rPr>
                      <w:sz w:val="24"/>
                      <w:szCs w:val="24"/>
                    </w:rPr>
                  </w:pPr>
                </w:p>
              </w:tc>
              <w:tc>
                <w:tcPr>
                  <w:tcW w:w="3760" w:type="dxa"/>
                  <w:tcBorders>
                    <w:top w:val="nil"/>
                    <w:left w:val="nil"/>
                  </w:tcBorders>
                  <w:hideMark/>
                </w:tcPr>
                <w:p w14:paraId="289BB9C8" w14:textId="77777777" w:rsidR="00B00925" w:rsidRDefault="00B00925">
                  <w:pPr>
                    <w:rPr>
                      <w:sz w:val="24"/>
                      <w:szCs w:val="24"/>
                    </w:rPr>
                  </w:pPr>
                </w:p>
              </w:tc>
            </w:tr>
            <w:tr w:rsidR="00B00925" w14:paraId="6D7A9490" w14:textId="77777777" w:rsidTr="00B00925">
              <w:trPr>
                <w:trHeight w:val="1020"/>
              </w:trPr>
              <w:tc>
                <w:tcPr>
                  <w:tcW w:w="0" w:type="auto"/>
                  <w:tcBorders>
                    <w:top w:val="nil"/>
                  </w:tcBorders>
                  <w:hideMark/>
                </w:tcPr>
                <w:p w14:paraId="354629B9" w14:textId="77777777" w:rsidR="00B00925" w:rsidRDefault="00B00925">
                  <w:pPr>
                    <w:rPr>
                      <w:sz w:val="24"/>
                      <w:szCs w:val="24"/>
                    </w:rPr>
                  </w:pPr>
                  <w:r>
                    <w:t>$        300.00</w:t>
                  </w:r>
                </w:p>
              </w:tc>
              <w:tc>
                <w:tcPr>
                  <w:tcW w:w="0" w:type="auto"/>
                  <w:tcBorders>
                    <w:top w:val="nil"/>
                    <w:left w:val="nil"/>
                  </w:tcBorders>
                  <w:hideMark/>
                </w:tcPr>
                <w:p w14:paraId="5FBB7ABE" w14:textId="77777777" w:rsidR="00B00925" w:rsidRDefault="00B00925">
                  <w:pPr>
                    <w:rPr>
                      <w:sz w:val="24"/>
                      <w:szCs w:val="24"/>
                    </w:rPr>
                  </w:pPr>
                  <w:r>
                    <w:t>AN   missing in AMS: JIRA AN-21728 Permit Refund Void</w:t>
                  </w:r>
                </w:p>
              </w:tc>
              <w:tc>
                <w:tcPr>
                  <w:tcW w:w="0" w:type="auto"/>
                  <w:tcBorders>
                    <w:top w:val="nil"/>
                    <w:left w:val="nil"/>
                  </w:tcBorders>
                  <w:hideMark/>
                </w:tcPr>
                <w:p w14:paraId="3660B160" w14:textId="77777777" w:rsidR="00B00925" w:rsidRDefault="00B00925">
                  <w:pPr>
                    <w:rPr>
                      <w:sz w:val="24"/>
                      <w:szCs w:val="24"/>
                    </w:rPr>
                  </w:pPr>
                  <w:r>
                    <w:t>1</w:t>
                  </w:r>
                </w:p>
              </w:tc>
              <w:tc>
                <w:tcPr>
                  <w:tcW w:w="0" w:type="auto"/>
                  <w:tcBorders>
                    <w:top w:val="nil"/>
                    <w:left w:val="nil"/>
                  </w:tcBorders>
                  <w:hideMark/>
                </w:tcPr>
                <w:p w14:paraId="36818E5C" w14:textId="77777777" w:rsidR="00B00925" w:rsidRDefault="00B00925">
                  <w:pPr>
                    <w:rPr>
                      <w:sz w:val="24"/>
                      <w:szCs w:val="24"/>
                    </w:rPr>
                  </w:pPr>
                  <w:r>
                    <w:t>I-USD</w:t>
                  </w:r>
                </w:p>
              </w:tc>
              <w:tc>
                <w:tcPr>
                  <w:tcW w:w="0" w:type="auto"/>
                  <w:tcBorders>
                    <w:top w:val="nil"/>
                    <w:left w:val="nil"/>
                  </w:tcBorders>
                  <w:hideMark/>
                </w:tcPr>
                <w:p w14:paraId="233F3B23" w14:textId="77777777" w:rsidR="00B00925" w:rsidRDefault="00B00925">
                  <w:pPr>
                    <w:rPr>
                      <w:sz w:val="24"/>
                      <w:szCs w:val="24"/>
                    </w:rPr>
                  </w:pPr>
                  <w:r>
                    <w:t>$           (300.00)</w:t>
                  </w:r>
                </w:p>
              </w:tc>
              <w:tc>
                <w:tcPr>
                  <w:tcW w:w="0" w:type="auto"/>
                  <w:tcBorders>
                    <w:top w:val="nil"/>
                    <w:left w:val="nil"/>
                  </w:tcBorders>
                  <w:hideMark/>
                </w:tcPr>
                <w:p w14:paraId="4BCC6DC7" w14:textId="77777777" w:rsidR="00B00925" w:rsidRDefault="00B00925">
                  <w:pPr>
                    <w:rPr>
                      <w:sz w:val="24"/>
                      <w:szCs w:val="24"/>
                    </w:rPr>
                  </w:pPr>
                  <w:r>
                    <w:t>2002046.002</w:t>
                  </w:r>
                </w:p>
              </w:tc>
              <w:tc>
                <w:tcPr>
                  <w:tcW w:w="0" w:type="auto"/>
                  <w:tcBorders>
                    <w:top w:val="nil"/>
                    <w:left w:val="nil"/>
                  </w:tcBorders>
                  <w:hideMark/>
                </w:tcPr>
                <w:p w14:paraId="7C9C50BE" w14:textId="77777777" w:rsidR="00B00925" w:rsidRDefault="00B00925">
                  <w:pPr>
                    <w:rPr>
                      <w:sz w:val="24"/>
                      <w:szCs w:val="24"/>
                    </w:rPr>
                  </w:pPr>
                  <w:r>
                    <w:t>AN missing in AMS</w:t>
                  </w:r>
                </w:p>
              </w:tc>
              <w:tc>
                <w:tcPr>
                  <w:tcW w:w="0" w:type="auto"/>
                  <w:tcBorders>
                    <w:top w:val="nil"/>
                    <w:left w:val="nil"/>
                  </w:tcBorders>
                  <w:hideMark/>
                </w:tcPr>
                <w:p w14:paraId="13D286FB" w14:textId="77777777" w:rsidR="00B00925" w:rsidRDefault="00B00925">
                  <w:pPr>
                    <w:rPr>
                      <w:sz w:val="24"/>
                      <w:szCs w:val="24"/>
                    </w:rPr>
                  </w:pPr>
                  <w:r>
                    <w:t>JIRA AN-21728 Permit   Refund Void</w:t>
                  </w:r>
                </w:p>
              </w:tc>
              <w:tc>
                <w:tcPr>
                  <w:tcW w:w="3760" w:type="dxa"/>
                  <w:tcBorders>
                    <w:top w:val="nil"/>
                    <w:left w:val="nil"/>
                  </w:tcBorders>
                  <w:hideMark/>
                </w:tcPr>
                <w:p w14:paraId="0E910BB3" w14:textId="77777777" w:rsidR="00B00925" w:rsidRDefault="00B00925">
                  <w:pPr>
                    <w:rPr>
                      <w:sz w:val="24"/>
                      <w:szCs w:val="24"/>
                    </w:rPr>
                  </w:pPr>
                  <w:r>
                    <w:t>Voided   permit refund.  When a permit refund is   voided, the system warns the user that the charge WILL NOT be added back to   AMS.  We can look at adding this to AN   in the future.</w:t>
                  </w:r>
                </w:p>
              </w:tc>
            </w:tr>
            <w:tr w:rsidR="00B00925" w14:paraId="6F4E76D3" w14:textId="77777777" w:rsidTr="00B00925">
              <w:trPr>
                <w:trHeight w:val="255"/>
              </w:trPr>
              <w:tc>
                <w:tcPr>
                  <w:tcW w:w="0" w:type="auto"/>
                  <w:tcBorders>
                    <w:top w:val="nil"/>
                  </w:tcBorders>
                  <w:hideMark/>
                </w:tcPr>
                <w:p w14:paraId="12A23D8B" w14:textId="77777777" w:rsidR="00B00925" w:rsidRDefault="00B00925">
                  <w:pPr>
                    <w:rPr>
                      <w:sz w:val="24"/>
                      <w:szCs w:val="24"/>
                    </w:rPr>
                  </w:pPr>
                  <w:r>
                    <w:t>$               -</w:t>
                  </w:r>
                </w:p>
              </w:tc>
              <w:tc>
                <w:tcPr>
                  <w:tcW w:w="0" w:type="auto"/>
                  <w:tcBorders>
                    <w:top w:val="nil"/>
                    <w:left w:val="nil"/>
                  </w:tcBorders>
                  <w:hideMark/>
                </w:tcPr>
                <w:p w14:paraId="751FC041" w14:textId="77777777" w:rsidR="00B00925" w:rsidRDefault="00B00925">
                  <w:pPr>
                    <w:rPr>
                      <w:sz w:val="24"/>
                      <w:szCs w:val="24"/>
                    </w:rPr>
                  </w:pPr>
                  <w:r>
                    <w:t>Time   skew: AMS before period</w:t>
                  </w:r>
                </w:p>
              </w:tc>
              <w:tc>
                <w:tcPr>
                  <w:tcW w:w="0" w:type="auto"/>
                  <w:tcBorders>
                    <w:top w:val="nil"/>
                    <w:left w:val="nil"/>
                  </w:tcBorders>
                  <w:hideMark/>
                </w:tcPr>
                <w:p w14:paraId="5E1F77BF" w14:textId="77777777" w:rsidR="00B00925" w:rsidRDefault="00B00925">
                  <w:pPr>
                    <w:rPr>
                      <w:sz w:val="24"/>
                      <w:szCs w:val="24"/>
                    </w:rPr>
                  </w:pPr>
                  <w:r>
                    <w:t>0</w:t>
                  </w:r>
                </w:p>
              </w:tc>
              <w:tc>
                <w:tcPr>
                  <w:tcW w:w="0" w:type="auto"/>
                  <w:tcBorders>
                    <w:top w:val="nil"/>
                    <w:left w:val="nil"/>
                  </w:tcBorders>
                  <w:hideMark/>
                </w:tcPr>
                <w:p w14:paraId="7841B738" w14:textId="77777777" w:rsidR="00B00925" w:rsidRDefault="00B00925">
                  <w:pPr>
                    <w:rPr>
                      <w:sz w:val="24"/>
                      <w:szCs w:val="24"/>
                    </w:rPr>
                  </w:pPr>
                  <w:r>
                    <w:t>I-USD</w:t>
                  </w:r>
                </w:p>
              </w:tc>
              <w:tc>
                <w:tcPr>
                  <w:tcW w:w="0" w:type="auto"/>
                  <w:tcBorders>
                    <w:top w:val="nil"/>
                    <w:left w:val="nil"/>
                  </w:tcBorders>
                  <w:hideMark/>
                </w:tcPr>
                <w:p w14:paraId="0C1EE193" w14:textId="77777777" w:rsidR="00B00925" w:rsidRDefault="00B00925">
                  <w:pPr>
                    <w:rPr>
                      <w:sz w:val="24"/>
                      <w:szCs w:val="24"/>
                    </w:rPr>
                  </w:pPr>
                  <w:r>
                    <w:t>$             (35.00)</w:t>
                  </w:r>
                </w:p>
              </w:tc>
              <w:tc>
                <w:tcPr>
                  <w:tcW w:w="0" w:type="auto"/>
                  <w:tcBorders>
                    <w:top w:val="nil"/>
                    <w:left w:val="nil"/>
                  </w:tcBorders>
                  <w:hideMark/>
                </w:tcPr>
                <w:p w14:paraId="17C06C31" w14:textId="77777777" w:rsidR="00B00925" w:rsidRDefault="00B00925">
                  <w:pPr>
                    <w:rPr>
                      <w:sz w:val="24"/>
                      <w:szCs w:val="24"/>
                    </w:rPr>
                  </w:pPr>
                  <w:r>
                    <w:t>1080102.002</w:t>
                  </w:r>
                </w:p>
              </w:tc>
              <w:tc>
                <w:tcPr>
                  <w:tcW w:w="0" w:type="auto"/>
                  <w:tcBorders>
                    <w:top w:val="nil"/>
                    <w:left w:val="nil"/>
                  </w:tcBorders>
                  <w:hideMark/>
                </w:tcPr>
                <w:p w14:paraId="4C035896" w14:textId="77777777" w:rsidR="00B00925" w:rsidRDefault="00B00925">
                  <w:pPr>
                    <w:rPr>
                      <w:sz w:val="24"/>
                      <w:szCs w:val="24"/>
                    </w:rPr>
                  </w:pPr>
                  <w:r>
                    <w:t>Time skew: AMS before   period</w:t>
                  </w:r>
                </w:p>
              </w:tc>
              <w:tc>
                <w:tcPr>
                  <w:tcW w:w="0" w:type="auto"/>
                  <w:tcBorders>
                    <w:top w:val="nil"/>
                    <w:left w:val="nil"/>
                  </w:tcBorders>
                  <w:hideMark/>
                </w:tcPr>
                <w:p w14:paraId="376A4297" w14:textId="77777777" w:rsidR="00B00925" w:rsidRDefault="00B00925">
                  <w:pPr>
                    <w:rPr>
                      <w:sz w:val="24"/>
                      <w:szCs w:val="24"/>
                    </w:rPr>
                  </w:pPr>
                </w:p>
              </w:tc>
              <w:tc>
                <w:tcPr>
                  <w:tcW w:w="3760" w:type="dxa"/>
                  <w:tcBorders>
                    <w:top w:val="nil"/>
                    <w:left w:val="nil"/>
                  </w:tcBorders>
                  <w:hideMark/>
                </w:tcPr>
                <w:p w14:paraId="02897B5E" w14:textId="77777777" w:rsidR="00B00925" w:rsidRDefault="00B00925">
                  <w:pPr>
                    <w:rPr>
                      <w:sz w:val="24"/>
                      <w:szCs w:val="24"/>
                    </w:rPr>
                  </w:pPr>
                </w:p>
              </w:tc>
            </w:tr>
            <w:tr w:rsidR="00B00925" w14:paraId="6AAD08F3" w14:textId="77777777" w:rsidTr="00B00925">
              <w:trPr>
                <w:trHeight w:val="255"/>
              </w:trPr>
              <w:tc>
                <w:tcPr>
                  <w:tcW w:w="0" w:type="auto"/>
                  <w:tcBorders>
                    <w:top w:val="nil"/>
                  </w:tcBorders>
                  <w:hideMark/>
                </w:tcPr>
                <w:p w14:paraId="303166E8" w14:textId="77777777" w:rsidR="00B00925" w:rsidRDefault="00B00925">
                  <w:pPr>
                    <w:rPr>
                      <w:sz w:val="24"/>
                      <w:szCs w:val="24"/>
                    </w:rPr>
                  </w:pPr>
                  <w:r>
                    <w:t>$               -</w:t>
                  </w:r>
                </w:p>
              </w:tc>
              <w:tc>
                <w:tcPr>
                  <w:tcW w:w="0" w:type="auto"/>
                  <w:tcBorders>
                    <w:top w:val="nil"/>
                    <w:left w:val="nil"/>
                  </w:tcBorders>
                  <w:hideMark/>
                </w:tcPr>
                <w:p w14:paraId="72458C33" w14:textId="77777777" w:rsidR="00B00925" w:rsidRDefault="00B00925">
                  <w:pPr>
                    <w:rPr>
                      <w:sz w:val="24"/>
                      <w:szCs w:val="24"/>
                    </w:rPr>
                  </w:pPr>
                  <w:r>
                    <w:t>Time   skew: AMS before period</w:t>
                  </w:r>
                </w:p>
              </w:tc>
              <w:tc>
                <w:tcPr>
                  <w:tcW w:w="0" w:type="auto"/>
                  <w:tcBorders>
                    <w:top w:val="nil"/>
                    <w:left w:val="nil"/>
                  </w:tcBorders>
                  <w:hideMark/>
                </w:tcPr>
                <w:p w14:paraId="71206A06" w14:textId="77777777" w:rsidR="00B00925" w:rsidRDefault="00B00925">
                  <w:pPr>
                    <w:rPr>
                      <w:sz w:val="24"/>
                      <w:szCs w:val="24"/>
                    </w:rPr>
                  </w:pPr>
                  <w:r>
                    <w:t>0</w:t>
                  </w:r>
                </w:p>
              </w:tc>
              <w:tc>
                <w:tcPr>
                  <w:tcW w:w="0" w:type="auto"/>
                  <w:tcBorders>
                    <w:top w:val="nil"/>
                    <w:left w:val="nil"/>
                  </w:tcBorders>
                  <w:hideMark/>
                </w:tcPr>
                <w:p w14:paraId="03905ECC" w14:textId="77777777" w:rsidR="00B00925" w:rsidRDefault="00B00925">
                  <w:pPr>
                    <w:rPr>
                      <w:sz w:val="24"/>
                      <w:szCs w:val="24"/>
                    </w:rPr>
                  </w:pPr>
                  <w:r>
                    <w:t>I-CAD</w:t>
                  </w:r>
                </w:p>
              </w:tc>
              <w:tc>
                <w:tcPr>
                  <w:tcW w:w="0" w:type="auto"/>
                  <w:tcBorders>
                    <w:top w:val="nil"/>
                    <w:left w:val="nil"/>
                  </w:tcBorders>
                  <w:hideMark/>
                </w:tcPr>
                <w:p w14:paraId="549159E7" w14:textId="77777777" w:rsidR="00B00925" w:rsidRDefault="00B00925">
                  <w:pPr>
                    <w:rPr>
                      <w:sz w:val="24"/>
                      <w:szCs w:val="24"/>
                    </w:rPr>
                  </w:pPr>
                  <w:r>
                    <w:t>$           (224.46)</w:t>
                  </w:r>
                </w:p>
              </w:tc>
              <w:tc>
                <w:tcPr>
                  <w:tcW w:w="0" w:type="auto"/>
                  <w:tcBorders>
                    <w:top w:val="nil"/>
                    <w:left w:val="nil"/>
                  </w:tcBorders>
                  <w:hideMark/>
                </w:tcPr>
                <w:p w14:paraId="6732C9AF" w14:textId="77777777" w:rsidR="00B00925" w:rsidRDefault="00B00925">
                  <w:pPr>
                    <w:rPr>
                      <w:sz w:val="24"/>
                      <w:szCs w:val="24"/>
                    </w:rPr>
                  </w:pPr>
                  <w:r>
                    <w:t>1000609.008</w:t>
                  </w:r>
                </w:p>
              </w:tc>
              <w:tc>
                <w:tcPr>
                  <w:tcW w:w="0" w:type="auto"/>
                  <w:tcBorders>
                    <w:top w:val="nil"/>
                    <w:left w:val="nil"/>
                  </w:tcBorders>
                  <w:hideMark/>
                </w:tcPr>
                <w:p w14:paraId="22702574" w14:textId="77777777" w:rsidR="00B00925" w:rsidRDefault="00B00925">
                  <w:pPr>
                    <w:rPr>
                      <w:sz w:val="24"/>
                      <w:szCs w:val="24"/>
                    </w:rPr>
                  </w:pPr>
                  <w:r>
                    <w:t>Time skew: AMS before   period</w:t>
                  </w:r>
                </w:p>
              </w:tc>
              <w:tc>
                <w:tcPr>
                  <w:tcW w:w="0" w:type="auto"/>
                  <w:tcBorders>
                    <w:top w:val="nil"/>
                    <w:left w:val="nil"/>
                  </w:tcBorders>
                  <w:hideMark/>
                </w:tcPr>
                <w:p w14:paraId="435995AD" w14:textId="77777777" w:rsidR="00B00925" w:rsidRDefault="00B00925">
                  <w:pPr>
                    <w:rPr>
                      <w:sz w:val="24"/>
                      <w:szCs w:val="24"/>
                    </w:rPr>
                  </w:pPr>
                </w:p>
              </w:tc>
              <w:tc>
                <w:tcPr>
                  <w:tcW w:w="3760" w:type="dxa"/>
                  <w:tcBorders>
                    <w:top w:val="nil"/>
                    <w:left w:val="nil"/>
                  </w:tcBorders>
                  <w:hideMark/>
                </w:tcPr>
                <w:p w14:paraId="5ECFF313" w14:textId="77777777" w:rsidR="00B00925" w:rsidRDefault="00B00925">
                  <w:pPr>
                    <w:rPr>
                      <w:sz w:val="24"/>
                      <w:szCs w:val="24"/>
                    </w:rPr>
                  </w:pPr>
                </w:p>
              </w:tc>
            </w:tr>
            <w:tr w:rsidR="00B00925" w14:paraId="169A0533" w14:textId="77777777" w:rsidTr="00B00925">
              <w:trPr>
                <w:trHeight w:val="255"/>
              </w:trPr>
              <w:tc>
                <w:tcPr>
                  <w:tcW w:w="0" w:type="auto"/>
                  <w:tcBorders>
                    <w:top w:val="nil"/>
                  </w:tcBorders>
                  <w:hideMark/>
                </w:tcPr>
                <w:p w14:paraId="0B3D4572" w14:textId="77777777" w:rsidR="00B00925" w:rsidRDefault="00B00925">
                  <w:pPr>
                    <w:rPr>
                      <w:sz w:val="24"/>
                      <w:szCs w:val="24"/>
                    </w:rPr>
                  </w:pPr>
                  <w:r>
                    <w:lastRenderedPageBreak/>
                    <w:t>$               -</w:t>
                  </w:r>
                </w:p>
              </w:tc>
              <w:tc>
                <w:tcPr>
                  <w:tcW w:w="0" w:type="auto"/>
                  <w:tcBorders>
                    <w:top w:val="nil"/>
                    <w:left w:val="nil"/>
                  </w:tcBorders>
                  <w:hideMark/>
                </w:tcPr>
                <w:p w14:paraId="489DE0DC" w14:textId="77777777" w:rsidR="00B00925" w:rsidRDefault="00B00925">
                  <w:pPr>
                    <w:rPr>
                      <w:sz w:val="24"/>
                      <w:szCs w:val="24"/>
                    </w:rPr>
                  </w:pPr>
                  <w:r>
                    <w:t>Time   skew: AN after period</w:t>
                  </w:r>
                </w:p>
              </w:tc>
              <w:tc>
                <w:tcPr>
                  <w:tcW w:w="0" w:type="auto"/>
                  <w:tcBorders>
                    <w:top w:val="nil"/>
                    <w:left w:val="nil"/>
                  </w:tcBorders>
                  <w:hideMark/>
                </w:tcPr>
                <w:p w14:paraId="6BC82578" w14:textId="77777777" w:rsidR="00B00925" w:rsidRDefault="00B00925">
                  <w:pPr>
                    <w:rPr>
                      <w:sz w:val="24"/>
                      <w:szCs w:val="24"/>
                    </w:rPr>
                  </w:pPr>
                  <w:r>
                    <w:t>0</w:t>
                  </w:r>
                </w:p>
              </w:tc>
              <w:tc>
                <w:tcPr>
                  <w:tcW w:w="0" w:type="auto"/>
                  <w:tcBorders>
                    <w:top w:val="nil"/>
                    <w:left w:val="nil"/>
                  </w:tcBorders>
                  <w:hideMark/>
                </w:tcPr>
                <w:p w14:paraId="78526CB8" w14:textId="77777777" w:rsidR="00B00925" w:rsidRDefault="00B00925">
                  <w:pPr>
                    <w:rPr>
                      <w:sz w:val="24"/>
                      <w:szCs w:val="24"/>
                    </w:rPr>
                  </w:pPr>
                  <w:r>
                    <w:t>I-USD</w:t>
                  </w:r>
                </w:p>
              </w:tc>
              <w:tc>
                <w:tcPr>
                  <w:tcW w:w="0" w:type="auto"/>
                  <w:tcBorders>
                    <w:top w:val="nil"/>
                    <w:left w:val="nil"/>
                  </w:tcBorders>
                  <w:hideMark/>
                </w:tcPr>
                <w:p w14:paraId="0D21C010" w14:textId="77777777" w:rsidR="00B00925" w:rsidRDefault="00B00925">
                  <w:pPr>
                    <w:rPr>
                      <w:sz w:val="24"/>
                      <w:szCs w:val="24"/>
                    </w:rPr>
                  </w:pPr>
                  <w:r>
                    <w:t>$              54.50</w:t>
                  </w:r>
                </w:p>
              </w:tc>
              <w:tc>
                <w:tcPr>
                  <w:tcW w:w="0" w:type="auto"/>
                  <w:tcBorders>
                    <w:top w:val="nil"/>
                    <w:left w:val="nil"/>
                  </w:tcBorders>
                  <w:hideMark/>
                </w:tcPr>
                <w:p w14:paraId="62D1EAF8" w14:textId="77777777" w:rsidR="00B00925" w:rsidRDefault="00B00925">
                  <w:pPr>
                    <w:rPr>
                      <w:sz w:val="24"/>
                      <w:szCs w:val="24"/>
                    </w:rPr>
                  </w:pPr>
                  <w:r>
                    <w:t>1022702.002</w:t>
                  </w:r>
                </w:p>
              </w:tc>
              <w:tc>
                <w:tcPr>
                  <w:tcW w:w="0" w:type="auto"/>
                  <w:tcBorders>
                    <w:top w:val="nil"/>
                    <w:left w:val="nil"/>
                  </w:tcBorders>
                  <w:hideMark/>
                </w:tcPr>
                <w:p w14:paraId="2A301F09" w14:textId="77777777" w:rsidR="00B00925" w:rsidRDefault="00B00925">
                  <w:pPr>
                    <w:rPr>
                      <w:sz w:val="24"/>
                      <w:szCs w:val="24"/>
                    </w:rPr>
                  </w:pPr>
                  <w:r>
                    <w:t>Time skew: AN after   period</w:t>
                  </w:r>
                </w:p>
              </w:tc>
              <w:tc>
                <w:tcPr>
                  <w:tcW w:w="0" w:type="auto"/>
                  <w:tcBorders>
                    <w:top w:val="nil"/>
                    <w:left w:val="nil"/>
                  </w:tcBorders>
                  <w:hideMark/>
                </w:tcPr>
                <w:p w14:paraId="1323682D" w14:textId="77777777" w:rsidR="00B00925" w:rsidRDefault="00B00925">
                  <w:pPr>
                    <w:rPr>
                      <w:sz w:val="24"/>
                      <w:szCs w:val="24"/>
                    </w:rPr>
                  </w:pPr>
                </w:p>
              </w:tc>
              <w:tc>
                <w:tcPr>
                  <w:tcW w:w="3760" w:type="dxa"/>
                  <w:tcBorders>
                    <w:top w:val="nil"/>
                    <w:left w:val="nil"/>
                  </w:tcBorders>
                  <w:hideMark/>
                </w:tcPr>
                <w:p w14:paraId="506039E6" w14:textId="77777777" w:rsidR="00B00925" w:rsidRDefault="00B00925">
                  <w:pPr>
                    <w:rPr>
                      <w:sz w:val="24"/>
                      <w:szCs w:val="24"/>
                    </w:rPr>
                  </w:pPr>
                </w:p>
              </w:tc>
            </w:tr>
            <w:tr w:rsidR="00B00925" w14:paraId="61A71908" w14:textId="77777777" w:rsidTr="00B00925">
              <w:trPr>
                <w:trHeight w:val="255"/>
              </w:trPr>
              <w:tc>
                <w:tcPr>
                  <w:tcW w:w="0" w:type="auto"/>
                  <w:tcBorders>
                    <w:top w:val="nil"/>
                  </w:tcBorders>
                  <w:hideMark/>
                </w:tcPr>
                <w:p w14:paraId="2DC6246F" w14:textId="77777777" w:rsidR="00B00925" w:rsidRDefault="00B00925">
                  <w:pPr>
                    <w:rPr>
                      <w:sz w:val="24"/>
                      <w:szCs w:val="24"/>
                    </w:rPr>
                  </w:pPr>
                  <w:r>
                    <w:t>$               -</w:t>
                  </w:r>
                </w:p>
              </w:tc>
              <w:tc>
                <w:tcPr>
                  <w:tcW w:w="0" w:type="auto"/>
                  <w:tcBorders>
                    <w:top w:val="nil"/>
                    <w:left w:val="nil"/>
                  </w:tcBorders>
                  <w:hideMark/>
                </w:tcPr>
                <w:p w14:paraId="257084ED" w14:textId="77777777" w:rsidR="00B00925" w:rsidRDefault="00B00925">
                  <w:pPr>
                    <w:rPr>
                      <w:sz w:val="24"/>
                      <w:szCs w:val="24"/>
                    </w:rPr>
                  </w:pPr>
                  <w:r>
                    <w:t>Time   skew: AN after period</w:t>
                  </w:r>
                </w:p>
              </w:tc>
              <w:tc>
                <w:tcPr>
                  <w:tcW w:w="0" w:type="auto"/>
                  <w:tcBorders>
                    <w:top w:val="nil"/>
                    <w:left w:val="nil"/>
                  </w:tcBorders>
                  <w:hideMark/>
                </w:tcPr>
                <w:p w14:paraId="68A84054" w14:textId="77777777" w:rsidR="00B00925" w:rsidRDefault="00B00925">
                  <w:pPr>
                    <w:rPr>
                      <w:sz w:val="24"/>
                      <w:szCs w:val="24"/>
                    </w:rPr>
                  </w:pPr>
                  <w:r>
                    <w:t>0</w:t>
                  </w:r>
                </w:p>
              </w:tc>
              <w:tc>
                <w:tcPr>
                  <w:tcW w:w="0" w:type="auto"/>
                  <w:tcBorders>
                    <w:top w:val="nil"/>
                    <w:left w:val="nil"/>
                  </w:tcBorders>
                  <w:hideMark/>
                </w:tcPr>
                <w:p w14:paraId="19B8B441" w14:textId="77777777" w:rsidR="00B00925" w:rsidRDefault="00B00925">
                  <w:pPr>
                    <w:rPr>
                      <w:sz w:val="24"/>
                      <w:szCs w:val="24"/>
                    </w:rPr>
                  </w:pPr>
                  <w:r>
                    <w:t>I-USD</w:t>
                  </w:r>
                </w:p>
              </w:tc>
              <w:tc>
                <w:tcPr>
                  <w:tcW w:w="0" w:type="auto"/>
                  <w:tcBorders>
                    <w:top w:val="nil"/>
                    <w:left w:val="nil"/>
                  </w:tcBorders>
                  <w:hideMark/>
                </w:tcPr>
                <w:p w14:paraId="5DE7DE01" w14:textId="77777777" w:rsidR="00B00925" w:rsidRDefault="00B00925">
                  <w:pPr>
                    <w:rPr>
                      <w:sz w:val="24"/>
                      <w:szCs w:val="24"/>
                    </w:rPr>
                  </w:pPr>
                  <w:r>
                    <w:t>$              54.50</w:t>
                  </w:r>
                </w:p>
              </w:tc>
              <w:tc>
                <w:tcPr>
                  <w:tcW w:w="0" w:type="auto"/>
                  <w:tcBorders>
                    <w:top w:val="nil"/>
                    <w:left w:val="nil"/>
                  </w:tcBorders>
                  <w:hideMark/>
                </w:tcPr>
                <w:p w14:paraId="233CB5A4" w14:textId="77777777" w:rsidR="00B00925" w:rsidRDefault="00B00925">
                  <w:pPr>
                    <w:rPr>
                      <w:sz w:val="24"/>
                      <w:szCs w:val="24"/>
                    </w:rPr>
                  </w:pPr>
                  <w:r>
                    <w:t>1022703.002</w:t>
                  </w:r>
                </w:p>
              </w:tc>
              <w:tc>
                <w:tcPr>
                  <w:tcW w:w="0" w:type="auto"/>
                  <w:tcBorders>
                    <w:top w:val="nil"/>
                    <w:left w:val="nil"/>
                  </w:tcBorders>
                  <w:hideMark/>
                </w:tcPr>
                <w:p w14:paraId="6B110FEB" w14:textId="77777777" w:rsidR="00B00925" w:rsidRDefault="00B00925">
                  <w:pPr>
                    <w:rPr>
                      <w:sz w:val="24"/>
                      <w:szCs w:val="24"/>
                    </w:rPr>
                  </w:pPr>
                  <w:r>
                    <w:t>Time skew: AN after   period</w:t>
                  </w:r>
                </w:p>
              </w:tc>
              <w:tc>
                <w:tcPr>
                  <w:tcW w:w="0" w:type="auto"/>
                  <w:tcBorders>
                    <w:top w:val="nil"/>
                    <w:left w:val="nil"/>
                  </w:tcBorders>
                  <w:hideMark/>
                </w:tcPr>
                <w:p w14:paraId="089CA52F" w14:textId="77777777" w:rsidR="00B00925" w:rsidRDefault="00B00925">
                  <w:pPr>
                    <w:rPr>
                      <w:sz w:val="24"/>
                      <w:szCs w:val="24"/>
                    </w:rPr>
                  </w:pPr>
                </w:p>
              </w:tc>
              <w:tc>
                <w:tcPr>
                  <w:tcW w:w="3760" w:type="dxa"/>
                  <w:tcBorders>
                    <w:top w:val="nil"/>
                    <w:left w:val="nil"/>
                  </w:tcBorders>
                  <w:hideMark/>
                </w:tcPr>
                <w:p w14:paraId="7C79A475" w14:textId="77777777" w:rsidR="00B00925" w:rsidRDefault="00B00925">
                  <w:pPr>
                    <w:rPr>
                      <w:sz w:val="24"/>
                      <w:szCs w:val="24"/>
                    </w:rPr>
                  </w:pPr>
                </w:p>
              </w:tc>
            </w:tr>
            <w:tr w:rsidR="00B00925" w14:paraId="3FC96FBA" w14:textId="77777777" w:rsidTr="00B00925">
              <w:trPr>
                <w:trHeight w:val="255"/>
              </w:trPr>
              <w:tc>
                <w:tcPr>
                  <w:tcW w:w="0" w:type="auto"/>
                  <w:tcBorders>
                    <w:top w:val="nil"/>
                  </w:tcBorders>
                  <w:hideMark/>
                </w:tcPr>
                <w:p w14:paraId="627843E9" w14:textId="77777777" w:rsidR="00B00925" w:rsidRDefault="00B00925">
                  <w:pPr>
                    <w:rPr>
                      <w:sz w:val="24"/>
                      <w:szCs w:val="24"/>
                    </w:rPr>
                  </w:pPr>
                  <w:r>
                    <w:t>$               -</w:t>
                  </w:r>
                </w:p>
              </w:tc>
              <w:tc>
                <w:tcPr>
                  <w:tcW w:w="0" w:type="auto"/>
                  <w:tcBorders>
                    <w:top w:val="nil"/>
                    <w:left w:val="nil"/>
                  </w:tcBorders>
                  <w:hideMark/>
                </w:tcPr>
                <w:p w14:paraId="3AD23316" w14:textId="77777777" w:rsidR="00B00925" w:rsidRDefault="00B00925">
                  <w:pPr>
                    <w:rPr>
                      <w:sz w:val="24"/>
                      <w:szCs w:val="24"/>
                    </w:rPr>
                  </w:pPr>
                  <w:r>
                    <w:t>Time   skew: AN after period</w:t>
                  </w:r>
                </w:p>
              </w:tc>
              <w:tc>
                <w:tcPr>
                  <w:tcW w:w="0" w:type="auto"/>
                  <w:tcBorders>
                    <w:top w:val="nil"/>
                    <w:left w:val="nil"/>
                  </w:tcBorders>
                  <w:hideMark/>
                </w:tcPr>
                <w:p w14:paraId="2CFEACFC" w14:textId="77777777" w:rsidR="00B00925" w:rsidRDefault="00B00925">
                  <w:pPr>
                    <w:rPr>
                      <w:sz w:val="24"/>
                      <w:szCs w:val="24"/>
                    </w:rPr>
                  </w:pPr>
                  <w:r>
                    <w:t>0</w:t>
                  </w:r>
                </w:p>
              </w:tc>
              <w:tc>
                <w:tcPr>
                  <w:tcW w:w="0" w:type="auto"/>
                  <w:tcBorders>
                    <w:top w:val="nil"/>
                    <w:left w:val="nil"/>
                  </w:tcBorders>
                  <w:hideMark/>
                </w:tcPr>
                <w:p w14:paraId="413EF8CB" w14:textId="77777777" w:rsidR="00B00925" w:rsidRDefault="00B00925">
                  <w:pPr>
                    <w:rPr>
                      <w:sz w:val="24"/>
                      <w:szCs w:val="24"/>
                    </w:rPr>
                  </w:pPr>
                  <w:r>
                    <w:t>I-USD</w:t>
                  </w:r>
                </w:p>
              </w:tc>
              <w:tc>
                <w:tcPr>
                  <w:tcW w:w="0" w:type="auto"/>
                  <w:tcBorders>
                    <w:top w:val="nil"/>
                    <w:left w:val="nil"/>
                  </w:tcBorders>
                  <w:hideMark/>
                </w:tcPr>
                <w:p w14:paraId="27DB54E5" w14:textId="77777777" w:rsidR="00B00925" w:rsidRDefault="00B00925">
                  <w:pPr>
                    <w:rPr>
                      <w:sz w:val="24"/>
                      <w:szCs w:val="24"/>
                    </w:rPr>
                  </w:pPr>
                  <w:r>
                    <w:t>$              54.50</w:t>
                  </w:r>
                </w:p>
              </w:tc>
              <w:tc>
                <w:tcPr>
                  <w:tcW w:w="0" w:type="auto"/>
                  <w:tcBorders>
                    <w:top w:val="nil"/>
                    <w:left w:val="nil"/>
                  </w:tcBorders>
                  <w:hideMark/>
                </w:tcPr>
                <w:p w14:paraId="2454A42B" w14:textId="77777777" w:rsidR="00B00925" w:rsidRDefault="00B00925">
                  <w:pPr>
                    <w:rPr>
                      <w:sz w:val="24"/>
                      <w:szCs w:val="24"/>
                    </w:rPr>
                  </w:pPr>
                  <w:r>
                    <w:t>1022704.002</w:t>
                  </w:r>
                </w:p>
              </w:tc>
              <w:tc>
                <w:tcPr>
                  <w:tcW w:w="0" w:type="auto"/>
                  <w:tcBorders>
                    <w:top w:val="nil"/>
                    <w:left w:val="nil"/>
                  </w:tcBorders>
                  <w:hideMark/>
                </w:tcPr>
                <w:p w14:paraId="5E2ACA54" w14:textId="77777777" w:rsidR="00B00925" w:rsidRDefault="00B00925">
                  <w:pPr>
                    <w:rPr>
                      <w:sz w:val="24"/>
                      <w:szCs w:val="24"/>
                    </w:rPr>
                  </w:pPr>
                  <w:r>
                    <w:t>Time skew: AN after   period</w:t>
                  </w:r>
                </w:p>
              </w:tc>
              <w:tc>
                <w:tcPr>
                  <w:tcW w:w="0" w:type="auto"/>
                  <w:tcBorders>
                    <w:top w:val="nil"/>
                    <w:left w:val="nil"/>
                  </w:tcBorders>
                  <w:hideMark/>
                </w:tcPr>
                <w:p w14:paraId="2AA0E803" w14:textId="77777777" w:rsidR="00B00925" w:rsidRDefault="00B00925">
                  <w:pPr>
                    <w:rPr>
                      <w:sz w:val="24"/>
                      <w:szCs w:val="24"/>
                    </w:rPr>
                  </w:pPr>
                </w:p>
              </w:tc>
              <w:tc>
                <w:tcPr>
                  <w:tcW w:w="3760" w:type="dxa"/>
                  <w:tcBorders>
                    <w:top w:val="nil"/>
                    <w:left w:val="nil"/>
                  </w:tcBorders>
                  <w:hideMark/>
                </w:tcPr>
                <w:p w14:paraId="79F1795A" w14:textId="77777777" w:rsidR="00B00925" w:rsidRDefault="00B00925">
                  <w:pPr>
                    <w:rPr>
                      <w:sz w:val="24"/>
                      <w:szCs w:val="24"/>
                    </w:rPr>
                  </w:pPr>
                </w:p>
              </w:tc>
            </w:tr>
            <w:tr w:rsidR="00B00925" w14:paraId="1ED6D7F3" w14:textId="77777777" w:rsidTr="00B00925">
              <w:trPr>
                <w:trHeight w:val="255"/>
              </w:trPr>
              <w:tc>
                <w:tcPr>
                  <w:tcW w:w="0" w:type="auto"/>
                  <w:tcBorders>
                    <w:top w:val="nil"/>
                  </w:tcBorders>
                  <w:hideMark/>
                </w:tcPr>
                <w:p w14:paraId="2DCFFA21" w14:textId="77777777" w:rsidR="00B00925" w:rsidRDefault="00B00925">
                  <w:pPr>
                    <w:rPr>
                      <w:sz w:val="24"/>
                      <w:szCs w:val="24"/>
                    </w:rPr>
                  </w:pPr>
                  <w:r>
                    <w:t>$               -</w:t>
                  </w:r>
                </w:p>
              </w:tc>
              <w:tc>
                <w:tcPr>
                  <w:tcW w:w="0" w:type="auto"/>
                  <w:tcBorders>
                    <w:top w:val="nil"/>
                    <w:left w:val="nil"/>
                  </w:tcBorders>
                  <w:hideMark/>
                </w:tcPr>
                <w:p w14:paraId="1EBB8960" w14:textId="77777777" w:rsidR="00B00925" w:rsidRDefault="00B00925">
                  <w:pPr>
                    <w:rPr>
                      <w:sz w:val="24"/>
                      <w:szCs w:val="24"/>
                    </w:rPr>
                  </w:pPr>
                  <w:r>
                    <w:t>Time   skew: AN after period</w:t>
                  </w:r>
                </w:p>
              </w:tc>
              <w:tc>
                <w:tcPr>
                  <w:tcW w:w="0" w:type="auto"/>
                  <w:tcBorders>
                    <w:top w:val="nil"/>
                    <w:left w:val="nil"/>
                  </w:tcBorders>
                  <w:hideMark/>
                </w:tcPr>
                <w:p w14:paraId="1B91E2FF" w14:textId="77777777" w:rsidR="00B00925" w:rsidRDefault="00B00925">
                  <w:pPr>
                    <w:rPr>
                      <w:sz w:val="24"/>
                      <w:szCs w:val="24"/>
                    </w:rPr>
                  </w:pPr>
                  <w:r>
                    <w:t>0</w:t>
                  </w:r>
                </w:p>
              </w:tc>
              <w:tc>
                <w:tcPr>
                  <w:tcW w:w="0" w:type="auto"/>
                  <w:tcBorders>
                    <w:top w:val="nil"/>
                    <w:left w:val="nil"/>
                  </w:tcBorders>
                  <w:hideMark/>
                </w:tcPr>
                <w:p w14:paraId="46BE102D" w14:textId="77777777" w:rsidR="00B00925" w:rsidRDefault="00B00925">
                  <w:pPr>
                    <w:rPr>
                      <w:sz w:val="24"/>
                      <w:szCs w:val="24"/>
                    </w:rPr>
                  </w:pPr>
                  <w:r>
                    <w:t>I-USD</w:t>
                  </w:r>
                </w:p>
              </w:tc>
              <w:tc>
                <w:tcPr>
                  <w:tcW w:w="0" w:type="auto"/>
                  <w:tcBorders>
                    <w:top w:val="nil"/>
                    <w:left w:val="nil"/>
                  </w:tcBorders>
                  <w:hideMark/>
                </w:tcPr>
                <w:p w14:paraId="047F6964" w14:textId="77777777" w:rsidR="00B00925" w:rsidRDefault="00B00925">
                  <w:pPr>
                    <w:rPr>
                      <w:sz w:val="24"/>
                      <w:szCs w:val="24"/>
                    </w:rPr>
                  </w:pPr>
                  <w:r>
                    <w:t>$              54.50</w:t>
                  </w:r>
                </w:p>
              </w:tc>
              <w:tc>
                <w:tcPr>
                  <w:tcW w:w="0" w:type="auto"/>
                  <w:tcBorders>
                    <w:top w:val="nil"/>
                    <w:left w:val="nil"/>
                  </w:tcBorders>
                  <w:hideMark/>
                </w:tcPr>
                <w:p w14:paraId="26FAC90B" w14:textId="77777777" w:rsidR="00B00925" w:rsidRDefault="00B00925">
                  <w:pPr>
                    <w:rPr>
                      <w:sz w:val="24"/>
                      <w:szCs w:val="24"/>
                    </w:rPr>
                  </w:pPr>
                  <w:r>
                    <w:t>1022705.002</w:t>
                  </w:r>
                </w:p>
              </w:tc>
              <w:tc>
                <w:tcPr>
                  <w:tcW w:w="0" w:type="auto"/>
                  <w:tcBorders>
                    <w:top w:val="nil"/>
                    <w:left w:val="nil"/>
                  </w:tcBorders>
                  <w:hideMark/>
                </w:tcPr>
                <w:p w14:paraId="7DFF68CF" w14:textId="77777777" w:rsidR="00B00925" w:rsidRDefault="00B00925">
                  <w:pPr>
                    <w:rPr>
                      <w:sz w:val="24"/>
                      <w:szCs w:val="24"/>
                    </w:rPr>
                  </w:pPr>
                  <w:r>
                    <w:t>Time skew: AN after   period</w:t>
                  </w:r>
                </w:p>
              </w:tc>
              <w:tc>
                <w:tcPr>
                  <w:tcW w:w="0" w:type="auto"/>
                  <w:tcBorders>
                    <w:top w:val="nil"/>
                    <w:left w:val="nil"/>
                  </w:tcBorders>
                  <w:hideMark/>
                </w:tcPr>
                <w:p w14:paraId="4A64C7C8" w14:textId="77777777" w:rsidR="00B00925" w:rsidRDefault="00B00925">
                  <w:pPr>
                    <w:rPr>
                      <w:sz w:val="24"/>
                      <w:szCs w:val="24"/>
                    </w:rPr>
                  </w:pPr>
                </w:p>
              </w:tc>
              <w:tc>
                <w:tcPr>
                  <w:tcW w:w="3760" w:type="dxa"/>
                  <w:tcBorders>
                    <w:top w:val="nil"/>
                    <w:left w:val="nil"/>
                  </w:tcBorders>
                  <w:hideMark/>
                </w:tcPr>
                <w:p w14:paraId="175123CB" w14:textId="77777777" w:rsidR="00B00925" w:rsidRDefault="00B00925">
                  <w:pPr>
                    <w:rPr>
                      <w:sz w:val="24"/>
                      <w:szCs w:val="24"/>
                    </w:rPr>
                  </w:pPr>
                </w:p>
              </w:tc>
            </w:tr>
            <w:tr w:rsidR="00B00925" w14:paraId="39307EA2" w14:textId="77777777" w:rsidTr="00B00925">
              <w:trPr>
                <w:trHeight w:val="255"/>
              </w:trPr>
              <w:tc>
                <w:tcPr>
                  <w:tcW w:w="0" w:type="auto"/>
                  <w:tcBorders>
                    <w:top w:val="nil"/>
                  </w:tcBorders>
                  <w:hideMark/>
                </w:tcPr>
                <w:p w14:paraId="33273768" w14:textId="77777777" w:rsidR="00B00925" w:rsidRDefault="00B00925">
                  <w:pPr>
                    <w:rPr>
                      <w:sz w:val="24"/>
                      <w:szCs w:val="24"/>
                    </w:rPr>
                  </w:pPr>
                  <w:r>
                    <w:t>$               -</w:t>
                  </w:r>
                </w:p>
              </w:tc>
              <w:tc>
                <w:tcPr>
                  <w:tcW w:w="0" w:type="auto"/>
                  <w:tcBorders>
                    <w:top w:val="nil"/>
                    <w:left w:val="nil"/>
                  </w:tcBorders>
                  <w:hideMark/>
                </w:tcPr>
                <w:p w14:paraId="0285581E" w14:textId="77777777" w:rsidR="00B00925" w:rsidRDefault="00B00925">
                  <w:pPr>
                    <w:rPr>
                      <w:sz w:val="24"/>
                      <w:szCs w:val="24"/>
                    </w:rPr>
                  </w:pPr>
                  <w:r>
                    <w:t>Time   skew: AN after period</w:t>
                  </w:r>
                </w:p>
              </w:tc>
              <w:tc>
                <w:tcPr>
                  <w:tcW w:w="0" w:type="auto"/>
                  <w:tcBorders>
                    <w:top w:val="nil"/>
                    <w:left w:val="nil"/>
                  </w:tcBorders>
                  <w:hideMark/>
                </w:tcPr>
                <w:p w14:paraId="50922760" w14:textId="77777777" w:rsidR="00B00925" w:rsidRDefault="00B00925">
                  <w:pPr>
                    <w:rPr>
                      <w:sz w:val="24"/>
                      <w:szCs w:val="24"/>
                    </w:rPr>
                  </w:pPr>
                  <w:r>
                    <w:t>0</w:t>
                  </w:r>
                </w:p>
              </w:tc>
              <w:tc>
                <w:tcPr>
                  <w:tcW w:w="0" w:type="auto"/>
                  <w:tcBorders>
                    <w:top w:val="nil"/>
                    <w:left w:val="nil"/>
                  </w:tcBorders>
                  <w:hideMark/>
                </w:tcPr>
                <w:p w14:paraId="11FD7BBA" w14:textId="77777777" w:rsidR="00B00925" w:rsidRDefault="00B00925">
                  <w:pPr>
                    <w:rPr>
                      <w:sz w:val="24"/>
                      <w:szCs w:val="24"/>
                    </w:rPr>
                  </w:pPr>
                  <w:r>
                    <w:t>I-USD</w:t>
                  </w:r>
                </w:p>
              </w:tc>
              <w:tc>
                <w:tcPr>
                  <w:tcW w:w="0" w:type="auto"/>
                  <w:tcBorders>
                    <w:top w:val="nil"/>
                    <w:left w:val="nil"/>
                  </w:tcBorders>
                  <w:hideMark/>
                </w:tcPr>
                <w:p w14:paraId="44803DA0" w14:textId="77777777" w:rsidR="00B00925" w:rsidRDefault="00B00925">
                  <w:pPr>
                    <w:rPr>
                      <w:sz w:val="24"/>
                      <w:szCs w:val="24"/>
                    </w:rPr>
                  </w:pPr>
                  <w:r>
                    <w:t>$              30.00</w:t>
                  </w:r>
                </w:p>
              </w:tc>
              <w:tc>
                <w:tcPr>
                  <w:tcW w:w="0" w:type="auto"/>
                  <w:tcBorders>
                    <w:top w:val="nil"/>
                    <w:left w:val="nil"/>
                  </w:tcBorders>
                  <w:hideMark/>
                </w:tcPr>
                <w:p w14:paraId="06C8FFAA" w14:textId="77777777" w:rsidR="00B00925" w:rsidRDefault="00B00925">
                  <w:pPr>
                    <w:rPr>
                      <w:sz w:val="24"/>
                      <w:szCs w:val="24"/>
                    </w:rPr>
                  </w:pPr>
                  <w:r>
                    <w:t>1022706.002</w:t>
                  </w:r>
                </w:p>
              </w:tc>
              <w:tc>
                <w:tcPr>
                  <w:tcW w:w="0" w:type="auto"/>
                  <w:tcBorders>
                    <w:top w:val="nil"/>
                    <w:left w:val="nil"/>
                  </w:tcBorders>
                  <w:hideMark/>
                </w:tcPr>
                <w:p w14:paraId="6804DCBF" w14:textId="77777777" w:rsidR="00B00925" w:rsidRDefault="00B00925">
                  <w:pPr>
                    <w:rPr>
                      <w:sz w:val="24"/>
                      <w:szCs w:val="24"/>
                    </w:rPr>
                  </w:pPr>
                  <w:r>
                    <w:t>Time skew: AN after   period</w:t>
                  </w:r>
                </w:p>
              </w:tc>
              <w:tc>
                <w:tcPr>
                  <w:tcW w:w="0" w:type="auto"/>
                  <w:tcBorders>
                    <w:top w:val="nil"/>
                    <w:left w:val="nil"/>
                  </w:tcBorders>
                  <w:hideMark/>
                </w:tcPr>
                <w:p w14:paraId="1D9569E0" w14:textId="77777777" w:rsidR="00B00925" w:rsidRDefault="00B00925">
                  <w:pPr>
                    <w:rPr>
                      <w:sz w:val="24"/>
                      <w:szCs w:val="24"/>
                    </w:rPr>
                  </w:pPr>
                </w:p>
              </w:tc>
              <w:tc>
                <w:tcPr>
                  <w:tcW w:w="3760" w:type="dxa"/>
                  <w:tcBorders>
                    <w:top w:val="nil"/>
                    <w:left w:val="nil"/>
                  </w:tcBorders>
                  <w:hideMark/>
                </w:tcPr>
                <w:p w14:paraId="080B6BBA" w14:textId="77777777" w:rsidR="00B00925" w:rsidRDefault="00B00925">
                  <w:pPr>
                    <w:rPr>
                      <w:sz w:val="24"/>
                      <w:szCs w:val="24"/>
                    </w:rPr>
                  </w:pPr>
                </w:p>
              </w:tc>
            </w:tr>
          </w:tbl>
          <w:p w14:paraId="1476F24F" w14:textId="77777777" w:rsidR="00B00925" w:rsidRDefault="00B00925" w:rsidP="00C53B44">
            <w:pPr>
              <w:numPr>
                <w:ilvl w:val="0"/>
                <w:numId w:val="6"/>
              </w:numPr>
              <w:autoSpaceDE/>
              <w:autoSpaceDN/>
              <w:adjustRightInd/>
              <w:spacing w:before="100" w:beforeAutospacing="1" w:after="100" w:afterAutospacing="1" w:line="240" w:lineRule="auto"/>
              <w:rPr>
                <w:color w:val="676767"/>
                <w:sz w:val="20"/>
                <w:szCs w:val="20"/>
              </w:rPr>
            </w:pPr>
            <w:r>
              <w:rPr>
                <w:color w:val="676767"/>
                <w:sz w:val="20"/>
                <w:szCs w:val="20"/>
              </w:rPr>
              <w:t xml:space="preserve">Columns from the </w:t>
            </w:r>
            <w:proofErr w:type="spellStart"/>
            <w:r>
              <w:rPr>
                <w:color w:val="676767"/>
                <w:sz w:val="20"/>
                <w:szCs w:val="20"/>
              </w:rPr>
              <w:t>proc</w:t>
            </w:r>
            <w:proofErr w:type="spellEnd"/>
            <w:r>
              <w:rPr>
                <w:color w:val="676767"/>
                <w:sz w:val="20"/>
                <w:szCs w:val="20"/>
              </w:rPr>
              <w:t xml:space="preserve"> pasted in:</w:t>
            </w:r>
          </w:p>
          <w:p w14:paraId="323A71EE" w14:textId="77777777" w:rsidR="00B00925" w:rsidRDefault="00B00925" w:rsidP="00B00925">
            <w:pPr>
              <w:pStyle w:val="NormalWeb"/>
              <w:rPr>
                <w:rFonts w:ascii="Arial" w:hAnsi="Arial" w:cs="Arial"/>
                <w:color w:val="676767"/>
                <w:sz w:val="20"/>
                <w:szCs w:val="20"/>
              </w:rPr>
            </w:pPr>
            <w:r>
              <w:rPr>
                <w:rStyle w:val="Strong"/>
                <w:rFonts w:ascii="Arial" w:hAnsi="Arial" w:cs="Arial"/>
                <w:color w:val="676767"/>
                <w:sz w:val="20"/>
                <w:szCs w:val="20"/>
              </w:rPr>
              <w:t>Defect:</w:t>
            </w:r>
            <w:r>
              <w:rPr>
                <w:rStyle w:val="apple-converted-space"/>
                <w:rFonts w:ascii="Arial" w:hAnsi="Arial" w:cs="Arial"/>
                <w:b/>
                <w:bCs/>
                <w:color w:val="676767"/>
                <w:sz w:val="20"/>
                <w:szCs w:val="20"/>
              </w:rPr>
              <w:t> </w:t>
            </w:r>
            <w:r>
              <w:rPr>
                <w:rFonts w:ascii="Arial" w:hAnsi="Arial" w:cs="Arial"/>
                <w:color w:val="676767"/>
                <w:sz w:val="20"/>
                <w:szCs w:val="20"/>
              </w:rPr>
              <w:t xml:space="preserve">Whether or not this exception is a defect, representing </w:t>
            </w:r>
            <w:proofErr w:type="gramStart"/>
            <w:r>
              <w:rPr>
                <w:rFonts w:ascii="Arial" w:hAnsi="Arial" w:cs="Arial"/>
                <w:color w:val="676767"/>
                <w:sz w:val="20"/>
                <w:szCs w:val="20"/>
              </w:rPr>
              <w:t>an</w:t>
            </w:r>
            <w:proofErr w:type="gramEnd"/>
            <w:r>
              <w:rPr>
                <w:rFonts w:ascii="Arial" w:hAnsi="Arial" w:cs="Arial"/>
                <w:color w:val="676767"/>
                <w:sz w:val="20"/>
                <w:szCs w:val="20"/>
              </w:rPr>
              <w:t xml:space="preserve"> financial mismatch requiring further explanation by development.</w:t>
            </w:r>
          </w:p>
          <w:p w14:paraId="073177E7" w14:textId="77777777" w:rsidR="00B00925" w:rsidRDefault="00B00925" w:rsidP="00B00925">
            <w:pPr>
              <w:pStyle w:val="NormalWeb"/>
              <w:rPr>
                <w:rFonts w:ascii="Arial" w:hAnsi="Arial" w:cs="Arial"/>
                <w:color w:val="676767"/>
                <w:sz w:val="20"/>
                <w:szCs w:val="20"/>
              </w:rPr>
            </w:pPr>
            <w:r>
              <w:rPr>
                <w:rStyle w:val="Strong"/>
                <w:rFonts w:ascii="Arial" w:hAnsi="Arial" w:cs="Arial"/>
                <w:color w:val="676767"/>
                <w:sz w:val="20"/>
                <w:szCs w:val="20"/>
              </w:rPr>
              <w:t>Group:</w:t>
            </w:r>
            <w:r>
              <w:rPr>
                <w:rStyle w:val="apple-converted-space"/>
                <w:rFonts w:ascii="Arial" w:hAnsi="Arial" w:cs="Arial"/>
                <w:b/>
                <w:bCs/>
                <w:color w:val="676767"/>
                <w:sz w:val="20"/>
                <w:szCs w:val="20"/>
              </w:rPr>
              <w:t> </w:t>
            </w:r>
            <w:proofErr w:type="spellStart"/>
            <w:r>
              <w:rPr>
                <w:rFonts w:ascii="Arial" w:hAnsi="Arial" w:cs="Arial"/>
                <w:color w:val="676767"/>
                <w:sz w:val="20"/>
                <w:szCs w:val="20"/>
              </w:rPr>
              <w:t>Subtotalling</w:t>
            </w:r>
            <w:proofErr w:type="spellEnd"/>
            <w:r>
              <w:rPr>
                <w:rFonts w:ascii="Arial" w:hAnsi="Arial" w:cs="Arial"/>
                <w:color w:val="676767"/>
                <w:sz w:val="20"/>
                <w:szCs w:val="20"/>
              </w:rPr>
              <w:t xml:space="preserve"> key, in this case a combination of I/R (increase/reduction) and currency code.</w:t>
            </w:r>
          </w:p>
          <w:p w14:paraId="0FD1947D" w14:textId="77777777" w:rsidR="00B00925" w:rsidRDefault="00B00925" w:rsidP="00B00925">
            <w:pPr>
              <w:pStyle w:val="NormalWeb"/>
              <w:rPr>
                <w:rFonts w:ascii="Arial" w:hAnsi="Arial" w:cs="Arial"/>
                <w:color w:val="676767"/>
                <w:sz w:val="20"/>
                <w:szCs w:val="20"/>
              </w:rPr>
            </w:pPr>
            <w:r>
              <w:rPr>
                <w:rStyle w:val="Strong"/>
                <w:rFonts w:ascii="Arial" w:hAnsi="Arial" w:cs="Arial"/>
                <w:color w:val="676767"/>
                <w:sz w:val="20"/>
                <w:szCs w:val="20"/>
              </w:rPr>
              <w:t>Discrepancy:</w:t>
            </w:r>
            <w:r>
              <w:rPr>
                <w:rStyle w:val="apple-converted-space"/>
                <w:rFonts w:ascii="Arial" w:hAnsi="Arial" w:cs="Arial"/>
                <w:b/>
                <w:bCs/>
                <w:color w:val="676767"/>
                <w:sz w:val="20"/>
                <w:szCs w:val="20"/>
              </w:rPr>
              <w:t> </w:t>
            </w:r>
            <w:r>
              <w:rPr>
                <w:rFonts w:ascii="Arial" w:hAnsi="Arial" w:cs="Arial"/>
                <w:color w:val="676767"/>
                <w:sz w:val="20"/>
                <w:szCs w:val="20"/>
              </w:rPr>
              <w:t>Actual difference between the two systems</w:t>
            </w:r>
          </w:p>
          <w:p w14:paraId="763A4265" w14:textId="77777777" w:rsidR="00B00925" w:rsidRDefault="00B00925" w:rsidP="00B00925">
            <w:pPr>
              <w:pStyle w:val="NormalWeb"/>
              <w:rPr>
                <w:rFonts w:ascii="Arial" w:hAnsi="Arial" w:cs="Arial"/>
                <w:color w:val="676767"/>
                <w:sz w:val="20"/>
                <w:szCs w:val="20"/>
              </w:rPr>
            </w:pPr>
            <w:r>
              <w:rPr>
                <w:rStyle w:val="Strong"/>
                <w:rFonts w:ascii="Arial" w:hAnsi="Arial" w:cs="Arial"/>
                <w:color w:val="676767"/>
                <w:sz w:val="20"/>
                <w:szCs w:val="20"/>
              </w:rPr>
              <w:t>Description:</w:t>
            </w:r>
            <w:r>
              <w:rPr>
                <w:rStyle w:val="apple-converted-space"/>
                <w:rFonts w:ascii="Arial" w:hAnsi="Arial" w:cs="Arial"/>
                <w:b/>
                <w:bCs/>
                <w:color w:val="676767"/>
                <w:sz w:val="20"/>
                <w:szCs w:val="20"/>
              </w:rPr>
              <w:t> </w:t>
            </w:r>
            <w:r>
              <w:rPr>
                <w:rFonts w:ascii="Arial" w:hAnsi="Arial" w:cs="Arial"/>
                <w:color w:val="676767"/>
                <w:sz w:val="20"/>
                <w:szCs w:val="20"/>
              </w:rPr>
              <w:t>Generic type of exception as determined by the proc.</w:t>
            </w:r>
          </w:p>
          <w:p w14:paraId="3412055E" w14:textId="77777777" w:rsidR="00B00925" w:rsidRDefault="00B00925" w:rsidP="00B00925">
            <w:pPr>
              <w:pStyle w:val="NormalWeb"/>
              <w:rPr>
                <w:rFonts w:ascii="Arial" w:hAnsi="Arial" w:cs="Arial"/>
                <w:color w:val="676767"/>
                <w:sz w:val="20"/>
                <w:szCs w:val="20"/>
              </w:rPr>
            </w:pPr>
            <w:r>
              <w:rPr>
                <w:rStyle w:val="Strong"/>
                <w:rFonts w:ascii="Arial" w:hAnsi="Arial" w:cs="Arial"/>
                <w:color w:val="676767"/>
                <w:sz w:val="20"/>
                <w:szCs w:val="20"/>
              </w:rPr>
              <w:t>Application-specific columns:</w:t>
            </w:r>
            <w:r>
              <w:rPr>
                <w:rStyle w:val="apple-converted-space"/>
                <w:rFonts w:ascii="Arial" w:hAnsi="Arial" w:cs="Arial"/>
                <w:b/>
                <w:bCs/>
                <w:color w:val="676767"/>
                <w:sz w:val="20"/>
                <w:szCs w:val="20"/>
              </w:rPr>
              <w:t> </w:t>
            </w:r>
            <w:r>
              <w:rPr>
                <w:rFonts w:ascii="Arial" w:hAnsi="Arial" w:cs="Arial"/>
                <w:color w:val="676767"/>
                <w:sz w:val="20"/>
                <w:szCs w:val="20"/>
              </w:rPr>
              <w:t>Depending on the application, additional columns are output to provide further explanatory information for development. In this case, to fit on the page, it is represented by just the Receipt column, although there are several more columns in the AN output.</w:t>
            </w:r>
          </w:p>
          <w:p w14:paraId="3264B78C" w14:textId="77777777" w:rsidR="00B00925" w:rsidRDefault="00B00925" w:rsidP="00C53B44">
            <w:pPr>
              <w:numPr>
                <w:ilvl w:val="0"/>
                <w:numId w:val="7"/>
              </w:numPr>
              <w:autoSpaceDE/>
              <w:autoSpaceDN/>
              <w:adjustRightInd/>
              <w:spacing w:before="100" w:beforeAutospacing="1" w:after="100" w:afterAutospacing="1" w:line="240" w:lineRule="auto"/>
              <w:rPr>
                <w:color w:val="676767"/>
                <w:sz w:val="20"/>
                <w:szCs w:val="20"/>
              </w:rPr>
            </w:pPr>
            <w:r>
              <w:rPr>
                <w:color w:val="676767"/>
                <w:sz w:val="20"/>
                <w:szCs w:val="20"/>
              </w:rPr>
              <w:t>Columns added by developer:</w:t>
            </w:r>
          </w:p>
          <w:p w14:paraId="5CE24BE0" w14:textId="77777777" w:rsidR="00B00925" w:rsidRDefault="00B00925" w:rsidP="00B00925">
            <w:pPr>
              <w:pStyle w:val="NormalWeb"/>
              <w:rPr>
                <w:rFonts w:ascii="Arial" w:hAnsi="Arial" w:cs="Arial"/>
                <w:color w:val="676767"/>
                <w:sz w:val="20"/>
                <w:szCs w:val="20"/>
              </w:rPr>
            </w:pPr>
            <w:r>
              <w:rPr>
                <w:rStyle w:val="Strong"/>
                <w:rFonts w:ascii="Arial" w:hAnsi="Arial" w:cs="Arial"/>
                <w:color w:val="676767"/>
                <w:sz w:val="20"/>
                <w:szCs w:val="20"/>
              </w:rPr>
              <w:t>Explanation summary:</w:t>
            </w:r>
            <w:r>
              <w:rPr>
                <w:rStyle w:val="apple-converted-space"/>
                <w:rFonts w:ascii="Arial" w:hAnsi="Arial" w:cs="Arial"/>
                <w:b/>
                <w:bCs/>
                <w:color w:val="676767"/>
                <w:sz w:val="20"/>
                <w:szCs w:val="20"/>
              </w:rPr>
              <w:t> </w:t>
            </w:r>
            <w:r>
              <w:rPr>
                <w:rFonts w:ascii="Arial" w:hAnsi="Arial" w:cs="Arial"/>
                <w:color w:val="676767"/>
                <w:sz w:val="20"/>
                <w:szCs w:val="20"/>
              </w:rPr>
              <w:t>A short summary of the cause. Should include a Jira ticket number if a known code defect or under investigation by development. Should be short and standardized, because it is fed into the Exception Summary tab as a pivot table key.</w:t>
            </w:r>
          </w:p>
          <w:p w14:paraId="7085BE4B" w14:textId="77777777" w:rsidR="00B00925" w:rsidRDefault="00B00925" w:rsidP="00B00925">
            <w:pPr>
              <w:pStyle w:val="NormalWeb"/>
              <w:rPr>
                <w:rFonts w:ascii="Arial" w:hAnsi="Arial" w:cs="Arial"/>
                <w:color w:val="676767"/>
                <w:sz w:val="20"/>
                <w:szCs w:val="20"/>
              </w:rPr>
            </w:pPr>
            <w:r>
              <w:rPr>
                <w:rStyle w:val="Strong"/>
                <w:rFonts w:ascii="Arial" w:hAnsi="Arial" w:cs="Arial"/>
                <w:color w:val="676767"/>
                <w:sz w:val="20"/>
                <w:szCs w:val="20"/>
              </w:rPr>
              <w:t>Additional information:</w:t>
            </w:r>
            <w:r>
              <w:rPr>
                <w:rStyle w:val="apple-converted-space"/>
                <w:rFonts w:ascii="Arial" w:hAnsi="Arial" w:cs="Arial"/>
                <w:b/>
                <w:bCs/>
                <w:color w:val="676767"/>
                <w:sz w:val="20"/>
                <w:szCs w:val="20"/>
              </w:rPr>
              <w:t> </w:t>
            </w:r>
            <w:r>
              <w:rPr>
                <w:rFonts w:ascii="Arial" w:hAnsi="Arial" w:cs="Arial"/>
                <w:color w:val="676767"/>
                <w:sz w:val="20"/>
                <w:szCs w:val="20"/>
              </w:rPr>
              <w:t>Further more detailed information about a specific exception or group of exceptions.</w:t>
            </w:r>
          </w:p>
          <w:p w14:paraId="55E22EFE" w14:textId="77777777" w:rsidR="00B00925" w:rsidRDefault="00B00925" w:rsidP="00C53B44">
            <w:pPr>
              <w:numPr>
                <w:ilvl w:val="0"/>
                <w:numId w:val="8"/>
              </w:numPr>
              <w:autoSpaceDE/>
              <w:autoSpaceDN/>
              <w:adjustRightInd/>
              <w:spacing w:before="100" w:beforeAutospacing="1" w:after="100" w:afterAutospacing="1" w:line="240" w:lineRule="auto"/>
              <w:rPr>
                <w:color w:val="676767"/>
                <w:sz w:val="20"/>
                <w:szCs w:val="20"/>
              </w:rPr>
            </w:pPr>
            <w:r>
              <w:rPr>
                <w:color w:val="676767"/>
                <w:sz w:val="20"/>
                <w:szCs w:val="20"/>
              </w:rPr>
              <w:t>Columns computed by spreadsheet:</w:t>
            </w:r>
          </w:p>
          <w:p w14:paraId="6131A7E7" w14:textId="77777777" w:rsidR="00B00925" w:rsidRDefault="00B00925" w:rsidP="00B00925">
            <w:pPr>
              <w:pStyle w:val="NormalWeb"/>
              <w:rPr>
                <w:rFonts w:ascii="Arial" w:hAnsi="Arial" w:cs="Arial"/>
                <w:color w:val="676767"/>
                <w:sz w:val="20"/>
                <w:szCs w:val="20"/>
              </w:rPr>
            </w:pPr>
            <w:r>
              <w:rPr>
                <w:rStyle w:val="Strong"/>
                <w:rFonts w:ascii="Arial" w:hAnsi="Arial" w:cs="Arial"/>
                <w:color w:val="676767"/>
                <w:sz w:val="20"/>
                <w:szCs w:val="20"/>
              </w:rPr>
              <w:t>Defect amount:</w:t>
            </w:r>
            <w:r>
              <w:rPr>
                <w:rStyle w:val="apple-converted-space"/>
                <w:rFonts w:ascii="Arial" w:hAnsi="Arial" w:cs="Arial"/>
                <w:color w:val="676767"/>
                <w:sz w:val="20"/>
                <w:szCs w:val="20"/>
              </w:rPr>
              <w:t> </w:t>
            </w:r>
            <w:r>
              <w:rPr>
                <w:rFonts w:ascii="Arial" w:hAnsi="Arial" w:cs="Arial"/>
                <w:color w:val="676767"/>
                <w:sz w:val="20"/>
                <w:szCs w:val="20"/>
              </w:rPr>
              <w:t xml:space="preserve">This figure is </w:t>
            </w:r>
            <w:proofErr w:type="spellStart"/>
            <w:r>
              <w:rPr>
                <w:rFonts w:ascii="Arial" w:hAnsi="Arial" w:cs="Arial"/>
                <w:color w:val="676767"/>
                <w:sz w:val="20"/>
                <w:szCs w:val="20"/>
              </w:rPr>
              <w:t>totalled</w:t>
            </w:r>
            <w:proofErr w:type="spellEnd"/>
            <w:r>
              <w:rPr>
                <w:rFonts w:ascii="Arial" w:hAnsi="Arial" w:cs="Arial"/>
                <w:color w:val="676767"/>
                <w:sz w:val="20"/>
                <w:szCs w:val="20"/>
              </w:rPr>
              <w:t xml:space="preserve"> into the defect metrics on the Diagnostics tab. For a defect, is it the absolute value of the discrepancy; for non-defects, it is zero.</w:t>
            </w:r>
          </w:p>
          <w:p w14:paraId="49033CC2" w14:textId="77777777" w:rsidR="00B00925" w:rsidRDefault="00B00925" w:rsidP="00B00925">
            <w:pPr>
              <w:pStyle w:val="NormalWeb"/>
              <w:rPr>
                <w:rFonts w:ascii="Arial" w:hAnsi="Arial" w:cs="Arial"/>
                <w:color w:val="676767"/>
                <w:sz w:val="20"/>
                <w:szCs w:val="20"/>
              </w:rPr>
            </w:pPr>
            <w:r>
              <w:rPr>
                <w:rStyle w:val="Strong"/>
                <w:rFonts w:ascii="Arial" w:hAnsi="Arial" w:cs="Arial"/>
                <w:color w:val="676767"/>
                <w:sz w:val="20"/>
                <w:szCs w:val="20"/>
              </w:rPr>
              <w:t>Explanation:</w:t>
            </w:r>
            <w:r>
              <w:rPr>
                <w:rStyle w:val="apple-converted-space"/>
                <w:rFonts w:ascii="Arial" w:hAnsi="Arial" w:cs="Arial"/>
                <w:color w:val="676767"/>
                <w:sz w:val="20"/>
                <w:szCs w:val="20"/>
              </w:rPr>
              <w:t> </w:t>
            </w:r>
            <w:r>
              <w:rPr>
                <w:rFonts w:ascii="Arial" w:hAnsi="Arial" w:cs="Arial"/>
                <w:color w:val="676767"/>
                <w:sz w:val="20"/>
                <w:szCs w:val="20"/>
              </w:rPr>
              <w:t>The effective explanation fed into the Exception Summary tab.</w:t>
            </w:r>
          </w:p>
          <w:p w14:paraId="1C3EB146"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For non-defects, it is just the description.</w:t>
            </w:r>
          </w:p>
          <w:p w14:paraId="2C239941"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For defects with an explanation, it is a concatenation of the description and the explanation</w:t>
            </w:r>
          </w:p>
          <w:p w14:paraId="6CBB2FBF"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For defects without explanations, it is "Unexplained".</w:t>
            </w:r>
          </w:p>
          <w:p w14:paraId="6423AA1F" w14:textId="77777777" w:rsidR="00B00925" w:rsidRDefault="00B00925" w:rsidP="00B00925">
            <w:pPr>
              <w:pStyle w:val="Heading2"/>
              <w:spacing w:before="225" w:after="225"/>
              <w:rPr>
                <w:color w:val="FBAD18"/>
                <w:sz w:val="30"/>
                <w:szCs w:val="30"/>
              </w:rPr>
            </w:pPr>
            <w:r>
              <w:rPr>
                <w:color w:val="FBAD18"/>
                <w:sz w:val="30"/>
                <w:szCs w:val="30"/>
              </w:rPr>
              <w:t>Diagnostics tab</w:t>
            </w:r>
          </w:p>
          <w:p w14:paraId="47424B4A" w14:textId="77777777" w:rsidR="00B00925" w:rsidRDefault="00B00925" w:rsidP="00C53B44">
            <w:pPr>
              <w:numPr>
                <w:ilvl w:val="0"/>
                <w:numId w:val="9"/>
              </w:numPr>
              <w:autoSpaceDE/>
              <w:autoSpaceDN/>
              <w:adjustRightInd/>
              <w:spacing w:before="100" w:beforeAutospacing="1" w:after="100" w:afterAutospacing="1" w:line="240" w:lineRule="auto"/>
              <w:rPr>
                <w:color w:val="676767"/>
                <w:sz w:val="20"/>
                <w:szCs w:val="20"/>
              </w:rPr>
            </w:pPr>
            <w:r>
              <w:rPr>
                <w:rStyle w:val="Strong"/>
                <w:color w:val="676767"/>
                <w:sz w:val="20"/>
                <w:szCs w:val="20"/>
              </w:rPr>
              <w:t>Reconciliation metrics block:</w:t>
            </w:r>
            <w:r>
              <w:rPr>
                <w:rStyle w:val="apple-converted-space"/>
                <w:color w:val="676767"/>
                <w:sz w:val="20"/>
                <w:szCs w:val="20"/>
              </w:rPr>
              <w:t> </w:t>
            </w:r>
            <w:r>
              <w:rPr>
                <w:color w:val="676767"/>
                <w:sz w:val="20"/>
                <w:szCs w:val="20"/>
              </w:rPr>
              <w:t>This block contains a summary of the total currency value of defects compared to the total cash transacted, as a high-level metric of system quality. These are computed from the exception tab data, and currently, are arbitrarily added up regardless of currency code. Here is an ROL example:</w:t>
            </w:r>
          </w:p>
          <w:tbl>
            <w:tblPr>
              <w:tblW w:w="4575" w:type="dxa"/>
              <w:tblCellMar>
                <w:left w:w="0" w:type="dxa"/>
                <w:right w:w="0" w:type="dxa"/>
              </w:tblCellMar>
              <w:tblLook w:val="04A0" w:firstRow="1" w:lastRow="0" w:firstColumn="1" w:lastColumn="0" w:noHBand="0" w:noVBand="1"/>
            </w:tblPr>
            <w:tblGrid>
              <w:gridCol w:w="2468"/>
              <w:gridCol w:w="2107"/>
            </w:tblGrid>
            <w:tr w:rsidR="00B00925" w14:paraId="5CB81D6B" w14:textId="77777777" w:rsidTr="00B00925">
              <w:trPr>
                <w:trHeight w:val="315"/>
              </w:trPr>
              <w:tc>
                <w:tcPr>
                  <w:tcW w:w="4580" w:type="dxa"/>
                  <w:gridSpan w:val="2"/>
                  <w:hideMark/>
                </w:tcPr>
                <w:p w14:paraId="554F4287" w14:textId="77777777" w:rsidR="00B00925" w:rsidRDefault="00B00925">
                  <w:pPr>
                    <w:rPr>
                      <w:sz w:val="24"/>
                      <w:szCs w:val="24"/>
                    </w:rPr>
                  </w:pPr>
                  <w:r>
                    <w:rPr>
                      <w:rStyle w:val="Strong"/>
                    </w:rPr>
                    <w:t>Reconciliation Metrics</w:t>
                  </w:r>
                </w:p>
              </w:tc>
            </w:tr>
            <w:tr w:rsidR="00B00925" w14:paraId="4D80DD5A" w14:textId="77777777" w:rsidTr="00B00925">
              <w:trPr>
                <w:trHeight w:val="300"/>
              </w:trPr>
              <w:tc>
                <w:tcPr>
                  <w:tcW w:w="0" w:type="auto"/>
                  <w:hideMark/>
                </w:tcPr>
                <w:p w14:paraId="1E4D6CB0" w14:textId="77777777" w:rsidR="00B00925" w:rsidRDefault="00B00925">
                  <w:pPr>
                    <w:rPr>
                      <w:sz w:val="24"/>
                      <w:szCs w:val="24"/>
                    </w:rPr>
                  </w:pPr>
                  <w:r>
                    <w:rPr>
                      <w:rStyle w:val="Strong"/>
                    </w:rPr>
                    <w:lastRenderedPageBreak/>
                    <w:t>Total cash</w:t>
                  </w:r>
                </w:p>
              </w:tc>
              <w:tc>
                <w:tcPr>
                  <w:tcW w:w="0" w:type="auto"/>
                  <w:hideMark/>
                </w:tcPr>
                <w:p w14:paraId="1B4F551C" w14:textId="77777777" w:rsidR="00B00925" w:rsidRDefault="00B00925">
                  <w:pPr>
                    <w:rPr>
                      <w:sz w:val="24"/>
                      <w:szCs w:val="24"/>
                    </w:rPr>
                  </w:pPr>
                  <w:r>
                    <w:t>$          14,192,637.71</w:t>
                  </w:r>
                </w:p>
              </w:tc>
            </w:tr>
            <w:tr w:rsidR="00B00925" w14:paraId="5F07BA47" w14:textId="77777777" w:rsidTr="00B00925">
              <w:trPr>
                <w:trHeight w:val="300"/>
              </w:trPr>
              <w:tc>
                <w:tcPr>
                  <w:tcW w:w="0" w:type="auto"/>
                  <w:tcBorders>
                    <w:top w:val="nil"/>
                  </w:tcBorders>
                  <w:hideMark/>
                </w:tcPr>
                <w:p w14:paraId="63B898CA" w14:textId="77777777" w:rsidR="00B00925" w:rsidRDefault="00B00925">
                  <w:pPr>
                    <w:rPr>
                      <w:sz w:val="24"/>
                      <w:szCs w:val="24"/>
                    </w:rPr>
                  </w:pPr>
                  <w:r>
                    <w:t>Total payment   defects</w:t>
                  </w:r>
                </w:p>
              </w:tc>
              <w:tc>
                <w:tcPr>
                  <w:tcW w:w="0" w:type="auto"/>
                  <w:tcBorders>
                    <w:top w:val="nil"/>
                    <w:left w:val="nil"/>
                  </w:tcBorders>
                  <w:hideMark/>
                </w:tcPr>
                <w:p w14:paraId="3BCA6815" w14:textId="77777777" w:rsidR="00B00925" w:rsidRDefault="00B00925">
                  <w:pPr>
                    <w:rPr>
                      <w:sz w:val="24"/>
                      <w:szCs w:val="24"/>
                    </w:rPr>
                  </w:pPr>
                  <w:r>
                    <w:t>$                 81,441.05</w:t>
                  </w:r>
                </w:p>
              </w:tc>
            </w:tr>
            <w:tr w:rsidR="00B00925" w14:paraId="089ABD43" w14:textId="77777777" w:rsidTr="00B00925">
              <w:trPr>
                <w:trHeight w:val="300"/>
              </w:trPr>
              <w:tc>
                <w:tcPr>
                  <w:tcW w:w="0" w:type="auto"/>
                  <w:tcBorders>
                    <w:top w:val="nil"/>
                  </w:tcBorders>
                  <w:hideMark/>
                </w:tcPr>
                <w:p w14:paraId="46822F07" w14:textId="77777777" w:rsidR="00B00925" w:rsidRDefault="00B00925">
                  <w:pPr>
                    <w:rPr>
                      <w:sz w:val="24"/>
                      <w:szCs w:val="24"/>
                    </w:rPr>
                  </w:pPr>
                  <w:r>
                    <w:rPr>
                      <w:rStyle w:val="Strong"/>
                    </w:rPr>
                    <w:t>Payment defect   rate</w:t>
                  </w:r>
                </w:p>
              </w:tc>
              <w:tc>
                <w:tcPr>
                  <w:tcW w:w="0" w:type="auto"/>
                  <w:tcBorders>
                    <w:top w:val="nil"/>
                    <w:left w:val="nil"/>
                  </w:tcBorders>
                  <w:hideMark/>
                </w:tcPr>
                <w:p w14:paraId="0B52F557" w14:textId="77777777" w:rsidR="00B00925" w:rsidRDefault="00B00925">
                  <w:pPr>
                    <w:jc w:val="right"/>
                    <w:rPr>
                      <w:sz w:val="24"/>
                      <w:szCs w:val="24"/>
                    </w:rPr>
                  </w:pPr>
                  <w:r>
                    <w:t>0.5738%</w:t>
                  </w:r>
                </w:p>
              </w:tc>
            </w:tr>
            <w:tr w:rsidR="00B00925" w14:paraId="68BAE7C7" w14:textId="77777777" w:rsidTr="00B00925">
              <w:trPr>
                <w:trHeight w:val="300"/>
              </w:trPr>
              <w:tc>
                <w:tcPr>
                  <w:tcW w:w="0" w:type="auto"/>
                  <w:tcBorders>
                    <w:top w:val="nil"/>
                  </w:tcBorders>
                  <w:hideMark/>
                </w:tcPr>
                <w:p w14:paraId="335B5EB9" w14:textId="77777777" w:rsidR="00B00925" w:rsidRDefault="00B00925">
                  <w:pPr>
                    <w:rPr>
                      <w:sz w:val="24"/>
                      <w:szCs w:val="24"/>
                    </w:rPr>
                  </w:pPr>
                  <w:r>
                    <w:t>Total INV-TR   defects</w:t>
                  </w:r>
                </w:p>
              </w:tc>
              <w:tc>
                <w:tcPr>
                  <w:tcW w:w="0" w:type="auto"/>
                  <w:tcBorders>
                    <w:top w:val="nil"/>
                    <w:left w:val="nil"/>
                  </w:tcBorders>
                  <w:hideMark/>
                </w:tcPr>
                <w:p w14:paraId="534DBF90" w14:textId="77777777" w:rsidR="00B00925" w:rsidRDefault="00B00925">
                  <w:pPr>
                    <w:rPr>
                      <w:sz w:val="24"/>
                      <w:szCs w:val="24"/>
                    </w:rPr>
                  </w:pPr>
                  <w:r>
                    <w:t>$                 18,951.53</w:t>
                  </w:r>
                </w:p>
              </w:tc>
            </w:tr>
            <w:tr w:rsidR="00B00925" w14:paraId="70656698" w14:textId="77777777" w:rsidTr="00B00925">
              <w:trPr>
                <w:trHeight w:val="300"/>
              </w:trPr>
              <w:tc>
                <w:tcPr>
                  <w:tcW w:w="0" w:type="auto"/>
                  <w:tcBorders>
                    <w:top w:val="nil"/>
                  </w:tcBorders>
                  <w:hideMark/>
                </w:tcPr>
                <w:p w14:paraId="655AAFC8" w14:textId="77777777" w:rsidR="00B00925" w:rsidRDefault="00B00925">
                  <w:pPr>
                    <w:rPr>
                      <w:sz w:val="24"/>
                      <w:szCs w:val="24"/>
                    </w:rPr>
                  </w:pPr>
                  <w:r>
                    <w:t>Total EBS-INV   defects</w:t>
                  </w:r>
                </w:p>
              </w:tc>
              <w:tc>
                <w:tcPr>
                  <w:tcW w:w="0" w:type="auto"/>
                  <w:tcBorders>
                    <w:top w:val="nil"/>
                    <w:left w:val="nil"/>
                  </w:tcBorders>
                  <w:hideMark/>
                </w:tcPr>
                <w:p w14:paraId="63167A79" w14:textId="77777777" w:rsidR="00B00925" w:rsidRDefault="00B00925">
                  <w:pPr>
                    <w:rPr>
                      <w:sz w:val="24"/>
                      <w:szCs w:val="24"/>
                    </w:rPr>
                  </w:pPr>
                  <w:r>
                    <w:t>$                   1,312.24</w:t>
                  </w:r>
                </w:p>
              </w:tc>
            </w:tr>
            <w:tr w:rsidR="00B00925" w14:paraId="1FC1B3A6" w14:textId="77777777" w:rsidTr="00B00925">
              <w:trPr>
                <w:trHeight w:val="300"/>
              </w:trPr>
              <w:tc>
                <w:tcPr>
                  <w:tcW w:w="0" w:type="auto"/>
                  <w:tcBorders>
                    <w:top w:val="nil"/>
                  </w:tcBorders>
                  <w:hideMark/>
                </w:tcPr>
                <w:p w14:paraId="7D1DD1F9" w14:textId="77777777" w:rsidR="00B00925" w:rsidRDefault="00B00925">
                  <w:pPr>
                    <w:rPr>
                      <w:sz w:val="24"/>
                      <w:szCs w:val="24"/>
                    </w:rPr>
                  </w:pPr>
                  <w:r>
                    <w:t>Total   accounting defects</w:t>
                  </w:r>
                </w:p>
              </w:tc>
              <w:tc>
                <w:tcPr>
                  <w:tcW w:w="0" w:type="auto"/>
                  <w:tcBorders>
                    <w:top w:val="nil"/>
                    <w:left w:val="nil"/>
                  </w:tcBorders>
                  <w:hideMark/>
                </w:tcPr>
                <w:p w14:paraId="7C0D27ED" w14:textId="77777777" w:rsidR="00B00925" w:rsidRDefault="00B00925">
                  <w:pPr>
                    <w:rPr>
                      <w:sz w:val="24"/>
                      <w:szCs w:val="24"/>
                    </w:rPr>
                  </w:pPr>
                  <w:r>
                    <w:t>$                 20,263.77</w:t>
                  </w:r>
                </w:p>
              </w:tc>
            </w:tr>
            <w:tr w:rsidR="00B00925" w14:paraId="0BF165C2" w14:textId="77777777" w:rsidTr="00B00925">
              <w:trPr>
                <w:trHeight w:val="300"/>
              </w:trPr>
              <w:tc>
                <w:tcPr>
                  <w:tcW w:w="0" w:type="auto"/>
                  <w:tcBorders>
                    <w:top w:val="nil"/>
                  </w:tcBorders>
                  <w:hideMark/>
                </w:tcPr>
                <w:p w14:paraId="6515A737" w14:textId="77777777" w:rsidR="00B00925" w:rsidRDefault="00B00925">
                  <w:pPr>
                    <w:rPr>
                      <w:sz w:val="24"/>
                      <w:szCs w:val="24"/>
                    </w:rPr>
                  </w:pPr>
                  <w:r>
                    <w:rPr>
                      <w:rStyle w:val="Strong"/>
                    </w:rPr>
                    <w:t>Accounting   defect rate</w:t>
                  </w:r>
                </w:p>
              </w:tc>
              <w:tc>
                <w:tcPr>
                  <w:tcW w:w="0" w:type="auto"/>
                  <w:tcBorders>
                    <w:top w:val="nil"/>
                  </w:tcBorders>
                  <w:hideMark/>
                </w:tcPr>
                <w:p w14:paraId="0ABCE6DD" w14:textId="77777777" w:rsidR="00B00925" w:rsidRDefault="00B00925">
                  <w:pPr>
                    <w:pStyle w:val="NormalWeb"/>
                    <w:jc w:val="right"/>
                  </w:pPr>
                  <w:r>
                    <w:t>0.1428%</w:t>
                  </w:r>
                </w:p>
              </w:tc>
            </w:tr>
          </w:tbl>
          <w:p w14:paraId="46D9832A" w14:textId="77777777" w:rsidR="00B00925" w:rsidRDefault="00B00925" w:rsidP="00C53B44">
            <w:pPr>
              <w:numPr>
                <w:ilvl w:val="0"/>
                <w:numId w:val="10"/>
              </w:numPr>
              <w:autoSpaceDE/>
              <w:autoSpaceDN/>
              <w:adjustRightInd/>
              <w:spacing w:before="100" w:beforeAutospacing="1" w:after="100" w:afterAutospacing="1" w:line="240" w:lineRule="auto"/>
              <w:rPr>
                <w:color w:val="676767"/>
                <w:sz w:val="20"/>
                <w:szCs w:val="20"/>
              </w:rPr>
            </w:pPr>
            <w:r>
              <w:rPr>
                <w:color w:val="676767"/>
                <w:sz w:val="20"/>
                <w:szCs w:val="20"/>
              </w:rPr>
              <w:t>Exception auditing blocks: For each reconciliation path, there is an exception auditing block, which takes input from the relevant transaction total blocks and exception tab. This is used by development to confirm that the exceptions generated account for the entire aggregate delta; the "Remaining" column should be zero in all cells:</w:t>
            </w:r>
          </w:p>
          <w:tbl>
            <w:tblPr>
              <w:tblW w:w="10770" w:type="dxa"/>
              <w:tblCellMar>
                <w:left w:w="0" w:type="dxa"/>
                <w:right w:w="0" w:type="dxa"/>
              </w:tblCellMar>
              <w:tblLook w:val="04A0" w:firstRow="1" w:lastRow="0" w:firstColumn="1" w:lastColumn="0" w:noHBand="0" w:noVBand="1"/>
            </w:tblPr>
            <w:tblGrid>
              <w:gridCol w:w="2655"/>
              <w:gridCol w:w="1919"/>
              <w:gridCol w:w="1719"/>
              <w:gridCol w:w="1819"/>
              <w:gridCol w:w="1419"/>
              <w:gridCol w:w="1239"/>
            </w:tblGrid>
            <w:tr w:rsidR="00B00925" w14:paraId="1E7755E4" w14:textId="77777777" w:rsidTr="00B00925">
              <w:trPr>
                <w:trHeight w:val="315"/>
              </w:trPr>
              <w:tc>
                <w:tcPr>
                  <w:tcW w:w="2660" w:type="dxa"/>
                  <w:hideMark/>
                </w:tcPr>
                <w:p w14:paraId="2189CB3C" w14:textId="77777777" w:rsidR="00B00925" w:rsidRDefault="00B00925">
                  <w:pPr>
                    <w:rPr>
                      <w:sz w:val="24"/>
                      <w:szCs w:val="24"/>
                    </w:rPr>
                  </w:pPr>
                  <w:r>
                    <w:rPr>
                      <w:rStyle w:val="Strong"/>
                    </w:rPr>
                    <w:t>PT -   ROL Exceptions</w:t>
                  </w:r>
                </w:p>
              </w:tc>
              <w:tc>
                <w:tcPr>
                  <w:tcW w:w="1920" w:type="dxa"/>
                  <w:hideMark/>
                </w:tcPr>
                <w:p w14:paraId="3E4682A1" w14:textId="77777777" w:rsidR="00B00925" w:rsidRDefault="00B00925">
                  <w:pPr>
                    <w:rPr>
                      <w:sz w:val="24"/>
                      <w:szCs w:val="24"/>
                    </w:rPr>
                  </w:pPr>
                </w:p>
              </w:tc>
              <w:tc>
                <w:tcPr>
                  <w:tcW w:w="1720" w:type="dxa"/>
                  <w:hideMark/>
                </w:tcPr>
                <w:p w14:paraId="320E3F6B" w14:textId="77777777" w:rsidR="00B00925" w:rsidRDefault="00B00925">
                  <w:pPr>
                    <w:rPr>
                      <w:sz w:val="24"/>
                      <w:szCs w:val="24"/>
                    </w:rPr>
                  </w:pPr>
                </w:p>
              </w:tc>
              <w:tc>
                <w:tcPr>
                  <w:tcW w:w="1820" w:type="dxa"/>
                  <w:hideMark/>
                </w:tcPr>
                <w:p w14:paraId="67A3B90C" w14:textId="77777777" w:rsidR="00B00925" w:rsidRDefault="00B00925">
                  <w:pPr>
                    <w:rPr>
                      <w:sz w:val="24"/>
                      <w:szCs w:val="24"/>
                    </w:rPr>
                  </w:pPr>
                </w:p>
              </w:tc>
              <w:tc>
                <w:tcPr>
                  <w:tcW w:w="1420" w:type="dxa"/>
                  <w:hideMark/>
                </w:tcPr>
                <w:p w14:paraId="0EFEDEA6" w14:textId="77777777" w:rsidR="00B00925" w:rsidRDefault="00B00925">
                  <w:pPr>
                    <w:rPr>
                      <w:sz w:val="24"/>
                      <w:szCs w:val="24"/>
                    </w:rPr>
                  </w:pPr>
                </w:p>
              </w:tc>
              <w:tc>
                <w:tcPr>
                  <w:tcW w:w="1240" w:type="dxa"/>
                  <w:hideMark/>
                </w:tcPr>
                <w:p w14:paraId="62B03F40" w14:textId="77777777" w:rsidR="00B00925" w:rsidRDefault="00B00925">
                  <w:pPr>
                    <w:rPr>
                      <w:sz w:val="24"/>
                      <w:szCs w:val="24"/>
                    </w:rPr>
                  </w:pPr>
                </w:p>
              </w:tc>
            </w:tr>
            <w:tr w:rsidR="00B00925" w14:paraId="70A56285" w14:textId="77777777" w:rsidTr="00B00925">
              <w:trPr>
                <w:trHeight w:val="435"/>
              </w:trPr>
              <w:tc>
                <w:tcPr>
                  <w:tcW w:w="2660" w:type="dxa"/>
                  <w:hideMark/>
                </w:tcPr>
                <w:p w14:paraId="6326C4EC" w14:textId="77777777" w:rsidR="00B00925" w:rsidRDefault="00B00925">
                  <w:pPr>
                    <w:rPr>
                      <w:sz w:val="24"/>
                      <w:szCs w:val="24"/>
                    </w:rPr>
                  </w:pPr>
                  <w:r>
                    <w:rPr>
                      <w:rStyle w:val="Strong"/>
                    </w:rPr>
                    <w:t>Currency</w:t>
                  </w:r>
                </w:p>
              </w:tc>
              <w:tc>
                <w:tcPr>
                  <w:tcW w:w="1920" w:type="dxa"/>
                  <w:tcBorders>
                    <w:left w:val="nil"/>
                  </w:tcBorders>
                  <w:hideMark/>
                </w:tcPr>
                <w:p w14:paraId="615D7B4E" w14:textId="77777777" w:rsidR="00B00925" w:rsidRDefault="00B00925">
                  <w:pPr>
                    <w:jc w:val="right"/>
                    <w:rPr>
                      <w:sz w:val="24"/>
                      <w:szCs w:val="24"/>
                    </w:rPr>
                  </w:pPr>
                  <w:r>
                    <w:rPr>
                      <w:rStyle w:val="Strong"/>
                    </w:rPr>
                    <w:t>PT</w:t>
                  </w:r>
                </w:p>
              </w:tc>
              <w:tc>
                <w:tcPr>
                  <w:tcW w:w="1720" w:type="dxa"/>
                  <w:tcBorders>
                    <w:left w:val="nil"/>
                  </w:tcBorders>
                  <w:hideMark/>
                </w:tcPr>
                <w:p w14:paraId="5A505CEA" w14:textId="77777777" w:rsidR="00B00925" w:rsidRDefault="00B00925">
                  <w:pPr>
                    <w:jc w:val="right"/>
                    <w:rPr>
                      <w:sz w:val="24"/>
                      <w:szCs w:val="24"/>
                    </w:rPr>
                  </w:pPr>
                  <w:r>
                    <w:rPr>
                      <w:rStyle w:val="Strong"/>
                    </w:rPr>
                    <w:t>RO</w:t>
                  </w:r>
                </w:p>
              </w:tc>
              <w:tc>
                <w:tcPr>
                  <w:tcW w:w="1820" w:type="dxa"/>
                  <w:tcBorders>
                    <w:left w:val="nil"/>
                  </w:tcBorders>
                  <w:hideMark/>
                </w:tcPr>
                <w:p w14:paraId="58096754" w14:textId="77777777" w:rsidR="00B00925" w:rsidRDefault="00B00925">
                  <w:pPr>
                    <w:jc w:val="right"/>
                    <w:rPr>
                      <w:sz w:val="24"/>
                      <w:szCs w:val="24"/>
                    </w:rPr>
                  </w:pPr>
                  <w:r>
                    <w:rPr>
                      <w:rStyle w:val="Strong"/>
                    </w:rPr>
                    <w:t>Delta</w:t>
                  </w:r>
                </w:p>
              </w:tc>
              <w:tc>
                <w:tcPr>
                  <w:tcW w:w="1420" w:type="dxa"/>
                  <w:tcBorders>
                    <w:left w:val="nil"/>
                  </w:tcBorders>
                  <w:hideMark/>
                </w:tcPr>
                <w:p w14:paraId="7BCDF80D" w14:textId="77777777" w:rsidR="00B00925" w:rsidRDefault="00B00925">
                  <w:pPr>
                    <w:jc w:val="right"/>
                    <w:rPr>
                      <w:sz w:val="24"/>
                      <w:szCs w:val="24"/>
                    </w:rPr>
                  </w:pPr>
                  <w:r>
                    <w:rPr>
                      <w:rStyle w:val="Strong"/>
                    </w:rPr>
                    <w:t>Exceptions</w:t>
                  </w:r>
                </w:p>
              </w:tc>
              <w:tc>
                <w:tcPr>
                  <w:tcW w:w="1240" w:type="dxa"/>
                  <w:tcBorders>
                    <w:left w:val="nil"/>
                  </w:tcBorders>
                  <w:hideMark/>
                </w:tcPr>
                <w:p w14:paraId="27B1F233" w14:textId="77777777" w:rsidR="00B00925" w:rsidRDefault="00B00925">
                  <w:pPr>
                    <w:jc w:val="right"/>
                    <w:rPr>
                      <w:sz w:val="24"/>
                      <w:szCs w:val="24"/>
                    </w:rPr>
                  </w:pPr>
                  <w:r>
                    <w:rPr>
                      <w:rStyle w:val="Strong"/>
                    </w:rPr>
                    <w:t>Remaining</w:t>
                  </w:r>
                </w:p>
              </w:tc>
            </w:tr>
            <w:tr w:rsidR="00B00925" w14:paraId="20288D5F" w14:textId="77777777" w:rsidTr="00B00925">
              <w:trPr>
                <w:trHeight w:val="255"/>
              </w:trPr>
              <w:tc>
                <w:tcPr>
                  <w:tcW w:w="2660" w:type="dxa"/>
                  <w:hideMark/>
                </w:tcPr>
                <w:p w14:paraId="13C179E9" w14:textId="77777777" w:rsidR="00B00925" w:rsidRDefault="00B00925">
                  <w:pPr>
                    <w:rPr>
                      <w:sz w:val="24"/>
                      <w:szCs w:val="24"/>
                    </w:rPr>
                  </w:pPr>
                  <w:r>
                    <w:t>AUD</w:t>
                  </w:r>
                </w:p>
              </w:tc>
              <w:tc>
                <w:tcPr>
                  <w:tcW w:w="0" w:type="auto"/>
                  <w:tcBorders>
                    <w:left w:val="nil"/>
                  </w:tcBorders>
                  <w:hideMark/>
                </w:tcPr>
                <w:p w14:paraId="006EA136" w14:textId="77777777" w:rsidR="00B00925" w:rsidRDefault="00B00925">
                  <w:pPr>
                    <w:rPr>
                      <w:sz w:val="24"/>
                      <w:szCs w:val="24"/>
                    </w:rPr>
                  </w:pPr>
                  <w:r>
                    <w:t>$             627,018.63</w:t>
                  </w:r>
                </w:p>
              </w:tc>
              <w:tc>
                <w:tcPr>
                  <w:tcW w:w="0" w:type="auto"/>
                  <w:tcBorders>
                    <w:left w:val="nil"/>
                  </w:tcBorders>
                  <w:hideMark/>
                </w:tcPr>
                <w:p w14:paraId="2F2B459F" w14:textId="77777777" w:rsidR="00B00925" w:rsidRDefault="00B00925">
                  <w:pPr>
                    <w:rPr>
                      <w:sz w:val="24"/>
                      <w:szCs w:val="24"/>
                    </w:rPr>
                  </w:pPr>
                  <w:r>
                    <w:t>$         629,602.00</w:t>
                  </w:r>
                </w:p>
              </w:tc>
              <w:tc>
                <w:tcPr>
                  <w:tcW w:w="0" w:type="auto"/>
                  <w:tcBorders>
                    <w:left w:val="nil"/>
                  </w:tcBorders>
                  <w:hideMark/>
                </w:tcPr>
                <w:p w14:paraId="2A1AB6A9" w14:textId="77777777" w:rsidR="00B00925" w:rsidRDefault="00B00925">
                  <w:pPr>
                    <w:rPr>
                      <w:sz w:val="24"/>
                      <w:szCs w:val="24"/>
                    </w:rPr>
                  </w:pPr>
                  <w:r>
                    <w:t>$             (2,583.37)</w:t>
                  </w:r>
                </w:p>
              </w:tc>
              <w:tc>
                <w:tcPr>
                  <w:tcW w:w="0" w:type="auto"/>
                  <w:tcBorders>
                    <w:left w:val="nil"/>
                  </w:tcBorders>
                  <w:hideMark/>
                </w:tcPr>
                <w:p w14:paraId="5DDE44D3" w14:textId="77777777" w:rsidR="00B00925" w:rsidRDefault="00B00925">
                  <w:pPr>
                    <w:rPr>
                      <w:sz w:val="24"/>
                      <w:szCs w:val="24"/>
                    </w:rPr>
                  </w:pPr>
                  <w:r>
                    <w:t>$       (2,583.37)</w:t>
                  </w:r>
                </w:p>
              </w:tc>
              <w:tc>
                <w:tcPr>
                  <w:tcW w:w="0" w:type="auto"/>
                  <w:tcBorders>
                    <w:left w:val="nil"/>
                  </w:tcBorders>
                  <w:hideMark/>
                </w:tcPr>
                <w:p w14:paraId="33034987" w14:textId="77777777" w:rsidR="00B00925" w:rsidRDefault="00B00925">
                  <w:pPr>
                    <w:rPr>
                      <w:sz w:val="24"/>
                      <w:szCs w:val="24"/>
                    </w:rPr>
                  </w:pPr>
                  <w:r>
                    <w:t>$         0.00</w:t>
                  </w:r>
                </w:p>
              </w:tc>
            </w:tr>
            <w:tr w:rsidR="00B00925" w14:paraId="3087BCCA" w14:textId="77777777" w:rsidTr="00B00925">
              <w:trPr>
                <w:trHeight w:val="255"/>
              </w:trPr>
              <w:tc>
                <w:tcPr>
                  <w:tcW w:w="2660" w:type="dxa"/>
                  <w:tcBorders>
                    <w:top w:val="nil"/>
                  </w:tcBorders>
                  <w:hideMark/>
                </w:tcPr>
                <w:p w14:paraId="4EC43A5F" w14:textId="77777777" w:rsidR="00B00925" w:rsidRDefault="00B00925">
                  <w:pPr>
                    <w:rPr>
                      <w:sz w:val="24"/>
                      <w:szCs w:val="24"/>
                    </w:rPr>
                  </w:pPr>
                  <w:r>
                    <w:t>CAD</w:t>
                  </w:r>
                </w:p>
              </w:tc>
              <w:tc>
                <w:tcPr>
                  <w:tcW w:w="0" w:type="auto"/>
                  <w:tcBorders>
                    <w:left w:val="nil"/>
                  </w:tcBorders>
                  <w:hideMark/>
                </w:tcPr>
                <w:p w14:paraId="59002594" w14:textId="77777777" w:rsidR="00B00925" w:rsidRDefault="00B00925">
                  <w:pPr>
                    <w:rPr>
                      <w:sz w:val="24"/>
                      <w:szCs w:val="24"/>
                    </w:rPr>
                  </w:pPr>
                  <w:r>
                    <w:t>$             469,967.06</w:t>
                  </w:r>
                </w:p>
              </w:tc>
              <w:tc>
                <w:tcPr>
                  <w:tcW w:w="0" w:type="auto"/>
                  <w:tcBorders>
                    <w:left w:val="nil"/>
                  </w:tcBorders>
                  <w:hideMark/>
                </w:tcPr>
                <w:p w14:paraId="75AE7B26" w14:textId="77777777" w:rsidR="00B00925" w:rsidRDefault="00B00925">
                  <w:pPr>
                    <w:rPr>
                      <w:sz w:val="24"/>
                      <w:szCs w:val="24"/>
                    </w:rPr>
                  </w:pPr>
                  <w:r>
                    <w:t>$         473,540.38</w:t>
                  </w:r>
                </w:p>
              </w:tc>
              <w:tc>
                <w:tcPr>
                  <w:tcW w:w="0" w:type="auto"/>
                  <w:tcBorders>
                    <w:left w:val="nil"/>
                  </w:tcBorders>
                  <w:hideMark/>
                </w:tcPr>
                <w:p w14:paraId="41B75F95" w14:textId="77777777" w:rsidR="00B00925" w:rsidRDefault="00B00925">
                  <w:pPr>
                    <w:rPr>
                      <w:sz w:val="24"/>
                      <w:szCs w:val="24"/>
                    </w:rPr>
                  </w:pPr>
                  <w:r>
                    <w:t>$           (3,573.32)</w:t>
                  </w:r>
                </w:p>
              </w:tc>
              <w:tc>
                <w:tcPr>
                  <w:tcW w:w="0" w:type="auto"/>
                  <w:tcBorders>
                    <w:left w:val="nil"/>
                  </w:tcBorders>
                  <w:hideMark/>
                </w:tcPr>
                <w:p w14:paraId="32DABDDB" w14:textId="77777777" w:rsidR="00B00925" w:rsidRDefault="00B00925">
                  <w:pPr>
                    <w:rPr>
                      <w:sz w:val="24"/>
                      <w:szCs w:val="24"/>
                    </w:rPr>
                  </w:pPr>
                  <w:r>
                    <w:t>$       (3,573.32)</w:t>
                  </w:r>
                </w:p>
              </w:tc>
              <w:tc>
                <w:tcPr>
                  <w:tcW w:w="0" w:type="auto"/>
                  <w:tcBorders>
                    <w:left w:val="nil"/>
                  </w:tcBorders>
                  <w:hideMark/>
                </w:tcPr>
                <w:p w14:paraId="0CB25586" w14:textId="77777777" w:rsidR="00B00925" w:rsidRDefault="00B00925">
                  <w:pPr>
                    <w:rPr>
                      <w:sz w:val="24"/>
                      <w:szCs w:val="24"/>
                    </w:rPr>
                  </w:pPr>
                  <w:r>
                    <w:t>$        (0.00)</w:t>
                  </w:r>
                </w:p>
              </w:tc>
            </w:tr>
            <w:tr w:rsidR="00B00925" w14:paraId="752E69D5" w14:textId="77777777" w:rsidTr="00B00925">
              <w:trPr>
                <w:trHeight w:val="255"/>
              </w:trPr>
              <w:tc>
                <w:tcPr>
                  <w:tcW w:w="2660" w:type="dxa"/>
                  <w:tcBorders>
                    <w:top w:val="nil"/>
                  </w:tcBorders>
                  <w:hideMark/>
                </w:tcPr>
                <w:p w14:paraId="62625351" w14:textId="77777777" w:rsidR="00B00925" w:rsidRDefault="00B00925">
                  <w:pPr>
                    <w:rPr>
                      <w:sz w:val="24"/>
                      <w:szCs w:val="24"/>
                    </w:rPr>
                  </w:pPr>
                  <w:r>
                    <w:t>CHF</w:t>
                  </w:r>
                </w:p>
              </w:tc>
              <w:tc>
                <w:tcPr>
                  <w:tcW w:w="0" w:type="auto"/>
                  <w:tcBorders>
                    <w:left w:val="nil"/>
                  </w:tcBorders>
                  <w:hideMark/>
                </w:tcPr>
                <w:p w14:paraId="712344A2" w14:textId="77777777" w:rsidR="00B00925" w:rsidRDefault="00B00925">
                  <w:pPr>
                    <w:rPr>
                      <w:sz w:val="24"/>
                      <w:szCs w:val="24"/>
                    </w:rPr>
                  </w:pPr>
                  <w:r>
                    <w:t>$              59,264.10</w:t>
                  </w:r>
                </w:p>
              </w:tc>
              <w:tc>
                <w:tcPr>
                  <w:tcW w:w="0" w:type="auto"/>
                  <w:tcBorders>
                    <w:left w:val="nil"/>
                  </w:tcBorders>
                  <w:hideMark/>
                </w:tcPr>
                <w:p w14:paraId="710CDE81" w14:textId="77777777" w:rsidR="00B00925" w:rsidRDefault="00B00925">
                  <w:pPr>
                    <w:rPr>
                      <w:sz w:val="24"/>
                      <w:szCs w:val="24"/>
                    </w:rPr>
                  </w:pPr>
                  <w:r>
                    <w:t>$           58,784.10</w:t>
                  </w:r>
                </w:p>
              </w:tc>
              <w:tc>
                <w:tcPr>
                  <w:tcW w:w="0" w:type="auto"/>
                  <w:tcBorders>
                    <w:left w:val="nil"/>
                  </w:tcBorders>
                  <w:hideMark/>
                </w:tcPr>
                <w:p w14:paraId="15C0EB2F" w14:textId="77777777" w:rsidR="00B00925" w:rsidRDefault="00B00925">
                  <w:pPr>
                    <w:rPr>
                      <w:sz w:val="24"/>
                      <w:szCs w:val="24"/>
                    </w:rPr>
                  </w:pPr>
                  <w:r>
                    <w:t>$               480.00</w:t>
                  </w:r>
                </w:p>
              </w:tc>
              <w:tc>
                <w:tcPr>
                  <w:tcW w:w="0" w:type="auto"/>
                  <w:tcBorders>
                    <w:left w:val="nil"/>
                  </w:tcBorders>
                  <w:hideMark/>
                </w:tcPr>
                <w:p w14:paraId="250B2857" w14:textId="77777777" w:rsidR="00B00925" w:rsidRDefault="00B00925">
                  <w:pPr>
                    <w:rPr>
                      <w:sz w:val="24"/>
                      <w:szCs w:val="24"/>
                    </w:rPr>
                  </w:pPr>
                  <w:r>
                    <w:t>$           480.00</w:t>
                  </w:r>
                </w:p>
              </w:tc>
              <w:tc>
                <w:tcPr>
                  <w:tcW w:w="0" w:type="auto"/>
                  <w:tcBorders>
                    <w:left w:val="nil"/>
                  </w:tcBorders>
                  <w:hideMark/>
                </w:tcPr>
                <w:p w14:paraId="38176946" w14:textId="77777777" w:rsidR="00B00925" w:rsidRDefault="00B00925">
                  <w:pPr>
                    <w:rPr>
                      <w:sz w:val="24"/>
                      <w:szCs w:val="24"/>
                    </w:rPr>
                  </w:pPr>
                  <w:r>
                    <w:t>$              -</w:t>
                  </w:r>
                </w:p>
              </w:tc>
            </w:tr>
            <w:tr w:rsidR="00B00925" w14:paraId="4BCFE8DF" w14:textId="77777777" w:rsidTr="00B00925">
              <w:trPr>
                <w:trHeight w:val="255"/>
              </w:trPr>
              <w:tc>
                <w:tcPr>
                  <w:tcW w:w="2660" w:type="dxa"/>
                  <w:tcBorders>
                    <w:top w:val="nil"/>
                  </w:tcBorders>
                  <w:hideMark/>
                </w:tcPr>
                <w:p w14:paraId="109F148E" w14:textId="77777777" w:rsidR="00B00925" w:rsidRDefault="00B00925">
                  <w:pPr>
                    <w:rPr>
                      <w:sz w:val="24"/>
                      <w:szCs w:val="24"/>
                    </w:rPr>
                  </w:pPr>
                  <w:r>
                    <w:t>EUR</w:t>
                  </w:r>
                </w:p>
              </w:tc>
              <w:tc>
                <w:tcPr>
                  <w:tcW w:w="0" w:type="auto"/>
                  <w:tcBorders>
                    <w:left w:val="nil"/>
                  </w:tcBorders>
                  <w:hideMark/>
                </w:tcPr>
                <w:p w14:paraId="41E44EF2" w14:textId="77777777" w:rsidR="00B00925" w:rsidRDefault="00B00925">
                  <w:pPr>
                    <w:rPr>
                      <w:sz w:val="24"/>
                      <w:szCs w:val="24"/>
                    </w:rPr>
                  </w:pPr>
                  <w:r>
                    <w:t>$          1,674,577.34</w:t>
                  </w:r>
                </w:p>
              </w:tc>
              <w:tc>
                <w:tcPr>
                  <w:tcW w:w="0" w:type="auto"/>
                  <w:tcBorders>
                    <w:left w:val="nil"/>
                  </w:tcBorders>
                  <w:hideMark/>
                </w:tcPr>
                <w:p w14:paraId="6EB57F11" w14:textId="77777777" w:rsidR="00B00925" w:rsidRDefault="00B00925">
                  <w:pPr>
                    <w:rPr>
                      <w:sz w:val="24"/>
                      <w:szCs w:val="24"/>
                    </w:rPr>
                  </w:pPr>
                  <w:r>
                    <w:t>$       1,673,213.71</w:t>
                  </w:r>
                </w:p>
              </w:tc>
              <w:tc>
                <w:tcPr>
                  <w:tcW w:w="0" w:type="auto"/>
                  <w:tcBorders>
                    <w:left w:val="nil"/>
                  </w:tcBorders>
                  <w:hideMark/>
                </w:tcPr>
                <w:p w14:paraId="43D89142" w14:textId="77777777" w:rsidR="00B00925" w:rsidRDefault="00B00925">
                  <w:pPr>
                    <w:rPr>
                      <w:sz w:val="24"/>
                      <w:szCs w:val="24"/>
                    </w:rPr>
                  </w:pPr>
                  <w:r>
                    <w:t>$            1,363.63</w:t>
                  </w:r>
                </w:p>
              </w:tc>
              <w:tc>
                <w:tcPr>
                  <w:tcW w:w="0" w:type="auto"/>
                  <w:tcBorders>
                    <w:left w:val="nil"/>
                  </w:tcBorders>
                  <w:hideMark/>
                </w:tcPr>
                <w:p w14:paraId="664961F9" w14:textId="77777777" w:rsidR="00B00925" w:rsidRDefault="00B00925">
                  <w:pPr>
                    <w:rPr>
                      <w:sz w:val="24"/>
                      <w:szCs w:val="24"/>
                    </w:rPr>
                  </w:pPr>
                  <w:r>
                    <w:t>$        1,363.63</w:t>
                  </w:r>
                </w:p>
              </w:tc>
              <w:tc>
                <w:tcPr>
                  <w:tcW w:w="0" w:type="auto"/>
                  <w:tcBorders>
                    <w:left w:val="nil"/>
                  </w:tcBorders>
                  <w:hideMark/>
                </w:tcPr>
                <w:p w14:paraId="284074DC" w14:textId="77777777" w:rsidR="00B00925" w:rsidRDefault="00B00925">
                  <w:pPr>
                    <w:rPr>
                      <w:sz w:val="24"/>
                      <w:szCs w:val="24"/>
                    </w:rPr>
                  </w:pPr>
                  <w:r>
                    <w:t>$         0.00</w:t>
                  </w:r>
                </w:p>
              </w:tc>
            </w:tr>
            <w:tr w:rsidR="00B00925" w14:paraId="649ED314" w14:textId="77777777" w:rsidTr="00B00925">
              <w:trPr>
                <w:trHeight w:val="255"/>
              </w:trPr>
              <w:tc>
                <w:tcPr>
                  <w:tcW w:w="2660" w:type="dxa"/>
                  <w:tcBorders>
                    <w:top w:val="nil"/>
                  </w:tcBorders>
                  <w:hideMark/>
                </w:tcPr>
                <w:p w14:paraId="0225A1C3" w14:textId="77777777" w:rsidR="00B00925" w:rsidRDefault="00B00925">
                  <w:pPr>
                    <w:rPr>
                      <w:sz w:val="24"/>
                      <w:szCs w:val="24"/>
                    </w:rPr>
                  </w:pPr>
                  <w:r>
                    <w:t>GBP</w:t>
                  </w:r>
                </w:p>
              </w:tc>
              <w:tc>
                <w:tcPr>
                  <w:tcW w:w="0" w:type="auto"/>
                  <w:tcBorders>
                    <w:left w:val="nil"/>
                  </w:tcBorders>
                  <w:hideMark/>
                </w:tcPr>
                <w:p w14:paraId="78BB54C8" w14:textId="77777777" w:rsidR="00B00925" w:rsidRDefault="00B00925">
                  <w:pPr>
                    <w:rPr>
                      <w:sz w:val="24"/>
                      <w:szCs w:val="24"/>
                    </w:rPr>
                  </w:pPr>
                  <w:r>
                    <w:t>$          1,024,559.29</w:t>
                  </w:r>
                </w:p>
              </w:tc>
              <w:tc>
                <w:tcPr>
                  <w:tcW w:w="0" w:type="auto"/>
                  <w:tcBorders>
                    <w:left w:val="nil"/>
                  </w:tcBorders>
                  <w:hideMark/>
                </w:tcPr>
                <w:p w14:paraId="45B07D89" w14:textId="77777777" w:rsidR="00B00925" w:rsidRDefault="00B00925">
                  <w:pPr>
                    <w:rPr>
                      <w:sz w:val="24"/>
                      <w:szCs w:val="24"/>
                    </w:rPr>
                  </w:pPr>
                  <w:r>
                    <w:t>$       1,023,194.16</w:t>
                  </w:r>
                </w:p>
              </w:tc>
              <w:tc>
                <w:tcPr>
                  <w:tcW w:w="0" w:type="auto"/>
                  <w:tcBorders>
                    <w:left w:val="nil"/>
                  </w:tcBorders>
                  <w:hideMark/>
                </w:tcPr>
                <w:p w14:paraId="1ECCCB83" w14:textId="77777777" w:rsidR="00B00925" w:rsidRDefault="00B00925">
                  <w:pPr>
                    <w:rPr>
                      <w:sz w:val="24"/>
                      <w:szCs w:val="24"/>
                    </w:rPr>
                  </w:pPr>
                  <w:r>
                    <w:t>$              1,365.13</w:t>
                  </w:r>
                </w:p>
              </w:tc>
              <w:tc>
                <w:tcPr>
                  <w:tcW w:w="0" w:type="auto"/>
                  <w:tcBorders>
                    <w:left w:val="nil"/>
                  </w:tcBorders>
                  <w:hideMark/>
                </w:tcPr>
                <w:p w14:paraId="31A812CB" w14:textId="77777777" w:rsidR="00B00925" w:rsidRDefault="00B00925">
                  <w:pPr>
                    <w:rPr>
                      <w:sz w:val="24"/>
                      <w:szCs w:val="24"/>
                    </w:rPr>
                  </w:pPr>
                  <w:r>
                    <w:t>$        1,365.13</w:t>
                  </w:r>
                </w:p>
              </w:tc>
              <w:tc>
                <w:tcPr>
                  <w:tcW w:w="0" w:type="auto"/>
                  <w:tcBorders>
                    <w:left w:val="nil"/>
                  </w:tcBorders>
                  <w:hideMark/>
                </w:tcPr>
                <w:p w14:paraId="17E5C40D" w14:textId="77777777" w:rsidR="00B00925" w:rsidRDefault="00B00925">
                  <w:pPr>
                    <w:rPr>
                      <w:sz w:val="24"/>
                      <w:szCs w:val="24"/>
                    </w:rPr>
                  </w:pPr>
                  <w:r>
                    <w:t>$         0.00</w:t>
                  </w:r>
                </w:p>
              </w:tc>
            </w:tr>
            <w:tr w:rsidR="00B00925" w14:paraId="0D48F51A" w14:textId="77777777" w:rsidTr="00B00925">
              <w:trPr>
                <w:trHeight w:val="255"/>
              </w:trPr>
              <w:tc>
                <w:tcPr>
                  <w:tcW w:w="2660" w:type="dxa"/>
                  <w:tcBorders>
                    <w:top w:val="nil"/>
                  </w:tcBorders>
                  <w:hideMark/>
                </w:tcPr>
                <w:p w14:paraId="3C14947C" w14:textId="77777777" w:rsidR="00B00925" w:rsidRDefault="00B00925">
                  <w:pPr>
                    <w:rPr>
                      <w:sz w:val="24"/>
                      <w:szCs w:val="24"/>
                    </w:rPr>
                  </w:pPr>
                  <w:r>
                    <w:t>HKD</w:t>
                  </w:r>
                </w:p>
              </w:tc>
              <w:tc>
                <w:tcPr>
                  <w:tcW w:w="0" w:type="auto"/>
                  <w:tcBorders>
                    <w:left w:val="nil"/>
                  </w:tcBorders>
                  <w:hideMark/>
                </w:tcPr>
                <w:p w14:paraId="7C913A4D" w14:textId="77777777" w:rsidR="00B00925" w:rsidRDefault="00B00925">
                  <w:pPr>
                    <w:rPr>
                      <w:sz w:val="24"/>
                      <w:szCs w:val="24"/>
                    </w:rPr>
                  </w:pPr>
                  <w:r>
                    <w:t>$             111,107.70</w:t>
                  </w:r>
                </w:p>
              </w:tc>
              <w:tc>
                <w:tcPr>
                  <w:tcW w:w="0" w:type="auto"/>
                  <w:tcBorders>
                    <w:left w:val="nil"/>
                  </w:tcBorders>
                  <w:hideMark/>
                </w:tcPr>
                <w:p w14:paraId="6A769355" w14:textId="77777777" w:rsidR="00B00925" w:rsidRDefault="00B00925">
                  <w:pPr>
                    <w:rPr>
                      <w:sz w:val="24"/>
                      <w:szCs w:val="24"/>
                    </w:rPr>
                  </w:pPr>
                  <w:r>
                    <w:t>$         110,024.80</w:t>
                  </w:r>
                </w:p>
              </w:tc>
              <w:tc>
                <w:tcPr>
                  <w:tcW w:w="0" w:type="auto"/>
                  <w:tcBorders>
                    <w:left w:val="nil"/>
                  </w:tcBorders>
                  <w:hideMark/>
                </w:tcPr>
                <w:p w14:paraId="61FF0B5A" w14:textId="77777777" w:rsidR="00B00925" w:rsidRDefault="00B00925">
                  <w:pPr>
                    <w:rPr>
                      <w:sz w:val="24"/>
                      <w:szCs w:val="24"/>
                    </w:rPr>
                  </w:pPr>
                  <w:r>
                    <w:t>$            1,082.90</w:t>
                  </w:r>
                </w:p>
              </w:tc>
              <w:tc>
                <w:tcPr>
                  <w:tcW w:w="0" w:type="auto"/>
                  <w:tcBorders>
                    <w:left w:val="nil"/>
                  </w:tcBorders>
                  <w:hideMark/>
                </w:tcPr>
                <w:p w14:paraId="106375FB" w14:textId="77777777" w:rsidR="00B00925" w:rsidRDefault="00B00925">
                  <w:pPr>
                    <w:rPr>
                      <w:sz w:val="24"/>
                      <w:szCs w:val="24"/>
                    </w:rPr>
                  </w:pPr>
                  <w:r>
                    <w:t>$        1,082.90</w:t>
                  </w:r>
                </w:p>
              </w:tc>
              <w:tc>
                <w:tcPr>
                  <w:tcW w:w="0" w:type="auto"/>
                  <w:tcBorders>
                    <w:left w:val="nil"/>
                  </w:tcBorders>
                  <w:hideMark/>
                </w:tcPr>
                <w:p w14:paraId="52B1E271" w14:textId="77777777" w:rsidR="00B00925" w:rsidRDefault="00B00925">
                  <w:pPr>
                    <w:rPr>
                      <w:sz w:val="24"/>
                      <w:szCs w:val="24"/>
                    </w:rPr>
                  </w:pPr>
                  <w:r>
                    <w:t>$        (0.00)</w:t>
                  </w:r>
                </w:p>
              </w:tc>
            </w:tr>
            <w:tr w:rsidR="00B00925" w14:paraId="281C9AA1" w14:textId="77777777" w:rsidTr="00B00925">
              <w:trPr>
                <w:trHeight w:val="255"/>
              </w:trPr>
              <w:tc>
                <w:tcPr>
                  <w:tcW w:w="2660" w:type="dxa"/>
                  <w:tcBorders>
                    <w:top w:val="nil"/>
                  </w:tcBorders>
                  <w:hideMark/>
                </w:tcPr>
                <w:p w14:paraId="42EF9713" w14:textId="77777777" w:rsidR="00B00925" w:rsidRDefault="00B00925">
                  <w:pPr>
                    <w:rPr>
                      <w:sz w:val="24"/>
                      <w:szCs w:val="24"/>
                    </w:rPr>
                  </w:pPr>
                  <w:r>
                    <w:t>NZD</w:t>
                  </w:r>
                </w:p>
              </w:tc>
              <w:tc>
                <w:tcPr>
                  <w:tcW w:w="0" w:type="auto"/>
                  <w:tcBorders>
                    <w:left w:val="nil"/>
                  </w:tcBorders>
                  <w:hideMark/>
                </w:tcPr>
                <w:p w14:paraId="7C838951" w14:textId="77777777" w:rsidR="00B00925" w:rsidRDefault="00B00925">
                  <w:pPr>
                    <w:rPr>
                      <w:sz w:val="24"/>
                      <w:szCs w:val="24"/>
                    </w:rPr>
                  </w:pPr>
                  <w:r>
                    <w:t>$             229,322.65</w:t>
                  </w:r>
                </w:p>
              </w:tc>
              <w:tc>
                <w:tcPr>
                  <w:tcW w:w="0" w:type="auto"/>
                  <w:tcBorders>
                    <w:left w:val="nil"/>
                  </w:tcBorders>
                  <w:hideMark/>
                </w:tcPr>
                <w:p w14:paraId="5D37EB53" w14:textId="77777777" w:rsidR="00B00925" w:rsidRDefault="00B00925">
                  <w:pPr>
                    <w:rPr>
                      <w:sz w:val="24"/>
                      <w:szCs w:val="24"/>
                    </w:rPr>
                  </w:pPr>
                  <w:r>
                    <w:t>$         232,518.61</w:t>
                  </w:r>
                </w:p>
              </w:tc>
              <w:tc>
                <w:tcPr>
                  <w:tcW w:w="0" w:type="auto"/>
                  <w:tcBorders>
                    <w:left w:val="nil"/>
                  </w:tcBorders>
                  <w:hideMark/>
                </w:tcPr>
                <w:p w14:paraId="454BB594" w14:textId="77777777" w:rsidR="00B00925" w:rsidRDefault="00B00925">
                  <w:pPr>
                    <w:rPr>
                      <w:sz w:val="24"/>
                      <w:szCs w:val="24"/>
                    </w:rPr>
                  </w:pPr>
                  <w:r>
                    <w:t>$           (3,195.96)</w:t>
                  </w:r>
                </w:p>
              </w:tc>
              <w:tc>
                <w:tcPr>
                  <w:tcW w:w="0" w:type="auto"/>
                  <w:tcBorders>
                    <w:left w:val="nil"/>
                  </w:tcBorders>
                  <w:hideMark/>
                </w:tcPr>
                <w:p w14:paraId="0481D439" w14:textId="77777777" w:rsidR="00B00925" w:rsidRDefault="00B00925">
                  <w:pPr>
                    <w:rPr>
                      <w:sz w:val="24"/>
                      <w:szCs w:val="24"/>
                    </w:rPr>
                  </w:pPr>
                  <w:r>
                    <w:t>$       (3,195.96)</w:t>
                  </w:r>
                </w:p>
              </w:tc>
              <w:tc>
                <w:tcPr>
                  <w:tcW w:w="0" w:type="auto"/>
                  <w:tcBorders>
                    <w:left w:val="nil"/>
                  </w:tcBorders>
                  <w:hideMark/>
                </w:tcPr>
                <w:p w14:paraId="03B73FF0" w14:textId="77777777" w:rsidR="00B00925" w:rsidRDefault="00B00925">
                  <w:pPr>
                    <w:rPr>
                      <w:sz w:val="24"/>
                      <w:szCs w:val="24"/>
                    </w:rPr>
                  </w:pPr>
                  <w:r>
                    <w:t>$         0.00</w:t>
                  </w:r>
                </w:p>
              </w:tc>
            </w:tr>
            <w:tr w:rsidR="00B00925" w14:paraId="4D251CFD" w14:textId="77777777" w:rsidTr="00B00925">
              <w:trPr>
                <w:trHeight w:val="255"/>
              </w:trPr>
              <w:tc>
                <w:tcPr>
                  <w:tcW w:w="2660" w:type="dxa"/>
                  <w:tcBorders>
                    <w:top w:val="nil"/>
                  </w:tcBorders>
                  <w:hideMark/>
                </w:tcPr>
                <w:p w14:paraId="6C64CE0E" w14:textId="77777777" w:rsidR="00B00925" w:rsidRDefault="00B00925">
                  <w:pPr>
                    <w:rPr>
                      <w:sz w:val="24"/>
                      <w:szCs w:val="24"/>
                    </w:rPr>
                  </w:pPr>
                  <w:r>
                    <w:t>SGD</w:t>
                  </w:r>
                </w:p>
              </w:tc>
              <w:tc>
                <w:tcPr>
                  <w:tcW w:w="0" w:type="auto"/>
                  <w:tcBorders>
                    <w:left w:val="nil"/>
                  </w:tcBorders>
                  <w:hideMark/>
                </w:tcPr>
                <w:p w14:paraId="7241D86F" w14:textId="77777777" w:rsidR="00B00925" w:rsidRDefault="00B00925">
                  <w:pPr>
                    <w:rPr>
                      <w:sz w:val="24"/>
                      <w:szCs w:val="24"/>
                    </w:rPr>
                  </w:pPr>
                  <w:r>
                    <w:t>$             157,841.80</w:t>
                  </w:r>
                </w:p>
              </w:tc>
              <w:tc>
                <w:tcPr>
                  <w:tcW w:w="0" w:type="auto"/>
                  <w:tcBorders>
                    <w:left w:val="nil"/>
                  </w:tcBorders>
                  <w:hideMark/>
                </w:tcPr>
                <w:p w14:paraId="63190326" w14:textId="77777777" w:rsidR="00B00925" w:rsidRDefault="00B00925">
                  <w:pPr>
                    <w:rPr>
                      <w:sz w:val="24"/>
                      <w:szCs w:val="24"/>
                    </w:rPr>
                  </w:pPr>
                  <w:r>
                    <w:t>$         157,784.74</w:t>
                  </w:r>
                </w:p>
              </w:tc>
              <w:tc>
                <w:tcPr>
                  <w:tcW w:w="0" w:type="auto"/>
                  <w:tcBorders>
                    <w:left w:val="nil"/>
                  </w:tcBorders>
                  <w:hideMark/>
                </w:tcPr>
                <w:p w14:paraId="519AA723" w14:textId="77777777" w:rsidR="00B00925" w:rsidRDefault="00B00925">
                  <w:pPr>
                    <w:rPr>
                      <w:sz w:val="24"/>
                      <w:szCs w:val="24"/>
                    </w:rPr>
                  </w:pPr>
                  <w:r>
                    <w:t>$                 57.06</w:t>
                  </w:r>
                </w:p>
              </w:tc>
              <w:tc>
                <w:tcPr>
                  <w:tcW w:w="0" w:type="auto"/>
                  <w:tcBorders>
                    <w:left w:val="nil"/>
                  </w:tcBorders>
                  <w:hideMark/>
                </w:tcPr>
                <w:p w14:paraId="350ADDDB" w14:textId="77777777" w:rsidR="00B00925" w:rsidRDefault="00B00925">
                  <w:pPr>
                    <w:rPr>
                      <w:sz w:val="24"/>
                      <w:szCs w:val="24"/>
                    </w:rPr>
                  </w:pPr>
                  <w:r>
                    <w:t>$            57.06</w:t>
                  </w:r>
                </w:p>
              </w:tc>
              <w:tc>
                <w:tcPr>
                  <w:tcW w:w="0" w:type="auto"/>
                  <w:tcBorders>
                    <w:left w:val="nil"/>
                  </w:tcBorders>
                  <w:hideMark/>
                </w:tcPr>
                <w:p w14:paraId="7CEDE2DC" w14:textId="77777777" w:rsidR="00B00925" w:rsidRDefault="00B00925">
                  <w:pPr>
                    <w:rPr>
                      <w:sz w:val="24"/>
                      <w:szCs w:val="24"/>
                    </w:rPr>
                  </w:pPr>
                  <w:r>
                    <w:t>$        (0.00)</w:t>
                  </w:r>
                </w:p>
              </w:tc>
            </w:tr>
            <w:tr w:rsidR="00B00925" w14:paraId="52737C08" w14:textId="77777777" w:rsidTr="00B00925">
              <w:trPr>
                <w:trHeight w:val="255"/>
              </w:trPr>
              <w:tc>
                <w:tcPr>
                  <w:tcW w:w="2660" w:type="dxa"/>
                  <w:tcBorders>
                    <w:top w:val="nil"/>
                  </w:tcBorders>
                  <w:hideMark/>
                </w:tcPr>
                <w:p w14:paraId="23D5F48C" w14:textId="77777777" w:rsidR="00B00925" w:rsidRDefault="00B00925">
                  <w:pPr>
                    <w:rPr>
                      <w:sz w:val="24"/>
                      <w:szCs w:val="24"/>
                    </w:rPr>
                  </w:pPr>
                  <w:r>
                    <w:t>USD</w:t>
                  </w:r>
                </w:p>
              </w:tc>
              <w:tc>
                <w:tcPr>
                  <w:tcW w:w="0" w:type="auto"/>
                  <w:tcBorders>
                    <w:left w:val="nil"/>
                  </w:tcBorders>
                  <w:hideMark/>
                </w:tcPr>
                <w:p w14:paraId="62136225" w14:textId="77777777" w:rsidR="00B00925" w:rsidRDefault="00B00925">
                  <w:pPr>
                    <w:rPr>
                      <w:sz w:val="24"/>
                      <w:szCs w:val="24"/>
                    </w:rPr>
                  </w:pPr>
                  <w:r>
                    <w:t>$          9,349,029.17</w:t>
                  </w:r>
                </w:p>
              </w:tc>
              <w:tc>
                <w:tcPr>
                  <w:tcW w:w="0" w:type="auto"/>
                  <w:tcBorders>
                    <w:left w:val="nil"/>
                  </w:tcBorders>
                  <w:hideMark/>
                </w:tcPr>
                <w:p w14:paraId="1CA903A1" w14:textId="77777777" w:rsidR="00B00925" w:rsidRDefault="00B00925">
                  <w:pPr>
                    <w:rPr>
                      <w:sz w:val="24"/>
                      <w:szCs w:val="24"/>
                    </w:rPr>
                  </w:pPr>
                  <w:r>
                    <w:t>$       9,651,334.34</w:t>
                  </w:r>
                </w:p>
              </w:tc>
              <w:tc>
                <w:tcPr>
                  <w:tcW w:w="0" w:type="auto"/>
                  <w:tcBorders>
                    <w:left w:val="nil"/>
                  </w:tcBorders>
                  <w:hideMark/>
                </w:tcPr>
                <w:p w14:paraId="1AFCF754" w14:textId="77777777" w:rsidR="00B00925" w:rsidRDefault="00B00925">
                  <w:pPr>
                    <w:rPr>
                      <w:sz w:val="24"/>
                      <w:szCs w:val="24"/>
                    </w:rPr>
                  </w:pPr>
                  <w:r>
                    <w:t>$          (302,305.17)</w:t>
                  </w:r>
                </w:p>
              </w:tc>
              <w:tc>
                <w:tcPr>
                  <w:tcW w:w="0" w:type="auto"/>
                  <w:tcBorders>
                    <w:left w:val="nil"/>
                  </w:tcBorders>
                  <w:hideMark/>
                </w:tcPr>
                <w:p w14:paraId="75A92210" w14:textId="77777777" w:rsidR="00B00925" w:rsidRDefault="00B00925">
                  <w:pPr>
                    <w:rPr>
                      <w:sz w:val="24"/>
                      <w:szCs w:val="24"/>
                    </w:rPr>
                  </w:pPr>
                  <w:r>
                    <w:t>$ (302,305.17)</w:t>
                  </w:r>
                </w:p>
              </w:tc>
              <w:tc>
                <w:tcPr>
                  <w:tcW w:w="0" w:type="auto"/>
                  <w:tcBorders>
                    <w:left w:val="nil"/>
                  </w:tcBorders>
                  <w:hideMark/>
                </w:tcPr>
                <w:p w14:paraId="748CA3C4" w14:textId="77777777" w:rsidR="00B00925" w:rsidRDefault="00B00925">
                  <w:pPr>
                    <w:rPr>
                      <w:sz w:val="24"/>
                      <w:szCs w:val="24"/>
                    </w:rPr>
                  </w:pPr>
                  <w:r>
                    <w:t>$         0.00</w:t>
                  </w:r>
                </w:p>
              </w:tc>
            </w:tr>
            <w:tr w:rsidR="00B00925" w14:paraId="6A5C9728" w14:textId="77777777" w:rsidTr="00B00925">
              <w:trPr>
                <w:trHeight w:val="255"/>
              </w:trPr>
              <w:tc>
                <w:tcPr>
                  <w:tcW w:w="2660" w:type="dxa"/>
                  <w:tcBorders>
                    <w:top w:val="nil"/>
                  </w:tcBorders>
                  <w:hideMark/>
                </w:tcPr>
                <w:p w14:paraId="336A130D" w14:textId="77777777" w:rsidR="00B00925" w:rsidRDefault="00B00925">
                  <w:pPr>
                    <w:rPr>
                      <w:sz w:val="24"/>
                      <w:szCs w:val="24"/>
                    </w:rPr>
                  </w:pPr>
                  <w:r>
                    <w:t>ZAR</w:t>
                  </w:r>
                </w:p>
              </w:tc>
              <w:tc>
                <w:tcPr>
                  <w:tcW w:w="0" w:type="auto"/>
                  <w:tcBorders>
                    <w:left w:val="nil"/>
                  </w:tcBorders>
                  <w:hideMark/>
                </w:tcPr>
                <w:p w14:paraId="0769B2E4" w14:textId="77777777" w:rsidR="00B00925" w:rsidRDefault="00B00925">
                  <w:pPr>
                    <w:rPr>
                      <w:sz w:val="24"/>
                      <w:szCs w:val="24"/>
                    </w:rPr>
                  </w:pPr>
                  <w:r>
                    <w:t>$             183,035.87</w:t>
                  </w:r>
                </w:p>
              </w:tc>
              <w:tc>
                <w:tcPr>
                  <w:tcW w:w="0" w:type="auto"/>
                  <w:tcBorders>
                    <w:left w:val="nil"/>
                  </w:tcBorders>
                  <w:hideMark/>
                </w:tcPr>
                <w:p w14:paraId="7D008E25" w14:textId="77777777" w:rsidR="00B00925" w:rsidRDefault="00B00925">
                  <w:pPr>
                    <w:rPr>
                      <w:sz w:val="24"/>
                      <w:szCs w:val="24"/>
                    </w:rPr>
                  </w:pPr>
                  <w:r>
                    <w:t>$         182,640.87</w:t>
                  </w:r>
                </w:p>
              </w:tc>
              <w:tc>
                <w:tcPr>
                  <w:tcW w:w="0" w:type="auto"/>
                  <w:tcBorders>
                    <w:left w:val="nil"/>
                  </w:tcBorders>
                  <w:hideMark/>
                </w:tcPr>
                <w:p w14:paraId="195A1FEC" w14:textId="77777777" w:rsidR="00B00925" w:rsidRDefault="00B00925">
                  <w:pPr>
                    <w:rPr>
                      <w:sz w:val="24"/>
                      <w:szCs w:val="24"/>
                    </w:rPr>
                  </w:pPr>
                  <w:r>
                    <w:t>$               395.00</w:t>
                  </w:r>
                </w:p>
              </w:tc>
              <w:tc>
                <w:tcPr>
                  <w:tcW w:w="0" w:type="auto"/>
                  <w:tcBorders>
                    <w:left w:val="nil"/>
                  </w:tcBorders>
                  <w:hideMark/>
                </w:tcPr>
                <w:p w14:paraId="31876B97" w14:textId="77777777" w:rsidR="00B00925" w:rsidRDefault="00B00925">
                  <w:pPr>
                    <w:rPr>
                      <w:sz w:val="24"/>
                      <w:szCs w:val="24"/>
                    </w:rPr>
                  </w:pPr>
                  <w:r>
                    <w:t>$           395.00</w:t>
                  </w:r>
                </w:p>
              </w:tc>
              <w:tc>
                <w:tcPr>
                  <w:tcW w:w="0" w:type="auto"/>
                  <w:tcBorders>
                    <w:left w:val="nil"/>
                  </w:tcBorders>
                  <w:hideMark/>
                </w:tcPr>
                <w:p w14:paraId="333744F1" w14:textId="77777777" w:rsidR="00B00925" w:rsidRDefault="00B00925">
                  <w:pPr>
                    <w:rPr>
                      <w:sz w:val="24"/>
                      <w:szCs w:val="24"/>
                    </w:rPr>
                  </w:pPr>
                  <w:r>
                    <w:t>$              -</w:t>
                  </w:r>
                </w:p>
              </w:tc>
            </w:tr>
            <w:tr w:rsidR="00B00925" w14:paraId="3E868EBE" w14:textId="77777777" w:rsidTr="00B00925">
              <w:trPr>
                <w:trHeight w:val="255"/>
              </w:trPr>
              <w:tc>
                <w:tcPr>
                  <w:tcW w:w="0" w:type="auto"/>
                  <w:tcBorders>
                    <w:top w:val="nil"/>
                  </w:tcBorders>
                  <w:hideMark/>
                </w:tcPr>
                <w:p w14:paraId="7D1FCFEA" w14:textId="77777777" w:rsidR="00B00925" w:rsidRDefault="00B00925">
                  <w:pPr>
                    <w:rPr>
                      <w:sz w:val="24"/>
                      <w:szCs w:val="24"/>
                    </w:rPr>
                  </w:pPr>
                  <w:r>
                    <w:rPr>
                      <w:rStyle w:val="Strong"/>
                    </w:rPr>
                    <w:t>All units</w:t>
                  </w:r>
                </w:p>
              </w:tc>
              <w:tc>
                <w:tcPr>
                  <w:tcW w:w="0" w:type="auto"/>
                  <w:tcBorders>
                    <w:left w:val="nil"/>
                  </w:tcBorders>
                  <w:hideMark/>
                </w:tcPr>
                <w:p w14:paraId="487843E9" w14:textId="77777777" w:rsidR="00B00925" w:rsidRDefault="00B00925">
                  <w:pPr>
                    <w:rPr>
                      <w:sz w:val="24"/>
                      <w:szCs w:val="24"/>
                    </w:rPr>
                  </w:pPr>
                  <w:r>
                    <w:rPr>
                      <w:rStyle w:val="Strong"/>
                    </w:rPr>
                    <w:t>$      13,885,723.61</w:t>
                  </w:r>
                </w:p>
              </w:tc>
              <w:tc>
                <w:tcPr>
                  <w:tcW w:w="0" w:type="auto"/>
                  <w:tcBorders>
                    <w:left w:val="nil"/>
                  </w:tcBorders>
                  <w:hideMark/>
                </w:tcPr>
                <w:p w14:paraId="48D21DE2" w14:textId="77777777" w:rsidR="00B00925" w:rsidRDefault="00B00925">
                  <w:pPr>
                    <w:rPr>
                      <w:sz w:val="24"/>
                      <w:szCs w:val="24"/>
                    </w:rPr>
                  </w:pPr>
                  <w:r>
                    <w:rPr>
                      <w:rStyle w:val="Strong"/>
                    </w:rPr>
                    <w:t>$   14,192,637.71</w:t>
                  </w:r>
                </w:p>
              </w:tc>
              <w:tc>
                <w:tcPr>
                  <w:tcW w:w="0" w:type="auto"/>
                  <w:tcBorders>
                    <w:left w:val="nil"/>
                  </w:tcBorders>
                  <w:hideMark/>
                </w:tcPr>
                <w:p w14:paraId="3FD13195" w14:textId="77777777" w:rsidR="00B00925" w:rsidRDefault="00B00925">
                  <w:pPr>
                    <w:rPr>
                      <w:sz w:val="24"/>
                      <w:szCs w:val="24"/>
                    </w:rPr>
                  </w:pPr>
                  <w:r>
                    <w:rPr>
                      <w:rStyle w:val="Strong"/>
                    </w:rPr>
                    <w:t>$        (306,914.10)</w:t>
                  </w:r>
                </w:p>
              </w:tc>
              <w:tc>
                <w:tcPr>
                  <w:tcW w:w="0" w:type="auto"/>
                  <w:tcBorders>
                    <w:left w:val="nil"/>
                  </w:tcBorders>
                  <w:hideMark/>
                </w:tcPr>
                <w:p w14:paraId="5767E9BC" w14:textId="77777777" w:rsidR="00B00925" w:rsidRDefault="00B00925">
                  <w:pPr>
                    <w:rPr>
                      <w:sz w:val="24"/>
                      <w:szCs w:val="24"/>
                    </w:rPr>
                  </w:pPr>
                  <w:r>
                    <w:rPr>
                      <w:rStyle w:val="Strong"/>
                    </w:rPr>
                    <w:t>$ (306,914.10)</w:t>
                  </w:r>
                </w:p>
              </w:tc>
              <w:tc>
                <w:tcPr>
                  <w:tcW w:w="0" w:type="auto"/>
                  <w:tcBorders>
                    <w:left w:val="nil"/>
                  </w:tcBorders>
                  <w:hideMark/>
                </w:tcPr>
                <w:p w14:paraId="487EAB83" w14:textId="77777777" w:rsidR="00B00925" w:rsidRDefault="00B00925">
                  <w:pPr>
                    <w:rPr>
                      <w:sz w:val="24"/>
                      <w:szCs w:val="24"/>
                    </w:rPr>
                  </w:pPr>
                  <w:r>
                    <w:rPr>
                      <w:rStyle w:val="Strong"/>
                    </w:rPr>
                    <w:t>$         0.00</w:t>
                  </w:r>
                </w:p>
              </w:tc>
            </w:tr>
          </w:tbl>
          <w:p w14:paraId="4B1ED3CF" w14:textId="77777777" w:rsidR="00B00925" w:rsidRDefault="00B00925" w:rsidP="00B00925">
            <w:pPr>
              <w:pStyle w:val="Heading2"/>
              <w:spacing w:before="225" w:after="225"/>
              <w:rPr>
                <w:color w:val="FBAD18"/>
                <w:sz w:val="30"/>
                <w:szCs w:val="30"/>
              </w:rPr>
            </w:pPr>
            <w:r>
              <w:rPr>
                <w:color w:val="FBAD18"/>
                <w:sz w:val="30"/>
                <w:szCs w:val="30"/>
              </w:rPr>
              <w:t>Summary tab</w:t>
            </w:r>
          </w:p>
          <w:p w14:paraId="78B07C4B"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The summary tab contains:</w:t>
            </w:r>
          </w:p>
          <w:p w14:paraId="259D501E" w14:textId="77777777" w:rsidR="00B00925" w:rsidRDefault="00B00925" w:rsidP="00C53B44">
            <w:pPr>
              <w:numPr>
                <w:ilvl w:val="0"/>
                <w:numId w:val="11"/>
              </w:numPr>
              <w:autoSpaceDE/>
              <w:autoSpaceDN/>
              <w:adjustRightInd/>
              <w:spacing w:before="100" w:beforeAutospacing="1" w:after="100" w:afterAutospacing="1" w:line="240" w:lineRule="auto"/>
              <w:rPr>
                <w:color w:val="676767"/>
                <w:sz w:val="20"/>
                <w:szCs w:val="20"/>
              </w:rPr>
            </w:pPr>
            <w:r>
              <w:rPr>
                <w:color w:val="676767"/>
                <w:sz w:val="20"/>
                <w:szCs w:val="20"/>
              </w:rPr>
              <w:t>For each transaction source, there is a totals block with data from the from the totals tab:</w:t>
            </w:r>
          </w:p>
          <w:tbl>
            <w:tblPr>
              <w:tblW w:w="9645" w:type="dxa"/>
              <w:tblCellMar>
                <w:left w:w="0" w:type="dxa"/>
                <w:right w:w="0" w:type="dxa"/>
              </w:tblCellMar>
              <w:tblLook w:val="04A0" w:firstRow="1" w:lastRow="0" w:firstColumn="1" w:lastColumn="0" w:noHBand="0" w:noVBand="1"/>
            </w:tblPr>
            <w:tblGrid>
              <w:gridCol w:w="3160"/>
              <w:gridCol w:w="1295"/>
              <w:gridCol w:w="1656"/>
              <w:gridCol w:w="1717"/>
              <w:gridCol w:w="1817"/>
            </w:tblGrid>
            <w:tr w:rsidR="00B00925" w14:paraId="3AD27239" w14:textId="77777777" w:rsidTr="00B00925">
              <w:trPr>
                <w:trHeight w:val="315"/>
              </w:trPr>
              <w:tc>
                <w:tcPr>
                  <w:tcW w:w="3180" w:type="dxa"/>
                  <w:hideMark/>
                </w:tcPr>
                <w:p w14:paraId="1F1766F1" w14:textId="77777777" w:rsidR="00B00925" w:rsidRDefault="00B00925">
                  <w:pPr>
                    <w:rPr>
                      <w:sz w:val="24"/>
                      <w:szCs w:val="24"/>
                    </w:rPr>
                  </w:pPr>
                  <w:r>
                    <w:rPr>
                      <w:rStyle w:val="Strong"/>
                    </w:rPr>
                    <w:t>EBS   Data</w:t>
                  </w:r>
                </w:p>
              </w:tc>
              <w:tc>
                <w:tcPr>
                  <w:tcW w:w="1300" w:type="dxa"/>
                  <w:hideMark/>
                </w:tcPr>
                <w:p w14:paraId="5FD4EF6F" w14:textId="77777777" w:rsidR="00B00925" w:rsidRDefault="00B00925">
                  <w:pPr>
                    <w:rPr>
                      <w:sz w:val="24"/>
                      <w:szCs w:val="24"/>
                    </w:rPr>
                  </w:pPr>
                </w:p>
              </w:tc>
              <w:tc>
                <w:tcPr>
                  <w:tcW w:w="1660" w:type="dxa"/>
                  <w:hideMark/>
                </w:tcPr>
                <w:p w14:paraId="06F264E5" w14:textId="77777777" w:rsidR="00B00925" w:rsidRDefault="00B00925">
                  <w:pPr>
                    <w:rPr>
                      <w:sz w:val="24"/>
                      <w:szCs w:val="24"/>
                    </w:rPr>
                  </w:pPr>
                </w:p>
              </w:tc>
              <w:tc>
                <w:tcPr>
                  <w:tcW w:w="1720" w:type="dxa"/>
                  <w:hideMark/>
                </w:tcPr>
                <w:p w14:paraId="1C156A6D" w14:textId="77777777" w:rsidR="00B00925" w:rsidRDefault="00B00925">
                  <w:pPr>
                    <w:rPr>
                      <w:sz w:val="24"/>
                      <w:szCs w:val="24"/>
                    </w:rPr>
                  </w:pPr>
                </w:p>
              </w:tc>
              <w:tc>
                <w:tcPr>
                  <w:tcW w:w="1820" w:type="dxa"/>
                  <w:hideMark/>
                </w:tcPr>
                <w:p w14:paraId="7CA0AB24" w14:textId="77777777" w:rsidR="00B00925" w:rsidRDefault="00B00925">
                  <w:pPr>
                    <w:rPr>
                      <w:sz w:val="24"/>
                      <w:szCs w:val="24"/>
                    </w:rPr>
                  </w:pPr>
                </w:p>
              </w:tc>
            </w:tr>
            <w:tr w:rsidR="00B00925" w14:paraId="418813DE" w14:textId="77777777" w:rsidTr="00B00925">
              <w:trPr>
                <w:trHeight w:val="270"/>
              </w:trPr>
              <w:tc>
                <w:tcPr>
                  <w:tcW w:w="0" w:type="auto"/>
                  <w:hideMark/>
                </w:tcPr>
                <w:p w14:paraId="3674CF25" w14:textId="77777777" w:rsidR="00B00925" w:rsidRDefault="00B00925">
                  <w:pPr>
                    <w:rPr>
                      <w:sz w:val="24"/>
                      <w:szCs w:val="24"/>
                    </w:rPr>
                  </w:pPr>
                </w:p>
              </w:tc>
              <w:tc>
                <w:tcPr>
                  <w:tcW w:w="0" w:type="auto"/>
                  <w:hideMark/>
                </w:tcPr>
                <w:p w14:paraId="3A3BA17F" w14:textId="77777777" w:rsidR="00B00925" w:rsidRDefault="00B00925">
                  <w:pPr>
                    <w:rPr>
                      <w:sz w:val="24"/>
                      <w:szCs w:val="24"/>
                    </w:rPr>
                  </w:pPr>
                  <w:r>
                    <w:rPr>
                      <w:rStyle w:val="Strong"/>
                    </w:rPr>
                    <w:t>Currency</w:t>
                  </w:r>
                </w:p>
              </w:tc>
              <w:tc>
                <w:tcPr>
                  <w:tcW w:w="0" w:type="auto"/>
                  <w:tcBorders>
                    <w:left w:val="nil"/>
                  </w:tcBorders>
                  <w:hideMark/>
                </w:tcPr>
                <w:p w14:paraId="1CAF63EC" w14:textId="77777777" w:rsidR="00B00925" w:rsidRDefault="00B00925">
                  <w:pPr>
                    <w:jc w:val="right"/>
                    <w:rPr>
                      <w:sz w:val="24"/>
                      <w:szCs w:val="24"/>
                    </w:rPr>
                  </w:pPr>
                  <w:r>
                    <w:rPr>
                      <w:rStyle w:val="Strong"/>
                    </w:rPr>
                    <w:t>Revenue</w:t>
                  </w:r>
                </w:p>
              </w:tc>
              <w:tc>
                <w:tcPr>
                  <w:tcW w:w="0" w:type="auto"/>
                  <w:tcBorders>
                    <w:left w:val="nil"/>
                  </w:tcBorders>
                  <w:hideMark/>
                </w:tcPr>
                <w:p w14:paraId="0F9925F6" w14:textId="77777777" w:rsidR="00B00925" w:rsidRDefault="00B00925">
                  <w:pPr>
                    <w:jc w:val="right"/>
                    <w:rPr>
                      <w:sz w:val="24"/>
                      <w:szCs w:val="24"/>
                    </w:rPr>
                  </w:pPr>
                  <w:r>
                    <w:rPr>
                      <w:rStyle w:val="Strong"/>
                    </w:rPr>
                    <w:t>Liability </w:t>
                  </w:r>
                </w:p>
              </w:tc>
              <w:tc>
                <w:tcPr>
                  <w:tcW w:w="0" w:type="auto"/>
                  <w:tcBorders>
                    <w:left w:val="nil"/>
                  </w:tcBorders>
                  <w:hideMark/>
                </w:tcPr>
                <w:p w14:paraId="0151FDF3" w14:textId="77777777" w:rsidR="00B00925" w:rsidRDefault="00B00925">
                  <w:pPr>
                    <w:jc w:val="right"/>
                    <w:rPr>
                      <w:sz w:val="24"/>
                      <w:szCs w:val="24"/>
                    </w:rPr>
                  </w:pPr>
                  <w:r>
                    <w:rPr>
                      <w:rStyle w:val="Strong"/>
                    </w:rPr>
                    <w:t>Cash</w:t>
                  </w:r>
                </w:p>
              </w:tc>
            </w:tr>
            <w:tr w:rsidR="00B00925" w14:paraId="7F2D9393" w14:textId="77777777" w:rsidTr="00B00925">
              <w:trPr>
                <w:trHeight w:val="270"/>
              </w:trPr>
              <w:tc>
                <w:tcPr>
                  <w:tcW w:w="0" w:type="auto"/>
                  <w:vMerge w:val="restart"/>
                  <w:tcBorders>
                    <w:bottom w:val="single" w:sz="8" w:space="0" w:color="000000"/>
                  </w:tcBorders>
                  <w:hideMark/>
                </w:tcPr>
                <w:p w14:paraId="1C6EF528" w14:textId="77777777" w:rsidR="00B00925" w:rsidRDefault="00B00925">
                  <w:pPr>
                    <w:rPr>
                      <w:sz w:val="24"/>
                      <w:szCs w:val="24"/>
                    </w:rPr>
                  </w:pPr>
                  <w:r>
                    <w:t>Invoice Totals</w:t>
                  </w:r>
                </w:p>
              </w:tc>
              <w:tc>
                <w:tcPr>
                  <w:tcW w:w="1300" w:type="dxa"/>
                  <w:shd w:val="clear" w:color="auto" w:fill="CC99FF"/>
                  <w:hideMark/>
                </w:tcPr>
                <w:p w14:paraId="67BFC5BD" w14:textId="77777777" w:rsidR="00B00925" w:rsidRDefault="00B00925">
                  <w:pPr>
                    <w:rPr>
                      <w:sz w:val="24"/>
                      <w:szCs w:val="24"/>
                    </w:rPr>
                  </w:pPr>
                  <w:r>
                    <w:t>AUD</w:t>
                  </w:r>
                </w:p>
              </w:tc>
              <w:tc>
                <w:tcPr>
                  <w:tcW w:w="0" w:type="auto"/>
                  <w:tcBorders>
                    <w:left w:val="nil"/>
                  </w:tcBorders>
                  <w:shd w:val="clear" w:color="auto" w:fill="CC99FF"/>
                  <w:hideMark/>
                </w:tcPr>
                <w:p w14:paraId="4311C511" w14:textId="77777777" w:rsidR="00B00925" w:rsidRDefault="00B00925">
                  <w:pPr>
                    <w:rPr>
                      <w:sz w:val="24"/>
                      <w:szCs w:val="24"/>
                    </w:rPr>
                  </w:pPr>
                  <w:r>
                    <w:t>           46,032.23</w:t>
                  </w:r>
                </w:p>
              </w:tc>
              <w:tc>
                <w:tcPr>
                  <w:tcW w:w="0" w:type="auto"/>
                  <w:shd w:val="clear" w:color="auto" w:fill="CC99FF"/>
                  <w:hideMark/>
                </w:tcPr>
                <w:p w14:paraId="1BC1FC1D" w14:textId="77777777" w:rsidR="00B00925" w:rsidRDefault="00B00925">
                  <w:pPr>
                    <w:rPr>
                      <w:sz w:val="24"/>
                      <w:szCs w:val="24"/>
                    </w:rPr>
                  </w:pPr>
                  <w:r>
                    <w:t>            583,569.76</w:t>
                  </w:r>
                </w:p>
              </w:tc>
              <w:tc>
                <w:tcPr>
                  <w:tcW w:w="0" w:type="auto"/>
                  <w:shd w:val="clear" w:color="auto" w:fill="CC99FF"/>
                  <w:hideMark/>
                </w:tcPr>
                <w:p w14:paraId="7BF19D54" w14:textId="77777777" w:rsidR="00B00925" w:rsidRDefault="00B00925">
                  <w:pPr>
                    <w:rPr>
                      <w:sz w:val="24"/>
                      <w:szCs w:val="24"/>
                    </w:rPr>
                  </w:pPr>
                  <w:r>
                    <w:t>              629,601.99</w:t>
                  </w:r>
                </w:p>
              </w:tc>
            </w:tr>
            <w:tr w:rsidR="00B00925" w14:paraId="2F8AA278" w14:textId="77777777" w:rsidTr="00B00925">
              <w:trPr>
                <w:trHeight w:val="270"/>
              </w:trPr>
              <w:tc>
                <w:tcPr>
                  <w:tcW w:w="0" w:type="auto"/>
                  <w:vMerge/>
                  <w:tcBorders>
                    <w:bottom w:val="single" w:sz="8" w:space="0" w:color="000000"/>
                  </w:tcBorders>
                  <w:vAlign w:val="center"/>
                  <w:hideMark/>
                </w:tcPr>
                <w:p w14:paraId="12837C8B" w14:textId="77777777" w:rsidR="00B00925" w:rsidRDefault="00B00925">
                  <w:pPr>
                    <w:rPr>
                      <w:sz w:val="24"/>
                      <w:szCs w:val="24"/>
                    </w:rPr>
                  </w:pPr>
                </w:p>
              </w:tc>
              <w:tc>
                <w:tcPr>
                  <w:tcW w:w="1300" w:type="dxa"/>
                  <w:tcBorders>
                    <w:top w:val="nil"/>
                  </w:tcBorders>
                  <w:hideMark/>
                </w:tcPr>
                <w:p w14:paraId="594DAA00" w14:textId="77777777" w:rsidR="00B00925" w:rsidRDefault="00B00925">
                  <w:pPr>
                    <w:rPr>
                      <w:sz w:val="24"/>
                      <w:szCs w:val="24"/>
                    </w:rPr>
                  </w:pPr>
                  <w:r>
                    <w:t>CAD</w:t>
                  </w:r>
                </w:p>
              </w:tc>
              <w:tc>
                <w:tcPr>
                  <w:tcW w:w="0" w:type="auto"/>
                  <w:tcBorders>
                    <w:left w:val="nil"/>
                  </w:tcBorders>
                  <w:hideMark/>
                </w:tcPr>
                <w:p w14:paraId="137FA31C" w14:textId="77777777" w:rsidR="00B00925" w:rsidRDefault="00B00925">
                  <w:pPr>
                    <w:rPr>
                      <w:sz w:val="24"/>
                      <w:szCs w:val="24"/>
                    </w:rPr>
                  </w:pPr>
                  <w:r>
                    <w:t>           35,657.50</w:t>
                  </w:r>
                </w:p>
              </w:tc>
              <w:tc>
                <w:tcPr>
                  <w:tcW w:w="0" w:type="auto"/>
                  <w:hideMark/>
                </w:tcPr>
                <w:p w14:paraId="22A12C3C" w14:textId="77777777" w:rsidR="00B00925" w:rsidRDefault="00B00925">
                  <w:pPr>
                    <w:rPr>
                      <w:sz w:val="24"/>
                      <w:szCs w:val="24"/>
                    </w:rPr>
                  </w:pPr>
                  <w:r>
                    <w:t>          437,882.88</w:t>
                  </w:r>
                </w:p>
              </w:tc>
              <w:tc>
                <w:tcPr>
                  <w:tcW w:w="0" w:type="auto"/>
                  <w:hideMark/>
                </w:tcPr>
                <w:p w14:paraId="1C2AC314" w14:textId="77777777" w:rsidR="00B00925" w:rsidRDefault="00B00925">
                  <w:pPr>
                    <w:rPr>
                      <w:sz w:val="24"/>
                      <w:szCs w:val="24"/>
                    </w:rPr>
                  </w:pPr>
                  <w:r>
                    <w:t>              473,540.38</w:t>
                  </w:r>
                </w:p>
              </w:tc>
            </w:tr>
            <w:tr w:rsidR="00B00925" w14:paraId="0406DEFA" w14:textId="77777777" w:rsidTr="00B00925">
              <w:trPr>
                <w:trHeight w:val="270"/>
              </w:trPr>
              <w:tc>
                <w:tcPr>
                  <w:tcW w:w="0" w:type="auto"/>
                  <w:vMerge/>
                  <w:tcBorders>
                    <w:bottom w:val="single" w:sz="8" w:space="0" w:color="000000"/>
                  </w:tcBorders>
                  <w:vAlign w:val="center"/>
                  <w:hideMark/>
                </w:tcPr>
                <w:p w14:paraId="7487A504" w14:textId="77777777" w:rsidR="00B00925" w:rsidRDefault="00B00925">
                  <w:pPr>
                    <w:rPr>
                      <w:sz w:val="24"/>
                      <w:szCs w:val="24"/>
                    </w:rPr>
                  </w:pPr>
                </w:p>
              </w:tc>
              <w:tc>
                <w:tcPr>
                  <w:tcW w:w="1290" w:type="dxa"/>
                  <w:shd w:val="clear" w:color="auto" w:fill="CC99FF"/>
                  <w:hideMark/>
                </w:tcPr>
                <w:p w14:paraId="12D278FA" w14:textId="77777777" w:rsidR="00B00925" w:rsidRDefault="00B00925">
                  <w:pPr>
                    <w:rPr>
                      <w:sz w:val="24"/>
                      <w:szCs w:val="24"/>
                    </w:rPr>
                  </w:pPr>
                  <w:r>
                    <w:t>CHF</w:t>
                  </w:r>
                </w:p>
              </w:tc>
              <w:tc>
                <w:tcPr>
                  <w:tcW w:w="0" w:type="auto"/>
                  <w:tcBorders>
                    <w:left w:val="nil"/>
                  </w:tcBorders>
                  <w:shd w:val="clear" w:color="auto" w:fill="CC99FF"/>
                  <w:hideMark/>
                </w:tcPr>
                <w:p w14:paraId="2F77BF4D" w14:textId="77777777" w:rsidR="00B00925" w:rsidRDefault="00B00925">
                  <w:pPr>
                    <w:rPr>
                      <w:sz w:val="24"/>
                      <w:szCs w:val="24"/>
                    </w:rPr>
                  </w:pPr>
                  <w:r>
                    <w:t>            2,822.10</w:t>
                  </w:r>
                </w:p>
              </w:tc>
              <w:tc>
                <w:tcPr>
                  <w:tcW w:w="0" w:type="auto"/>
                  <w:shd w:val="clear" w:color="auto" w:fill="CC99FF"/>
                  <w:hideMark/>
                </w:tcPr>
                <w:p w14:paraId="1FF2B475" w14:textId="77777777" w:rsidR="00B00925" w:rsidRDefault="00B00925">
                  <w:pPr>
                    <w:rPr>
                      <w:sz w:val="24"/>
                      <w:szCs w:val="24"/>
                    </w:rPr>
                  </w:pPr>
                  <w:r>
                    <w:t>              56,442.00</w:t>
                  </w:r>
                </w:p>
              </w:tc>
              <w:tc>
                <w:tcPr>
                  <w:tcW w:w="0" w:type="auto"/>
                  <w:shd w:val="clear" w:color="auto" w:fill="CC99FF"/>
                  <w:hideMark/>
                </w:tcPr>
                <w:p w14:paraId="3D01AAEB" w14:textId="77777777" w:rsidR="00B00925" w:rsidRDefault="00B00925">
                  <w:pPr>
                    <w:rPr>
                      <w:sz w:val="24"/>
                      <w:szCs w:val="24"/>
                    </w:rPr>
                  </w:pPr>
                  <w:r>
                    <w:t>             59,264.10</w:t>
                  </w:r>
                </w:p>
              </w:tc>
            </w:tr>
            <w:tr w:rsidR="00B00925" w14:paraId="5AE160C4" w14:textId="77777777" w:rsidTr="00B00925">
              <w:trPr>
                <w:trHeight w:val="270"/>
              </w:trPr>
              <w:tc>
                <w:tcPr>
                  <w:tcW w:w="0" w:type="auto"/>
                  <w:vMerge/>
                  <w:tcBorders>
                    <w:bottom w:val="single" w:sz="8" w:space="0" w:color="000000"/>
                  </w:tcBorders>
                  <w:vAlign w:val="center"/>
                  <w:hideMark/>
                </w:tcPr>
                <w:p w14:paraId="16A4DBFD" w14:textId="77777777" w:rsidR="00B00925" w:rsidRDefault="00B00925">
                  <w:pPr>
                    <w:rPr>
                      <w:sz w:val="24"/>
                      <w:szCs w:val="24"/>
                    </w:rPr>
                  </w:pPr>
                </w:p>
              </w:tc>
              <w:tc>
                <w:tcPr>
                  <w:tcW w:w="1300" w:type="dxa"/>
                  <w:tcBorders>
                    <w:top w:val="nil"/>
                  </w:tcBorders>
                  <w:hideMark/>
                </w:tcPr>
                <w:p w14:paraId="4D98311B" w14:textId="77777777" w:rsidR="00B00925" w:rsidRDefault="00B00925">
                  <w:pPr>
                    <w:rPr>
                      <w:sz w:val="24"/>
                      <w:szCs w:val="24"/>
                    </w:rPr>
                  </w:pPr>
                  <w:r>
                    <w:t>EUR</w:t>
                  </w:r>
                </w:p>
              </w:tc>
              <w:tc>
                <w:tcPr>
                  <w:tcW w:w="0" w:type="auto"/>
                  <w:tcBorders>
                    <w:left w:val="nil"/>
                  </w:tcBorders>
                  <w:hideMark/>
                </w:tcPr>
                <w:p w14:paraId="62A0BB7D" w14:textId="77777777" w:rsidR="00B00925" w:rsidRDefault="00B00925">
                  <w:pPr>
                    <w:rPr>
                      <w:sz w:val="24"/>
                      <w:szCs w:val="24"/>
                    </w:rPr>
                  </w:pPr>
                  <w:r>
                    <w:t>           89,780.92</w:t>
                  </w:r>
                </w:p>
              </w:tc>
              <w:tc>
                <w:tcPr>
                  <w:tcW w:w="0" w:type="auto"/>
                  <w:hideMark/>
                </w:tcPr>
                <w:p w14:paraId="4B458CB7" w14:textId="77777777" w:rsidR="00B00925" w:rsidRDefault="00B00925">
                  <w:pPr>
                    <w:rPr>
                      <w:sz w:val="24"/>
                      <w:szCs w:val="24"/>
                    </w:rPr>
                  </w:pPr>
                  <w:r>
                    <w:t>       1,584,453.78</w:t>
                  </w:r>
                </w:p>
              </w:tc>
              <w:tc>
                <w:tcPr>
                  <w:tcW w:w="0" w:type="auto"/>
                  <w:hideMark/>
                </w:tcPr>
                <w:p w14:paraId="46342E4F" w14:textId="77777777" w:rsidR="00B00925" w:rsidRDefault="00B00925">
                  <w:pPr>
                    <w:rPr>
                      <w:sz w:val="24"/>
                      <w:szCs w:val="24"/>
                    </w:rPr>
                  </w:pPr>
                  <w:r>
                    <w:t>           1,674,234.70</w:t>
                  </w:r>
                </w:p>
              </w:tc>
            </w:tr>
            <w:tr w:rsidR="00B00925" w14:paraId="679A5FD4" w14:textId="77777777" w:rsidTr="00B00925">
              <w:trPr>
                <w:trHeight w:val="270"/>
              </w:trPr>
              <w:tc>
                <w:tcPr>
                  <w:tcW w:w="0" w:type="auto"/>
                  <w:vMerge/>
                  <w:tcBorders>
                    <w:bottom w:val="single" w:sz="8" w:space="0" w:color="000000"/>
                  </w:tcBorders>
                  <w:vAlign w:val="center"/>
                  <w:hideMark/>
                </w:tcPr>
                <w:p w14:paraId="134A37C4" w14:textId="77777777" w:rsidR="00B00925" w:rsidRDefault="00B00925">
                  <w:pPr>
                    <w:rPr>
                      <w:sz w:val="24"/>
                      <w:szCs w:val="24"/>
                    </w:rPr>
                  </w:pPr>
                </w:p>
              </w:tc>
              <w:tc>
                <w:tcPr>
                  <w:tcW w:w="1290" w:type="dxa"/>
                  <w:shd w:val="clear" w:color="auto" w:fill="CC99FF"/>
                  <w:hideMark/>
                </w:tcPr>
                <w:p w14:paraId="214A17A6" w14:textId="77777777" w:rsidR="00B00925" w:rsidRDefault="00B00925">
                  <w:pPr>
                    <w:rPr>
                      <w:sz w:val="24"/>
                      <w:szCs w:val="24"/>
                    </w:rPr>
                  </w:pPr>
                  <w:r>
                    <w:t>GBP</w:t>
                  </w:r>
                </w:p>
              </w:tc>
              <w:tc>
                <w:tcPr>
                  <w:tcW w:w="0" w:type="auto"/>
                  <w:tcBorders>
                    <w:left w:val="nil"/>
                  </w:tcBorders>
                  <w:shd w:val="clear" w:color="auto" w:fill="CC99FF"/>
                  <w:hideMark/>
                </w:tcPr>
                <w:p w14:paraId="3279ECAF" w14:textId="77777777" w:rsidR="00B00925" w:rsidRDefault="00B00925">
                  <w:pPr>
                    <w:rPr>
                      <w:sz w:val="24"/>
                      <w:szCs w:val="24"/>
                    </w:rPr>
                  </w:pPr>
                  <w:r>
                    <w:t>           67,439.48</w:t>
                  </w:r>
                </w:p>
              </w:tc>
              <w:tc>
                <w:tcPr>
                  <w:tcW w:w="0" w:type="auto"/>
                  <w:shd w:val="clear" w:color="auto" w:fill="CC99FF"/>
                  <w:hideMark/>
                </w:tcPr>
                <w:p w14:paraId="0A79C3F4" w14:textId="77777777" w:rsidR="00B00925" w:rsidRDefault="00B00925">
                  <w:pPr>
                    <w:rPr>
                      <w:sz w:val="24"/>
                      <w:szCs w:val="24"/>
                    </w:rPr>
                  </w:pPr>
                  <w:r>
                    <w:t>            957,560.53</w:t>
                  </w:r>
                </w:p>
              </w:tc>
              <w:tc>
                <w:tcPr>
                  <w:tcW w:w="0" w:type="auto"/>
                  <w:shd w:val="clear" w:color="auto" w:fill="CC99FF"/>
                  <w:hideMark/>
                </w:tcPr>
                <w:p w14:paraId="7C5F1AF7" w14:textId="77777777" w:rsidR="00B00925" w:rsidRDefault="00B00925">
                  <w:pPr>
                    <w:rPr>
                      <w:sz w:val="24"/>
                      <w:szCs w:val="24"/>
                    </w:rPr>
                  </w:pPr>
                  <w:r>
                    <w:t>           1,025,000.01</w:t>
                  </w:r>
                </w:p>
              </w:tc>
            </w:tr>
            <w:tr w:rsidR="00B00925" w14:paraId="2DFC4F06" w14:textId="77777777" w:rsidTr="00B00925">
              <w:trPr>
                <w:trHeight w:val="270"/>
              </w:trPr>
              <w:tc>
                <w:tcPr>
                  <w:tcW w:w="0" w:type="auto"/>
                  <w:vMerge/>
                  <w:tcBorders>
                    <w:bottom w:val="single" w:sz="8" w:space="0" w:color="000000"/>
                  </w:tcBorders>
                  <w:vAlign w:val="center"/>
                  <w:hideMark/>
                </w:tcPr>
                <w:p w14:paraId="285B29A6" w14:textId="77777777" w:rsidR="00B00925" w:rsidRDefault="00B00925">
                  <w:pPr>
                    <w:rPr>
                      <w:sz w:val="24"/>
                      <w:szCs w:val="24"/>
                    </w:rPr>
                  </w:pPr>
                </w:p>
              </w:tc>
              <w:tc>
                <w:tcPr>
                  <w:tcW w:w="1300" w:type="dxa"/>
                  <w:tcBorders>
                    <w:top w:val="nil"/>
                  </w:tcBorders>
                  <w:hideMark/>
                </w:tcPr>
                <w:p w14:paraId="4C5992C8" w14:textId="77777777" w:rsidR="00B00925" w:rsidRDefault="00B00925">
                  <w:pPr>
                    <w:rPr>
                      <w:sz w:val="24"/>
                      <w:szCs w:val="24"/>
                    </w:rPr>
                  </w:pPr>
                  <w:r>
                    <w:t>HKD</w:t>
                  </w:r>
                </w:p>
              </w:tc>
              <w:tc>
                <w:tcPr>
                  <w:tcW w:w="0" w:type="auto"/>
                  <w:tcBorders>
                    <w:left w:val="nil"/>
                  </w:tcBorders>
                  <w:hideMark/>
                </w:tcPr>
                <w:p w14:paraId="2360D574" w14:textId="77777777" w:rsidR="00B00925" w:rsidRDefault="00B00925">
                  <w:pPr>
                    <w:rPr>
                      <w:sz w:val="24"/>
                      <w:szCs w:val="24"/>
                    </w:rPr>
                  </w:pPr>
                  <w:r>
                    <w:t>            6,586.60</w:t>
                  </w:r>
                </w:p>
              </w:tc>
              <w:tc>
                <w:tcPr>
                  <w:tcW w:w="0" w:type="auto"/>
                  <w:hideMark/>
                </w:tcPr>
                <w:p w14:paraId="54E991F7" w14:textId="77777777" w:rsidR="00B00925" w:rsidRDefault="00B00925">
                  <w:pPr>
                    <w:rPr>
                      <w:sz w:val="24"/>
                      <w:szCs w:val="24"/>
                    </w:rPr>
                  </w:pPr>
                  <w:r>
                    <w:t>          103,438.20</w:t>
                  </w:r>
                </w:p>
              </w:tc>
              <w:tc>
                <w:tcPr>
                  <w:tcW w:w="0" w:type="auto"/>
                  <w:hideMark/>
                </w:tcPr>
                <w:p w14:paraId="1F918DDE" w14:textId="77777777" w:rsidR="00B00925" w:rsidRDefault="00B00925">
                  <w:pPr>
                    <w:rPr>
                      <w:sz w:val="24"/>
                      <w:szCs w:val="24"/>
                    </w:rPr>
                  </w:pPr>
                  <w:r>
                    <w:t>              110,024.80</w:t>
                  </w:r>
                </w:p>
              </w:tc>
            </w:tr>
            <w:tr w:rsidR="00B00925" w14:paraId="6C5551FF" w14:textId="77777777" w:rsidTr="00B00925">
              <w:trPr>
                <w:trHeight w:val="270"/>
              </w:trPr>
              <w:tc>
                <w:tcPr>
                  <w:tcW w:w="0" w:type="auto"/>
                  <w:vMerge/>
                  <w:tcBorders>
                    <w:bottom w:val="single" w:sz="8" w:space="0" w:color="000000"/>
                  </w:tcBorders>
                  <w:vAlign w:val="center"/>
                  <w:hideMark/>
                </w:tcPr>
                <w:p w14:paraId="437056B2" w14:textId="77777777" w:rsidR="00B00925" w:rsidRDefault="00B00925">
                  <w:pPr>
                    <w:rPr>
                      <w:sz w:val="24"/>
                      <w:szCs w:val="24"/>
                    </w:rPr>
                  </w:pPr>
                </w:p>
              </w:tc>
              <w:tc>
                <w:tcPr>
                  <w:tcW w:w="1290" w:type="dxa"/>
                  <w:shd w:val="clear" w:color="auto" w:fill="CC99FF"/>
                  <w:hideMark/>
                </w:tcPr>
                <w:p w14:paraId="47BAC960" w14:textId="77777777" w:rsidR="00B00925" w:rsidRDefault="00B00925">
                  <w:pPr>
                    <w:rPr>
                      <w:sz w:val="24"/>
                      <w:szCs w:val="24"/>
                    </w:rPr>
                  </w:pPr>
                  <w:r>
                    <w:t>NZD</w:t>
                  </w:r>
                </w:p>
              </w:tc>
              <w:tc>
                <w:tcPr>
                  <w:tcW w:w="0" w:type="auto"/>
                  <w:tcBorders>
                    <w:left w:val="nil"/>
                  </w:tcBorders>
                  <w:shd w:val="clear" w:color="auto" w:fill="CC99FF"/>
                  <w:hideMark/>
                </w:tcPr>
                <w:p w14:paraId="63CC3221" w14:textId="77777777" w:rsidR="00B00925" w:rsidRDefault="00B00925">
                  <w:pPr>
                    <w:rPr>
                      <w:sz w:val="24"/>
                      <w:szCs w:val="24"/>
                    </w:rPr>
                  </w:pPr>
                  <w:r>
                    <w:t>           12,973.72</w:t>
                  </w:r>
                </w:p>
              </w:tc>
              <w:tc>
                <w:tcPr>
                  <w:tcW w:w="0" w:type="auto"/>
                  <w:shd w:val="clear" w:color="auto" w:fill="CC99FF"/>
                  <w:hideMark/>
                </w:tcPr>
                <w:p w14:paraId="2BABF60E" w14:textId="77777777" w:rsidR="00B00925" w:rsidRDefault="00B00925">
                  <w:pPr>
                    <w:rPr>
                      <w:sz w:val="24"/>
                      <w:szCs w:val="24"/>
                    </w:rPr>
                  </w:pPr>
                  <w:r>
                    <w:t>            219,544.89</w:t>
                  </w:r>
                </w:p>
              </w:tc>
              <w:tc>
                <w:tcPr>
                  <w:tcW w:w="0" w:type="auto"/>
                  <w:shd w:val="clear" w:color="auto" w:fill="CC99FF"/>
                  <w:hideMark/>
                </w:tcPr>
                <w:p w14:paraId="7F0B374C" w14:textId="77777777" w:rsidR="00B00925" w:rsidRDefault="00B00925">
                  <w:pPr>
                    <w:rPr>
                      <w:sz w:val="24"/>
                      <w:szCs w:val="24"/>
                    </w:rPr>
                  </w:pPr>
                  <w:r>
                    <w:t>              232,518.61</w:t>
                  </w:r>
                </w:p>
              </w:tc>
            </w:tr>
            <w:tr w:rsidR="00B00925" w14:paraId="6F06C783" w14:textId="77777777" w:rsidTr="00B00925">
              <w:trPr>
                <w:trHeight w:val="270"/>
              </w:trPr>
              <w:tc>
                <w:tcPr>
                  <w:tcW w:w="0" w:type="auto"/>
                  <w:vMerge/>
                  <w:tcBorders>
                    <w:bottom w:val="single" w:sz="8" w:space="0" w:color="000000"/>
                  </w:tcBorders>
                  <w:vAlign w:val="center"/>
                  <w:hideMark/>
                </w:tcPr>
                <w:p w14:paraId="2037995A" w14:textId="77777777" w:rsidR="00B00925" w:rsidRDefault="00B00925">
                  <w:pPr>
                    <w:rPr>
                      <w:sz w:val="24"/>
                      <w:szCs w:val="24"/>
                    </w:rPr>
                  </w:pPr>
                </w:p>
              </w:tc>
              <w:tc>
                <w:tcPr>
                  <w:tcW w:w="1300" w:type="dxa"/>
                  <w:tcBorders>
                    <w:top w:val="nil"/>
                  </w:tcBorders>
                  <w:hideMark/>
                </w:tcPr>
                <w:p w14:paraId="1002D2F6" w14:textId="77777777" w:rsidR="00B00925" w:rsidRDefault="00B00925">
                  <w:pPr>
                    <w:rPr>
                      <w:sz w:val="24"/>
                      <w:szCs w:val="24"/>
                    </w:rPr>
                  </w:pPr>
                  <w:r>
                    <w:t>SGD</w:t>
                  </w:r>
                </w:p>
              </w:tc>
              <w:tc>
                <w:tcPr>
                  <w:tcW w:w="0" w:type="auto"/>
                  <w:tcBorders>
                    <w:left w:val="nil"/>
                  </w:tcBorders>
                  <w:hideMark/>
                </w:tcPr>
                <w:p w14:paraId="5763E2DC" w14:textId="77777777" w:rsidR="00B00925" w:rsidRDefault="00B00925">
                  <w:pPr>
                    <w:rPr>
                      <w:sz w:val="24"/>
                      <w:szCs w:val="24"/>
                    </w:rPr>
                  </w:pPr>
                  <w:r>
                    <w:t>            5,855.87</w:t>
                  </w:r>
                </w:p>
              </w:tc>
              <w:tc>
                <w:tcPr>
                  <w:tcW w:w="0" w:type="auto"/>
                  <w:hideMark/>
                </w:tcPr>
                <w:p w14:paraId="2E02F44E" w14:textId="77777777" w:rsidR="00B00925" w:rsidRDefault="00B00925">
                  <w:pPr>
                    <w:rPr>
                      <w:sz w:val="24"/>
                      <w:szCs w:val="24"/>
                    </w:rPr>
                  </w:pPr>
                  <w:r>
                    <w:t>          151,971.89</w:t>
                  </w:r>
                </w:p>
              </w:tc>
              <w:tc>
                <w:tcPr>
                  <w:tcW w:w="0" w:type="auto"/>
                  <w:hideMark/>
                </w:tcPr>
                <w:p w14:paraId="42631AC5" w14:textId="77777777" w:rsidR="00B00925" w:rsidRDefault="00B00925">
                  <w:pPr>
                    <w:rPr>
                      <w:sz w:val="24"/>
                      <w:szCs w:val="24"/>
                    </w:rPr>
                  </w:pPr>
                  <w:r>
                    <w:t>              157,827.76</w:t>
                  </w:r>
                </w:p>
              </w:tc>
            </w:tr>
            <w:tr w:rsidR="00B00925" w14:paraId="40CB4FD8" w14:textId="77777777" w:rsidTr="00B00925">
              <w:trPr>
                <w:trHeight w:val="270"/>
              </w:trPr>
              <w:tc>
                <w:tcPr>
                  <w:tcW w:w="0" w:type="auto"/>
                  <w:vMerge/>
                  <w:tcBorders>
                    <w:bottom w:val="single" w:sz="8" w:space="0" w:color="000000"/>
                  </w:tcBorders>
                  <w:vAlign w:val="center"/>
                  <w:hideMark/>
                </w:tcPr>
                <w:p w14:paraId="7220E585" w14:textId="77777777" w:rsidR="00B00925" w:rsidRDefault="00B00925">
                  <w:pPr>
                    <w:rPr>
                      <w:sz w:val="24"/>
                      <w:szCs w:val="24"/>
                    </w:rPr>
                  </w:pPr>
                </w:p>
              </w:tc>
              <w:tc>
                <w:tcPr>
                  <w:tcW w:w="1290" w:type="dxa"/>
                  <w:shd w:val="clear" w:color="auto" w:fill="CC99FF"/>
                  <w:hideMark/>
                </w:tcPr>
                <w:p w14:paraId="7312261C" w14:textId="77777777" w:rsidR="00B00925" w:rsidRDefault="00B00925">
                  <w:pPr>
                    <w:rPr>
                      <w:sz w:val="24"/>
                      <w:szCs w:val="24"/>
                    </w:rPr>
                  </w:pPr>
                  <w:r>
                    <w:t>USD</w:t>
                  </w:r>
                </w:p>
              </w:tc>
              <w:tc>
                <w:tcPr>
                  <w:tcW w:w="0" w:type="auto"/>
                  <w:tcBorders>
                    <w:left w:val="nil"/>
                  </w:tcBorders>
                  <w:shd w:val="clear" w:color="auto" w:fill="CC99FF"/>
                  <w:hideMark/>
                </w:tcPr>
                <w:p w14:paraId="1A4CF7AF" w14:textId="77777777" w:rsidR="00B00925" w:rsidRDefault="00B00925">
                  <w:pPr>
                    <w:rPr>
                      <w:sz w:val="24"/>
                      <w:szCs w:val="24"/>
                    </w:rPr>
                  </w:pPr>
                  <w:r>
                    <w:t>         742,473.14</w:t>
                  </w:r>
                </w:p>
              </w:tc>
              <w:tc>
                <w:tcPr>
                  <w:tcW w:w="0" w:type="auto"/>
                  <w:shd w:val="clear" w:color="auto" w:fill="CC99FF"/>
                  <w:hideMark/>
                </w:tcPr>
                <w:p w14:paraId="15C6C3A0" w14:textId="77777777" w:rsidR="00B00925" w:rsidRDefault="00B00925">
                  <w:pPr>
                    <w:rPr>
                      <w:sz w:val="24"/>
                      <w:szCs w:val="24"/>
                    </w:rPr>
                  </w:pPr>
                  <w:r>
                    <w:t>       8,922,815.04</w:t>
                  </w:r>
                </w:p>
              </w:tc>
              <w:tc>
                <w:tcPr>
                  <w:tcW w:w="0" w:type="auto"/>
                  <w:shd w:val="clear" w:color="auto" w:fill="CC99FF"/>
                  <w:hideMark/>
                </w:tcPr>
                <w:p w14:paraId="054B9CCE" w14:textId="77777777" w:rsidR="00B00925" w:rsidRDefault="00B00925">
                  <w:pPr>
                    <w:rPr>
                      <w:sz w:val="24"/>
                      <w:szCs w:val="24"/>
                    </w:rPr>
                  </w:pPr>
                  <w:r>
                    <w:t>           9,665,288.18</w:t>
                  </w:r>
                </w:p>
              </w:tc>
            </w:tr>
            <w:tr w:rsidR="00B00925" w14:paraId="42D4D934" w14:textId="77777777" w:rsidTr="00B00925">
              <w:trPr>
                <w:trHeight w:val="270"/>
              </w:trPr>
              <w:tc>
                <w:tcPr>
                  <w:tcW w:w="0" w:type="auto"/>
                  <w:vMerge/>
                  <w:tcBorders>
                    <w:bottom w:val="single" w:sz="8" w:space="0" w:color="000000"/>
                  </w:tcBorders>
                  <w:vAlign w:val="center"/>
                  <w:hideMark/>
                </w:tcPr>
                <w:p w14:paraId="52C2F679" w14:textId="77777777" w:rsidR="00B00925" w:rsidRDefault="00B00925">
                  <w:pPr>
                    <w:rPr>
                      <w:sz w:val="24"/>
                      <w:szCs w:val="24"/>
                    </w:rPr>
                  </w:pPr>
                </w:p>
              </w:tc>
              <w:tc>
                <w:tcPr>
                  <w:tcW w:w="1300" w:type="dxa"/>
                  <w:tcBorders>
                    <w:top w:val="nil"/>
                  </w:tcBorders>
                  <w:hideMark/>
                </w:tcPr>
                <w:p w14:paraId="1C76541B" w14:textId="77777777" w:rsidR="00B00925" w:rsidRDefault="00B00925">
                  <w:pPr>
                    <w:rPr>
                      <w:sz w:val="24"/>
                      <w:szCs w:val="24"/>
                    </w:rPr>
                  </w:pPr>
                  <w:r>
                    <w:t>ZAR</w:t>
                  </w:r>
                </w:p>
              </w:tc>
              <w:tc>
                <w:tcPr>
                  <w:tcW w:w="0" w:type="auto"/>
                  <w:tcBorders>
                    <w:left w:val="nil"/>
                  </w:tcBorders>
                  <w:hideMark/>
                </w:tcPr>
                <w:p w14:paraId="0285429D" w14:textId="77777777" w:rsidR="00B00925" w:rsidRDefault="00B00925">
                  <w:pPr>
                    <w:rPr>
                      <w:sz w:val="24"/>
                      <w:szCs w:val="24"/>
                    </w:rPr>
                  </w:pPr>
                  <w:r>
                    <w:t>            8,740.14</w:t>
                  </w:r>
                </w:p>
              </w:tc>
              <w:tc>
                <w:tcPr>
                  <w:tcW w:w="0" w:type="auto"/>
                  <w:hideMark/>
                </w:tcPr>
                <w:p w14:paraId="4D593A5B" w14:textId="77777777" w:rsidR="00B00925" w:rsidRDefault="00B00925">
                  <w:pPr>
                    <w:rPr>
                      <w:sz w:val="24"/>
                      <w:szCs w:val="24"/>
                    </w:rPr>
                  </w:pPr>
                  <w:r>
                    <w:t>          173,900.73</w:t>
                  </w:r>
                </w:p>
              </w:tc>
              <w:tc>
                <w:tcPr>
                  <w:tcW w:w="0" w:type="auto"/>
                  <w:hideMark/>
                </w:tcPr>
                <w:p w14:paraId="73208D2C" w14:textId="77777777" w:rsidR="00B00925" w:rsidRDefault="00B00925">
                  <w:pPr>
                    <w:rPr>
                      <w:sz w:val="24"/>
                      <w:szCs w:val="24"/>
                    </w:rPr>
                  </w:pPr>
                  <w:r>
                    <w:t>              182,640.87</w:t>
                  </w:r>
                </w:p>
              </w:tc>
            </w:tr>
            <w:tr w:rsidR="00B00925" w14:paraId="1393ECAE" w14:textId="77777777" w:rsidTr="00B00925">
              <w:trPr>
                <w:trHeight w:val="270"/>
              </w:trPr>
              <w:tc>
                <w:tcPr>
                  <w:tcW w:w="0" w:type="auto"/>
                  <w:vMerge/>
                  <w:tcBorders>
                    <w:bottom w:val="single" w:sz="8" w:space="0" w:color="000000"/>
                  </w:tcBorders>
                  <w:vAlign w:val="center"/>
                  <w:hideMark/>
                </w:tcPr>
                <w:p w14:paraId="7A9D826B" w14:textId="77777777" w:rsidR="00B00925" w:rsidRDefault="00B00925">
                  <w:pPr>
                    <w:rPr>
                      <w:sz w:val="24"/>
                      <w:szCs w:val="24"/>
                    </w:rPr>
                  </w:pPr>
                </w:p>
              </w:tc>
              <w:tc>
                <w:tcPr>
                  <w:tcW w:w="1290" w:type="dxa"/>
                  <w:shd w:val="clear" w:color="auto" w:fill="CC99FF"/>
                  <w:hideMark/>
                </w:tcPr>
                <w:p w14:paraId="07A13D9B" w14:textId="77777777" w:rsidR="00B00925" w:rsidRDefault="00B00925">
                  <w:pPr>
                    <w:rPr>
                      <w:sz w:val="24"/>
                      <w:szCs w:val="24"/>
                    </w:rPr>
                  </w:pPr>
                </w:p>
              </w:tc>
              <w:tc>
                <w:tcPr>
                  <w:tcW w:w="0" w:type="auto"/>
                  <w:shd w:val="clear" w:color="auto" w:fill="CC99FF"/>
                  <w:hideMark/>
                </w:tcPr>
                <w:p w14:paraId="4FC52B2A" w14:textId="77777777" w:rsidR="00B00925" w:rsidRDefault="00B00925">
                  <w:pPr>
                    <w:rPr>
                      <w:sz w:val="24"/>
                      <w:szCs w:val="24"/>
                    </w:rPr>
                  </w:pPr>
                  <w:r>
                    <w:t>      1,018,361.70</w:t>
                  </w:r>
                </w:p>
              </w:tc>
              <w:tc>
                <w:tcPr>
                  <w:tcW w:w="0" w:type="auto"/>
                  <w:tcBorders>
                    <w:top w:val="nil"/>
                  </w:tcBorders>
                  <w:shd w:val="clear" w:color="auto" w:fill="CC99FF"/>
                  <w:hideMark/>
                </w:tcPr>
                <w:p w14:paraId="5A15CB83" w14:textId="77777777" w:rsidR="00B00925" w:rsidRDefault="00B00925">
                  <w:pPr>
                    <w:rPr>
                      <w:sz w:val="24"/>
                      <w:szCs w:val="24"/>
                    </w:rPr>
                  </w:pPr>
                  <w:r>
                    <w:t>     13,191,579.70</w:t>
                  </w:r>
                </w:p>
              </w:tc>
              <w:tc>
                <w:tcPr>
                  <w:tcW w:w="0" w:type="auto"/>
                  <w:tcBorders>
                    <w:top w:val="nil"/>
                  </w:tcBorders>
                  <w:shd w:val="clear" w:color="auto" w:fill="CC99FF"/>
                  <w:hideMark/>
                </w:tcPr>
                <w:p w14:paraId="112D57F4" w14:textId="77777777" w:rsidR="00B00925" w:rsidRDefault="00B00925">
                  <w:pPr>
                    <w:rPr>
                      <w:sz w:val="24"/>
                      <w:szCs w:val="24"/>
                    </w:rPr>
                  </w:pPr>
                  <w:r>
                    <w:t>       14,209,941.40</w:t>
                  </w:r>
                </w:p>
              </w:tc>
            </w:tr>
          </w:tbl>
          <w:p w14:paraId="2CEB9C2A" w14:textId="77777777" w:rsidR="00B00925" w:rsidRDefault="00B00925" w:rsidP="00C53B44">
            <w:pPr>
              <w:numPr>
                <w:ilvl w:val="0"/>
                <w:numId w:val="12"/>
              </w:numPr>
              <w:autoSpaceDE/>
              <w:autoSpaceDN/>
              <w:adjustRightInd/>
              <w:spacing w:before="100" w:beforeAutospacing="1" w:after="100" w:afterAutospacing="1" w:line="240" w:lineRule="auto"/>
              <w:rPr>
                <w:color w:val="676767"/>
                <w:sz w:val="20"/>
                <w:szCs w:val="20"/>
              </w:rPr>
            </w:pPr>
            <w:r>
              <w:rPr>
                <w:color w:val="676767"/>
                <w:sz w:val="20"/>
                <w:szCs w:val="20"/>
              </w:rPr>
              <w:t>For each reconciliation path, a deltas blocks with comparison to the explained exceptions (those which are not "Unexplained").</w:t>
            </w:r>
          </w:p>
          <w:tbl>
            <w:tblPr>
              <w:tblW w:w="9810" w:type="dxa"/>
              <w:tblCellMar>
                <w:left w:w="0" w:type="dxa"/>
                <w:right w:w="0" w:type="dxa"/>
              </w:tblCellMar>
              <w:tblLook w:val="04A0" w:firstRow="1" w:lastRow="0" w:firstColumn="1" w:lastColumn="0" w:noHBand="0" w:noVBand="1"/>
            </w:tblPr>
            <w:tblGrid>
              <w:gridCol w:w="2422"/>
              <w:gridCol w:w="1293"/>
              <w:gridCol w:w="2378"/>
              <w:gridCol w:w="1939"/>
              <w:gridCol w:w="1778"/>
            </w:tblGrid>
            <w:tr w:rsidR="00B00925" w14:paraId="0600FFF4" w14:textId="77777777" w:rsidTr="00B00925">
              <w:trPr>
                <w:trHeight w:val="300"/>
              </w:trPr>
              <w:tc>
                <w:tcPr>
                  <w:tcW w:w="2440" w:type="dxa"/>
                  <w:hideMark/>
                </w:tcPr>
                <w:p w14:paraId="65D2BFA3" w14:textId="77777777" w:rsidR="00B00925" w:rsidRDefault="00B00925">
                  <w:pPr>
                    <w:rPr>
                      <w:sz w:val="24"/>
                      <w:szCs w:val="24"/>
                    </w:rPr>
                  </w:pPr>
                  <w:r>
                    <w:t>Source-PT   Deltas</w:t>
                  </w:r>
                </w:p>
              </w:tc>
              <w:tc>
                <w:tcPr>
                  <w:tcW w:w="1300" w:type="dxa"/>
                  <w:hideMark/>
                </w:tcPr>
                <w:p w14:paraId="610EBBE3" w14:textId="77777777" w:rsidR="00B00925" w:rsidRDefault="00B00925">
                  <w:pPr>
                    <w:rPr>
                      <w:sz w:val="24"/>
                      <w:szCs w:val="24"/>
                    </w:rPr>
                  </w:pPr>
                </w:p>
              </w:tc>
              <w:tc>
                <w:tcPr>
                  <w:tcW w:w="2380" w:type="dxa"/>
                  <w:hideMark/>
                </w:tcPr>
                <w:p w14:paraId="0D4ACDFB" w14:textId="77777777" w:rsidR="00B00925" w:rsidRDefault="00B00925">
                  <w:pPr>
                    <w:rPr>
                      <w:sz w:val="24"/>
                      <w:szCs w:val="24"/>
                    </w:rPr>
                  </w:pPr>
                </w:p>
              </w:tc>
              <w:tc>
                <w:tcPr>
                  <w:tcW w:w="1940" w:type="dxa"/>
                  <w:hideMark/>
                </w:tcPr>
                <w:p w14:paraId="09CCD9D9" w14:textId="77777777" w:rsidR="00B00925" w:rsidRDefault="00B00925">
                  <w:pPr>
                    <w:rPr>
                      <w:sz w:val="24"/>
                      <w:szCs w:val="24"/>
                    </w:rPr>
                  </w:pPr>
                </w:p>
              </w:tc>
              <w:tc>
                <w:tcPr>
                  <w:tcW w:w="1780" w:type="dxa"/>
                  <w:hideMark/>
                </w:tcPr>
                <w:p w14:paraId="12CE0E23" w14:textId="77777777" w:rsidR="00B00925" w:rsidRDefault="00B00925">
                  <w:pPr>
                    <w:rPr>
                      <w:sz w:val="24"/>
                      <w:szCs w:val="24"/>
                    </w:rPr>
                  </w:pPr>
                </w:p>
              </w:tc>
            </w:tr>
            <w:tr w:rsidR="00B00925" w14:paraId="74B1CE22" w14:textId="77777777" w:rsidTr="00B00925">
              <w:trPr>
                <w:trHeight w:val="255"/>
              </w:trPr>
              <w:tc>
                <w:tcPr>
                  <w:tcW w:w="2440" w:type="dxa"/>
                  <w:hideMark/>
                </w:tcPr>
                <w:p w14:paraId="6F67DFB2" w14:textId="77777777" w:rsidR="00B00925" w:rsidRDefault="00B00925">
                  <w:pPr>
                    <w:rPr>
                      <w:sz w:val="24"/>
                      <w:szCs w:val="24"/>
                    </w:rPr>
                  </w:pPr>
                  <w:r>
                    <w:t>Type</w:t>
                  </w:r>
                </w:p>
              </w:tc>
              <w:tc>
                <w:tcPr>
                  <w:tcW w:w="1300" w:type="dxa"/>
                  <w:hideMark/>
                </w:tcPr>
                <w:p w14:paraId="7EFDA85F" w14:textId="77777777" w:rsidR="00B00925" w:rsidRDefault="00B00925">
                  <w:pPr>
                    <w:rPr>
                      <w:sz w:val="24"/>
                      <w:szCs w:val="24"/>
                    </w:rPr>
                  </w:pPr>
                  <w:r>
                    <w:t>Currency</w:t>
                  </w:r>
                </w:p>
              </w:tc>
              <w:tc>
                <w:tcPr>
                  <w:tcW w:w="2380" w:type="dxa"/>
                  <w:hideMark/>
                </w:tcPr>
                <w:p w14:paraId="64313653" w14:textId="77777777" w:rsidR="00B00925" w:rsidRDefault="00B00925">
                  <w:pPr>
                    <w:rPr>
                      <w:sz w:val="24"/>
                      <w:szCs w:val="24"/>
                    </w:rPr>
                  </w:pPr>
                  <w:r>
                    <w:t>Cash</w:t>
                  </w:r>
                </w:p>
              </w:tc>
              <w:tc>
                <w:tcPr>
                  <w:tcW w:w="1940" w:type="dxa"/>
                  <w:tcBorders>
                    <w:left w:val="nil"/>
                  </w:tcBorders>
                  <w:hideMark/>
                </w:tcPr>
                <w:p w14:paraId="4EFE0B0F" w14:textId="77777777" w:rsidR="00B00925" w:rsidRDefault="00B00925">
                  <w:pPr>
                    <w:rPr>
                      <w:sz w:val="24"/>
                      <w:szCs w:val="24"/>
                    </w:rPr>
                  </w:pPr>
                  <w:r>
                    <w:t>Explained exceptions</w:t>
                  </w:r>
                </w:p>
              </w:tc>
              <w:tc>
                <w:tcPr>
                  <w:tcW w:w="1780" w:type="dxa"/>
                  <w:tcBorders>
                    <w:left w:val="nil"/>
                  </w:tcBorders>
                  <w:hideMark/>
                </w:tcPr>
                <w:p w14:paraId="02FB106D" w14:textId="77777777" w:rsidR="00B00925" w:rsidRDefault="00B00925">
                  <w:pPr>
                    <w:jc w:val="right"/>
                    <w:rPr>
                      <w:sz w:val="24"/>
                      <w:szCs w:val="24"/>
                    </w:rPr>
                  </w:pPr>
                  <w:r>
                    <w:t>Unexplained</w:t>
                  </w:r>
                </w:p>
              </w:tc>
            </w:tr>
            <w:tr w:rsidR="00B00925" w14:paraId="44201212" w14:textId="77777777" w:rsidTr="00B00925">
              <w:trPr>
                <w:trHeight w:val="285"/>
              </w:trPr>
              <w:tc>
                <w:tcPr>
                  <w:tcW w:w="0" w:type="auto"/>
                  <w:vMerge w:val="restart"/>
                  <w:tcBorders>
                    <w:top w:val="nil"/>
                    <w:bottom w:val="single" w:sz="8" w:space="0" w:color="000000"/>
                  </w:tcBorders>
                  <w:hideMark/>
                </w:tcPr>
                <w:p w14:paraId="643DD275" w14:textId="77777777" w:rsidR="00B00925" w:rsidRDefault="00B00925">
                  <w:pPr>
                    <w:rPr>
                      <w:sz w:val="24"/>
                      <w:szCs w:val="24"/>
                    </w:rPr>
                  </w:pPr>
                  <w:r>
                    <w:t>Invoice Totals</w:t>
                  </w:r>
                </w:p>
              </w:tc>
              <w:tc>
                <w:tcPr>
                  <w:tcW w:w="1300" w:type="dxa"/>
                  <w:shd w:val="clear" w:color="auto" w:fill="E5E0EC"/>
                  <w:hideMark/>
                </w:tcPr>
                <w:p w14:paraId="32BFB6D6" w14:textId="77777777" w:rsidR="00B00925" w:rsidRDefault="00B00925">
                  <w:pPr>
                    <w:rPr>
                      <w:rFonts w:ascii="Tahoma" w:hAnsi="Tahoma" w:cs="Tahoma"/>
                      <w:sz w:val="20"/>
                      <w:szCs w:val="20"/>
                    </w:rPr>
                  </w:pPr>
                  <w:r>
                    <w:rPr>
                      <w:rFonts w:ascii="Tahoma" w:hAnsi="Tahoma" w:cs="Tahoma"/>
                      <w:sz w:val="20"/>
                      <w:szCs w:val="20"/>
                    </w:rPr>
                    <w:t>AUD</w:t>
                  </w:r>
                </w:p>
              </w:tc>
              <w:tc>
                <w:tcPr>
                  <w:tcW w:w="0" w:type="auto"/>
                  <w:shd w:val="clear" w:color="auto" w:fill="E5E0EC"/>
                  <w:hideMark/>
                </w:tcPr>
                <w:p w14:paraId="7FD5EB88" w14:textId="77777777" w:rsidR="00B00925" w:rsidRDefault="00B00925">
                  <w:pPr>
                    <w:rPr>
                      <w:rFonts w:ascii="Tahoma" w:hAnsi="Tahoma" w:cs="Tahoma"/>
                      <w:sz w:val="20"/>
                      <w:szCs w:val="20"/>
                    </w:rPr>
                  </w:pPr>
                  <w:r>
                    <w:rPr>
                      <w:rFonts w:ascii="Tahoma" w:hAnsi="Tahoma" w:cs="Tahoma"/>
                      <w:sz w:val="20"/>
                      <w:szCs w:val="20"/>
                    </w:rPr>
                    <w:t>                     33,855.07</w:t>
                  </w:r>
                </w:p>
              </w:tc>
              <w:tc>
                <w:tcPr>
                  <w:tcW w:w="0" w:type="auto"/>
                  <w:shd w:val="clear" w:color="auto" w:fill="E5E0EC"/>
                  <w:hideMark/>
                </w:tcPr>
                <w:p w14:paraId="4CB9BEA9" w14:textId="77777777" w:rsidR="00B00925" w:rsidRDefault="00B00925">
                  <w:pPr>
                    <w:rPr>
                      <w:rFonts w:ascii="Tahoma" w:hAnsi="Tahoma" w:cs="Tahoma"/>
                      <w:sz w:val="20"/>
                      <w:szCs w:val="20"/>
                    </w:rPr>
                  </w:pPr>
                  <w:r>
                    <w:rPr>
                      <w:rFonts w:ascii="Tahoma" w:hAnsi="Tahoma" w:cs="Tahoma"/>
                      <w:sz w:val="20"/>
                      <w:szCs w:val="20"/>
                    </w:rPr>
                    <w:t>               33,855.07</w:t>
                  </w:r>
                </w:p>
              </w:tc>
              <w:tc>
                <w:tcPr>
                  <w:tcW w:w="0" w:type="auto"/>
                  <w:shd w:val="clear" w:color="auto" w:fill="E5E0EC"/>
                  <w:hideMark/>
                </w:tcPr>
                <w:p w14:paraId="0CD435C9" w14:textId="77777777" w:rsidR="00B00925" w:rsidRDefault="00B00925">
                  <w:pPr>
                    <w:rPr>
                      <w:rFonts w:ascii="Tahoma" w:hAnsi="Tahoma" w:cs="Tahoma"/>
                      <w:sz w:val="20"/>
                      <w:szCs w:val="20"/>
                    </w:rPr>
                  </w:pPr>
                  <w:r>
                    <w:rPr>
                      <w:rFonts w:ascii="Tahoma" w:hAnsi="Tahoma" w:cs="Tahoma"/>
                      <w:sz w:val="20"/>
                      <w:szCs w:val="20"/>
                    </w:rPr>
                    <w:t>                       -</w:t>
                  </w:r>
                </w:p>
              </w:tc>
            </w:tr>
            <w:tr w:rsidR="00B00925" w14:paraId="153CE82E" w14:textId="77777777" w:rsidTr="00B00925">
              <w:trPr>
                <w:trHeight w:val="270"/>
              </w:trPr>
              <w:tc>
                <w:tcPr>
                  <w:tcW w:w="0" w:type="auto"/>
                  <w:vMerge/>
                  <w:tcBorders>
                    <w:top w:val="nil"/>
                    <w:bottom w:val="single" w:sz="8" w:space="0" w:color="000000"/>
                  </w:tcBorders>
                  <w:vAlign w:val="center"/>
                  <w:hideMark/>
                </w:tcPr>
                <w:p w14:paraId="1D622345" w14:textId="77777777" w:rsidR="00B00925" w:rsidRDefault="00B00925">
                  <w:pPr>
                    <w:rPr>
                      <w:sz w:val="24"/>
                      <w:szCs w:val="24"/>
                    </w:rPr>
                  </w:pPr>
                </w:p>
              </w:tc>
              <w:tc>
                <w:tcPr>
                  <w:tcW w:w="1300" w:type="dxa"/>
                  <w:tcBorders>
                    <w:top w:val="nil"/>
                    <w:left w:val="nil"/>
                  </w:tcBorders>
                  <w:hideMark/>
                </w:tcPr>
                <w:p w14:paraId="58EFC2AA" w14:textId="77777777" w:rsidR="00B00925" w:rsidRDefault="00B00925">
                  <w:pPr>
                    <w:rPr>
                      <w:sz w:val="24"/>
                      <w:szCs w:val="24"/>
                    </w:rPr>
                  </w:pPr>
                  <w:r>
                    <w:t>CAD</w:t>
                  </w:r>
                </w:p>
              </w:tc>
              <w:tc>
                <w:tcPr>
                  <w:tcW w:w="0" w:type="auto"/>
                  <w:tcBorders>
                    <w:top w:val="nil"/>
                  </w:tcBorders>
                  <w:hideMark/>
                </w:tcPr>
                <w:p w14:paraId="010BE13B" w14:textId="77777777" w:rsidR="00B00925" w:rsidRDefault="00B00925">
                  <w:pPr>
                    <w:rPr>
                      <w:sz w:val="24"/>
                      <w:szCs w:val="24"/>
                    </w:rPr>
                  </w:pPr>
                  <w:r>
                    <w:t>                          (4,047.73)</w:t>
                  </w:r>
                </w:p>
              </w:tc>
              <w:tc>
                <w:tcPr>
                  <w:tcW w:w="0" w:type="auto"/>
                  <w:tcBorders>
                    <w:left w:val="nil"/>
                  </w:tcBorders>
                  <w:hideMark/>
                </w:tcPr>
                <w:p w14:paraId="3FCC565F" w14:textId="77777777" w:rsidR="00B00925" w:rsidRDefault="00B00925">
                  <w:pPr>
                    <w:rPr>
                      <w:sz w:val="24"/>
                      <w:szCs w:val="24"/>
                    </w:rPr>
                  </w:pPr>
                  <w:r>
                    <w:t>                   (4,047.73)</w:t>
                  </w:r>
                </w:p>
              </w:tc>
              <w:tc>
                <w:tcPr>
                  <w:tcW w:w="0" w:type="auto"/>
                  <w:tcBorders>
                    <w:top w:val="nil"/>
                    <w:left w:val="nil"/>
                  </w:tcBorders>
                  <w:hideMark/>
                </w:tcPr>
                <w:p w14:paraId="1D1A4E5C" w14:textId="77777777" w:rsidR="00B00925" w:rsidRDefault="00B00925">
                  <w:pPr>
                    <w:rPr>
                      <w:sz w:val="24"/>
                      <w:szCs w:val="24"/>
                    </w:rPr>
                  </w:pPr>
                  <w:r>
                    <w:t>                         0.00</w:t>
                  </w:r>
                </w:p>
              </w:tc>
            </w:tr>
            <w:tr w:rsidR="00B00925" w14:paraId="0EA1AC93" w14:textId="77777777" w:rsidTr="00B00925">
              <w:trPr>
                <w:trHeight w:val="270"/>
              </w:trPr>
              <w:tc>
                <w:tcPr>
                  <w:tcW w:w="0" w:type="auto"/>
                  <w:vMerge/>
                  <w:tcBorders>
                    <w:top w:val="nil"/>
                    <w:bottom w:val="single" w:sz="8" w:space="0" w:color="000000"/>
                  </w:tcBorders>
                  <w:vAlign w:val="center"/>
                  <w:hideMark/>
                </w:tcPr>
                <w:p w14:paraId="5CA3EE7F" w14:textId="77777777" w:rsidR="00B00925" w:rsidRDefault="00B00925">
                  <w:pPr>
                    <w:rPr>
                      <w:sz w:val="24"/>
                      <w:szCs w:val="24"/>
                    </w:rPr>
                  </w:pPr>
                </w:p>
              </w:tc>
              <w:tc>
                <w:tcPr>
                  <w:tcW w:w="1300" w:type="dxa"/>
                  <w:shd w:val="clear" w:color="auto" w:fill="E5E0EC"/>
                  <w:hideMark/>
                </w:tcPr>
                <w:p w14:paraId="18016A69" w14:textId="77777777" w:rsidR="00B00925" w:rsidRDefault="00B00925">
                  <w:pPr>
                    <w:rPr>
                      <w:rFonts w:ascii="Tahoma" w:hAnsi="Tahoma" w:cs="Tahoma"/>
                      <w:sz w:val="20"/>
                      <w:szCs w:val="20"/>
                    </w:rPr>
                  </w:pPr>
                  <w:r>
                    <w:rPr>
                      <w:rFonts w:ascii="Tahoma" w:hAnsi="Tahoma" w:cs="Tahoma"/>
                      <w:sz w:val="20"/>
                      <w:szCs w:val="20"/>
                    </w:rPr>
                    <w:t>CHF</w:t>
                  </w:r>
                </w:p>
              </w:tc>
              <w:tc>
                <w:tcPr>
                  <w:tcW w:w="0" w:type="auto"/>
                  <w:shd w:val="clear" w:color="auto" w:fill="E5E0EC"/>
                  <w:hideMark/>
                </w:tcPr>
                <w:p w14:paraId="095C03AF" w14:textId="77777777" w:rsidR="00B00925" w:rsidRDefault="00B00925">
                  <w:pPr>
                    <w:rPr>
                      <w:rFonts w:ascii="Tahoma" w:hAnsi="Tahoma" w:cs="Tahoma"/>
                      <w:sz w:val="20"/>
                      <w:szCs w:val="20"/>
                    </w:rPr>
                  </w:pPr>
                  <w:r>
                    <w:rPr>
                      <w:rFonts w:ascii="Tahoma" w:hAnsi="Tahoma" w:cs="Tahoma"/>
                      <w:sz w:val="20"/>
                      <w:szCs w:val="20"/>
                    </w:rPr>
                    <w:t>                          (2.00)</w:t>
                  </w:r>
                </w:p>
              </w:tc>
              <w:tc>
                <w:tcPr>
                  <w:tcW w:w="0" w:type="auto"/>
                  <w:shd w:val="clear" w:color="auto" w:fill="E5E0EC"/>
                  <w:hideMark/>
                </w:tcPr>
                <w:p w14:paraId="2A05F345" w14:textId="77777777" w:rsidR="00B00925" w:rsidRDefault="00B00925">
                  <w:pPr>
                    <w:rPr>
                      <w:rFonts w:ascii="Tahoma" w:hAnsi="Tahoma" w:cs="Tahoma"/>
                      <w:sz w:val="20"/>
                      <w:szCs w:val="20"/>
                    </w:rPr>
                  </w:pPr>
                  <w:r>
                    <w:rPr>
                      <w:rFonts w:ascii="Tahoma" w:hAnsi="Tahoma" w:cs="Tahoma"/>
                      <w:sz w:val="20"/>
                      <w:szCs w:val="20"/>
                    </w:rPr>
                    <w:t>                    (2.00)</w:t>
                  </w:r>
                </w:p>
              </w:tc>
              <w:tc>
                <w:tcPr>
                  <w:tcW w:w="0" w:type="auto"/>
                  <w:shd w:val="clear" w:color="auto" w:fill="E5E0EC"/>
                  <w:hideMark/>
                </w:tcPr>
                <w:p w14:paraId="4152555D" w14:textId="77777777" w:rsidR="00B00925" w:rsidRDefault="00B00925">
                  <w:pPr>
                    <w:rPr>
                      <w:rFonts w:ascii="Tahoma" w:hAnsi="Tahoma" w:cs="Tahoma"/>
                      <w:sz w:val="20"/>
                      <w:szCs w:val="20"/>
                    </w:rPr>
                  </w:pPr>
                  <w:r>
                    <w:rPr>
                      <w:rFonts w:ascii="Tahoma" w:hAnsi="Tahoma" w:cs="Tahoma"/>
                      <w:sz w:val="20"/>
                      <w:szCs w:val="20"/>
                    </w:rPr>
                    <w:t>                       -</w:t>
                  </w:r>
                </w:p>
              </w:tc>
            </w:tr>
            <w:tr w:rsidR="00B00925" w14:paraId="1CC6862B" w14:textId="77777777" w:rsidTr="00B00925">
              <w:trPr>
                <w:trHeight w:val="270"/>
              </w:trPr>
              <w:tc>
                <w:tcPr>
                  <w:tcW w:w="0" w:type="auto"/>
                  <w:vMerge/>
                  <w:tcBorders>
                    <w:top w:val="nil"/>
                    <w:bottom w:val="single" w:sz="8" w:space="0" w:color="000000"/>
                  </w:tcBorders>
                  <w:vAlign w:val="center"/>
                  <w:hideMark/>
                </w:tcPr>
                <w:p w14:paraId="6B664A6F" w14:textId="77777777" w:rsidR="00B00925" w:rsidRDefault="00B00925">
                  <w:pPr>
                    <w:rPr>
                      <w:sz w:val="24"/>
                      <w:szCs w:val="24"/>
                    </w:rPr>
                  </w:pPr>
                </w:p>
              </w:tc>
              <w:tc>
                <w:tcPr>
                  <w:tcW w:w="1300" w:type="dxa"/>
                  <w:tcBorders>
                    <w:top w:val="nil"/>
                    <w:left w:val="nil"/>
                  </w:tcBorders>
                  <w:hideMark/>
                </w:tcPr>
                <w:p w14:paraId="4E4265A8" w14:textId="77777777" w:rsidR="00B00925" w:rsidRDefault="00B00925">
                  <w:pPr>
                    <w:rPr>
                      <w:sz w:val="24"/>
                      <w:szCs w:val="24"/>
                    </w:rPr>
                  </w:pPr>
                  <w:r>
                    <w:t>EUR</w:t>
                  </w:r>
                </w:p>
              </w:tc>
              <w:tc>
                <w:tcPr>
                  <w:tcW w:w="0" w:type="auto"/>
                  <w:tcBorders>
                    <w:top w:val="nil"/>
                  </w:tcBorders>
                  <w:hideMark/>
                </w:tcPr>
                <w:p w14:paraId="6442B612" w14:textId="77777777" w:rsidR="00B00925" w:rsidRDefault="00B00925">
                  <w:pPr>
                    <w:rPr>
                      <w:sz w:val="24"/>
                      <w:szCs w:val="24"/>
                    </w:rPr>
                  </w:pPr>
                  <w:r>
                    <w:t>                          (2,038.87)</w:t>
                  </w:r>
                </w:p>
              </w:tc>
              <w:tc>
                <w:tcPr>
                  <w:tcW w:w="0" w:type="auto"/>
                  <w:tcBorders>
                    <w:left w:val="nil"/>
                  </w:tcBorders>
                  <w:hideMark/>
                </w:tcPr>
                <w:p w14:paraId="6E4FBAC9" w14:textId="77777777" w:rsidR="00B00925" w:rsidRDefault="00B00925">
                  <w:pPr>
                    <w:rPr>
                      <w:sz w:val="24"/>
                      <w:szCs w:val="24"/>
                    </w:rPr>
                  </w:pPr>
                  <w:r>
                    <w:t>                   (2,038.87)</w:t>
                  </w:r>
                </w:p>
              </w:tc>
              <w:tc>
                <w:tcPr>
                  <w:tcW w:w="0" w:type="auto"/>
                  <w:tcBorders>
                    <w:top w:val="nil"/>
                    <w:left w:val="nil"/>
                  </w:tcBorders>
                  <w:hideMark/>
                </w:tcPr>
                <w:p w14:paraId="03BDA097" w14:textId="77777777" w:rsidR="00B00925" w:rsidRDefault="00B00925">
                  <w:pPr>
                    <w:rPr>
                      <w:sz w:val="24"/>
                      <w:szCs w:val="24"/>
                    </w:rPr>
                  </w:pPr>
                  <w:r>
                    <w:t>                         0.00</w:t>
                  </w:r>
                </w:p>
              </w:tc>
            </w:tr>
            <w:tr w:rsidR="00B00925" w14:paraId="2FB9ED17" w14:textId="77777777" w:rsidTr="00B00925">
              <w:trPr>
                <w:trHeight w:val="270"/>
              </w:trPr>
              <w:tc>
                <w:tcPr>
                  <w:tcW w:w="0" w:type="auto"/>
                  <w:vMerge/>
                  <w:tcBorders>
                    <w:top w:val="nil"/>
                    <w:bottom w:val="single" w:sz="8" w:space="0" w:color="000000"/>
                  </w:tcBorders>
                  <w:vAlign w:val="center"/>
                  <w:hideMark/>
                </w:tcPr>
                <w:p w14:paraId="0715D3C6" w14:textId="77777777" w:rsidR="00B00925" w:rsidRDefault="00B00925">
                  <w:pPr>
                    <w:rPr>
                      <w:sz w:val="24"/>
                      <w:szCs w:val="24"/>
                    </w:rPr>
                  </w:pPr>
                </w:p>
              </w:tc>
              <w:tc>
                <w:tcPr>
                  <w:tcW w:w="1300" w:type="dxa"/>
                  <w:shd w:val="clear" w:color="auto" w:fill="E5E0EC"/>
                  <w:hideMark/>
                </w:tcPr>
                <w:p w14:paraId="6B6A1696" w14:textId="77777777" w:rsidR="00B00925" w:rsidRDefault="00B00925">
                  <w:pPr>
                    <w:rPr>
                      <w:rFonts w:ascii="Tahoma" w:hAnsi="Tahoma" w:cs="Tahoma"/>
                      <w:sz w:val="20"/>
                      <w:szCs w:val="20"/>
                    </w:rPr>
                  </w:pPr>
                  <w:r>
                    <w:rPr>
                      <w:rFonts w:ascii="Tahoma" w:hAnsi="Tahoma" w:cs="Tahoma"/>
                      <w:sz w:val="20"/>
                      <w:szCs w:val="20"/>
                    </w:rPr>
                    <w:t>GBP</w:t>
                  </w:r>
                </w:p>
              </w:tc>
              <w:tc>
                <w:tcPr>
                  <w:tcW w:w="0" w:type="auto"/>
                  <w:shd w:val="clear" w:color="auto" w:fill="E5E0EC"/>
                  <w:hideMark/>
                </w:tcPr>
                <w:p w14:paraId="5FF17984" w14:textId="77777777" w:rsidR="00B00925" w:rsidRDefault="00B00925">
                  <w:pPr>
                    <w:rPr>
                      <w:rFonts w:ascii="Tahoma" w:hAnsi="Tahoma" w:cs="Tahoma"/>
                      <w:sz w:val="20"/>
                      <w:szCs w:val="20"/>
                    </w:rPr>
                  </w:pPr>
                  <w:r>
                    <w:rPr>
                      <w:rFonts w:ascii="Tahoma" w:hAnsi="Tahoma" w:cs="Tahoma"/>
                      <w:sz w:val="20"/>
                      <w:szCs w:val="20"/>
                    </w:rPr>
                    <w:t>                       2,839.39</w:t>
                  </w:r>
                </w:p>
              </w:tc>
              <w:tc>
                <w:tcPr>
                  <w:tcW w:w="0" w:type="auto"/>
                  <w:shd w:val="clear" w:color="auto" w:fill="E5E0EC"/>
                  <w:hideMark/>
                </w:tcPr>
                <w:p w14:paraId="4DCFB510" w14:textId="77777777" w:rsidR="00B00925" w:rsidRDefault="00B00925">
                  <w:pPr>
                    <w:rPr>
                      <w:rFonts w:ascii="Tahoma" w:hAnsi="Tahoma" w:cs="Tahoma"/>
                      <w:sz w:val="20"/>
                      <w:szCs w:val="20"/>
                    </w:rPr>
                  </w:pPr>
                  <w:r>
                    <w:rPr>
                      <w:rFonts w:ascii="Tahoma" w:hAnsi="Tahoma" w:cs="Tahoma"/>
                      <w:sz w:val="20"/>
                      <w:szCs w:val="20"/>
                    </w:rPr>
                    <w:t>                2,839.39</w:t>
                  </w:r>
                </w:p>
              </w:tc>
              <w:tc>
                <w:tcPr>
                  <w:tcW w:w="0" w:type="auto"/>
                  <w:shd w:val="clear" w:color="auto" w:fill="E5E0EC"/>
                  <w:hideMark/>
                </w:tcPr>
                <w:p w14:paraId="3462072C" w14:textId="77777777" w:rsidR="00B00925" w:rsidRDefault="00B00925">
                  <w:pPr>
                    <w:rPr>
                      <w:rFonts w:ascii="Tahoma" w:hAnsi="Tahoma" w:cs="Tahoma"/>
                      <w:sz w:val="20"/>
                      <w:szCs w:val="20"/>
                    </w:rPr>
                  </w:pPr>
                  <w:r>
                    <w:rPr>
                      <w:rFonts w:ascii="Tahoma" w:hAnsi="Tahoma" w:cs="Tahoma"/>
                      <w:sz w:val="20"/>
                      <w:szCs w:val="20"/>
                    </w:rPr>
                    <w:t>                    0.00</w:t>
                  </w:r>
                </w:p>
              </w:tc>
            </w:tr>
            <w:tr w:rsidR="00B00925" w14:paraId="79018869" w14:textId="77777777" w:rsidTr="00B00925">
              <w:trPr>
                <w:trHeight w:val="270"/>
              </w:trPr>
              <w:tc>
                <w:tcPr>
                  <w:tcW w:w="0" w:type="auto"/>
                  <w:vMerge/>
                  <w:tcBorders>
                    <w:top w:val="nil"/>
                    <w:bottom w:val="single" w:sz="8" w:space="0" w:color="000000"/>
                  </w:tcBorders>
                  <w:vAlign w:val="center"/>
                  <w:hideMark/>
                </w:tcPr>
                <w:p w14:paraId="0AC9577C" w14:textId="77777777" w:rsidR="00B00925" w:rsidRDefault="00B00925">
                  <w:pPr>
                    <w:rPr>
                      <w:sz w:val="24"/>
                      <w:szCs w:val="24"/>
                    </w:rPr>
                  </w:pPr>
                </w:p>
              </w:tc>
              <w:tc>
                <w:tcPr>
                  <w:tcW w:w="1300" w:type="dxa"/>
                  <w:tcBorders>
                    <w:top w:val="nil"/>
                    <w:left w:val="nil"/>
                  </w:tcBorders>
                  <w:hideMark/>
                </w:tcPr>
                <w:p w14:paraId="692DF880" w14:textId="77777777" w:rsidR="00B00925" w:rsidRDefault="00B00925">
                  <w:pPr>
                    <w:rPr>
                      <w:sz w:val="24"/>
                      <w:szCs w:val="24"/>
                    </w:rPr>
                  </w:pPr>
                  <w:r>
                    <w:t>HKD</w:t>
                  </w:r>
                </w:p>
              </w:tc>
              <w:tc>
                <w:tcPr>
                  <w:tcW w:w="0" w:type="auto"/>
                  <w:tcBorders>
                    <w:top w:val="nil"/>
                  </w:tcBorders>
                  <w:hideMark/>
                </w:tcPr>
                <w:p w14:paraId="23A33924" w14:textId="77777777" w:rsidR="00B00925" w:rsidRDefault="00B00925">
                  <w:pPr>
                    <w:rPr>
                      <w:sz w:val="24"/>
                      <w:szCs w:val="24"/>
                    </w:rPr>
                  </w:pPr>
                  <w:r>
                    <w:t>                             1,018.72</w:t>
                  </w:r>
                </w:p>
              </w:tc>
              <w:tc>
                <w:tcPr>
                  <w:tcW w:w="0" w:type="auto"/>
                  <w:tcBorders>
                    <w:left w:val="nil"/>
                  </w:tcBorders>
                  <w:hideMark/>
                </w:tcPr>
                <w:p w14:paraId="47D3F078" w14:textId="77777777" w:rsidR="00B00925" w:rsidRDefault="00B00925">
                  <w:pPr>
                    <w:rPr>
                      <w:sz w:val="24"/>
                      <w:szCs w:val="24"/>
                    </w:rPr>
                  </w:pPr>
                  <w:r>
                    <w:t>                     1,018.72</w:t>
                  </w:r>
                </w:p>
              </w:tc>
              <w:tc>
                <w:tcPr>
                  <w:tcW w:w="0" w:type="auto"/>
                  <w:tcBorders>
                    <w:top w:val="nil"/>
                    <w:left w:val="nil"/>
                  </w:tcBorders>
                  <w:hideMark/>
                </w:tcPr>
                <w:p w14:paraId="28BD15FE" w14:textId="77777777" w:rsidR="00B00925" w:rsidRDefault="00B00925">
                  <w:pPr>
                    <w:rPr>
                      <w:sz w:val="24"/>
                      <w:szCs w:val="24"/>
                    </w:rPr>
                  </w:pPr>
                  <w:r>
                    <w:t>                         0.00</w:t>
                  </w:r>
                </w:p>
              </w:tc>
            </w:tr>
            <w:tr w:rsidR="00B00925" w14:paraId="5E6BB720" w14:textId="77777777" w:rsidTr="00B00925">
              <w:trPr>
                <w:trHeight w:val="270"/>
              </w:trPr>
              <w:tc>
                <w:tcPr>
                  <w:tcW w:w="0" w:type="auto"/>
                  <w:vMerge/>
                  <w:tcBorders>
                    <w:top w:val="nil"/>
                    <w:bottom w:val="single" w:sz="8" w:space="0" w:color="000000"/>
                  </w:tcBorders>
                  <w:vAlign w:val="center"/>
                  <w:hideMark/>
                </w:tcPr>
                <w:p w14:paraId="4ADB2DDD" w14:textId="77777777" w:rsidR="00B00925" w:rsidRDefault="00B00925">
                  <w:pPr>
                    <w:rPr>
                      <w:sz w:val="24"/>
                      <w:szCs w:val="24"/>
                    </w:rPr>
                  </w:pPr>
                </w:p>
              </w:tc>
              <w:tc>
                <w:tcPr>
                  <w:tcW w:w="1300" w:type="dxa"/>
                  <w:shd w:val="clear" w:color="auto" w:fill="E5E0EC"/>
                  <w:hideMark/>
                </w:tcPr>
                <w:p w14:paraId="557B4BBA" w14:textId="77777777" w:rsidR="00B00925" w:rsidRDefault="00B00925">
                  <w:pPr>
                    <w:rPr>
                      <w:rFonts w:ascii="Tahoma" w:hAnsi="Tahoma" w:cs="Tahoma"/>
                      <w:sz w:val="20"/>
                      <w:szCs w:val="20"/>
                    </w:rPr>
                  </w:pPr>
                  <w:r>
                    <w:rPr>
                      <w:rFonts w:ascii="Tahoma" w:hAnsi="Tahoma" w:cs="Tahoma"/>
                      <w:sz w:val="20"/>
                      <w:szCs w:val="20"/>
                    </w:rPr>
                    <w:t>NZD</w:t>
                  </w:r>
                </w:p>
              </w:tc>
              <w:tc>
                <w:tcPr>
                  <w:tcW w:w="0" w:type="auto"/>
                  <w:shd w:val="clear" w:color="auto" w:fill="E5E0EC"/>
                  <w:hideMark/>
                </w:tcPr>
                <w:p w14:paraId="7615139B" w14:textId="77777777" w:rsidR="00B00925" w:rsidRDefault="00B00925">
                  <w:pPr>
                    <w:rPr>
                      <w:rFonts w:ascii="Tahoma" w:hAnsi="Tahoma" w:cs="Tahoma"/>
                      <w:sz w:val="20"/>
                      <w:szCs w:val="20"/>
                    </w:rPr>
                  </w:pPr>
                  <w:r>
                    <w:rPr>
                      <w:rFonts w:ascii="Tahoma" w:hAnsi="Tahoma" w:cs="Tahoma"/>
                      <w:sz w:val="20"/>
                      <w:szCs w:val="20"/>
                    </w:rPr>
                    <w:t>                       (152.78)</w:t>
                  </w:r>
                </w:p>
              </w:tc>
              <w:tc>
                <w:tcPr>
                  <w:tcW w:w="0" w:type="auto"/>
                  <w:shd w:val="clear" w:color="auto" w:fill="E5E0EC"/>
                  <w:hideMark/>
                </w:tcPr>
                <w:p w14:paraId="219E16E0" w14:textId="77777777" w:rsidR="00B00925" w:rsidRDefault="00B00925">
                  <w:pPr>
                    <w:rPr>
                      <w:rFonts w:ascii="Tahoma" w:hAnsi="Tahoma" w:cs="Tahoma"/>
                      <w:sz w:val="20"/>
                      <w:szCs w:val="20"/>
                    </w:rPr>
                  </w:pPr>
                  <w:r>
                    <w:rPr>
                      <w:rFonts w:ascii="Tahoma" w:hAnsi="Tahoma" w:cs="Tahoma"/>
                      <w:sz w:val="20"/>
                      <w:szCs w:val="20"/>
                    </w:rPr>
                    <w:t>                (152.78)</w:t>
                  </w:r>
                </w:p>
              </w:tc>
              <w:tc>
                <w:tcPr>
                  <w:tcW w:w="0" w:type="auto"/>
                  <w:shd w:val="clear" w:color="auto" w:fill="E5E0EC"/>
                  <w:hideMark/>
                </w:tcPr>
                <w:p w14:paraId="48E042B3" w14:textId="77777777" w:rsidR="00B00925" w:rsidRDefault="00B00925">
                  <w:pPr>
                    <w:rPr>
                      <w:rFonts w:ascii="Tahoma" w:hAnsi="Tahoma" w:cs="Tahoma"/>
                      <w:sz w:val="20"/>
                      <w:szCs w:val="20"/>
                    </w:rPr>
                  </w:pPr>
                  <w:r>
                    <w:rPr>
                      <w:rFonts w:ascii="Tahoma" w:hAnsi="Tahoma" w:cs="Tahoma"/>
                      <w:sz w:val="20"/>
                      <w:szCs w:val="20"/>
                    </w:rPr>
                    <w:t>                    0.00</w:t>
                  </w:r>
                </w:p>
              </w:tc>
            </w:tr>
            <w:tr w:rsidR="00B00925" w14:paraId="49D79571" w14:textId="77777777" w:rsidTr="00B00925">
              <w:trPr>
                <w:trHeight w:val="270"/>
              </w:trPr>
              <w:tc>
                <w:tcPr>
                  <w:tcW w:w="0" w:type="auto"/>
                  <w:vMerge/>
                  <w:tcBorders>
                    <w:top w:val="nil"/>
                    <w:bottom w:val="single" w:sz="8" w:space="0" w:color="000000"/>
                  </w:tcBorders>
                  <w:vAlign w:val="center"/>
                  <w:hideMark/>
                </w:tcPr>
                <w:p w14:paraId="655D2841" w14:textId="77777777" w:rsidR="00B00925" w:rsidRDefault="00B00925">
                  <w:pPr>
                    <w:rPr>
                      <w:sz w:val="24"/>
                      <w:szCs w:val="24"/>
                    </w:rPr>
                  </w:pPr>
                </w:p>
              </w:tc>
              <w:tc>
                <w:tcPr>
                  <w:tcW w:w="1300" w:type="dxa"/>
                  <w:tcBorders>
                    <w:top w:val="nil"/>
                    <w:left w:val="nil"/>
                  </w:tcBorders>
                  <w:hideMark/>
                </w:tcPr>
                <w:p w14:paraId="41DE3974" w14:textId="77777777" w:rsidR="00B00925" w:rsidRDefault="00B00925">
                  <w:pPr>
                    <w:rPr>
                      <w:sz w:val="24"/>
                      <w:szCs w:val="24"/>
                    </w:rPr>
                  </w:pPr>
                  <w:r>
                    <w:t>SGD</w:t>
                  </w:r>
                </w:p>
              </w:tc>
              <w:tc>
                <w:tcPr>
                  <w:tcW w:w="0" w:type="auto"/>
                  <w:tcBorders>
                    <w:top w:val="nil"/>
                  </w:tcBorders>
                  <w:hideMark/>
                </w:tcPr>
                <w:p w14:paraId="054EE9F1" w14:textId="77777777" w:rsidR="00B00925" w:rsidRDefault="00B00925">
                  <w:pPr>
                    <w:rPr>
                      <w:sz w:val="24"/>
                      <w:szCs w:val="24"/>
                    </w:rPr>
                  </w:pPr>
                  <w:r>
                    <w:t>                             1,376.00</w:t>
                  </w:r>
                </w:p>
              </w:tc>
              <w:tc>
                <w:tcPr>
                  <w:tcW w:w="0" w:type="auto"/>
                  <w:tcBorders>
                    <w:left w:val="nil"/>
                  </w:tcBorders>
                  <w:hideMark/>
                </w:tcPr>
                <w:p w14:paraId="3F716B03" w14:textId="77777777" w:rsidR="00B00925" w:rsidRDefault="00B00925">
                  <w:pPr>
                    <w:rPr>
                      <w:sz w:val="24"/>
                      <w:szCs w:val="24"/>
                    </w:rPr>
                  </w:pPr>
                  <w:r>
                    <w:t>                     1,376.00</w:t>
                  </w:r>
                </w:p>
              </w:tc>
              <w:tc>
                <w:tcPr>
                  <w:tcW w:w="0" w:type="auto"/>
                  <w:tcBorders>
                    <w:top w:val="nil"/>
                    <w:left w:val="nil"/>
                  </w:tcBorders>
                  <w:hideMark/>
                </w:tcPr>
                <w:p w14:paraId="7D232F39" w14:textId="77777777" w:rsidR="00B00925" w:rsidRDefault="00B00925">
                  <w:pPr>
                    <w:rPr>
                      <w:sz w:val="24"/>
                      <w:szCs w:val="24"/>
                    </w:rPr>
                  </w:pPr>
                  <w:r>
                    <w:t>                        -</w:t>
                  </w:r>
                </w:p>
              </w:tc>
            </w:tr>
            <w:tr w:rsidR="00B00925" w14:paraId="0B7818C5" w14:textId="77777777" w:rsidTr="00B00925">
              <w:trPr>
                <w:trHeight w:val="270"/>
              </w:trPr>
              <w:tc>
                <w:tcPr>
                  <w:tcW w:w="0" w:type="auto"/>
                  <w:vMerge/>
                  <w:tcBorders>
                    <w:top w:val="nil"/>
                    <w:bottom w:val="single" w:sz="8" w:space="0" w:color="000000"/>
                  </w:tcBorders>
                  <w:vAlign w:val="center"/>
                  <w:hideMark/>
                </w:tcPr>
                <w:p w14:paraId="6E8CF414" w14:textId="77777777" w:rsidR="00B00925" w:rsidRDefault="00B00925">
                  <w:pPr>
                    <w:rPr>
                      <w:sz w:val="24"/>
                      <w:szCs w:val="24"/>
                    </w:rPr>
                  </w:pPr>
                </w:p>
              </w:tc>
              <w:tc>
                <w:tcPr>
                  <w:tcW w:w="1300" w:type="dxa"/>
                  <w:shd w:val="clear" w:color="auto" w:fill="E5E0EC"/>
                  <w:hideMark/>
                </w:tcPr>
                <w:p w14:paraId="307C8FEA" w14:textId="77777777" w:rsidR="00B00925" w:rsidRDefault="00B00925">
                  <w:pPr>
                    <w:rPr>
                      <w:rFonts w:ascii="Tahoma" w:hAnsi="Tahoma" w:cs="Tahoma"/>
                      <w:sz w:val="20"/>
                      <w:szCs w:val="20"/>
                    </w:rPr>
                  </w:pPr>
                  <w:r>
                    <w:rPr>
                      <w:rFonts w:ascii="Tahoma" w:hAnsi="Tahoma" w:cs="Tahoma"/>
                      <w:sz w:val="20"/>
                      <w:szCs w:val="20"/>
                    </w:rPr>
                    <w:t>USD</w:t>
                  </w:r>
                </w:p>
              </w:tc>
              <w:tc>
                <w:tcPr>
                  <w:tcW w:w="0" w:type="auto"/>
                  <w:shd w:val="clear" w:color="auto" w:fill="E5E0EC"/>
                  <w:hideMark/>
                </w:tcPr>
                <w:p w14:paraId="35A9C62C" w14:textId="77777777" w:rsidR="00B00925" w:rsidRDefault="00B00925">
                  <w:pPr>
                    <w:rPr>
                      <w:rFonts w:ascii="Tahoma" w:hAnsi="Tahoma" w:cs="Tahoma"/>
                      <w:sz w:val="20"/>
                      <w:szCs w:val="20"/>
                    </w:rPr>
                  </w:pPr>
                  <w:r>
                    <w:rPr>
                      <w:rFonts w:ascii="Tahoma" w:hAnsi="Tahoma" w:cs="Tahoma"/>
                      <w:sz w:val="20"/>
                      <w:szCs w:val="20"/>
                    </w:rPr>
                    <w:t>                    160,029.08</w:t>
                  </w:r>
                </w:p>
              </w:tc>
              <w:tc>
                <w:tcPr>
                  <w:tcW w:w="0" w:type="auto"/>
                  <w:shd w:val="clear" w:color="auto" w:fill="E5E0EC"/>
                  <w:hideMark/>
                </w:tcPr>
                <w:p w14:paraId="4D24485F" w14:textId="77777777" w:rsidR="00B00925" w:rsidRDefault="00B00925">
                  <w:pPr>
                    <w:rPr>
                      <w:rFonts w:ascii="Tahoma" w:hAnsi="Tahoma" w:cs="Tahoma"/>
                      <w:sz w:val="20"/>
                      <w:szCs w:val="20"/>
                    </w:rPr>
                  </w:pPr>
                  <w:r>
                    <w:rPr>
                      <w:rFonts w:ascii="Tahoma" w:hAnsi="Tahoma" w:cs="Tahoma"/>
                      <w:sz w:val="20"/>
                      <w:szCs w:val="20"/>
                    </w:rPr>
                    <w:t>             160,029.08</w:t>
                  </w:r>
                </w:p>
              </w:tc>
              <w:tc>
                <w:tcPr>
                  <w:tcW w:w="0" w:type="auto"/>
                  <w:shd w:val="clear" w:color="auto" w:fill="E5E0EC"/>
                  <w:hideMark/>
                </w:tcPr>
                <w:p w14:paraId="03F93BCF" w14:textId="77777777" w:rsidR="00B00925" w:rsidRDefault="00B00925">
                  <w:pPr>
                    <w:rPr>
                      <w:rFonts w:ascii="Tahoma" w:hAnsi="Tahoma" w:cs="Tahoma"/>
                      <w:sz w:val="20"/>
                      <w:szCs w:val="20"/>
                    </w:rPr>
                  </w:pPr>
                  <w:r>
                    <w:rPr>
                      <w:rFonts w:ascii="Tahoma" w:hAnsi="Tahoma" w:cs="Tahoma"/>
                      <w:sz w:val="20"/>
                      <w:szCs w:val="20"/>
                    </w:rPr>
                    <w:t>                       -</w:t>
                  </w:r>
                </w:p>
              </w:tc>
            </w:tr>
            <w:tr w:rsidR="00B00925" w14:paraId="368B1967" w14:textId="77777777" w:rsidTr="00B00925">
              <w:trPr>
                <w:trHeight w:val="255"/>
              </w:trPr>
              <w:tc>
                <w:tcPr>
                  <w:tcW w:w="0" w:type="auto"/>
                  <w:vMerge/>
                  <w:tcBorders>
                    <w:top w:val="nil"/>
                    <w:bottom w:val="single" w:sz="8" w:space="0" w:color="000000"/>
                  </w:tcBorders>
                  <w:vAlign w:val="center"/>
                  <w:hideMark/>
                </w:tcPr>
                <w:p w14:paraId="195AE342" w14:textId="77777777" w:rsidR="00B00925" w:rsidRDefault="00B00925">
                  <w:pPr>
                    <w:rPr>
                      <w:sz w:val="24"/>
                      <w:szCs w:val="24"/>
                    </w:rPr>
                  </w:pPr>
                </w:p>
              </w:tc>
              <w:tc>
                <w:tcPr>
                  <w:tcW w:w="1300" w:type="dxa"/>
                  <w:tcBorders>
                    <w:top w:val="nil"/>
                    <w:left w:val="nil"/>
                  </w:tcBorders>
                  <w:hideMark/>
                </w:tcPr>
                <w:p w14:paraId="4ECD1C77" w14:textId="77777777" w:rsidR="00B00925" w:rsidRDefault="00B00925">
                  <w:pPr>
                    <w:rPr>
                      <w:sz w:val="24"/>
                      <w:szCs w:val="24"/>
                    </w:rPr>
                  </w:pPr>
                  <w:r>
                    <w:t>ZAR</w:t>
                  </w:r>
                </w:p>
              </w:tc>
              <w:tc>
                <w:tcPr>
                  <w:tcW w:w="0" w:type="auto"/>
                  <w:tcBorders>
                    <w:top w:val="nil"/>
                  </w:tcBorders>
                  <w:hideMark/>
                </w:tcPr>
                <w:p w14:paraId="2DC9D1A1" w14:textId="77777777" w:rsidR="00B00925" w:rsidRDefault="00B00925">
                  <w:pPr>
                    <w:rPr>
                      <w:sz w:val="24"/>
                      <w:szCs w:val="24"/>
                    </w:rPr>
                  </w:pPr>
                  <w:r>
                    <w:t>                                 (2.00)</w:t>
                  </w:r>
                </w:p>
              </w:tc>
              <w:tc>
                <w:tcPr>
                  <w:tcW w:w="0" w:type="auto"/>
                  <w:tcBorders>
                    <w:left w:val="nil"/>
                  </w:tcBorders>
                  <w:hideMark/>
                </w:tcPr>
                <w:p w14:paraId="327BE382" w14:textId="77777777" w:rsidR="00B00925" w:rsidRDefault="00B00925">
                  <w:pPr>
                    <w:rPr>
                      <w:sz w:val="24"/>
                      <w:szCs w:val="24"/>
                    </w:rPr>
                  </w:pPr>
                  <w:r>
                    <w:t>                          (2.00)</w:t>
                  </w:r>
                </w:p>
              </w:tc>
              <w:tc>
                <w:tcPr>
                  <w:tcW w:w="0" w:type="auto"/>
                  <w:tcBorders>
                    <w:top w:val="nil"/>
                    <w:left w:val="nil"/>
                  </w:tcBorders>
                  <w:hideMark/>
                </w:tcPr>
                <w:p w14:paraId="55D3B9C8" w14:textId="77777777" w:rsidR="00B00925" w:rsidRDefault="00B00925">
                  <w:pPr>
                    <w:rPr>
                      <w:sz w:val="24"/>
                      <w:szCs w:val="24"/>
                    </w:rPr>
                  </w:pPr>
                  <w:r>
                    <w:t>                        -</w:t>
                  </w:r>
                </w:p>
              </w:tc>
            </w:tr>
            <w:tr w:rsidR="00B00925" w14:paraId="76D8588F" w14:textId="77777777" w:rsidTr="00B00925">
              <w:trPr>
                <w:trHeight w:val="270"/>
              </w:trPr>
              <w:tc>
                <w:tcPr>
                  <w:tcW w:w="0" w:type="auto"/>
                  <w:vMerge/>
                  <w:tcBorders>
                    <w:top w:val="nil"/>
                    <w:bottom w:val="single" w:sz="8" w:space="0" w:color="000000"/>
                  </w:tcBorders>
                  <w:vAlign w:val="center"/>
                  <w:hideMark/>
                </w:tcPr>
                <w:p w14:paraId="115A65E7" w14:textId="77777777" w:rsidR="00B00925" w:rsidRDefault="00B00925">
                  <w:pPr>
                    <w:rPr>
                      <w:sz w:val="24"/>
                      <w:szCs w:val="24"/>
                    </w:rPr>
                  </w:pPr>
                </w:p>
              </w:tc>
              <w:tc>
                <w:tcPr>
                  <w:tcW w:w="1300" w:type="dxa"/>
                  <w:shd w:val="clear" w:color="auto" w:fill="E5E0EC"/>
                  <w:hideMark/>
                </w:tcPr>
                <w:p w14:paraId="54040E75" w14:textId="77777777" w:rsidR="00B00925" w:rsidRDefault="00B00925">
                  <w:pPr>
                    <w:rPr>
                      <w:rFonts w:ascii="Tahoma" w:hAnsi="Tahoma" w:cs="Tahoma"/>
                      <w:sz w:val="20"/>
                      <w:szCs w:val="20"/>
                    </w:rPr>
                  </w:pPr>
                  <w:r>
                    <w:rPr>
                      <w:rFonts w:ascii="Tahoma" w:hAnsi="Tahoma" w:cs="Tahoma"/>
                      <w:sz w:val="20"/>
                      <w:szCs w:val="20"/>
                    </w:rPr>
                    <w:t>ALL UNITS</w:t>
                  </w:r>
                </w:p>
              </w:tc>
              <w:tc>
                <w:tcPr>
                  <w:tcW w:w="0" w:type="auto"/>
                  <w:shd w:val="clear" w:color="auto" w:fill="E5E0EC"/>
                  <w:hideMark/>
                </w:tcPr>
                <w:p w14:paraId="3AAB798B" w14:textId="77777777" w:rsidR="00B00925" w:rsidRDefault="00B00925">
                  <w:pPr>
                    <w:rPr>
                      <w:rFonts w:ascii="Tahoma" w:hAnsi="Tahoma" w:cs="Tahoma"/>
                      <w:sz w:val="20"/>
                      <w:szCs w:val="20"/>
                    </w:rPr>
                  </w:pPr>
                  <w:r>
                    <w:rPr>
                      <w:rFonts w:ascii="Tahoma" w:hAnsi="Tahoma" w:cs="Tahoma"/>
                      <w:sz w:val="20"/>
                      <w:szCs w:val="20"/>
                    </w:rPr>
                    <w:t>                    192,874.88</w:t>
                  </w:r>
                </w:p>
              </w:tc>
              <w:tc>
                <w:tcPr>
                  <w:tcW w:w="0" w:type="auto"/>
                  <w:shd w:val="clear" w:color="auto" w:fill="E5E0EC"/>
                  <w:hideMark/>
                </w:tcPr>
                <w:p w14:paraId="5F629792" w14:textId="77777777" w:rsidR="00B00925" w:rsidRDefault="00B00925">
                  <w:pPr>
                    <w:rPr>
                      <w:rFonts w:ascii="Tahoma" w:hAnsi="Tahoma" w:cs="Tahoma"/>
                      <w:sz w:val="20"/>
                      <w:szCs w:val="20"/>
                    </w:rPr>
                  </w:pPr>
                  <w:r>
                    <w:rPr>
                      <w:rFonts w:ascii="Tahoma" w:hAnsi="Tahoma" w:cs="Tahoma"/>
                      <w:sz w:val="20"/>
                      <w:szCs w:val="20"/>
                    </w:rPr>
                    <w:t>             192,874.88</w:t>
                  </w:r>
                </w:p>
              </w:tc>
              <w:tc>
                <w:tcPr>
                  <w:tcW w:w="0" w:type="auto"/>
                  <w:shd w:val="clear" w:color="auto" w:fill="E5E0EC"/>
                  <w:hideMark/>
                </w:tcPr>
                <w:p w14:paraId="645DA037" w14:textId="77777777" w:rsidR="00B00925" w:rsidRDefault="00B00925">
                  <w:pPr>
                    <w:pStyle w:val="NormalWeb"/>
                    <w:rPr>
                      <w:rFonts w:ascii="Tahoma" w:hAnsi="Tahoma" w:cs="Tahoma"/>
                      <w:sz w:val="20"/>
                      <w:szCs w:val="20"/>
                    </w:rPr>
                  </w:pPr>
                  <w:r>
                    <w:rPr>
                      <w:rFonts w:ascii="Tahoma" w:hAnsi="Tahoma" w:cs="Tahoma"/>
                      <w:sz w:val="20"/>
                      <w:szCs w:val="20"/>
                    </w:rPr>
                    <w:t>                       -</w:t>
                  </w:r>
                </w:p>
              </w:tc>
            </w:tr>
          </w:tbl>
          <w:p w14:paraId="64CA6C72" w14:textId="77777777" w:rsidR="00B00925" w:rsidRDefault="00B00925" w:rsidP="00B00925">
            <w:pPr>
              <w:pStyle w:val="Heading2"/>
              <w:spacing w:before="225" w:after="225"/>
              <w:rPr>
                <w:color w:val="FBAD18"/>
                <w:sz w:val="30"/>
                <w:szCs w:val="30"/>
              </w:rPr>
            </w:pPr>
            <w:r>
              <w:rPr>
                <w:color w:val="FBAD18"/>
                <w:sz w:val="30"/>
                <w:szCs w:val="30"/>
              </w:rPr>
              <w:t>Exception summary tab</w:t>
            </w:r>
          </w:p>
          <w:p w14:paraId="44AF2D0D"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The exception summary tab contains pivot tables of exceptions (regardless of defect status), by explanation; here is a typical example:</w:t>
            </w:r>
          </w:p>
          <w:tbl>
            <w:tblPr>
              <w:tblW w:w="12120" w:type="dxa"/>
              <w:tblCellMar>
                <w:left w:w="0" w:type="dxa"/>
                <w:right w:w="0" w:type="dxa"/>
              </w:tblCellMar>
              <w:tblLook w:val="04A0" w:firstRow="1" w:lastRow="0" w:firstColumn="1" w:lastColumn="0" w:noHBand="0" w:noVBand="1"/>
            </w:tblPr>
            <w:tblGrid>
              <w:gridCol w:w="5239"/>
              <w:gridCol w:w="858"/>
              <w:gridCol w:w="1210"/>
              <w:gridCol w:w="644"/>
              <w:gridCol w:w="1473"/>
              <w:gridCol w:w="1223"/>
              <w:gridCol w:w="1473"/>
            </w:tblGrid>
            <w:tr w:rsidR="00B00925" w14:paraId="7A8F2F3B" w14:textId="77777777" w:rsidTr="00B00925">
              <w:trPr>
                <w:trHeight w:val="255"/>
              </w:trPr>
              <w:tc>
                <w:tcPr>
                  <w:tcW w:w="0" w:type="auto"/>
                  <w:hideMark/>
                </w:tcPr>
                <w:p w14:paraId="0F602B2F" w14:textId="77777777" w:rsidR="00B00925" w:rsidRDefault="00B00925">
                  <w:pPr>
                    <w:rPr>
                      <w:sz w:val="24"/>
                      <w:szCs w:val="24"/>
                    </w:rPr>
                  </w:pPr>
                </w:p>
              </w:tc>
              <w:tc>
                <w:tcPr>
                  <w:tcW w:w="0" w:type="auto"/>
                  <w:hideMark/>
                </w:tcPr>
                <w:p w14:paraId="77656D48" w14:textId="77777777" w:rsidR="00B00925" w:rsidRDefault="00B00925">
                  <w:pPr>
                    <w:rPr>
                      <w:sz w:val="24"/>
                      <w:szCs w:val="24"/>
                    </w:rPr>
                  </w:pPr>
                  <w:r>
                    <w:t>I-CAD</w:t>
                  </w:r>
                </w:p>
              </w:tc>
              <w:tc>
                <w:tcPr>
                  <w:tcW w:w="0" w:type="auto"/>
                  <w:hideMark/>
                </w:tcPr>
                <w:p w14:paraId="091E60BD" w14:textId="77777777" w:rsidR="00B00925" w:rsidRDefault="00B00925">
                  <w:pPr>
                    <w:rPr>
                      <w:sz w:val="24"/>
                      <w:szCs w:val="24"/>
                    </w:rPr>
                  </w:pPr>
                </w:p>
              </w:tc>
              <w:tc>
                <w:tcPr>
                  <w:tcW w:w="0" w:type="auto"/>
                  <w:hideMark/>
                </w:tcPr>
                <w:p w14:paraId="6D71F69E" w14:textId="77777777" w:rsidR="00B00925" w:rsidRDefault="00B00925">
                  <w:pPr>
                    <w:rPr>
                      <w:sz w:val="24"/>
                      <w:szCs w:val="24"/>
                    </w:rPr>
                  </w:pPr>
                  <w:r>
                    <w:t>I-USD</w:t>
                  </w:r>
                </w:p>
              </w:tc>
              <w:tc>
                <w:tcPr>
                  <w:tcW w:w="0" w:type="auto"/>
                  <w:hideMark/>
                </w:tcPr>
                <w:p w14:paraId="480F01EF" w14:textId="77777777" w:rsidR="00B00925" w:rsidRDefault="00B00925">
                  <w:pPr>
                    <w:rPr>
                      <w:sz w:val="24"/>
                      <w:szCs w:val="24"/>
                    </w:rPr>
                  </w:pPr>
                </w:p>
              </w:tc>
              <w:tc>
                <w:tcPr>
                  <w:tcW w:w="0" w:type="auto"/>
                  <w:hideMark/>
                </w:tcPr>
                <w:p w14:paraId="02CA1574" w14:textId="77777777" w:rsidR="00B00925" w:rsidRDefault="00B00925">
                  <w:pPr>
                    <w:rPr>
                      <w:sz w:val="24"/>
                      <w:szCs w:val="24"/>
                    </w:rPr>
                  </w:pPr>
                  <w:r>
                    <w:t>Total Count</w:t>
                  </w:r>
                </w:p>
              </w:tc>
              <w:tc>
                <w:tcPr>
                  <w:tcW w:w="0" w:type="auto"/>
                  <w:hideMark/>
                </w:tcPr>
                <w:p w14:paraId="1DA5BEA3" w14:textId="77777777" w:rsidR="00B00925" w:rsidRDefault="00B00925">
                  <w:pPr>
                    <w:rPr>
                      <w:sz w:val="24"/>
                      <w:szCs w:val="24"/>
                    </w:rPr>
                  </w:pPr>
                  <w:r>
                    <w:t>Total Amount</w:t>
                  </w:r>
                </w:p>
              </w:tc>
            </w:tr>
            <w:tr w:rsidR="00B00925" w14:paraId="08CC3672" w14:textId="77777777" w:rsidTr="00B00925">
              <w:trPr>
                <w:trHeight w:val="255"/>
              </w:trPr>
              <w:tc>
                <w:tcPr>
                  <w:tcW w:w="0" w:type="auto"/>
                  <w:hideMark/>
                </w:tcPr>
                <w:p w14:paraId="6213EE3B" w14:textId="77777777" w:rsidR="00B00925" w:rsidRDefault="00B00925">
                  <w:pPr>
                    <w:rPr>
                      <w:sz w:val="24"/>
                      <w:szCs w:val="24"/>
                    </w:rPr>
                  </w:pPr>
                  <w:r>
                    <w:t>Row Labels</w:t>
                  </w:r>
                </w:p>
              </w:tc>
              <w:tc>
                <w:tcPr>
                  <w:tcW w:w="0" w:type="auto"/>
                  <w:hideMark/>
                </w:tcPr>
                <w:p w14:paraId="31A73AC1" w14:textId="77777777" w:rsidR="00B00925" w:rsidRDefault="00B00925">
                  <w:pPr>
                    <w:rPr>
                      <w:sz w:val="24"/>
                      <w:szCs w:val="24"/>
                    </w:rPr>
                  </w:pPr>
                  <w:r>
                    <w:t>Count</w:t>
                  </w:r>
                </w:p>
              </w:tc>
              <w:tc>
                <w:tcPr>
                  <w:tcW w:w="0" w:type="auto"/>
                  <w:hideMark/>
                </w:tcPr>
                <w:p w14:paraId="7785D879" w14:textId="77777777" w:rsidR="00B00925" w:rsidRDefault="00B00925">
                  <w:pPr>
                    <w:rPr>
                      <w:sz w:val="24"/>
                      <w:szCs w:val="24"/>
                    </w:rPr>
                  </w:pPr>
                  <w:r>
                    <w:t>Amount</w:t>
                  </w:r>
                </w:p>
              </w:tc>
              <w:tc>
                <w:tcPr>
                  <w:tcW w:w="0" w:type="auto"/>
                  <w:hideMark/>
                </w:tcPr>
                <w:p w14:paraId="64CE9C68" w14:textId="77777777" w:rsidR="00B00925" w:rsidRDefault="00B00925">
                  <w:pPr>
                    <w:rPr>
                      <w:sz w:val="24"/>
                      <w:szCs w:val="24"/>
                    </w:rPr>
                  </w:pPr>
                  <w:r>
                    <w:t>Count</w:t>
                  </w:r>
                </w:p>
              </w:tc>
              <w:tc>
                <w:tcPr>
                  <w:tcW w:w="0" w:type="auto"/>
                  <w:hideMark/>
                </w:tcPr>
                <w:p w14:paraId="655324C2" w14:textId="77777777" w:rsidR="00B00925" w:rsidRDefault="00B00925">
                  <w:pPr>
                    <w:rPr>
                      <w:sz w:val="24"/>
                      <w:szCs w:val="24"/>
                    </w:rPr>
                  </w:pPr>
                  <w:r>
                    <w:t>Amount</w:t>
                  </w:r>
                </w:p>
              </w:tc>
              <w:tc>
                <w:tcPr>
                  <w:tcW w:w="0" w:type="auto"/>
                  <w:hideMark/>
                </w:tcPr>
                <w:p w14:paraId="41B624A8" w14:textId="77777777" w:rsidR="00B00925" w:rsidRDefault="00B00925">
                  <w:pPr>
                    <w:rPr>
                      <w:sz w:val="24"/>
                      <w:szCs w:val="24"/>
                    </w:rPr>
                  </w:pPr>
                </w:p>
              </w:tc>
              <w:tc>
                <w:tcPr>
                  <w:tcW w:w="0" w:type="auto"/>
                  <w:hideMark/>
                </w:tcPr>
                <w:p w14:paraId="03A91661" w14:textId="77777777" w:rsidR="00B00925" w:rsidRDefault="00B00925">
                  <w:pPr>
                    <w:rPr>
                      <w:sz w:val="24"/>
                      <w:szCs w:val="24"/>
                    </w:rPr>
                  </w:pPr>
                </w:p>
              </w:tc>
            </w:tr>
            <w:tr w:rsidR="00B00925" w14:paraId="6DF5EF09" w14:textId="77777777" w:rsidTr="00B00925">
              <w:trPr>
                <w:trHeight w:val="255"/>
              </w:trPr>
              <w:tc>
                <w:tcPr>
                  <w:tcW w:w="0" w:type="auto"/>
                  <w:hideMark/>
                </w:tcPr>
                <w:p w14:paraId="1D517787" w14:textId="77777777" w:rsidR="00B00925" w:rsidRDefault="00B00925">
                  <w:pPr>
                    <w:rPr>
                      <w:sz w:val="24"/>
                      <w:szCs w:val="24"/>
                    </w:rPr>
                  </w:pPr>
                  <w:r>
                    <w:t>Time skew: AMS before period</w:t>
                  </w:r>
                </w:p>
              </w:tc>
              <w:tc>
                <w:tcPr>
                  <w:tcW w:w="0" w:type="auto"/>
                  <w:hideMark/>
                </w:tcPr>
                <w:p w14:paraId="59632DCA" w14:textId="77777777" w:rsidR="00B00925" w:rsidRDefault="00B00925">
                  <w:pPr>
                    <w:jc w:val="right"/>
                    <w:rPr>
                      <w:sz w:val="24"/>
                      <w:szCs w:val="24"/>
                    </w:rPr>
                  </w:pPr>
                  <w:r>
                    <w:t>49</w:t>
                  </w:r>
                </w:p>
              </w:tc>
              <w:tc>
                <w:tcPr>
                  <w:tcW w:w="0" w:type="auto"/>
                  <w:hideMark/>
                </w:tcPr>
                <w:p w14:paraId="4CE07D9E" w14:textId="77777777" w:rsidR="00B00925" w:rsidRDefault="00B00925">
                  <w:pPr>
                    <w:jc w:val="right"/>
                    <w:rPr>
                      <w:sz w:val="24"/>
                      <w:szCs w:val="24"/>
                    </w:rPr>
                  </w:pPr>
                  <w:r>
                    <w:t>($6,060.89)</w:t>
                  </w:r>
                </w:p>
              </w:tc>
              <w:tc>
                <w:tcPr>
                  <w:tcW w:w="0" w:type="auto"/>
                  <w:hideMark/>
                </w:tcPr>
                <w:p w14:paraId="5B3FEB11" w14:textId="77777777" w:rsidR="00B00925" w:rsidRDefault="00B00925">
                  <w:pPr>
                    <w:jc w:val="right"/>
                    <w:rPr>
                      <w:sz w:val="24"/>
                      <w:szCs w:val="24"/>
                    </w:rPr>
                  </w:pPr>
                  <w:r>
                    <w:t>2245</w:t>
                  </w:r>
                </w:p>
              </w:tc>
              <w:tc>
                <w:tcPr>
                  <w:tcW w:w="0" w:type="auto"/>
                  <w:hideMark/>
                </w:tcPr>
                <w:p w14:paraId="3E29CEC2" w14:textId="77777777" w:rsidR="00B00925" w:rsidRDefault="00B00925">
                  <w:pPr>
                    <w:jc w:val="right"/>
                    <w:rPr>
                      <w:sz w:val="24"/>
                      <w:szCs w:val="24"/>
                    </w:rPr>
                  </w:pPr>
                  <w:r>
                    <w:t>($169,869.79)</w:t>
                  </w:r>
                </w:p>
              </w:tc>
              <w:tc>
                <w:tcPr>
                  <w:tcW w:w="0" w:type="auto"/>
                  <w:hideMark/>
                </w:tcPr>
                <w:p w14:paraId="64EDAB50" w14:textId="77777777" w:rsidR="00B00925" w:rsidRDefault="00B00925">
                  <w:pPr>
                    <w:jc w:val="right"/>
                    <w:rPr>
                      <w:sz w:val="24"/>
                      <w:szCs w:val="24"/>
                    </w:rPr>
                  </w:pPr>
                  <w:r>
                    <w:t>2294</w:t>
                  </w:r>
                </w:p>
              </w:tc>
              <w:tc>
                <w:tcPr>
                  <w:tcW w:w="0" w:type="auto"/>
                  <w:hideMark/>
                </w:tcPr>
                <w:p w14:paraId="0CD1F6CE" w14:textId="77777777" w:rsidR="00B00925" w:rsidRDefault="00B00925">
                  <w:pPr>
                    <w:jc w:val="right"/>
                    <w:rPr>
                      <w:sz w:val="24"/>
                      <w:szCs w:val="24"/>
                    </w:rPr>
                  </w:pPr>
                  <w:r>
                    <w:t>($175,930.68)</w:t>
                  </w:r>
                </w:p>
              </w:tc>
            </w:tr>
            <w:tr w:rsidR="00B00925" w14:paraId="3133E454" w14:textId="77777777" w:rsidTr="00B00925">
              <w:trPr>
                <w:trHeight w:val="255"/>
              </w:trPr>
              <w:tc>
                <w:tcPr>
                  <w:tcW w:w="0" w:type="auto"/>
                  <w:hideMark/>
                </w:tcPr>
                <w:p w14:paraId="0EE020F0" w14:textId="77777777" w:rsidR="00B00925" w:rsidRDefault="00B00925">
                  <w:pPr>
                    <w:rPr>
                      <w:sz w:val="24"/>
                      <w:szCs w:val="24"/>
                    </w:rPr>
                  </w:pPr>
                  <w:r>
                    <w:t>Time skew: AN after period</w:t>
                  </w:r>
                </w:p>
              </w:tc>
              <w:tc>
                <w:tcPr>
                  <w:tcW w:w="0" w:type="auto"/>
                  <w:hideMark/>
                </w:tcPr>
                <w:p w14:paraId="475C439F" w14:textId="77777777" w:rsidR="00B00925" w:rsidRDefault="00B00925">
                  <w:pPr>
                    <w:jc w:val="right"/>
                    <w:rPr>
                      <w:sz w:val="24"/>
                      <w:szCs w:val="24"/>
                    </w:rPr>
                  </w:pPr>
                  <w:r>
                    <w:t>82</w:t>
                  </w:r>
                </w:p>
              </w:tc>
              <w:tc>
                <w:tcPr>
                  <w:tcW w:w="0" w:type="auto"/>
                  <w:hideMark/>
                </w:tcPr>
                <w:p w14:paraId="399AF996" w14:textId="77777777" w:rsidR="00B00925" w:rsidRDefault="00B00925">
                  <w:pPr>
                    <w:jc w:val="right"/>
                    <w:rPr>
                      <w:sz w:val="24"/>
                      <w:szCs w:val="24"/>
                    </w:rPr>
                  </w:pPr>
                  <w:r>
                    <w:t>$31,563.12</w:t>
                  </w:r>
                </w:p>
              </w:tc>
              <w:tc>
                <w:tcPr>
                  <w:tcW w:w="0" w:type="auto"/>
                  <w:hideMark/>
                </w:tcPr>
                <w:p w14:paraId="0965CCA2" w14:textId="77777777" w:rsidR="00B00925" w:rsidRDefault="00B00925">
                  <w:pPr>
                    <w:jc w:val="right"/>
                    <w:rPr>
                      <w:sz w:val="24"/>
                      <w:szCs w:val="24"/>
                    </w:rPr>
                  </w:pPr>
                  <w:r>
                    <w:t>1913</w:t>
                  </w:r>
                </w:p>
              </w:tc>
              <w:tc>
                <w:tcPr>
                  <w:tcW w:w="0" w:type="auto"/>
                  <w:hideMark/>
                </w:tcPr>
                <w:p w14:paraId="21680DDD" w14:textId="77777777" w:rsidR="00B00925" w:rsidRDefault="00B00925">
                  <w:pPr>
                    <w:jc w:val="right"/>
                    <w:rPr>
                      <w:sz w:val="24"/>
                      <w:szCs w:val="24"/>
                    </w:rPr>
                  </w:pPr>
                  <w:r>
                    <w:t>$126,155.96</w:t>
                  </w:r>
                </w:p>
              </w:tc>
              <w:tc>
                <w:tcPr>
                  <w:tcW w:w="0" w:type="auto"/>
                  <w:hideMark/>
                </w:tcPr>
                <w:p w14:paraId="2FE894CD" w14:textId="77777777" w:rsidR="00B00925" w:rsidRDefault="00B00925">
                  <w:pPr>
                    <w:jc w:val="right"/>
                    <w:rPr>
                      <w:sz w:val="24"/>
                      <w:szCs w:val="24"/>
                    </w:rPr>
                  </w:pPr>
                  <w:r>
                    <w:t>1995</w:t>
                  </w:r>
                </w:p>
              </w:tc>
              <w:tc>
                <w:tcPr>
                  <w:tcW w:w="0" w:type="auto"/>
                  <w:hideMark/>
                </w:tcPr>
                <w:p w14:paraId="08A15B30" w14:textId="77777777" w:rsidR="00B00925" w:rsidRDefault="00B00925">
                  <w:pPr>
                    <w:jc w:val="right"/>
                    <w:rPr>
                      <w:sz w:val="24"/>
                      <w:szCs w:val="24"/>
                    </w:rPr>
                  </w:pPr>
                  <w:r>
                    <w:t>$157,719.08</w:t>
                  </w:r>
                </w:p>
              </w:tc>
            </w:tr>
            <w:tr w:rsidR="00B00925" w14:paraId="0C66C484" w14:textId="77777777" w:rsidTr="00B00925">
              <w:trPr>
                <w:trHeight w:val="255"/>
              </w:trPr>
              <w:tc>
                <w:tcPr>
                  <w:tcW w:w="0" w:type="auto"/>
                  <w:hideMark/>
                </w:tcPr>
                <w:p w14:paraId="2ECB4495" w14:textId="77777777" w:rsidR="00B00925" w:rsidRDefault="00B00925">
                  <w:pPr>
                    <w:rPr>
                      <w:sz w:val="24"/>
                      <w:szCs w:val="24"/>
                    </w:rPr>
                  </w:pPr>
                  <w:r>
                    <w:t>Time skew: AN before period</w:t>
                  </w:r>
                </w:p>
              </w:tc>
              <w:tc>
                <w:tcPr>
                  <w:tcW w:w="0" w:type="auto"/>
                  <w:hideMark/>
                </w:tcPr>
                <w:p w14:paraId="4712C858" w14:textId="77777777" w:rsidR="00B00925" w:rsidRDefault="00B00925">
                  <w:pPr>
                    <w:rPr>
                      <w:sz w:val="24"/>
                      <w:szCs w:val="24"/>
                    </w:rPr>
                  </w:pPr>
                </w:p>
              </w:tc>
              <w:tc>
                <w:tcPr>
                  <w:tcW w:w="0" w:type="auto"/>
                  <w:hideMark/>
                </w:tcPr>
                <w:p w14:paraId="369CA4FF" w14:textId="77777777" w:rsidR="00B00925" w:rsidRDefault="00B00925">
                  <w:pPr>
                    <w:rPr>
                      <w:sz w:val="24"/>
                      <w:szCs w:val="24"/>
                    </w:rPr>
                  </w:pPr>
                </w:p>
              </w:tc>
              <w:tc>
                <w:tcPr>
                  <w:tcW w:w="0" w:type="auto"/>
                  <w:hideMark/>
                </w:tcPr>
                <w:p w14:paraId="327299FD" w14:textId="77777777" w:rsidR="00B00925" w:rsidRDefault="00B00925">
                  <w:pPr>
                    <w:jc w:val="right"/>
                    <w:rPr>
                      <w:sz w:val="24"/>
                      <w:szCs w:val="24"/>
                    </w:rPr>
                  </w:pPr>
                  <w:r>
                    <w:t>1</w:t>
                  </w:r>
                </w:p>
              </w:tc>
              <w:tc>
                <w:tcPr>
                  <w:tcW w:w="0" w:type="auto"/>
                  <w:hideMark/>
                </w:tcPr>
                <w:p w14:paraId="718A4018" w14:textId="77777777" w:rsidR="00B00925" w:rsidRDefault="00B00925">
                  <w:pPr>
                    <w:jc w:val="right"/>
                    <w:rPr>
                      <w:sz w:val="24"/>
                      <w:szCs w:val="24"/>
                    </w:rPr>
                  </w:pPr>
                  <w:r>
                    <w:t>$72.92</w:t>
                  </w:r>
                </w:p>
              </w:tc>
              <w:tc>
                <w:tcPr>
                  <w:tcW w:w="0" w:type="auto"/>
                  <w:hideMark/>
                </w:tcPr>
                <w:p w14:paraId="5FC9D9F8" w14:textId="77777777" w:rsidR="00B00925" w:rsidRDefault="00B00925">
                  <w:pPr>
                    <w:jc w:val="right"/>
                    <w:rPr>
                      <w:sz w:val="24"/>
                      <w:szCs w:val="24"/>
                    </w:rPr>
                  </w:pPr>
                  <w:r>
                    <w:t>1</w:t>
                  </w:r>
                </w:p>
              </w:tc>
              <w:tc>
                <w:tcPr>
                  <w:tcW w:w="0" w:type="auto"/>
                  <w:hideMark/>
                </w:tcPr>
                <w:p w14:paraId="5DBBE5AB" w14:textId="77777777" w:rsidR="00B00925" w:rsidRDefault="00B00925">
                  <w:pPr>
                    <w:jc w:val="right"/>
                    <w:rPr>
                      <w:sz w:val="24"/>
                      <w:szCs w:val="24"/>
                    </w:rPr>
                  </w:pPr>
                  <w:r>
                    <w:t>$72.92</w:t>
                  </w:r>
                </w:p>
              </w:tc>
            </w:tr>
            <w:tr w:rsidR="00B00925" w14:paraId="081FF233" w14:textId="77777777" w:rsidTr="00B00925">
              <w:trPr>
                <w:trHeight w:val="255"/>
              </w:trPr>
              <w:tc>
                <w:tcPr>
                  <w:tcW w:w="0" w:type="auto"/>
                  <w:hideMark/>
                </w:tcPr>
                <w:p w14:paraId="5D8DA4F0" w14:textId="77777777" w:rsidR="00B00925" w:rsidRDefault="00B00925">
                  <w:pPr>
                    <w:rPr>
                      <w:sz w:val="24"/>
                      <w:szCs w:val="24"/>
                    </w:rPr>
                  </w:pPr>
                  <w:r>
                    <w:t>Rounding error: Jira AN-21700</w:t>
                  </w:r>
                </w:p>
              </w:tc>
              <w:tc>
                <w:tcPr>
                  <w:tcW w:w="0" w:type="auto"/>
                  <w:hideMark/>
                </w:tcPr>
                <w:p w14:paraId="1DFD72BE" w14:textId="77777777" w:rsidR="00B00925" w:rsidRDefault="00B00925">
                  <w:pPr>
                    <w:rPr>
                      <w:sz w:val="24"/>
                      <w:szCs w:val="24"/>
                    </w:rPr>
                  </w:pPr>
                </w:p>
              </w:tc>
              <w:tc>
                <w:tcPr>
                  <w:tcW w:w="0" w:type="auto"/>
                  <w:hideMark/>
                </w:tcPr>
                <w:p w14:paraId="1F27978D" w14:textId="77777777" w:rsidR="00B00925" w:rsidRDefault="00B00925">
                  <w:pPr>
                    <w:rPr>
                      <w:sz w:val="24"/>
                      <w:szCs w:val="24"/>
                    </w:rPr>
                  </w:pPr>
                </w:p>
              </w:tc>
              <w:tc>
                <w:tcPr>
                  <w:tcW w:w="0" w:type="auto"/>
                  <w:hideMark/>
                </w:tcPr>
                <w:p w14:paraId="4CEDBC5C" w14:textId="77777777" w:rsidR="00B00925" w:rsidRDefault="00B00925">
                  <w:pPr>
                    <w:jc w:val="right"/>
                    <w:rPr>
                      <w:sz w:val="24"/>
                      <w:szCs w:val="24"/>
                    </w:rPr>
                  </w:pPr>
                  <w:r>
                    <w:t>19</w:t>
                  </w:r>
                </w:p>
              </w:tc>
              <w:tc>
                <w:tcPr>
                  <w:tcW w:w="0" w:type="auto"/>
                  <w:hideMark/>
                </w:tcPr>
                <w:p w14:paraId="576001D8" w14:textId="77777777" w:rsidR="00B00925" w:rsidRDefault="00B00925">
                  <w:pPr>
                    <w:jc w:val="right"/>
                    <w:rPr>
                      <w:sz w:val="24"/>
                      <w:szCs w:val="24"/>
                    </w:rPr>
                  </w:pPr>
                  <w:r>
                    <w:t>$0.20</w:t>
                  </w:r>
                </w:p>
              </w:tc>
              <w:tc>
                <w:tcPr>
                  <w:tcW w:w="0" w:type="auto"/>
                  <w:hideMark/>
                </w:tcPr>
                <w:p w14:paraId="19338EF1" w14:textId="77777777" w:rsidR="00B00925" w:rsidRDefault="00B00925">
                  <w:pPr>
                    <w:jc w:val="right"/>
                    <w:rPr>
                      <w:sz w:val="24"/>
                      <w:szCs w:val="24"/>
                    </w:rPr>
                  </w:pPr>
                  <w:r>
                    <w:t>19</w:t>
                  </w:r>
                </w:p>
              </w:tc>
              <w:tc>
                <w:tcPr>
                  <w:tcW w:w="0" w:type="auto"/>
                  <w:hideMark/>
                </w:tcPr>
                <w:p w14:paraId="69FF745D" w14:textId="77777777" w:rsidR="00B00925" w:rsidRDefault="00B00925">
                  <w:pPr>
                    <w:jc w:val="right"/>
                    <w:rPr>
                      <w:sz w:val="24"/>
                      <w:szCs w:val="24"/>
                    </w:rPr>
                  </w:pPr>
                  <w:r>
                    <w:t>$0.20</w:t>
                  </w:r>
                </w:p>
              </w:tc>
            </w:tr>
            <w:tr w:rsidR="00B00925" w14:paraId="4C01CF16" w14:textId="77777777" w:rsidTr="00B00925">
              <w:trPr>
                <w:trHeight w:val="255"/>
              </w:trPr>
              <w:tc>
                <w:tcPr>
                  <w:tcW w:w="0" w:type="auto"/>
                  <w:hideMark/>
                </w:tcPr>
                <w:p w14:paraId="4C9B3CE8" w14:textId="77777777" w:rsidR="00B00925" w:rsidRDefault="00B00925">
                  <w:pPr>
                    <w:rPr>
                      <w:sz w:val="24"/>
                      <w:szCs w:val="24"/>
                    </w:rPr>
                  </w:pPr>
                  <w:r>
                    <w:t>Receipt split between I and R</w:t>
                  </w:r>
                </w:p>
              </w:tc>
              <w:tc>
                <w:tcPr>
                  <w:tcW w:w="0" w:type="auto"/>
                  <w:hideMark/>
                </w:tcPr>
                <w:p w14:paraId="7A7C7AD3" w14:textId="77777777" w:rsidR="00B00925" w:rsidRDefault="00B00925">
                  <w:pPr>
                    <w:rPr>
                      <w:sz w:val="24"/>
                      <w:szCs w:val="24"/>
                    </w:rPr>
                  </w:pPr>
                </w:p>
              </w:tc>
              <w:tc>
                <w:tcPr>
                  <w:tcW w:w="0" w:type="auto"/>
                  <w:hideMark/>
                </w:tcPr>
                <w:p w14:paraId="1480FC19" w14:textId="77777777" w:rsidR="00B00925" w:rsidRDefault="00B00925">
                  <w:pPr>
                    <w:rPr>
                      <w:sz w:val="24"/>
                      <w:szCs w:val="24"/>
                    </w:rPr>
                  </w:pPr>
                </w:p>
              </w:tc>
              <w:tc>
                <w:tcPr>
                  <w:tcW w:w="0" w:type="auto"/>
                  <w:hideMark/>
                </w:tcPr>
                <w:p w14:paraId="3353FFE8" w14:textId="77777777" w:rsidR="00B00925" w:rsidRDefault="00B00925">
                  <w:pPr>
                    <w:jc w:val="right"/>
                    <w:rPr>
                      <w:sz w:val="24"/>
                      <w:szCs w:val="24"/>
                    </w:rPr>
                  </w:pPr>
                  <w:r>
                    <w:t>7</w:t>
                  </w:r>
                </w:p>
              </w:tc>
              <w:tc>
                <w:tcPr>
                  <w:tcW w:w="0" w:type="auto"/>
                  <w:hideMark/>
                </w:tcPr>
                <w:p w14:paraId="388D434B" w14:textId="77777777" w:rsidR="00B00925" w:rsidRDefault="00B00925">
                  <w:pPr>
                    <w:jc w:val="right"/>
                    <w:rPr>
                      <w:sz w:val="24"/>
                      <w:szCs w:val="24"/>
                    </w:rPr>
                  </w:pPr>
                  <w:r>
                    <w:t>$300.50</w:t>
                  </w:r>
                </w:p>
              </w:tc>
              <w:tc>
                <w:tcPr>
                  <w:tcW w:w="0" w:type="auto"/>
                  <w:hideMark/>
                </w:tcPr>
                <w:p w14:paraId="1E5B702F" w14:textId="77777777" w:rsidR="00B00925" w:rsidRDefault="00B00925">
                  <w:pPr>
                    <w:jc w:val="right"/>
                    <w:rPr>
                      <w:sz w:val="24"/>
                      <w:szCs w:val="24"/>
                    </w:rPr>
                  </w:pPr>
                  <w:r>
                    <w:t>7</w:t>
                  </w:r>
                </w:p>
              </w:tc>
              <w:tc>
                <w:tcPr>
                  <w:tcW w:w="0" w:type="auto"/>
                  <w:hideMark/>
                </w:tcPr>
                <w:p w14:paraId="34EB900B" w14:textId="77777777" w:rsidR="00B00925" w:rsidRDefault="00B00925">
                  <w:pPr>
                    <w:jc w:val="right"/>
                    <w:rPr>
                      <w:sz w:val="24"/>
                      <w:szCs w:val="24"/>
                    </w:rPr>
                  </w:pPr>
                  <w:r>
                    <w:t>$300.50</w:t>
                  </w:r>
                </w:p>
              </w:tc>
            </w:tr>
            <w:tr w:rsidR="00B00925" w14:paraId="494EF358" w14:textId="77777777" w:rsidTr="00B00925">
              <w:trPr>
                <w:trHeight w:val="255"/>
              </w:trPr>
              <w:tc>
                <w:tcPr>
                  <w:tcW w:w="0" w:type="auto"/>
                  <w:hideMark/>
                </w:tcPr>
                <w:p w14:paraId="7C7257B4" w14:textId="77777777" w:rsidR="00B00925" w:rsidRDefault="00B00925">
                  <w:pPr>
                    <w:rPr>
                      <w:sz w:val="24"/>
                      <w:szCs w:val="24"/>
                    </w:rPr>
                  </w:pPr>
                  <w:r>
                    <w:t>AMS missing in AN: JIRA   AN-21754</w:t>
                  </w:r>
                </w:p>
              </w:tc>
              <w:tc>
                <w:tcPr>
                  <w:tcW w:w="0" w:type="auto"/>
                  <w:hideMark/>
                </w:tcPr>
                <w:p w14:paraId="499B96FE" w14:textId="77777777" w:rsidR="00B00925" w:rsidRDefault="00B00925">
                  <w:pPr>
                    <w:rPr>
                      <w:sz w:val="24"/>
                      <w:szCs w:val="24"/>
                    </w:rPr>
                  </w:pPr>
                </w:p>
              </w:tc>
              <w:tc>
                <w:tcPr>
                  <w:tcW w:w="0" w:type="auto"/>
                  <w:hideMark/>
                </w:tcPr>
                <w:p w14:paraId="70FC58D3" w14:textId="77777777" w:rsidR="00B00925" w:rsidRDefault="00B00925">
                  <w:pPr>
                    <w:rPr>
                      <w:sz w:val="24"/>
                      <w:szCs w:val="24"/>
                    </w:rPr>
                  </w:pPr>
                </w:p>
              </w:tc>
              <w:tc>
                <w:tcPr>
                  <w:tcW w:w="0" w:type="auto"/>
                  <w:hideMark/>
                </w:tcPr>
                <w:p w14:paraId="1BE88C98" w14:textId="77777777" w:rsidR="00B00925" w:rsidRDefault="00B00925">
                  <w:pPr>
                    <w:jc w:val="right"/>
                    <w:rPr>
                      <w:sz w:val="24"/>
                      <w:szCs w:val="24"/>
                    </w:rPr>
                  </w:pPr>
                  <w:r>
                    <w:t>4</w:t>
                  </w:r>
                </w:p>
              </w:tc>
              <w:tc>
                <w:tcPr>
                  <w:tcW w:w="0" w:type="auto"/>
                  <w:hideMark/>
                </w:tcPr>
                <w:p w14:paraId="43665319" w14:textId="77777777" w:rsidR="00B00925" w:rsidRDefault="00B00925">
                  <w:pPr>
                    <w:jc w:val="right"/>
                    <w:rPr>
                      <w:sz w:val="24"/>
                      <w:szCs w:val="24"/>
                    </w:rPr>
                  </w:pPr>
                  <w:r>
                    <w:t>$24.76</w:t>
                  </w:r>
                </w:p>
              </w:tc>
              <w:tc>
                <w:tcPr>
                  <w:tcW w:w="0" w:type="auto"/>
                  <w:hideMark/>
                </w:tcPr>
                <w:p w14:paraId="478EC28B" w14:textId="77777777" w:rsidR="00B00925" w:rsidRDefault="00B00925">
                  <w:pPr>
                    <w:jc w:val="right"/>
                    <w:rPr>
                      <w:sz w:val="24"/>
                      <w:szCs w:val="24"/>
                    </w:rPr>
                  </w:pPr>
                  <w:r>
                    <w:t>4</w:t>
                  </w:r>
                </w:p>
              </w:tc>
              <w:tc>
                <w:tcPr>
                  <w:tcW w:w="0" w:type="auto"/>
                  <w:hideMark/>
                </w:tcPr>
                <w:p w14:paraId="4ACA2DE1" w14:textId="77777777" w:rsidR="00B00925" w:rsidRDefault="00B00925">
                  <w:pPr>
                    <w:jc w:val="right"/>
                    <w:rPr>
                      <w:sz w:val="24"/>
                      <w:szCs w:val="24"/>
                    </w:rPr>
                  </w:pPr>
                  <w:r>
                    <w:t>$24.76</w:t>
                  </w:r>
                </w:p>
              </w:tc>
            </w:tr>
            <w:tr w:rsidR="00B00925" w14:paraId="14851E7E" w14:textId="77777777" w:rsidTr="00B00925">
              <w:trPr>
                <w:trHeight w:val="255"/>
              </w:trPr>
              <w:tc>
                <w:tcPr>
                  <w:tcW w:w="0" w:type="auto"/>
                  <w:gridSpan w:val="2"/>
                  <w:hideMark/>
                </w:tcPr>
                <w:p w14:paraId="74DA524E" w14:textId="77777777" w:rsidR="00B00925" w:rsidRDefault="00B00925">
                  <w:pPr>
                    <w:rPr>
                      <w:sz w:val="24"/>
                      <w:szCs w:val="24"/>
                    </w:rPr>
                  </w:pPr>
                  <w:r>
                    <w:t>AN   missing in AMS: JIRA AN-21728 Permit Refund Void</w:t>
                  </w:r>
                </w:p>
              </w:tc>
              <w:tc>
                <w:tcPr>
                  <w:tcW w:w="0" w:type="auto"/>
                  <w:hideMark/>
                </w:tcPr>
                <w:p w14:paraId="76946448" w14:textId="77777777" w:rsidR="00B00925" w:rsidRDefault="00B00925">
                  <w:pPr>
                    <w:rPr>
                      <w:sz w:val="24"/>
                      <w:szCs w:val="24"/>
                    </w:rPr>
                  </w:pPr>
                </w:p>
              </w:tc>
              <w:tc>
                <w:tcPr>
                  <w:tcW w:w="0" w:type="auto"/>
                  <w:hideMark/>
                </w:tcPr>
                <w:p w14:paraId="35D8185E" w14:textId="77777777" w:rsidR="00B00925" w:rsidRDefault="00B00925">
                  <w:pPr>
                    <w:jc w:val="right"/>
                    <w:rPr>
                      <w:sz w:val="24"/>
                      <w:szCs w:val="24"/>
                    </w:rPr>
                  </w:pPr>
                  <w:r>
                    <w:t>4</w:t>
                  </w:r>
                </w:p>
              </w:tc>
              <w:tc>
                <w:tcPr>
                  <w:tcW w:w="0" w:type="auto"/>
                  <w:hideMark/>
                </w:tcPr>
                <w:p w14:paraId="3E2B8B84" w14:textId="77777777" w:rsidR="00B00925" w:rsidRDefault="00B00925">
                  <w:pPr>
                    <w:jc w:val="right"/>
                    <w:rPr>
                      <w:sz w:val="24"/>
                      <w:szCs w:val="24"/>
                    </w:rPr>
                  </w:pPr>
                  <w:r>
                    <w:t>($611.00)</w:t>
                  </w:r>
                </w:p>
              </w:tc>
              <w:tc>
                <w:tcPr>
                  <w:tcW w:w="0" w:type="auto"/>
                  <w:hideMark/>
                </w:tcPr>
                <w:p w14:paraId="279417BA" w14:textId="77777777" w:rsidR="00B00925" w:rsidRDefault="00B00925">
                  <w:pPr>
                    <w:jc w:val="right"/>
                    <w:rPr>
                      <w:sz w:val="24"/>
                      <w:szCs w:val="24"/>
                    </w:rPr>
                  </w:pPr>
                  <w:r>
                    <w:t>4</w:t>
                  </w:r>
                </w:p>
              </w:tc>
              <w:tc>
                <w:tcPr>
                  <w:tcW w:w="0" w:type="auto"/>
                  <w:hideMark/>
                </w:tcPr>
                <w:p w14:paraId="775F0D10" w14:textId="77777777" w:rsidR="00B00925" w:rsidRDefault="00B00925">
                  <w:pPr>
                    <w:jc w:val="right"/>
                    <w:rPr>
                      <w:sz w:val="24"/>
                      <w:szCs w:val="24"/>
                    </w:rPr>
                  </w:pPr>
                  <w:r>
                    <w:t>($611.00)</w:t>
                  </w:r>
                </w:p>
              </w:tc>
            </w:tr>
            <w:tr w:rsidR="00B00925" w14:paraId="394C8A7A" w14:textId="77777777" w:rsidTr="00B00925">
              <w:trPr>
                <w:trHeight w:val="255"/>
              </w:trPr>
              <w:tc>
                <w:tcPr>
                  <w:tcW w:w="0" w:type="auto"/>
                  <w:gridSpan w:val="2"/>
                  <w:hideMark/>
                </w:tcPr>
                <w:p w14:paraId="51EF8F08" w14:textId="77777777" w:rsidR="00B00925" w:rsidRDefault="00B00925">
                  <w:pPr>
                    <w:rPr>
                      <w:sz w:val="24"/>
                      <w:szCs w:val="24"/>
                    </w:rPr>
                  </w:pPr>
                  <w:r>
                    <w:t>AN   missing in AMS: AMS Data Missing from Amazon DB</w:t>
                  </w:r>
                </w:p>
              </w:tc>
              <w:tc>
                <w:tcPr>
                  <w:tcW w:w="0" w:type="auto"/>
                  <w:hideMark/>
                </w:tcPr>
                <w:p w14:paraId="6E4EF5C7" w14:textId="77777777" w:rsidR="00B00925" w:rsidRDefault="00B00925">
                  <w:pPr>
                    <w:rPr>
                      <w:sz w:val="24"/>
                      <w:szCs w:val="24"/>
                    </w:rPr>
                  </w:pPr>
                </w:p>
              </w:tc>
              <w:tc>
                <w:tcPr>
                  <w:tcW w:w="0" w:type="auto"/>
                  <w:hideMark/>
                </w:tcPr>
                <w:p w14:paraId="6637C542" w14:textId="77777777" w:rsidR="00B00925" w:rsidRDefault="00B00925">
                  <w:pPr>
                    <w:jc w:val="right"/>
                    <w:rPr>
                      <w:sz w:val="24"/>
                      <w:szCs w:val="24"/>
                    </w:rPr>
                  </w:pPr>
                  <w:r>
                    <w:t>5</w:t>
                  </w:r>
                </w:p>
              </w:tc>
              <w:tc>
                <w:tcPr>
                  <w:tcW w:w="0" w:type="auto"/>
                  <w:hideMark/>
                </w:tcPr>
                <w:p w14:paraId="04975976" w14:textId="77777777" w:rsidR="00B00925" w:rsidRDefault="00B00925">
                  <w:pPr>
                    <w:jc w:val="right"/>
                    <w:rPr>
                      <w:sz w:val="24"/>
                      <w:szCs w:val="24"/>
                    </w:rPr>
                  </w:pPr>
                  <w:r>
                    <w:t>($105.00)</w:t>
                  </w:r>
                </w:p>
              </w:tc>
              <w:tc>
                <w:tcPr>
                  <w:tcW w:w="0" w:type="auto"/>
                  <w:hideMark/>
                </w:tcPr>
                <w:p w14:paraId="3D4FA73C" w14:textId="77777777" w:rsidR="00B00925" w:rsidRDefault="00B00925">
                  <w:pPr>
                    <w:jc w:val="right"/>
                    <w:rPr>
                      <w:sz w:val="24"/>
                      <w:szCs w:val="24"/>
                    </w:rPr>
                  </w:pPr>
                  <w:r>
                    <w:t>5</w:t>
                  </w:r>
                </w:p>
              </w:tc>
              <w:tc>
                <w:tcPr>
                  <w:tcW w:w="0" w:type="auto"/>
                  <w:hideMark/>
                </w:tcPr>
                <w:p w14:paraId="33CF7872" w14:textId="77777777" w:rsidR="00B00925" w:rsidRDefault="00B00925">
                  <w:pPr>
                    <w:jc w:val="right"/>
                    <w:rPr>
                      <w:sz w:val="24"/>
                      <w:szCs w:val="24"/>
                    </w:rPr>
                  </w:pPr>
                  <w:r>
                    <w:t>($105.00)</w:t>
                  </w:r>
                </w:p>
              </w:tc>
            </w:tr>
            <w:tr w:rsidR="00B00925" w14:paraId="73C4AF7F" w14:textId="77777777" w:rsidTr="00B00925">
              <w:trPr>
                <w:trHeight w:val="255"/>
              </w:trPr>
              <w:tc>
                <w:tcPr>
                  <w:tcW w:w="0" w:type="auto"/>
                  <w:hideMark/>
                </w:tcPr>
                <w:p w14:paraId="486934B9" w14:textId="77777777" w:rsidR="00B00925" w:rsidRDefault="00B00925">
                  <w:pPr>
                    <w:rPr>
                      <w:sz w:val="24"/>
                      <w:szCs w:val="24"/>
                    </w:rPr>
                  </w:pPr>
                  <w:r>
                    <w:t>Grand Total</w:t>
                  </w:r>
                </w:p>
              </w:tc>
              <w:tc>
                <w:tcPr>
                  <w:tcW w:w="0" w:type="auto"/>
                  <w:hideMark/>
                </w:tcPr>
                <w:p w14:paraId="07188536" w14:textId="77777777" w:rsidR="00B00925" w:rsidRDefault="00B00925">
                  <w:pPr>
                    <w:jc w:val="right"/>
                    <w:rPr>
                      <w:sz w:val="24"/>
                      <w:szCs w:val="24"/>
                    </w:rPr>
                  </w:pPr>
                  <w:r>
                    <w:t>131</w:t>
                  </w:r>
                </w:p>
              </w:tc>
              <w:tc>
                <w:tcPr>
                  <w:tcW w:w="0" w:type="auto"/>
                  <w:hideMark/>
                </w:tcPr>
                <w:p w14:paraId="52BB2096" w14:textId="77777777" w:rsidR="00B00925" w:rsidRDefault="00B00925">
                  <w:pPr>
                    <w:jc w:val="right"/>
                    <w:rPr>
                      <w:sz w:val="24"/>
                      <w:szCs w:val="24"/>
                    </w:rPr>
                  </w:pPr>
                  <w:r>
                    <w:t>$25,502.23</w:t>
                  </w:r>
                </w:p>
              </w:tc>
              <w:tc>
                <w:tcPr>
                  <w:tcW w:w="0" w:type="auto"/>
                  <w:hideMark/>
                </w:tcPr>
                <w:p w14:paraId="6FDE0EA1" w14:textId="77777777" w:rsidR="00B00925" w:rsidRDefault="00B00925">
                  <w:pPr>
                    <w:jc w:val="right"/>
                    <w:rPr>
                      <w:sz w:val="24"/>
                      <w:szCs w:val="24"/>
                    </w:rPr>
                  </w:pPr>
                  <w:r>
                    <w:t>4198</w:t>
                  </w:r>
                </w:p>
              </w:tc>
              <w:tc>
                <w:tcPr>
                  <w:tcW w:w="0" w:type="auto"/>
                  <w:hideMark/>
                </w:tcPr>
                <w:p w14:paraId="34E42529" w14:textId="77777777" w:rsidR="00B00925" w:rsidRDefault="00B00925">
                  <w:pPr>
                    <w:jc w:val="right"/>
                    <w:rPr>
                      <w:sz w:val="24"/>
                      <w:szCs w:val="24"/>
                    </w:rPr>
                  </w:pPr>
                  <w:r>
                    <w:t>($44,031.45)</w:t>
                  </w:r>
                </w:p>
              </w:tc>
              <w:tc>
                <w:tcPr>
                  <w:tcW w:w="0" w:type="auto"/>
                  <w:hideMark/>
                </w:tcPr>
                <w:p w14:paraId="2F725450" w14:textId="77777777" w:rsidR="00B00925" w:rsidRDefault="00B00925">
                  <w:pPr>
                    <w:jc w:val="right"/>
                    <w:rPr>
                      <w:sz w:val="24"/>
                      <w:szCs w:val="24"/>
                    </w:rPr>
                  </w:pPr>
                  <w:r>
                    <w:t>4329</w:t>
                  </w:r>
                </w:p>
              </w:tc>
              <w:tc>
                <w:tcPr>
                  <w:tcW w:w="0" w:type="auto"/>
                  <w:hideMark/>
                </w:tcPr>
                <w:p w14:paraId="5019404D" w14:textId="77777777" w:rsidR="00B00925" w:rsidRDefault="00B00925">
                  <w:pPr>
                    <w:jc w:val="right"/>
                    <w:rPr>
                      <w:sz w:val="24"/>
                      <w:szCs w:val="24"/>
                    </w:rPr>
                  </w:pPr>
                  <w:r>
                    <w:t>($18,529.22)</w:t>
                  </w:r>
                </w:p>
              </w:tc>
            </w:tr>
          </w:tbl>
          <w:p w14:paraId="5B8DA00F" w14:textId="77777777" w:rsidR="00B00925" w:rsidRDefault="00B00925" w:rsidP="00B00925">
            <w:pPr>
              <w:pStyle w:val="Heading1"/>
              <w:spacing w:before="150" w:after="150"/>
              <w:rPr>
                <w:b w:val="0"/>
                <w:bCs w:val="0"/>
                <w:color w:val="FBAD18"/>
                <w:sz w:val="50"/>
                <w:szCs w:val="50"/>
              </w:rPr>
            </w:pPr>
            <w:r>
              <w:rPr>
                <w:b w:val="0"/>
                <w:bCs w:val="0"/>
                <w:color w:val="FBAD18"/>
                <w:sz w:val="50"/>
                <w:szCs w:val="50"/>
              </w:rPr>
              <w:t xml:space="preserve">Exception generating </w:t>
            </w:r>
            <w:proofErr w:type="spellStart"/>
            <w:r>
              <w:rPr>
                <w:b w:val="0"/>
                <w:bCs w:val="0"/>
                <w:color w:val="FBAD18"/>
                <w:sz w:val="50"/>
                <w:szCs w:val="50"/>
              </w:rPr>
              <w:t>proc</w:t>
            </w:r>
            <w:proofErr w:type="spellEnd"/>
          </w:p>
          <w:p w14:paraId="63424247" w14:textId="77777777" w:rsidR="00B00925" w:rsidRDefault="00B00925" w:rsidP="00B00925">
            <w:pPr>
              <w:pStyle w:val="Heading2"/>
              <w:spacing w:before="225" w:after="225"/>
              <w:rPr>
                <w:color w:val="FBAD18"/>
                <w:sz w:val="30"/>
                <w:szCs w:val="30"/>
              </w:rPr>
            </w:pPr>
            <w:r>
              <w:rPr>
                <w:color w:val="FBAD18"/>
                <w:sz w:val="30"/>
                <w:szCs w:val="30"/>
              </w:rPr>
              <w:lastRenderedPageBreak/>
              <w:t>Purpose</w:t>
            </w:r>
          </w:p>
          <w:p w14:paraId="7FF58E08"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 xml:space="preserve">This general purpose exception generation algorithm is ~500 line long, and has quite a bit of subtlety, especially dealing with cases in which the common key between the transaction tables in not unique. Therefore is desirable to be able to develop this </w:t>
            </w:r>
            <w:proofErr w:type="spellStart"/>
            <w:r>
              <w:rPr>
                <w:rFonts w:ascii="Arial" w:hAnsi="Arial" w:cs="Arial"/>
                <w:color w:val="676767"/>
                <w:sz w:val="20"/>
                <w:szCs w:val="20"/>
              </w:rPr>
              <w:t>proc</w:t>
            </w:r>
            <w:proofErr w:type="spellEnd"/>
            <w:r>
              <w:rPr>
                <w:rFonts w:ascii="Arial" w:hAnsi="Arial" w:cs="Arial"/>
                <w:color w:val="676767"/>
                <w:sz w:val="20"/>
                <w:szCs w:val="20"/>
              </w:rPr>
              <w:t xml:space="preserve"> once and use it in multiple settings, and not keep copying and modifying it. As shown in the next section, this makes it possible to have a very simple </w:t>
            </w:r>
            <w:proofErr w:type="spellStart"/>
            <w:r>
              <w:rPr>
                <w:rFonts w:ascii="Arial" w:hAnsi="Arial" w:cs="Arial"/>
                <w:color w:val="676767"/>
                <w:sz w:val="20"/>
                <w:szCs w:val="20"/>
              </w:rPr>
              <w:t>proc</w:t>
            </w:r>
            <w:proofErr w:type="spellEnd"/>
            <w:r>
              <w:rPr>
                <w:rFonts w:ascii="Arial" w:hAnsi="Arial" w:cs="Arial"/>
                <w:color w:val="676767"/>
                <w:sz w:val="20"/>
                <w:szCs w:val="20"/>
              </w:rPr>
              <w:t xml:space="preserve"> to generate the exceptions for a given reconciliation path. Currently this </w:t>
            </w:r>
            <w:proofErr w:type="spellStart"/>
            <w:r>
              <w:rPr>
                <w:rFonts w:ascii="Arial" w:hAnsi="Arial" w:cs="Arial"/>
                <w:color w:val="676767"/>
                <w:sz w:val="20"/>
                <w:szCs w:val="20"/>
              </w:rPr>
              <w:t>proc</w:t>
            </w:r>
            <w:proofErr w:type="spellEnd"/>
            <w:r>
              <w:rPr>
                <w:rFonts w:ascii="Arial" w:hAnsi="Arial" w:cs="Arial"/>
                <w:color w:val="676767"/>
                <w:sz w:val="20"/>
                <w:szCs w:val="20"/>
              </w:rPr>
              <w:t xml:space="preserve"> is used in 6 of the 7 reconciliation paths in </w:t>
            </w:r>
            <w:proofErr w:type="gramStart"/>
            <w:r>
              <w:rPr>
                <w:rFonts w:ascii="Arial" w:hAnsi="Arial" w:cs="Arial"/>
                <w:color w:val="676767"/>
                <w:sz w:val="20"/>
                <w:szCs w:val="20"/>
              </w:rPr>
              <w:t>AN and</w:t>
            </w:r>
            <w:proofErr w:type="gramEnd"/>
            <w:r>
              <w:rPr>
                <w:rFonts w:ascii="Arial" w:hAnsi="Arial" w:cs="Arial"/>
                <w:color w:val="676767"/>
                <w:sz w:val="20"/>
                <w:szCs w:val="20"/>
              </w:rPr>
              <w:t xml:space="preserve"> ROL.</w:t>
            </w:r>
          </w:p>
          <w:p w14:paraId="0A56CCDC"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 xml:space="preserve">The </w:t>
            </w:r>
            <w:proofErr w:type="spellStart"/>
            <w:r>
              <w:rPr>
                <w:rFonts w:ascii="Arial" w:hAnsi="Arial" w:cs="Arial"/>
                <w:color w:val="676767"/>
                <w:sz w:val="20"/>
                <w:szCs w:val="20"/>
              </w:rPr>
              <w:t>proc</w:t>
            </w:r>
            <w:proofErr w:type="spellEnd"/>
            <w:r>
              <w:rPr>
                <w:rFonts w:ascii="Arial" w:hAnsi="Arial" w:cs="Arial"/>
                <w:color w:val="676767"/>
                <w:sz w:val="20"/>
                <w:szCs w:val="20"/>
              </w:rPr>
              <w:t xml:space="preserve"> is made </w:t>
            </w:r>
            <w:proofErr w:type="spellStart"/>
            <w:r>
              <w:rPr>
                <w:rFonts w:ascii="Arial" w:hAnsi="Arial" w:cs="Arial"/>
                <w:color w:val="676767"/>
                <w:sz w:val="20"/>
                <w:szCs w:val="20"/>
              </w:rPr>
              <w:t>made</w:t>
            </w:r>
            <w:proofErr w:type="spellEnd"/>
            <w:r>
              <w:rPr>
                <w:rFonts w:ascii="Arial" w:hAnsi="Arial" w:cs="Arial"/>
                <w:color w:val="676767"/>
                <w:sz w:val="20"/>
                <w:szCs w:val="20"/>
              </w:rPr>
              <w:t xml:space="preserve"> reusable in two ways:</w:t>
            </w:r>
          </w:p>
          <w:p w14:paraId="3EFDC274" w14:textId="77777777" w:rsidR="00B00925" w:rsidRDefault="00B00925" w:rsidP="00C53B44">
            <w:pPr>
              <w:numPr>
                <w:ilvl w:val="0"/>
                <w:numId w:val="13"/>
              </w:numPr>
              <w:autoSpaceDE/>
              <w:autoSpaceDN/>
              <w:adjustRightInd/>
              <w:spacing w:before="100" w:beforeAutospacing="1" w:after="100" w:afterAutospacing="1" w:line="240" w:lineRule="auto"/>
              <w:rPr>
                <w:color w:val="676767"/>
                <w:sz w:val="20"/>
                <w:szCs w:val="20"/>
              </w:rPr>
            </w:pPr>
            <w:r>
              <w:rPr>
                <w:color w:val="676767"/>
                <w:sz w:val="20"/>
                <w:szCs w:val="20"/>
              </w:rPr>
              <w:t>Making some assumptions about the names and data types of transaction table columns</w:t>
            </w:r>
          </w:p>
          <w:p w14:paraId="2819AE44" w14:textId="77777777" w:rsidR="00B00925" w:rsidRDefault="00B00925" w:rsidP="00C53B44">
            <w:pPr>
              <w:numPr>
                <w:ilvl w:val="0"/>
                <w:numId w:val="13"/>
              </w:numPr>
              <w:autoSpaceDE/>
              <w:autoSpaceDN/>
              <w:adjustRightInd/>
              <w:spacing w:before="100" w:beforeAutospacing="1" w:after="100" w:afterAutospacing="1" w:line="240" w:lineRule="auto"/>
              <w:rPr>
                <w:color w:val="676767"/>
                <w:sz w:val="20"/>
                <w:szCs w:val="20"/>
              </w:rPr>
            </w:pPr>
            <w:r>
              <w:rPr>
                <w:color w:val="676767"/>
                <w:sz w:val="20"/>
                <w:szCs w:val="20"/>
              </w:rPr>
              <w:t>Having a bunch of parameters on the proc.</w:t>
            </w:r>
          </w:p>
          <w:p w14:paraId="7C3F1D2C" w14:textId="77777777" w:rsidR="00B00925" w:rsidRDefault="00B00925" w:rsidP="00B00925">
            <w:pPr>
              <w:pStyle w:val="Heading2"/>
              <w:spacing w:before="225" w:after="225"/>
              <w:rPr>
                <w:color w:val="FBAD18"/>
                <w:sz w:val="30"/>
                <w:szCs w:val="30"/>
              </w:rPr>
            </w:pPr>
            <w:r>
              <w:rPr>
                <w:color w:val="FBAD18"/>
                <w:sz w:val="30"/>
                <w:szCs w:val="30"/>
              </w:rPr>
              <w:t>Basic Usage model</w:t>
            </w:r>
          </w:p>
          <w:p w14:paraId="1C4F2336"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 xml:space="preserve">Here is a very simple example of the logic in an exception generating </w:t>
            </w:r>
            <w:proofErr w:type="spellStart"/>
            <w:r>
              <w:rPr>
                <w:rFonts w:ascii="Arial" w:hAnsi="Arial" w:cs="Arial"/>
                <w:color w:val="676767"/>
                <w:sz w:val="20"/>
                <w:szCs w:val="20"/>
              </w:rPr>
              <w:t>proc</w:t>
            </w:r>
            <w:proofErr w:type="spellEnd"/>
            <w:r>
              <w:rPr>
                <w:rFonts w:ascii="Arial" w:hAnsi="Arial" w:cs="Arial"/>
                <w:color w:val="676767"/>
                <w:sz w:val="20"/>
                <w:szCs w:val="20"/>
              </w:rPr>
              <w:t xml:space="preserve">, taken from ROL transaction to </w:t>
            </w:r>
            <w:proofErr w:type="spellStart"/>
            <w:r>
              <w:rPr>
                <w:rFonts w:ascii="Arial" w:hAnsi="Arial" w:cs="Arial"/>
                <w:color w:val="676767"/>
                <w:sz w:val="20"/>
                <w:szCs w:val="20"/>
              </w:rPr>
              <w:t>Paymentech</w:t>
            </w:r>
            <w:proofErr w:type="spellEnd"/>
            <w:r>
              <w:rPr>
                <w:rFonts w:ascii="Arial" w:hAnsi="Arial" w:cs="Arial"/>
                <w:color w:val="676767"/>
                <w:sz w:val="20"/>
                <w:szCs w:val="20"/>
              </w:rPr>
              <w:t xml:space="preserve"> exception </w:t>
            </w:r>
            <w:proofErr w:type="spellStart"/>
            <w:r>
              <w:rPr>
                <w:rFonts w:ascii="Arial" w:hAnsi="Arial" w:cs="Arial"/>
                <w:color w:val="676767"/>
                <w:sz w:val="20"/>
                <w:szCs w:val="20"/>
              </w:rPr>
              <w:t>proc</w:t>
            </w:r>
            <w:proofErr w:type="spellEnd"/>
            <w:r>
              <w:rPr>
                <w:rFonts w:ascii="Arial" w:hAnsi="Arial" w:cs="Arial"/>
                <w:color w:val="676767"/>
                <w:sz w:val="20"/>
                <w:szCs w:val="20"/>
              </w:rPr>
              <w:t>:</w:t>
            </w:r>
          </w:p>
          <w:p w14:paraId="23069CC5" w14:textId="77777777" w:rsidR="00B00925" w:rsidRDefault="00B00925" w:rsidP="00B0092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76767"/>
                <w:sz w:val="20"/>
                <w:szCs w:val="20"/>
              </w:rPr>
            </w:pPr>
            <w:r>
              <w:rPr>
                <w:rFonts w:ascii="Courier New" w:hAnsi="Courier New" w:cs="Courier New"/>
                <w:color w:val="676767"/>
                <w:sz w:val="20"/>
                <w:szCs w:val="20"/>
              </w:rPr>
              <w:t>-- Generic exception generator</w:t>
            </w:r>
            <w:r>
              <w:rPr>
                <w:rFonts w:ascii="Courier New" w:hAnsi="Courier New" w:cs="Courier New"/>
                <w:color w:val="676767"/>
                <w:sz w:val="20"/>
                <w:szCs w:val="20"/>
              </w:rPr>
              <w:br/>
            </w:r>
            <w:r>
              <w:rPr>
                <w:rFonts w:ascii="Courier New" w:hAnsi="Courier New" w:cs="Courier New"/>
                <w:color w:val="676767"/>
                <w:sz w:val="20"/>
                <w:szCs w:val="20"/>
              </w:rPr>
              <w:br/>
              <w:t xml:space="preserve">exec </w:t>
            </w:r>
            <w:proofErr w:type="spellStart"/>
            <w:r>
              <w:rPr>
                <w:rFonts w:ascii="Courier New" w:hAnsi="Courier New" w:cs="Courier New"/>
                <w:color w:val="676767"/>
                <w:sz w:val="20"/>
                <w:szCs w:val="20"/>
              </w:rPr>
              <w:t>Activenet.dbo.sub_gen_exceptions</w:t>
            </w:r>
            <w:proofErr w:type="spellEnd"/>
            <w:r>
              <w:rPr>
                <w:rFonts w:ascii="Courier New" w:hAnsi="Courier New" w:cs="Courier New"/>
                <w:color w:val="676767"/>
                <w:sz w:val="20"/>
                <w:szCs w:val="20"/>
              </w:rPr>
              <w:t xml:space="preserve"> </w:t>
            </w:r>
            <w:r>
              <w:rPr>
                <w:rFonts w:ascii="Courier New" w:hAnsi="Courier New" w:cs="Courier New"/>
                <w:color w:val="676767"/>
                <w:sz w:val="20"/>
                <w:szCs w:val="20"/>
              </w:rPr>
              <w:br/>
              <w:t>    @</w:t>
            </w:r>
            <w:proofErr w:type="spellStart"/>
            <w:r>
              <w:rPr>
                <w:rFonts w:ascii="Courier New" w:hAnsi="Courier New" w:cs="Courier New"/>
                <w:color w:val="676767"/>
                <w:sz w:val="20"/>
                <w:szCs w:val="20"/>
              </w:rPr>
              <w:t>period_beg_date</w:t>
            </w:r>
            <w:proofErr w:type="spellEnd"/>
            <w:r>
              <w:rPr>
                <w:rFonts w:ascii="Courier New" w:hAnsi="Courier New" w:cs="Courier New"/>
                <w:color w:val="676767"/>
                <w:sz w:val="20"/>
                <w:szCs w:val="20"/>
              </w:rPr>
              <w:t>, @</w:t>
            </w:r>
            <w:proofErr w:type="spellStart"/>
            <w:r>
              <w:rPr>
                <w:rFonts w:ascii="Courier New" w:hAnsi="Courier New" w:cs="Courier New"/>
                <w:color w:val="676767"/>
                <w:sz w:val="20"/>
                <w:szCs w:val="20"/>
              </w:rPr>
              <w:t>period_end_date</w:t>
            </w:r>
            <w:proofErr w:type="spellEnd"/>
            <w:r>
              <w:rPr>
                <w:rFonts w:ascii="Courier New" w:hAnsi="Courier New" w:cs="Courier New"/>
                <w:color w:val="676767"/>
                <w:sz w:val="20"/>
                <w:szCs w:val="20"/>
              </w:rPr>
              <w:t>,</w:t>
            </w:r>
            <w:r>
              <w:rPr>
                <w:rFonts w:ascii="Courier New" w:hAnsi="Courier New" w:cs="Courier New"/>
                <w:color w:val="676767"/>
                <w:sz w:val="20"/>
                <w:szCs w:val="20"/>
              </w:rPr>
              <w:br/>
              <w:t>    '</w:t>
            </w:r>
            <w:proofErr w:type="spellStart"/>
            <w:r>
              <w:rPr>
                <w:rFonts w:ascii="Courier New" w:hAnsi="Courier New" w:cs="Courier New"/>
                <w:color w:val="676767"/>
                <w:sz w:val="20"/>
                <w:szCs w:val="20"/>
              </w:rPr>
              <w:t>rol.dbo.imported_rol_transactions</w:t>
            </w:r>
            <w:proofErr w:type="spellEnd"/>
            <w:r>
              <w:rPr>
                <w:rFonts w:ascii="Courier New" w:hAnsi="Courier New" w:cs="Courier New"/>
                <w:color w:val="676767"/>
                <w:sz w:val="20"/>
                <w:szCs w:val="20"/>
              </w:rPr>
              <w:t>', '</w:t>
            </w:r>
            <w:proofErr w:type="spellStart"/>
            <w:r>
              <w:rPr>
                <w:rFonts w:ascii="Courier New" w:hAnsi="Courier New" w:cs="Courier New"/>
                <w:color w:val="676767"/>
                <w:sz w:val="20"/>
                <w:szCs w:val="20"/>
              </w:rPr>
              <w:t>order_id</w:t>
            </w:r>
            <w:proofErr w:type="spellEnd"/>
            <w:r>
              <w:rPr>
                <w:rFonts w:ascii="Courier New" w:hAnsi="Courier New" w:cs="Courier New"/>
                <w:color w:val="676767"/>
                <w:sz w:val="20"/>
                <w:szCs w:val="20"/>
              </w:rPr>
              <w:t xml:space="preserve">', 'ROL', </w:t>
            </w:r>
            <w:r>
              <w:rPr>
                <w:rFonts w:ascii="Courier New" w:hAnsi="Courier New" w:cs="Courier New"/>
                <w:color w:val="676767"/>
                <w:sz w:val="20"/>
                <w:szCs w:val="20"/>
              </w:rPr>
              <w:br/>
              <w:t>    '</w:t>
            </w:r>
            <w:proofErr w:type="spellStart"/>
            <w:r>
              <w:rPr>
                <w:rFonts w:ascii="Courier New" w:hAnsi="Courier New" w:cs="Courier New"/>
                <w:color w:val="676767"/>
                <w:sz w:val="20"/>
                <w:szCs w:val="20"/>
              </w:rPr>
              <w:t>rol.dbo.imported_pt_merchant</w:t>
            </w:r>
            <w:proofErr w:type="spellEnd"/>
            <w:r>
              <w:rPr>
                <w:rFonts w:ascii="Courier New" w:hAnsi="Courier New" w:cs="Courier New"/>
                <w:color w:val="676767"/>
                <w:sz w:val="20"/>
                <w:szCs w:val="20"/>
              </w:rPr>
              <w:t>', '</w:t>
            </w:r>
            <w:proofErr w:type="spellStart"/>
            <w:r>
              <w:rPr>
                <w:rFonts w:ascii="Courier New" w:hAnsi="Courier New" w:cs="Courier New"/>
                <w:color w:val="676767"/>
                <w:sz w:val="20"/>
                <w:szCs w:val="20"/>
              </w:rPr>
              <w:t>order_id</w:t>
            </w:r>
            <w:proofErr w:type="spellEnd"/>
            <w:r>
              <w:rPr>
                <w:rFonts w:ascii="Courier New" w:hAnsi="Courier New" w:cs="Courier New"/>
                <w:color w:val="676767"/>
                <w:sz w:val="20"/>
                <w:szCs w:val="20"/>
              </w:rPr>
              <w:t xml:space="preserve">', 'PT', </w:t>
            </w:r>
            <w:r>
              <w:rPr>
                <w:rFonts w:ascii="Courier New" w:hAnsi="Courier New" w:cs="Courier New"/>
                <w:color w:val="676767"/>
                <w:sz w:val="20"/>
                <w:szCs w:val="20"/>
              </w:rPr>
              <w:br/>
              <w:t>    '</w:t>
            </w:r>
            <w:proofErr w:type="spellStart"/>
            <w:r>
              <w:rPr>
                <w:rFonts w:ascii="Courier New" w:hAnsi="Courier New" w:cs="Courier New"/>
                <w:color w:val="676767"/>
                <w:sz w:val="20"/>
                <w:szCs w:val="20"/>
              </w:rPr>
              <w:t>rol.dbo.exceptions_pt_merchant</w:t>
            </w:r>
            <w:proofErr w:type="spellEnd"/>
            <w:r>
              <w:rPr>
                <w:rFonts w:ascii="Courier New" w:hAnsi="Courier New" w:cs="Courier New"/>
                <w:color w:val="676767"/>
                <w:sz w:val="20"/>
                <w:szCs w:val="20"/>
              </w:rPr>
              <w:t>', 0</w:t>
            </w:r>
            <w:r>
              <w:rPr>
                <w:rFonts w:ascii="Courier New" w:hAnsi="Courier New" w:cs="Courier New"/>
                <w:color w:val="676767"/>
                <w:sz w:val="20"/>
                <w:szCs w:val="20"/>
              </w:rPr>
              <w:br/>
            </w:r>
            <w:r>
              <w:rPr>
                <w:rFonts w:ascii="Courier New" w:hAnsi="Courier New" w:cs="Courier New"/>
                <w:color w:val="676767"/>
                <w:sz w:val="20"/>
                <w:szCs w:val="20"/>
              </w:rPr>
              <w:br/>
              <w:t>-- Display result</w:t>
            </w:r>
            <w:r>
              <w:rPr>
                <w:rFonts w:ascii="Courier New" w:hAnsi="Courier New" w:cs="Courier New"/>
                <w:color w:val="676767"/>
                <w:sz w:val="20"/>
                <w:szCs w:val="20"/>
              </w:rPr>
              <w:br/>
            </w:r>
            <w:r>
              <w:rPr>
                <w:rFonts w:ascii="Courier New" w:hAnsi="Courier New" w:cs="Courier New"/>
                <w:color w:val="676767"/>
                <w:sz w:val="20"/>
                <w:szCs w:val="20"/>
              </w:rPr>
              <w:br/>
              <w:t xml:space="preserve">select defect, </w:t>
            </w:r>
            <w:proofErr w:type="spellStart"/>
            <w:r>
              <w:rPr>
                <w:rFonts w:ascii="Courier New" w:hAnsi="Courier New" w:cs="Courier New"/>
                <w:color w:val="676767"/>
                <w:sz w:val="20"/>
                <w:szCs w:val="20"/>
              </w:rPr>
              <w:t>currency_code</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adj_cash_amt</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trans_id</w:t>
            </w:r>
            <w:proofErr w:type="spellEnd"/>
            <w:r>
              <w:rPr>
                <w:rFonts w:ascii="Courier New" w:hAnsi="Courier New" w:cs="Courier New"/>
                <w:color w:val="676767"/>
                <w:sz w:val="20"/>
                <w:szCs w:val="20"/>
              </w:rPr>
              <w:t xml:space="preserve">, description, </w:t>
            </w:r>
            <w:proofErr w:type="spellStart"/>
            <w:r>
              <w:rPr>
                <w:rFonts w:ascii="Courier New" w:hAnsi="Courier New" w:cs="Courier New"/>
                <w:color w:val="676767"/>
                <w:sz w:val="20"/>
                <w:szCs w:val="20"/>
              </w:rPr>
              <w:t>dst_date</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src_date</w:t>
            </w:r>
            <w:proofErr w:type="spellEnd"/>
            <w:r>
              <w:rPr>
                <w:rFonts w:ascii="Courier New" w:hAnsi="Courier New" w:cs="Courier New"/>
                <w:color w:val="676767"/>
                <w:sz w:val="20"/>
                <w:szCs w:val="20"/>
              </w:rPr>
              <w:br/>
              <w:t xml:space="preserve">from </w:t>
            </w:r>
            <w:proofErr w:type="spellStart"/>
            <w:r>
              <w:rPr>
                <w:rFonts w:ascii="Courier New" w:hAnsi="Courier New" w:cs="Courier New"/>
                <w:color w:val="676767"/>
                <w:sz w:val="20"/>
                <w:szCs w:val="20"/>
              </w:rPr>
              <w:t>exceptions_pt_merchant</w:t>
            </w:r>
            <w:proofErr w:type="spellEnd"/>
            <w:r>
              <w:rPr>
                <w:rFonts w:ascii="Courier New" w:hAnsi="Courier New" w:cs="Courier New"/>
                <w:color w:val="676767"/>
                <w:sz w:val="20"/>
                <w:szCs w:val="20"/>
              </w:rPr>
              <w:br/>
              <w:t xml:space="preserve">order by defect </w:t>
            </w:r>
            <w:proofErr w:type="spellStart"/>
            <w:r>
              <w:rPr>
                <w:rFonts w:ascii="Courier New" w:hAnsi="Courier New" w:cs="Courier New"/>
                <w:color w:val="676767"/>
                <w:sz w:val="20"/>
                <w:szCs w:val="20"/>
              </w:rPr>
              <w:t>desc</w:t>
            </w:r>
            <w:proofErr w:type="spellEnd"/>
            <w:r>
              <w:rPr>
                <w:rFonts w:ascii="Courier New" w:hAnsi="Courier New" w:cs="Courier New"/>
                <w:color w:val="676767"/>
                <w:sz w:val="20"/>
                <w:szCs w:val="20"/>
              </w:rPr>
              <w:t xml:space="preserve">, description, </w:t>
            </w:r>
            <w:proofErr w:type="spellStart"/>
            <w:r>
              <w:rPr>
                <w:rFonts w:ascii="Courier New" w:hAnsi="Courier New" w:cs="Courier New"/>
                <w:color w:val="676767"/>
                <w:sz w:val="20"/>
                <w:szCs w:val="20"/>
              </w:rPr>
              <w:t>inc_red</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currency_code</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trans_id</w:t>
            </w:r>
            <w:proofErr w:type="spellEnd"/>
          </w:p>
          <w:p w14:paraId="4FB8F65A" w14:textId="77777777" w:rsidR="00B00925" w:rsidRDefault="00B00925" w:rsidP="00C53B44">
            <w:pPr>
              <w:numPr>
                <w:ilvl w:val="0"/>
                <w:numId w:val="14"/>
              </w:numPr>
              <w:autoSpaceDE/>
              <w:autoSpaceDN/>
              <w:adjustRightInd/>
              <w:spacing w:before="100" w:beforeAutospacing="1" w:after="100" w:afterAutospacing="1" w:line="240" w:lineRule="auto"/>
              <w:rPr>
                <w:color w:val="676767"/>
                <w:sz w:val="20"/>
                <w:szCs w:val="20"/>
              </w:rPr>
            </w:pPr>
            <w:r>
              <w:rPr>
                <w:color w:val="676767"/>
                <w:sz w:val="20"/>
                <w:szCs w:val="20"/>
              </w:rPr>
              <w:t xml:space="preserve">The first code block calls the </w:t>
            </w:r>
            <w:proofErr w:type="spellStart"/>
            <w:r>
              <w:rPr>
                <w:color w:val="676767"/>
                <w:sz w:val="20"/>
                <w:szCs w:val="20"/>
              </w:rPr>
              <w:t>proc</w:t>
            </w:r>
            <w:proofErr w:type="spellEnd"/>
            <w:r>
              <w:rPr>
                <w:color w:val="676767"/>
                <w:sz w:val="20"/>
                <w:szCs w:val="20"/>
              </w:rPr>
              <w:t xml:space="preserve"> </w:t>
            </w:r>
            <w:proofErr w:type="spellStart"/>
            <w:r>
              <w:rPr>
                <w:color w:val="676767"/>
                <w:sz w:val="20"/>
                <w:szCs w:val="20"/>
              </w:rPr>
              <w:t>sub_gen_exceptions</w:t>
            </w:r>
            <w:proofErr w:type="spellEnd"/>
            <w:r>
              <w:rPr>
                <w:color w:val="676767"/>
                <w:sz w:val="20"/>
                <w:szCs w:val="20"/>
              </w:rPr>
              <w:t xml:space="preserve">. This </w:t>
            </w:r>
            <w:proofErr w:type="spellStart"/>
            <w:r>
              <w:rPr>
                <w:color w:val="676767"/>
                <w:sz w:val="20"/>
                <w:szCs w:val="20"/>
              </w:rPr>
              <w:t>proc</w:t>
            </w:r>
            <w:proofErr w:type="spellEnd"/>
            <w:r>
              <w:rPr>
                <w:color w:val="676767"/>
                <w:sz w:val="20"/>
                <w:szCs w:val="20"/>
              </w:rPr>
              <w:t xml:space="preserve"> is actually in the ActiveNet database, and is being shared by ROL, so the </w:t>
            </w:r>
            <w:proofErr w:type="spellStart"/>
            <w:r>
              <w:rPr>
                <w:color w:val="676767"/>
                <w:sz w:val="20"/>
                <w:szCs w:val="20"/>
              </w:rPr>
              <w:t>proc</w:t>
            </w:r>
            <w:proofErr w:type="spellEnd"/>
            <w:r>
              <w:rPr>
                <w:color w:val="676767"/>
                <w:sz w:val="20"/>
                <w:szCs w:val="20"/>
              </w:rPr>
              <w:t xml:space="preserve"> name is qualified. Moreover, since it is executing in ActiveNet database, the input and output table names are qualified back to the ROL database.</w:t>
            </w:r>
          </w:p>
          <w:p w14:paraId="05CFAACC" w14:textId="77777777" w:rsidR="00B00925" w:rsidRDefault="00B00925" w:rsidP="00C53B44">
            <w:pPr>
              <w:numPr>
                <w:ilvl w:val="0"/>
                <w:numId w:val="14"/>
              </w:numPr>
              <w:autoSpaceDE/>
              <w:autoSpaceDN/>
              <w:adjustRightInd/>
              <w:spacing w:before="100" w:beforeAutospacing="1" w:after="100" w:afterAutospacing="1" w:line="240" w:lineRule="auto"/>
              <w:rPr>
                <w:color w:val="676767"/>
                <w:sz w:val="20"/>
                <w:szCs w:val="20"/>
              </w:rPr>
            </w:pPr>
            <w:r>
              <w:rPr>
                <w:color w:val="676767"/>
                <w:sz w:val="20"/>
                <w:szCs w:val="20"/>
              </w:rPr>
              <w:t>The second code block generates a result set which can be directly pasted into the ROL template.</w:t>
            </w:r>
          </w:p>
          <w:p w14:paraId="0AD80E42"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Some more complex examples of usage are included below.</w:t>
            </w:r>
          </w:p>
          <w:p w14:paraId="1DA7ABA8" w14:textId="77777777" w:rsidR="00B00925" w:rsidRDefault="00B00925" w:rsidP="00B00925">
            <w:pPr>
              <w:pStyle w:val="Heading2"/>
              <w:spacing w:before="225" w:after="225"/>
              <w:rPr>
                <w:color w:val="FBAD18"/>
                <w:sz w:val="30"/>
                <w:szCs w:val="30"/>
              </w:rPr>
            </w:pPr>
            <w:proofErr w:type="spellStart"/>
            <w:r>
              <w:rPr>
                <w:color w:val="FBAD18"/>
                <w:sz w:val="30"/>
                <w:szCs w:val="30"/>
              </w:rPr>
              <w:t>Proc</w:t>
            </w:r>
            <w:proofErr w:type="spellEnd"/>
            <w:r>
              <w:rPr>
                <w:color w:val="FBAD18"/>
                <w:sz w:val="30"/>
                <w:szCs w:val="30"/>
              </w:rPr>
              <w:t xml:space="preserve"> parameters</w:t>
            </w:r>
          </w:p>
          <w:p w14:paraId="44710FEB"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 xml:space="preserve">Here are the parameters for </w:t>
            </w:r>
            <w:proofErr w:type="spellStart"/>
            <w:r>
              <w:rPr>
                <w:rFonts w:ascii="Arial" w:hAnsi="Arial" w:cs="Arial"/>
                <w:color w:val="676767"/>
                <w:sz w:val="20"/>
                <w:szCs w:val="20"/>
              </w:rPr>
              <w:t>sub_gen_exceptions</w:t>
            </w:r>
            <w:proofErr w:type="spellEnd"/>
            <w:r>
              <w:rPr>
                <w:rFonts w:ascii="Arial" w:hAnsi="Arial" w:cs="Arial"/>
                <w:color w:val="676767"/>
                <w:sz w:val="20"/>
                <w:szCs w:val="20"/>
              </w:rPr>
              <w:t>:</w:t>
            </w:r>
          </w:p>
          <w:tbl>
            <w:tblPr>
              <w:tblW w:w="1938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2250"/>
              <w:gridCol w:w="1500"/>
              <w:gridCol w:w="13104"/>
              <w:gridCol w:w="2526"/>
            </w:tblGrid>
            <w:tr w:rsidR="00B00925" w14:paraId="51734068" w14:textId="77777777" w:rsidTr="00B00925">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407C7394" w14:textId="77777777" w:rsidR="00B00925" w:rsidRDefault="00B00925">
                  <w:pPr>
                    <w:rPr>
                      <w:b/>
                      <w:bCs/>
                      <w:sz w:val="24"/>
                      <w:szCs w:val="24"/>
                    </w:rPr>
                  </w:pPr>
                  <w:r>
                    <w:rPr>
                      <w:rStyle w:val="Strong"/>
                      <w:color w:val="FFFFFF"/>
                    </w:rPr>
                    <w:t>Parameter</w:t>
                  </w:r>
                </w:p>
              </w:tc>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016ABA01" w14:textId="77777777" w:rsidR="00B00925" w:rsidRDefault="00B00925">
                  <w:pPr>
                    <w:rPr>
                      <w:b/>
                      <w:bCs/>
                      <w:sz w:val="24"/>
                      <w:szCs w:val="24"/>
                    </w:rPr>
                  </w:pPr>
                  <w:r>
                    <w:rPr>
                      <w:rStyle w:val="Strong"/>
                      <w:color w:val="FFFFFF"/>
                    </w:rPr>
                    <w:t>Data type</w:t>
                  </w:r>
                </w:p>
              </w:tc>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766E658B" w14:textId="77777777" w:rsidR="00B00925" w:rsidRDefault="00B00925">
                  <w:pPr>
                    <w:rPr>
                      <w:b/>
                      <w:bCs/>
                      <w:sz w:val="24"/>
                      <w:szCs w:val="24"/>
                    </w:rPr>
                  </w:pPr>
                  <w:r>
                    <w:rPr>
                      <w:rStyle w:val="Strong"/>
                      <w:color w:val="FFFFFF"/>
                    </w:rPr>
                    <w:t>Purpose</w:t>
                  </w:r>
                </w:p>
              </w:tc>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043A73A5" w14:textId="77777777" w:rsidR="00B00925" w:rsidRDefault="00B00925">
                  <w:pPr>
                    <w:rPr>
                      <w:b/>
                      <w:bCs/>
                      <w:sz w:val="24"/>
                      <w:szCs w:val="24"/>
                    </w:rPr>
                  </w:pPr>
                  <w:r>
                    <w:rPr>
                      <w:rStyle w:val="Strong"/>
                      <w:color w:val="FFFFFF"/>
                    </w:rPr>
                    <w:t>Example above</w:t>
                  </w:r>
                </w:p>
              </w:tc>
            </w:tr>
            <w:tr w:rsidR="00B00925" w14:paraId="6B25E117"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4D7AA9DA" w14:textId="77777777" w:rsidR="00B00925" w:rsidRDefault="00B00925">
                  <w:pPr>
                    <w:rPr>
                      <w:sz w:val="24"/>
                      <w:szCs w:val="24"/>
                    </w:rPr>
                  </w:pPr>
                  <w:r>
                    <w:t>@</w:t>
                  </w:r>
                  <w:proofErr w:type="spellStart"/>
                  <w:r>
                    <w:t>period_beg_date</w:t>
                  </w:r>
                  <w:proofErr w:type="spellEnd"/>
                </w:p>
              </w:tc>
              <w:tc>
                <w:tcPr>
                  <w:tcW w:w="1500" w:type="dxa"/>
                  <w:tcBorders>
                    <w:top w:val="outset" w:sz="6" w:space="0" w:color="auto"/>
                    <w:left w:val="outset" w:sz="6" w:space="0" w:color="auto"/>
                    <w:bottom w:val="outset" w:sz="6" w:space="0" w:color="auto"/>
                    <w:right w:val="outset" w:sz="6" w:space="0" w:color="auto"/>
                  </w:tcBorders>
                  <w:hideMark/>
                </w:tcPr>
                <w:p w14:paraId="75D2E264" w14:textId="77777777" w:rsidR="00B00925" w:rsidRDefault="00B00925">
                  <w:pPr>
                    <w:rPr>
                      <w:sz w:val="24"/>
                      <w:szCs w:val="24"/>
                    </w:rPr>
                  </w:pPr>
                  <w:proofErr w:type="spellStart"/>
                  <w:r>
                    <w:t>varchar</w:t>
                  </w:r>
                  <w:proofErr w:type="spellEnd"/>
                  <w:r>
                    <w:t>(20)</w:t>
                  </w:r>
                </w:p>
              </w:tc>
              <w:tc>
                <w:tcPr>
                  <w:tcW w:w="0" w:type="auto"/>
                  <w:tcBorders>
                    <w:top w:val="outset" w:sz="6" w:space="0" w:color="auto"/>
                    <w:left w:val="outset" w:sz="6" w:space="0" w:color="auto"/>
                    <w:bottom w:val="outset" w:sz="6" w:space="0" w:color="auto"/>
                    <w:right w:val="outset" w:sz="6" w:space="0" w:color="auto"/>
                  </w:tcBorders>
                  <w:hideMark/>
                </w:tcPr>
                <w:p w14:paraId="3643FA22" w14:textId="77777777" w:rsidR="00B00925" w:rsidRDefault="00B00925">
                  <w:pPr>
                    <w:rPr>
                      <w:sz w:val="24"/>
                      <w:szCs w:val="24"/>
                    </w:rPr>
                  </w:pPr>
                  <w:r>
                    <w:t>First date of reconciliation period; e.g., '1/1/10'</w:t>
                  </w:r>
                </w:p>
              </w:tc>
              <w:tc>
                <w:tcPr>
                  <w:tcW w:w="0" w:type="auto"/>
                  <w:tcBorders>
                    <w:top w:val="outset" w:sz="6" w:space="0" w:color="auto"/>
                    <w:left w:val="outset" w:sz="6" w:space="0" w:color="auto"/>
                    <w:bottom w:val="outset" w:sz="6" w:space="0" w:color="auto"/>
                    <w:right w:val="outset" w:sz="6" w:space="0" w:color="auto"/>
                  </w:tcBorders>
                  <w:hideMark/>
                </w:tcPr>
                <w:p w14:paraId="68DFC217" w14:textId="77777777" w:rsidR="00B00925" w:rsidRDefault="00B00925">
                  <w:pPr>
                    <w:rPr>
                      <w:sz w:val="24"/>
                      <w:szCs w:val="24"/>
                    </w:rPr>
                  </w:pPr>
                  <w:r>
                    <w:t>@</w:t>
                  </w:r>
                  <w:proofErr w:type="spellStart"/>
                  <w:r>
                    <w:t>period_beg_date</w:t>
                  </w:r>
                  <w:proofErr w:type="spellEnd"/>
                </w:p>
              </w:tc>
            </w:tr>
            <w:tr w:rsidR="00B00925" w14:paraId="3F914CE9" w14:textId="77777777" w:rsidTr="00B00925">
              <w:tc>
                <w:tcPr>
                  <w:tcW w:w="2250" w:type="dxa"/>
                  <w:tcBorders>
                    <w:top w:val="outset" w:sz="6" w:space="0" w:color="auto"/>
                    <w:left w:val="outset" w:sz="6" w:space="0" w:color="auto"/>
                    <w:bottom w:val="outset" w:sz="6" w:space="0" w:color="auto"/>
                    <w:right w:val="outset" w:sz="6" w:space="0" w:color="auto"/>
                  </w:tcBorders>
                  <w:hideMark/>
                </w:tcPr>
                <w:p w14:paraId="27392F69" w14:textId="77777777" w:rsidR="00B00925" w:rsidRDefault="00B00925">
                  <w:pPr>
                    <w:rPr>
                      <w:sz w:val="24"/>
                      <w:szCs w:val="24"/>
                    </w:rPr>
                  </w:pPr>
                  <w:r>
                    <w:t>@</w:t>
                  </w:r>
                  <w:proofErr w:type="spellStart"/>
                  <w:r>
                    <w:t>period_end_date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7DC92F4" w14:textId="77777777" w:rsidR="00B00925" w:rsidRDefault="00B00925">
                  <w:pPr>
                    <w:rPr>
                      <w:sz w:val="24"/>
                      <w:szCs w:val="24"/>
                    </w:rPr>
                  </w:pPr>
                  <w:proofErr w:type="spellStart"/>
                  <w:r>
                    <w:t>varchar</w:t>
                  </w:r>
                  <w:proofErr w:type="spellEnd"/>
                  <w:r>
                    <w:t>(20)</w:t>
                  </w:r>
                </w:p>
              </w:tc>
              <w:tc>
                <w:tcPr>
                  <w:tcW w:w="0" w:type="auto"/>
                  <w:tcBorders>
                    <w:top w:val="outset" w:sz="6" w:space="0" w:color="auto"/>
                    <w:left w:val="outset" w:sz="6" w:space="0" w:color="auto"/>
                    <w:bottom w:val="outset" w:sz="6" w:space="0" w:color="auto"/>
                    <w:right w:val="outset" w:sz="6" w:space="0" w:color="auto"/>
                  </w:tcBorders>
                  <w:hideMark/>
                </w:tcPr>
                <w:p w14:paraId="43FE833E" w14:textId="77777777" w:rsidR="00B00925" w:rsidRDefault="00B00925">
                  <w:pPr>
                    <w:rPr>
                      <w:sz w:val="24"/>
                      <w:szCs w:val="24"/>
                    </w:rPr>
                  </w:pPr>
                  <w:r>
                    <w:t>First date of month after reconciliation period; e.g., '2/1/10'</w:t>
                  </w:r>
                </w:p>
              </w:tc>
              <w:tc>
                <w:tcPr>
                  <w:tcW w:w="0" w:type="auto"/>
                  <w:tcBorders>
                    <w:top w:val="outset" w:sz="6" w:space="0" w:color="auto"/>
                    <w:left w:val="outset" w:sz="6" w:space="0" w:color="auto"/>
                    <w:bottom w:val="outset" w:sz="6" w:space="0" w:color="auto"/>
                    <w:right w:val="outset" w:sz="6" w:space="0" w:color="auto"/>
                  </w:tcBorders>
                  <w:hideMark/>
                </w:tcPr>
                <w:p w14:paraId="15FDAAE2" w14:textId="77777777" w:rsidR="00B00925" w:rsidRDefault="00B00925">
                  <w:pPr>
                    <w:rPr>
                      <w:sz w:val="24"/>
                      <w:szCs w:val="24"/>
                    </w:rPr>
                  </w:pPr>
                  <w:r>
                    <w:t>@</w:t>
                  </w:r>
                  <w:proofErr w:type="spellStart"/>
                  <w:r>
                    <w:t>period_end_date</w:t>
                  </w:r>
                  <w:proofErr w:type="spellEnd"/>
                </w:p>
              </w:tc>
            </w:tr>
            <w:tr w:rsidR="00B00925" w14:paraId="2754A238"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444051F3" w14:textId="77777777" w:rsidR="00B00925" w:rsidRDefault="00B00925">
                  <w:pPr>
                    <w:rPr>
                      <w:sz w:val="24"/>
                      <w:szCs w:val="24"/>
                    </w:rPr>
                  </w:pPr>
                  <w:r>
                    <w:lastRenderedPageBreak/>
                    <w:t>@</w:t>
                  </w:r>
                  <w:proofErr w:type="spellStart"/>
                  <w:r>
                    <w:t>src_table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2949FCE" w14:textId="77777777" w:rsidR="00B00925" w:rsidRDefault="00B00925">
                  <w:pPr>
                    <w:rPr>
                      <w:sz w:val="24"/>
                      <w:szCs w:val="24"/>
                    </w:rPr>
                  </w:pPr>
                  <w:proofErr w:type="spellStart"/>
                  <w:r>
                    <w:t>varchar</w:t>
                  </w:r>
                  <w:proofErr w:type="spellEnd"/>
                  <w:r>
                    <w:t>(50)</w:t>
                  </w:r>
                </w:p>
              </w:tc>
              <w:tc>
                <w:tcPr>
                  <w:tcW w:w="0" w:type="auto"/>
                  <w:tcBorders>
                    <w:top w:val="outset" w:sz="6" w:space="0" w:color="auto"/>
                    <w:left w:val="outset" w:sz="6" w:space="0" w:color="auto"/>
                    <w:bottom w:val="outset" w:sz="6" w:space="0" w:color="auto"/>
                    <w:right w:val="outset" w:sz="6" w:space="0" w:color="auto"/>
                  </w:tcBorders>
                  <w:hideMark/>
                </w:tcPr>
                <w:p w14:paraId="4AC39B72" w14:textId="77777777" w:rsidR="00B00925" w:rsidRDefault="00B00925">
                  <w:pPr>
                    <w:rPr>
                      <w:sz w:val="24"/>
                      <w:szCs w:val="24"/>
                    </w:rPr>
                  </w:pPr>
                  <w:r>
                    <w:t>Name of the source transaction table</w:t>
                  </w:r>
                </w:p>
              </w:tc>
              <w:tc>
                <w:tcPr>
                  <w:tcW w:w="0" w:type="auto"/>
                  <w:tcBorders>
                    <w:top w:val="outset" w:sz="6" w:space="0" w:color="auto"/>
                    <w:left w:val="outset" w:sz="6" w:space="0" w:color="auto"/>
                    <w:bottom w:val="outset" w:sz="6" w:space="0" w:color="auto"/>
                    <w:right w:val="outset" w:sz="6" w:space="0" w:color="auto"/>
                  </w:tcBorders>
                  <w:hideMark/>
                </w:tcPr>
                <w:p w14:paraId="4D2F36C3" w14:textId="77777777" w:rsidR="00B00925" w:rsidRDefault="00B00925">
                  <w:pPr>
                    <w:rPr>
                      <w:sz w:val="24"/>
                      <w:szCs w:val="24"/>
                    </w:rPr>
                  </w:pPr>
                  <w:r>
                    <w:t>'</w:t>
                  </w:r>
                  <w:proofErr w:type="spellStart"/>
                  <w:r>
                    <w:t>rol.dbo.imported_rol_transactions</w:t>
                  </w:r>
                  <w:proofErr w:type="spellEnd"/>
                  <w:r>
                    <w:t>'</w:t>
                  </w:r>
                </w:p>
              </w:tc>
            </w:tr>
            <w:tr w:rsidR="00B00925" w14:paraId="27AEDD26"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74E00DD7" w14:textId="77777777" w:rsidR="00B00925" w:rsidRDefault="00B00925">
                  <w:pPr>
                    <w:rPr>
                      <w:sz w:val="24"/>
                      <w:szCs w:val="24"/>
                    </w:rPr>
                  </w:pPr>
                  <w:r>
                    <w:t>@</w:t>
                  </w:r>
                  <w:proofErr w:type="spellStart"/>
                  <w:r>
                    <w:t>src_key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7FE698" w14:textId="77777777" w:rsidR="00B00925" w:rsidRDefault="00B00925">
                  <w:pPr>
                    <w:rPr>
                      <w:sz w:val="24"/>
                      <w:szCs w:val="24"/>
                    </w:rPr>
                  </w:pPr>
                  <w:proofErr w:type="spellStart"/>
                  <w:r>
                    <w:t>varchar</w:t>
                  </w:r>
                  <w:proofErr w:type="spellEnd"/>
                  <w:r>
                    <w:t>(50)</w:t>
                  </w:r>
                </w:p>
              </w:tc>
              <w:tc>
                <w:tcPr>
                  <w:tcW w:w="0" w:type="auto"/>
                  <w:tcBorders>
                    <w:top w:val="outset" w:sz="6" w:space="0" w:color="auto"/>
                    <w:left w:val="outset" w:sz="6" w:space="0" w:color="auto"/>
                    <w:bottom w:val="outset" w:sz="6" w:space="0" w:color="auto"/>
                    <w:right w:val="outset" w:sz="6" w:space="0" w:color="auto"/>
                  </w:tcBorders>
                  <w:hideMark/>
                </w:tcPr>
                <w:p w14:paraId="0FBE27DE" w14:textId="77777777" w:rsidR="00B00925" w:rsidRDefault="00B00925">
                  <w:pPr>
                    <w:rPr>
                      <w:sz w:val="24"/>
                      <w:szCs w:val="24"/>
                    </w:rPr>
                  </w:pPr>
                  <w:r>
                    <w:t>Name of the common key in the source table</w:t>
                  </w:r>
                </w:p>
              </w:tc>
              <w:tc>
                <w:tcPr>
                  <w:tcW w:w="0" w:type="auto"/>
                  <w:tcBorders>
                    <w:top w:val="outset" w:sz="6" w:space="0" w:color="auto"/>
                    <w:left w:val="outset" w:sz="6" w:space="0" w:color="auto"/>
                    <w:bottom w:val="outset" w:sz="6" w:space="0" w:color="auto"/>
                    <w:right w:val="outset" w:sz="6" w:space="0" w:color="auto"/>
                  </w:tcBorders>
                  <w:hideMark/>
                </w:tcPr>
                <w:p w14:paraId="0D0C308A" w14:textId="77777777" w:rsidR="00B00925" w:rsidRDefault="00B00925">
                  <w:pPr>
                    <w:pStyle w:val="NormalWeb"/>
                  </w:pPr>
                  <w:r>
                    <w:t>'</w:t>
                  </w:r>
                  <w:proofErr w:type="spellStart"/>
                  <w:r>
                    <w:t>order_id</w:t>
                  </w:r>
                  <w:proofErr w:type="spellEnd"/>
                  <w:r>
                    <w:t>'</w:t>
                  </w:r>
                </w:p>
              </w:tc>
            </w:tr>
            <w:tr w:rsidR="00B00925" w14:paraId="0BF53BEA"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7A66CB6D" w14:textId="77777777" w:rsidR="00B00925" w:rsidRDefault="00B00925">
                  <w:pPr>
                    <w:rPr>
                      <w:sz w:val="24"/>
                      <w:szCs w:val="24"/>
                    </w:rPr>
                  </w:pPr>
                  <w:r>
                    <w:t>@</w:t>
                  </w:r>
                  <w:proofErr w:type="spellStart"/>
                  <w:r>
                    <w:t>src_abbr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96FF85" w14:textId="77777777" w:rsidR="00B00925" w:rsidRDefault="00B00925">
                  <w:pPr>
                    <w:rPr>
                      <w:sz w:val="24"/>
                      <w:szCs w:val="24"/>
                    </w:rPr>
                  </w:pPr>
                  <w:proofErr w:type="spellStart"/>
                  <w:r>
                    <w:t>varchar</w:t>
                  </w:r>
                  <w:proofErr w:type="spellEnd"/>
                  <w:r>
                    <w:t>(20)</w:t>
                  </w:r>
                </w:p>
              </w:tc>
              <w:tc>
                <w:tcPr>
                  <w:tcW w:w="0" w:type="auto"/>
                  <w:tcBorders>
                    <w:top w:val="outset" w:sz="6" w:space="0" w:color="auto"/>
                    <w:left w:val="outset" w:sz="6" w:space="0" w:color="auto"/>
                    <w:bottom w:val="outset" w:sz="6" w:space="0" w:color="auto"/>
                    <w:right w:val="outset" w:sz="6" w:space="0" w:color="auto"/>
                  </w:tcBorders>
                  <w:hideMark/>
                </w:tcPr>
                <w:p w14:paraId="3FD572F3" w14:textId="77777777" w:rsidR="00B00925" w:rsidRDefault="00B00925">
                  <w:pPr>
                    <w:rPr>
                      <w:sz w:val="24"/>
                      <w:szCs w:val="24"/>
                    </w:rPr>
                  </w:pPr>
                  <w:r>
                    <w:t xml:space="preserve">An abbreviation of the name of the source system to include in exception descriptions. In the example above, this is used to generate descriptions such as "ROL not in PT", when there is a </w:t>
                  </w:r>
                  <w:proofErr w:type="spellStart"/>
                  <w:r>
                    <w:t>RegOnline</w:t>
                  </w:r>
                  <w:proofErr w:type="spellEnd"/>
                  <w:r>
                    <w:t xml:space="preserve"> transaction missing its corresponding </w:t>
                  </w:r>
                  <w:proofErr w:type="spellStart"/>
                  <w:r>
                    <w:t>Paymentech</w:t>
                  </w:r>
                  <w:proofErr w:type="spellEnd"/>
                  <w:r>
                    <w:t xml:space="preserve"> transactions</w:t>
                  </w:r>
                </w:p>
              </w:tc>
              <w:tc>
                <w:tcPr>
                  <w:tcW w:w="0" w:type="auto"/>
                  <w:tcBorders>
                    <w:top w:val="outset" w:sz="6" w:space="0" w:color="auto"/>
                    <w:left w:val="outset" w:sz="6" w:space="0" w:color="auto"/>
                    <w:bottom w:val="outset" w:sz="6" w:space="0" w:color="auto"/>
                    <w:right w:val="outset" w:sz="6" w:space="0" w:color="auto"/>
                  </w:tcBorders>
                  <w:hideMark/>
                </w:tcPr>
                <w:p w14:paraId="7AA7A1C0" w14:textId="77777777" w:rsidR="00B00925" w:rsidRDefault="00B00925">
                  <w:pPr>
                    <w:rPr>
                      <w:sz w:val="24"/>
                      <w:szCs w:val="24"/>
                    </w:rPr>
                  </w:pPr>
                  <w:r>
                    <w:t>'ROL'</w:t>
                  </w:r>
                </w:p>
              </w:tc>
            </w:tr>
            <w:tr w:rsidR="00B00925" w14:paraId="7382670E"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5A08288B" w14:textId="77777777" w:rsidR="00B00925" w:rsidRDefault="00B00925">
                  <w:pPr>
                    <w:rPr>
                      <w:sz w:val="24"/>
                      <w:szCs w:val="24"/>
                    </w:rPr>
                  </w:pPr>
                  <w:r>
                    <w:t>@</w:t>
                  </w:r>
                  <w:proofErr w:type="spellStart"/>
                  <w:r>
                    <w:t>dst_table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608409B" w14:textId="77777777" w:rsidR="00B00925" w:rsidRDefault="00B00925">
                  <w:pPr>
                    <w:rPr>
                      <w:sz w:val="24"/>
                      <w:szCs w:val="24"/>
                    </w:rPr>
                  </w:pPr>
                  <w:proofErr w:type="spellStart"/>
                  <w:r>
                    <w:t>varchar</w:t>
                  </w:r>
                  <w:proofErr w:type="spellEnd"/>
                  <w:r>
                    <w:t>(50)</w:t>
                  </w:r>
                </w:p>
              </w:tc>
              <w:tc>
                <w:tcPr>
                  <w:tcW w:w="0" w:type="auto"/>
                  <w:tcBorders>
                    <w:top w:val="outset" w:sz="6" w:space="0" w:color="auto"/>
                    <w:left w:val="outset" w:sz="6" w:space="0" w:color="auto"/>
                    <w:bottom w:val="outset" w:sz="6" w:space="0" w:color="auto"/>
                    <w:right w:val="outset" w:sz="6" w:space="0" w:color="auto"/>
                  </w:tcBorders>
                  <w:hideMark/>
                </w:tcPr>
                <w:p w14:paraId="05A32133" w14:textId="77777777" w:rsidR="00B00925" w:rsidRDefault="00B00925">
                  <w:pPr>
                    <w:rPr>
                      <w:sz w:val="24"/>
                      <w:szCs w:val="24"/>
                    </w:rPr>
                  </w:pPr>
                  <w:r>
                    <w:t>Name of the destination transaction table</w:t>
                  </w:r>
                </w:p>
              </w:tc>
              <w:tc>
                <w:tcPr>
                  <w:tcW w:w="0" w:type="auto"/>
                  <w:tcBorders>
                    <w:top w:val="outset" w:sz="6" w:space="0" w:color="auto"/>
                    <w:left w:val="outset" w:sz="6" w:space="0" w:color="auto"/>
                    <w:bottom w:val="outset" w:sz="6" w:space="0" w:color="auto"/>
                    <w:right w:val="outset" w:sz="6" w:space="0" w:color="auto"/>
                  </w:tcBorders>
                  <w:hideMark/>
                </w:tcPr>
                <w:p w14:paraId="5E3D5F6B" w14:textId="77777777" w:rsidR="00B00925" w:rsidRDefault="00B00925">
                  <w:pPr>
                    <w:rPr>
                      <w:sz w:val="24"/>
                      <w:szCs w:val="24"/>
                    </w:rPr>
                  </w:pPr>
                  <w:r>
                    <w:t>'</w:t>
                  </w:r>
                  <w:proofErr w:type="spellStart"/>
                  <w:r>
                    <w:t>rol.dbo.imported_pt_merchant</w:t>
                  </w:r>
                  <w:proofErr w:type="spellEnd"/>
                  <w:r>
                    <w:t>'</w:t>
                  </w:r>
                </w:p>
              </w:tc>
            </w:tr>
            <w:tr w:rsidR="00B00925" w14:paraId="6CF3C492"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6CB88675" w14:textId="77777777" w:rsidR="00B00925" w:rsidRDefault="00B00925">
                  <w:pPr>
                    <w:rPr>
                      <w:sz w:val="24"/>
                      <w:szCs w:val="24"/>
                    </w:rPr>
                  </w:pPr>
                  <w:r>
                    <w:t>@</w:t>
                  </w:r>
                  <w:proofErr w:type="spellStart"/>
                  <w:r>
                    <w:t>dst_key</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0B38CD" w14:textId="77777777" w:rsidR="00B00925" w:rsidRDefault="00B00925">
                  <w:pPr>
                    <w:rPr>
                      <w:sz w:val="24"/>
                      <w:szCs w:val="24"/>
                    </w:rPr>
                  </w:pPr>
                  <w:proofErr w:type="spellStart"/>
                  <w:r>
                    <w:t>varchar</w:t>
                  </w:r>
                  <w:proofErr w:type="spellEnd"/>
                  <w:r>
                    <w:t>(50)</w:t>
                  </w:r>
                </w:p>
              </w:tc>
              <w:tc>
                <w:tcPr>
                  <w:tcW w:w="0" w:type="auto"/>
                  <w:tcBorders>
                    <w:top w:val="outset" w:sz="6" w:space="0" w:color="auto"/>
                    <w:left w:val="outset" w:sz="6" w:space="0" w:color="auto"/>
                    <w:bottom w:val="outset" w:sz="6" w:space="0" w:color="auto"/>
                    <w:right w:val="outset" w:sz="6" w:space="0" w:color="auto"/>
                  </w:tcBorders>
                  <w:hideMark/>
                </w:tcPr>
                <w:p w14:paraId="0F8F0BE2" w14:textId="77777777" w:rsidR="00B00925" w:rsidRDefault="00B00925">
                  <w:pPr>
                    <w:rPr>
                      <w:sz w:val="24"/>
                      <w:szCs w:val="24"/>
                    </w:rPr>
                  </w:pPr>
                  <w:r>
                    <w:t>Name of the common key in the destination table</w:t>
                  </w:r>
                </w:p>
              </w:tc>
              <w:tc>
                <w:tcPr>
                  <w:tcW w:w="0" w:type="auto"/>
                  <w:tcBorders>
                    <w:top w:val="outset" w:sz="6" w:space="0" w:color="auto"/>
                    <w:left w:val="outset" w:sz="6" w:space="0" w:color="auto"/>
                    <w:bottom w:val="outset" w:sz="6" w:space="0" w:color="auto"/>
                    <w:right w:val="outset" w:sz="6" w:space="0" w:color="auto"/>
                  </w:tcBorders>
                  <w:hideMark/>
                </w:tcPr>
                <w:p w14:paraId="7DC796DE" w14:textId="77777777" w:rsidR="00B00925" w:rsidRDefault="00B00925">
                  <w:pPr>
                    <w:rPr>
                      <w:sz w:val="24"/>
                      <w:szCs w:val="24"/>
                    </w:rPr>
                  </w:pPr>
                  <w:r>
                    <w:t>'</w:t>
                  </w:r>
                  <w:proofErr w:type="spellStart"/>
                  <w:r>
                    <w:t>order_id</w:t>
                  </w:r>
                  <w:proofErr w:type="spellEnd"/>
                  <w:r>
                    <w:t>'</w:t>
                  </w:r>
                </w:p>
              </w:tc>
            </w:tr>
            <w:tr w:rsidR="00B00925" w14:paraId="5E428050"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5EC9140A" w14:textId="77777777" w:rsidR="00B00925" w:rsidRDefault="00B00925">
                  <w:pPr>
                    <w:rPr>
                      <w:sz w:val="24"/>
                      <w:szCs w:val="24"/>
                    </w:rPr>
                  </w:pPr>
                  <w:r>
                    <w:t>@</w:t>
                  </w:r>
                  <w:proofErr w:type="spellStart"/>
                  <w:r>
                    <w:t>dst_abbr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312BF56" w14:textId="77777777" w:rsidR="00B00925" w:rsidRDefault="00B00925">
                  <w:pPr>
                    <w:rPr>
                      <w:sz w:val="24"/>
                      <w:szCs w:val="24"/>
                    </w:rPr>
                  </w:pPr>
                  <w:proofErr w:type="spellStart"/>
                  <w:r>
                    <w:t>varchar</w:t>
                  </w:r>
                  <w:proofErr w:type="spellEnd"/>
                  <w:r>
                    <w:t>(20)</w:t>
                  </w:r>
                </w:p>
              </w:tc>
              <w:tc>
                <w:tcPr>
                  <w:tcW w:w="0" w:type="auto"/>
                  <w:tcBorders>
                    <w:top w:val="outset" w:sz="6" w:space="0" w:color="auto"/>
                    <w:left w:val="outset" w:sz="6" w:space="0" w:color="auto"/>
                    <w:bottom w:val="outset" w:sz="6" w:space="0" w:color="auto"/>
                    <w:right w:val="outset" w:sz="6" w:space="0" w:color="auto"/>
                  </w:tcBorders>
                  <w:hideMark/>
                </w:tcPr>
                <w:tbl>
                  <w:tblPr>
                    <w:tblW w:w="12264"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12264"/>
                  </w:tblGrid>
                  <w:tr w:rsidR="00B00925" w14:paraId="6C4E7C75"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143422C" w14:textId="77777777" w:rsidR="00B00925" w:rsidRDefault="00B00925">
                        <w:pPr>
                          <w:rPr>
                            <w:sz w:val="24"/>
                            <w:szCs w:val="24"/>
                          </w:rPr>
                        </w:pPr>
                      </w:p>
                    </w:tc>
                  </w:tr>
                  <w:tr w:rsidR="00B00925" w14:paraId="777ED044" w14:textId="77777777">
                    <w:tc>
                      <w:tcPr>
                        <w:tcW w:w="0" w:type="auto"/>
                        <w:tcBorders>
                          <w:top w:val="outset" w:sz="6" w:space="0" w:color="auto"/>
                          <w:left w:val="outset" w:sz="6" w:space="0" w:color="auto"/>
                          <w:bottom w:val="outset" w:sz="6" w:space="0" w:color="auto"/>
                          <w:right w:val="outset" w:sz="6" w:space="0" w:color="auto"/>
                        </w:tcBorders>
                        <w:hideMark/>
                      </w:tcPr>
                      <w:p w14:paraId="1A09729E" w14:textId="77777777" w:rsidR="00B00925" w:rsidRDefault="00B00925">
                        <w:pPr>
                          <w:rPr>
                            <w:sz w:val="24"/>
                            <w:szCs w:val="24"/>
                          </w:rPr>
                        </w:pPr>
                        <w:r>
                          <w:t>An abbreviation of the name of the destination system to include in</w:t>
                        </w:r>
                        <w:proofErr w:type="gramStart"/>
                        <w:r>
                          <w:t>  exception</w:t>
                        </w:r>
                        <w:proofErr w:type="gramEnd"/>
                        <w:r>
                          <w:t xml:space="preserve"> descriptions.</w:t>
                        </w:r>
                      </w:p>
                    </w:tc>
                  </w:tr>
                </w:tbl>
                <w:p w14:paraId="5708BBBC" w14:textId="77777777" w:rsidR="00B00925" w:rsidRDefault="00B00925">
                  <w:pPr>
                    <w:rPr>
                      <w:sz w:val="24"/>
                      <w:szCs w:val="24"/>
                    </w:rPr>
                  </w:pPr>
                </w:p>
              </w:tc>
              <w:tc>
                <w:tcPr>
                  <w:tcW w:w="0" w:type="auto"/>
                  <w:tcBorders>
                    <w:top w:val="outset" w:sz="6" w:space="0" w:color="auto"/>
                    <w:left w:val="outset" w:sz="6" w:space="0" w:color="auto"/>
                    <w:bottom w:val="outset" w:sz="6" w:space="0" w:color="auto"/>
                    <w:right w:val="outset" w:sz="6" w:space="0" w:color="auto"/>
                  </w:tcBorders>
                  <w:hideMark/>
                </w:tcPr>
                <w:p w14:paraId="0516FF08" w14:textId="77777777" w:rsidR="00B00925" w:rsidRDefault="00B00925">
                  <w:pPr>
                    <w:rPr>
                      <w:sz w:val="24"/>
                      <w:szCs w:val="24"/>
                    </w:rPr>
                  </w:pPr>
                  <w:r>
                    <w:t>'PT'</w:t>
                  </w:r>
                </w:p>
              </w:tc>
            </w:tr>
            <w:tr w:rsidR="00B00925" w14:paraId="081F7D35"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384175EC" w14:textId="77777777" w:rsidR="00B00925" w:rsidRDefault="00B00925">
                  <w:pPr>
                    <w:rPr>
                      <w:sz w:val="24"/>
                      <w:szCs w:val="24"/>
                    </w:rPr>
                  </w:pPr>
                  <w:r>
                    <w:t>@</w:t>
                  </w:r>
                  <w:proofErr w:type="spellStart"/>
                  <w:r>
                    <w:t>exc_table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55B80D" w14:textId="77777777" w:rsidR="00B00925" w:rsidRDefault="00B00925">
                  <w:pPr>
                    <w:rPr>
                      <w:sz w:val="24"/>
                      <w:szCs w:val="24"/>
                    </w:rPr>
                  </w:pPr>
                  <w:proofErr w:type="spellStart"/>
                  <w:r>
                    <w:t>varchar</w:t>
                  </w:r>
                  <w:proofErr w:type="spellEnd"/>
                  <w:r>
                    <w:t>(50)</w:t>
                  </w:r>
                </w:p>
              </w:tc>
              <w:tc>
                <w:tcPr>
                  <w:tcW w:w="0" w:type="auto"/>
                  <w:tcBorders>
                    <w:top w:val="outset" w:sz="6" w:space="0" w:color="auto"/>
                    <w:left w:val="outset" w:sz="6" w:space="0" w:color="auto"/>
                    <w:bottom w:val="outset" w:sz="6" w:space="0" w:color="auto"/>
                    <w:right w:val="outset" w:sz="6" w:space="0" w:color="auto"/>
                  </w:tcBorders>
                  <w:hideMark/>
                </w:tcPr>
                <w:p w14:paraId="6D8291FA" w14:textId="77777777" w:rsidR="00B00925" w:rsidRDefault="00B00925">
                  <w:pPr>
                    <w:rPr>
                      <w:sz w:val="24"/>
                      <w:szCs w:val="24"/>
                    </w:rPr>
                  </w:pPr>
                  <w:r>
                    <w:t>Name of exception table to create</w:t>
                  </w:r>
                </w:p>
              </w:tc>
              <w:tc>
                <w:tcPr>
                  <w:tcW w:w="0" w:type="auto"/>
                  <w:tcBorders>
                    <w:top w:val="outset" w:sz="6" w:space="0" w:color="auto"/>
                    <w:left w:val="outset" w:sz="6" w:space="0" w:color="auto"/>
                    <w:bottom w:val="outset" w:sz="6" w:space="0" w:color="auto"/>
                    <w:right w:val="outset" w:sz="6" w:space="0" w:color="auto"/>
                  </w:tcBorders>
                  <w:hideMark/>
                </w:tcPr>
                <w:p w14:paraId="45271A0F" w14:textId="77777777" w:rsidR="00B00925" w:rsidRDefault="00B00925">
                  <w:pPr>
                    <w:rPr>
                      <w:sz w:val="24"/>
                      <w:szCs w:val="24"/>
                    </w:rPr>
                  </w:pPr>
                  <w:r>
                    <w:t>'</w:t>
                  </w:r>
                  <w:proofErr w:type="spellStart"/>
                  <w:r>
                    <w:t>rol.dbo.exceptions_pt_merchant</w:t>
                  </w:r>
                  <w:proofErr w:type="spellEnd"/>
                  <w:r>
                    <w:t>'</w:t>
                  </w:r>
                </w:p>
              </w:tc>
            </w:tr>
            <w:tr w:rsidR="00B00925" w14:paraId="580D1E2D"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3B12FFDE" w14:textId="77777777" w:rsidR="00B00925" w:rsidRDefault="00B00925">
                  <w:pPr>
                    <w:rPr>
                      <w:sz w:val="24"/>
                      <w:szCs w:val="24"/>
                    </w:rPr>
                  </w:pPr>
                  <w:r>
                    <w:t>@</w:t>
                  </w:r>
                  <w:proofErr w:type="spellStart"/>
                  <w:r>
                    <w:t>include_revenue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EEC887" w14:textId="77777777" w:rsidR="00B00925" w:rsidRDefault="00B00925">
                  <w:pPr>
                    <w:rPr>
                      <w:sz w:val="24"/>
                      <w:szCs w:val="24"/>
                    </w:rPr>
                  </w:pPr>
                  <w:r>
                    <w:t>bit</w:t>
                  </w:r>
                </w:p>
              </w:tc>
              <w:tc>
                <w:tcPr>
                  <w:tcW w:w="0" w:type="auto"/>
                  <w:tcBorders>
                    <w:top w:val="outset" w:sz="6" w:space="0" w:color="auto"/>
                    <w:left w:val="outset" w:sz="6" w:space="0" w:color="auto"/>
                    <w:bottom w:val="outset" w:sz="6" w:space="0" w:color="auto"/>
                    <w:right w:val="outset" w:sz="6" w:space="0" w:color="auto"/>
                  </w:tcBorders>
                  <w:hideMark/>
                </w:tcPr>
                <w:p w14:paraId="7D8FDDEC" w14:textId="77777777" w:rsidR="00B00925" w:rsidRDefault="00B00925">
                  <w:pPr>
                    <w:rPr>
                      <w:sz w:val="24"/>
                      <w:szCs w:val="24"/>
                    </w:rPr>
                  </w:pPr>
                  <w:r>
                    <w:t>1 = process and compare revenue and cash, 0 = just compare cash</w:t>
                  </w:r>
                </w:p>
              </w:tc>
              <w:tc>
                <w:tcPr>
                  <w:tcW w:w="0" w:type="auto"/>
                  <w:tcBorders>
                    <w:top w:val="outset" w:sz="6" w:space="0" w:color="auto"/>
                    <w:left w:val="outset" w:sz="6" w:space="0" w:color="auto"/>
                    <w:bottom w:val="outset" w:sz="6" w:space="0" w:color="auto"/>
                    <w:right w:val="outset" w:sz="6" w:space="0" w:color="auto"/>
                  </w:tcBorders>
                  <w:hideMark/>
                </w:tcPr>
                <w:p w14:paraId="1341A2BE" w14:textId="77777777" w:rsidR="00B00925" w:rsidRDefault="00B00925">
                  <w:pPr>
                    <w:rPr>
                      <w:sz w:val="24"/>
                      <w:szCs w:val="24"/>
                    </w:rPr>
                  </w:pPr>
                  <w:r>
                    <w:t>0</w:t>
                  </w:r>
                </w:p>
              </w:tc>
            </w:tr>
          </w:tbl>
          <w:p w14:paraId="0A4B854F" w14:textId="77777777" w:rsidR="00B00925" w:rsidRDefault="00B00925" w:rsidP="00B00925">
            <w:pPr>
              <w:pStyle w:val="Heading2"/>
              <w:spacing w:before="225" w:after="225"/>
              <w:rPr>
                <w:color w:val="FBAD18"/>
                <w:sz w:val="30"/>
                <w:szCs w:val="30"/>
              </w:rPr>
            </w:pPr>
            <w:r>
              <w:rPr>
                <w:color w:val="FBAD18"/>
                <w:sz w:val="30"/>
                <w:szCs w:val="30"/>
              </w:rPr>
              <w:t>Transactional table schema assumptions</w:t>
            </w:r>
          </w:p>
          <w:p w14:paraId="0E45DCD4"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 xml:space="preserve">In order to simplify the exception generating </w:t>
            </w:r>
            <w:proofErr w:type="spellStart"/>
            <w:r>
              <w:rPr>
                <w:rFonts w:ascii="Arial" w:hAnsi="Arial" w:cs="Arial"/>
                <w:color w:val="676767"/>
                <w:sz w:val="20"/>
                <w:szCs w:val="20"/>
              </w:rPr>
              <w:t>proc</w:t>
            </w:r>
            <w:proofErr w:type="spellEnd"/>
            <w:r>
              <w:rPr>
                <w:rFonts w:ascii="Arial" w:hAnsi="Arial" w:cs="Arial"/>
                <w:color w:val="676767"/>
                <w:sz w:val="20"/>
                <w:szCs w:val="20"/>
              </w:rPr>
              <w:t xml:space="preserve">, the imported transaction tables are assumed to have columns with certain names, so the import </w:t>
            </w:r>
            <w:proofErr w:type="spellStart"/>
            <w:r>
              <w:rPr>
                <w:rFonts w:ascii="Arial" w:hAnsi="Arial" w:cs="Arial"/>
                <w:color w:val="676767"/>
                <w:sz w:val="20"/>
                <w:szCs w:val="20"/>
              </w:rPr>
              <w:t>procs</w:t>
            </w:r>
            <w:proofErr w:type="spellEnd"/>
            <w:r>
              <w:rPr>
                <w:rFonts w:ascii="Arial" w:hAnsi="Arial" w:cs="Arial"/>
                <w:color w:val="676767"/>
                <w:sz w:val="20"/>
                <w:szCs w:val="20"/>
              </w:rPr>
              <w:t xml:space="preserve"> must honor these conventions:</w:t>
            </w:r>
          </w:p>
          <w:tbl>
            <w:tblPr>
              <w:tblW w:w="1938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2812"/>
              <w:gridCol w:w="2250"/>
              <w:gridCol w:w="14318"/>
            </w:tblGrid>
            <w:tr w:rsidR="00B00925" w14:paraId="287DDBB5" w14:textId="77777777" w:rsidTr="00B00925">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29355C2D" w14:textId="77777777" w:rsidR="00B00925" w:rsidRDefault="00B00925">
                  <w:pPr>
                    <w:rPr>
                      <w:b/>
                      <w:bCs/>
                      <w:sz w:val="24"/>
                      <w:szCs w:val="24"/>
                    </w:rPr>
                  </w:pPr>
                  <w:r>
                    <w:rPr>
                      <w:rStyle w:val="Strong"/>
                      <w:color w:val="FFFFFF"/>
                    </w:rPr>
                    <w:t>Column</w:t>
                  </w:r>
                </w:p>
              </w:tc>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7F1DF5CC" w14:textId="77777777" w:rsidR="00B00925" w:rsidRDefault="00B00925">
                  <w:pPr>
                    <w:rPr>
                      <w:b/>
                      <w:bCs/>
                      <w:sz w:val="24"/>
                      <w:szCs w:val="24"/>
                    </w:rPr>
                  </w:pPr>
                  <w:r>
                    <w:rPr>
                      <w:rStyle w:val="Strong"/>
                      <w:color w:val="FFFFFF"/>
                    </w:rPr>
                    <w:t>Type</w:t>
                  </w:r>
                </w:p>
              </w:tc>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3B6B8FF1" w14:textId="77777777" w:rsidR="00B00925" w:rsidRDefault="00B00925">
                  <w:pPr>
                    <w:rPr>
                      <w:b/>
                      <w:bCs/>
                      <w:sz w:val="24"/>
                      <w:szCs w:val="24"/>
                    </w:rPr>
                  </w:pPr>
                  <w:r>
                    <w:rPr>
                      <w:rStyle w:val="Strong"/>
                      <w:color w:val="FFFFFF"/>
                    </w:rPr>
                    <w:t>Purpose</w:t>
                  </w:r>
                </w:p>
              </w:tc>
            </w:tr>
            <w:tr w:rsidR="00B00925" w14:paraId="23CCE1F7" w14:textId="77777777" w:rsidTr="00B00925">
              <w:tc>
                <w:tcPr>
                  <w:tcW w:w="2250" w:type="dxa"/>
                  <w:tcBorders>
                    <w:top w:val="outset" w:sz="6" w:space="0" w:color="auto"/>
                    <w:left w:val="outset" w:sz="6" w:space="0" w:color="auto"/>
                    <w:bottom w:val="outset" w:sz="6" w:space="0" w:color="auto"/>
                    <w:right w:val="outset" w:sz="6" w:space="0" w:color="auto"/>
                  </w:tcBorders>
                  <w:hideMark/>
                </w:tcPr>
                <w:p w14:paraId="7F626958" w14:textId="77777777" w:rsidR="00B00925" w:rsidRDefault="00B00925">
                  <w:pPr>
                    <w:rPr>
                      <w:sz w:val="24"/>
                      <w:szCs w:val="24"/>
                    </w:rPr>
                  </w:pPr>
                  <w:r>
                    <w:t>id</w:t>
                  </w:r>
                </w:p>
              </w:tc>
              <w:tc>
                <w:tcPr>
                  <w:tcW w:w="2250" w:type="dxa"/>
                  <w:tcBorders>
                    <w:top w:val="outset" w:sz="6" w:space="0" w:color="auto"/>
                    <w:left w:val="outset" w:sz="6" w:space="0" w:color="auto"/>
                    <w:bottom w:val="outset" w:sz="6" w:space="0" w:color="auto"/>
                    <w:right w:val="outset" w:sz="6" w:space="0" w:color="auto"/>
                  </w:tcBorders>
                  <w:hideMark/>
                </w:tcPr>
                <w:p w14:paraId="7D7056D1" w14:textId="77777777" w:rsidR="00B00925" w:rsidRDefault="00B00925">
                  <w:pPr>
                    <w:rPr>
                      <w:sz w:val="24"/>
                      <w:szCs w:val="24"/>
                    </w:rPr>
                  </w:pPr>
                  <w:proofErr w:type="spellStart"/>
                  <w:r>
                    <w:t>int</w:t>
                  </w:r>
                  <w:proofErr w:type="spellEnd"/>
                  <w:r>
                    <w:t xml:space="preserve"> identity(1,1)</w:t>
                  </w:r>
                </w:p>
              </w:tc>
              <w:tc>
                <w:tcPr>
                  <w:tcW w:w="0" w:type="auto"/>
                  <w:tcBorders>
                    <w:top w:val="outset" w:sz="6" w:space="0" w:color="auto"/>
                    <w:left w:val="outset" w:sz="6" w:space="0" w:color="auto"/>
                    <w:bottom w:val="outset" w:sz="6" w:space="0" w:color="auto"/>
                    <w:right w:val="outset" w:sz="6" w:space="0" w:color="auto"/>
                  </w:tcBorders>
                  <w:hideMark/>
                </w:tcPr>
                <w:p w14:paraId="59BF87E2" w14:textId="77777777" w:rsidR="00B00925" w:rsidRDefault="00B00925">
                  <w:pPr>
                    <w:rPr>
                      <w:sz w:val="24"/>
                      <w:szCs w:val="24"/>
                    </w:rPr>
                  </w:pPr>
                  <w:r>
                    <w:t>ids</w:t>
                  </w:r>
                  <w:proofErr w:type="gramStart"/>
                  <w:r>
                    <w:t>  from</w:t>
                  </w:r>
                  <w:proofErr w:type="gramEnd"/>
                  <w:r>
                    <w:t xml:space="preserve"> the source and destination transaction tables are included in the  exception table, so it is possible to join back to the source tables to  get application-specific data to display in the result set. Assumed to</w:t>
                  </w:r>
                  <w:proofErr w:type="gramStart"/>
                  <w:r>
                    <w:t>  be</w:t>
                  </w:r>
                  <w:proofErr w:type="gramEnd"/>
                  <w:r>
                    <w:t xml:space="preserve"> an </w:t>
                  </w:r>
                  <w:proofErr w:type="spellStart"/>
                  <w:r>
                    <w:t>int</w:t>
                  </w:r>
                  <w:proofErr w:type="spellEnd"/>
                  <w:r>
                    <w:t>; identity(1,1) is a convenience.</w:t>
                  </w:r>
                </w:p>
              </w:tc>
            </w:tr>
            <w:tr w:rsidR="00B00925" w14:paraId="63AAB737"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060573B0" w14:textId="77777777" w:rsidR="00B00925" w:rsidRDefault="00B00925">
                  <w:pPr>
                    <w:rPr>
                      <w:sz w:val="24"/>
                      <w:szCs w:val="24"/>
                    </w:rPr>
                  </w:pPr>
                  <w:proofErr w:type="spellStart"/>
                  <w:r>
                    <w:t>import_id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A33C7D5" w14:textId="77777777" w:rsidR="00B00925" w:rsidRDefault="00B00925">
                  <w:pPr>
                    <w:rPr>
                      <w:sz w:val="24"/>
                      <w:szCs w:val="24"/>
                    </w:rPr>
                  </w:pPr>
                  <w:proofErr w:type="spellStart"/>
                  <w:r>
                    <w:t>varchar</w:t>
                  </w:r>
                  <w:proofErr w:type="spellEnd"/>
                  <w:r>
                    <w:t>(100) null</w:t>
                  </w:r>
                </w:p>
              </w:tc>
              <w:tc>
                <w:tcPr>
                  <w:tcW w:w="0" w:type="auto"/>
                  <w:tcBorders>
                    <w:top w:val="outset" w:sz="6" w:space="0" w:color="auto"/>
                    <w:left w:val="outset" w:sz="6" w:space="0" w:color="auto"/>
                    <w:bottom w:val="outset" w:sz="6" w:space="0" w:color="auto"/>
                    <w:right w:val="outset" w:sz="6" w:space="0" w:color="auto"/>
                  </w:tcBorders>
                  <w:hideMark/>
                </w:tcPr>
                <w:p w14:paraId="4F860640" w14:textId="77777777" w:rsidR="00B00925" w:rsidRDefault="00B00925">
                  <w:pPr>
                    <w:rPr>
                      <w:sz w:val="24"/>
                      <w:szCs w:val="24"/>
                    </w:rPr>
                  </w:pPr>
                  <w:r>
                    <w:t>An optional key back to the data which was imported, for traceability.</w:t>
                  </w:r>
                </w:p>
              </w:tc>
            </w:tr>
            <w:tr w:rsidR="00B00925" w14:paraId="1151564C"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27439D63" w14:textId="77777777" w:rsidR="00B00925" w:rsidRDefault="00B00925">
                  <w:pPr>
                    <w:rPr>
                      <w:sz w:val="24"/>
                      <w:szCs w:val="24"/>
                    </w:rPr>
                  </w:pPr>
                  <w:proofErr w:type="spellStart"/>
                  <w:r>
                    <w:t>inc_red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F9A1B9" w14:textId="77777777" w:rsidR="00B00925" w:rsidRDefault="00B00925">
                  <w:pPr>
                    <w:rPr>
                      <w:sz w:val="24"/>
                      <w:szCs w:val="24"/>
                    </w:rPr>
                  </w:pPr>
                  <w:proofErr w:type="spellStart"/>
                  <w:r>
                    <w:t>varchar</w:t>
                  </w:r>
                  <w:proofErr w:type="spellEnd"/>
                  <w:r>
                    <w:t>(1) null</w:t>
                  </w:r>
                </w:p>
              </w:tc>
              <w:tc>
                <w:tcPr>
                  <w:tcW w:w="0" w:type="auto"/>
                  <w:tcBorders>
                    <w:top w:val="outset" w:sz="6" w:space="0" w:color="auto"/>
                    <w:left w:val="outset" w:sz="6" w:space="0" w:color="auto"/>
                    <w:bottom w:val="outset" w:sz="6" w:space="0" w:color="auto"/>
                    <w:right w:val="outset" w:sz="6" w:space="0" w:color="auto"/>
                  </w:tcBorders>
                  <w:hideMark/>
                </w:tcPr>
                <w:p w14:paraId="6EBE3056" w14:textId="77777777" w:rsidR="00B00925" w:rsidRDefault="00B00925">
                  <w:pPr>
                    <w:rPr>
                      <w:sz w:val="24"/>
                      <w:szCs w:val="24"/>
                    </w:rPr>
                  </w:pPr>
                  <w:r>
                    <w:t>Increase/reduction</w:t>
                  </w:r>
                  <w:proofErr w:type="gramStart"/>
                  <w:r>
                    <w:t>  flag</w:t>
                  </w:r>
                  <w:proofErr w:type="gramEnd"/>
                  <w:r>
                    <w:t>. If the source application does not use I/R logic (AN does, ROL</w:t>
                  </w:r>
                  <w:proofErr w:type="gramStart"/>
                  <w:r>
                    <w:t>  does</w:t>
                  </w:r>
                  <w:proofErr w:type="gramEnd"/>
                  <w:r>
                    <w:t xml:space="preserve"> not), this should be blank. Otherwise, it should be "I" if  </w:t>
                  </w:r>
                  <w:proofErr w:type="spellStart"/>
                  <w:r>
                    <w:t>cash_amt</w:t>
                  </w:r>
                  <w:proofErr w:type="spellEnd"/>
                  <w:r>
                    <w:t xml:space="preserve">&gt;=0 and "R" if </w:t>
                  </w:r>
                  <w:proofErr w:type="spellStart"/>
                  <w:r>
                    <w:t>cash_amt</w:t>
                  </w:r>
                  <w:proofErr w:type="spellEnd"/>
                  <w:r>
                    <w:t>&lt;0</w:t>
                  </w:r>
                </w:p>
              </w:tc>
            </w:tr>
            <w:tr w:rsidR="00B00925" w14:paraId="52B894FE"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7868493E" w14:textId="77777777" w:rsidR="00B00925" w:rsidRDefault="00B00925">
                  <w:pPr>
                    <w:rPr>
                      <w:sz w:val="24"/>
                      <w:szCs w:val="24"/>
                    </w:rPr>
                  </w:pPr>
                  <w:proofErr w:type="spellStart"/>
                  <w:r>
                    <w:t>currency_code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3CED319" w14:textId="77777777" w:rsidR="00B00925" w:rsidRDefault="00B00925">
                  <w:pPr>
                    <w:rPr>
                      <w:sz w:val="24"/>
                      <w:szCs w:val="24"/>
                    </w:rPr>
                  </w:pPr>
                  <w:proofErr w:type="spellStart"/>
                  <w:r>
                    <w:t>varchar</w:t>
                  </w:r>
                  <w:proofErr w:type="spellEnd"/>
                  <w:r>
                    <w:t>(3) null</w:t>
                  </w:r>
                </w:p>
              </w:tc>
              <w:tc>
                <w:tcPr>
                  <w:tcW w:w="0" w:type="auto"/>
                  <w:tcBorders>
                    <w:top w:val="outset" w:sz="6" w:space="0" w:color="auto"/>
                    <w:left w:val="outset" w:sz="6" w:space="0" w:color="auto"/>
                    <w:bottom w:val="outset" w:sz="6" w:space="0" w:color="auto"/>
                    <w:right w:val="outset" w:sz="6" w:space="0" w:color="auto"/>
                  </w:tcBorders>
                  <w:hideMark/>
                </w:tcPr>
                <w:p w14:paraId="40853E6C" w14:textId="77777777" w:rsidR="00B00925" w:rsidRDefault="00B00925">
                  <w:pPr>
                    <w:rPr>
                      <w:sz w:val="24"/>
                      <w:szCs w:val="24"/>
                    </w:rPr>
                  </w:pPr>
                  <w:r>
                    <w:t>Currency code</w:t>
                  </w:r>
                </w:p>
              </w:tc>
            </w:tr>
            <w:tr w:rsidR="00B00925" w14:paraId="2A14385D"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0E38B35C" w14:textId="77777777" w:rsidR="00B00925" w:rsidRDefault="00B00925">
                  <w:pPr>
                    <w:rPr>
                      <w:sz w:val="24"/>
                      <w:szCs w:val="24"/>
                    </w:rPr>
                  </w:pPr>
                  <w:proofErr w:type="spellStart"/>
                  <w:r>
                    <w:t>trans_date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459728" w14:textId="77777777" w:rsidR="00B00925" w:rsidRDefault="00B00925">
                  <w:pPr>
                    <w:rPr>
                      <w:sz w:val="24"/>
                      <w:szCs w:val="24"/>
                    </w:rPr>
                  </w:pPr>
                  <w:proofErr w:type="spellStart"/>
                  <w:r>
                    <w:t>datetime</w:t>
                  </w:r>
                  <w:proofErr w:type="spellEnd"/>
                  <w:r>
                    <w:t xml:space="preserve"> null</w:t>
                  </w:r>
                </w:p>
              </w:tc>
              <w:tc>
                <w:tcPr>
                  <w:tcW w:w="0" w:type="auto"/>
                  <w:tcBorders>
                    <w:top w:val="outset" w:sz="6" w:space="0" w:color="auto"/>
                    <w:left w:val="outset" w:sz="6" w:space="0" w:color="auto"/>
                    <w:bottom w:val="outset" w:sz="6" w:space="0" w:color="auto"/>
                    <w:right w:val="outset" w:sz="6" w:space="0" w:color="auto"/>
                  </w:tcBorders>
                  <w:hideMark/>
                </w:tcPr>
                <w:p w14:paraId="78C49EFD" w14:textId="77777777" w:rsidR="00B00925" w:rsidRDefault="00B00925">
                  <w:pPr>
                    <w:rPr>
                      <w:sz w:val="24"/>
                      <w:szCs w:val="24"/>
                    </w:rPr>
                  </w:pPr>
                  <w:r>
                    <w:t>Transaction date</w:t>
                  </w:r>
                </w:p>
              </w:tc>
            </w:tr>
            <w:tr w:rsidR="00B00925" w14:paraId="42B351CF"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64C3035A" w14:textId="77777777" w:rsidR="00B00925" w:rsidRDefault="00B00925">
                  <w:pPr>
                    <w:rPr>
                      <w:sz w:val="24"/>
                      <w:szCs w:val="24"/>
                    </w:rPr>
                  </w:pPr>
                  <w:proofErr w:type="spellStart"/>
                  <w:r>
                    <w:t>cash_amt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8647D0C" w14:textId="77777777" w:rsidR="00B00925" w:rsidRDefault="00B00925">
                  <w:pPr>
                    <w:rPr>
                      <w:sz w:val="24"/>
                      <w:szCs w:val="24"/>
                    </w:rPr>
                  </w:pPr>
                  <w:r>
                    <w:t>money not null default 0</w:t>
                  </w:r>
                </w:p>
              </w:tc>
              <w:tc>
                <w:tcPr>
                  <w:tcW w:w="0" w:type="auto"/>
                  <w:tcBorders>
                    <w:top w:val="outset" w:sz="6" w:space="0" w:color="auto"/>
                    <w:left w:val="outset" w:sz="6" w:space="0" w:color="auto"/>
                    <w:bottom w:val="outset" w:sz="6" w:space="0" w:color="auto"/>
                    <w:right w:val="outset" w:sz="6" w:space="0" w:color="auto"/>
                  </w:tcBorders>
                  <w:hideMark/>
                </w:tcPr>
                <w:p w14:paraId="321DF7AC" w14:textId="77777777" w:rsidR="00B00925" w:rsidRDefault="00B00925">
                  <w:pPr>
                    <w:rPr>
                      <w:sz w:val="24"/>
                      <w:szCs w:val="24"/>
                    </w:rPr>
                  </w:pPr>
                  <w:r>
                    <w:t>Cash amount</w:t>
                  </w:r>
                </w:p>
              </w:tc>
            </w:tr>
            <w:tr w:rsidR="00B00925" w14:paraId="509B2A56"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7456413F" w14:textId="77777777" w:rsidR="00B00925" w:rsidRDefault="00B00925">
                  <w:pPr>
                    <w:rPr>
                      <w:sz w:val="24"/>
                      <w:szCs w:val="24"/>
                    </w:rPr>
                  </w:pPr>
                  <w:proofErr w:type="spellStart"/>
                  <w:r>
                    <w:t>rev_amt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C11FFEE" w14:textId="77777777" w:rsidR="00B00925" w:rsidRDefault="00B00925">
                  <w:pPr>
                    <w:rPr>
                      <w:sz w:val="24"/>
                      <w:szCs w:val="24"/>
                    </w:rPr>
                  </w:pPr>
                  <w:r>
                    <w:t>money not null default 0</w:t>
                  </w:r>
                </w:p>
              </w:tc>
              <w:tc>
                <w:tcPr>
                  <w:tcW w:w="0" w:type="auto"/>
                  <w:tcBorders>
                    <w:top w:val="outset" w:sz="6" w:space="0" w:color="auto"/>
                    <w:left w:val="outset" w:sz="6" w:space="0" w:color="auto"/>
                    <w:bottom w:val="outset" w:sz="6" w:space="0" w:color="auto"/>
                    <w:right w:val="outset" w:sz="6" w:space="0" w:color="auto"/>
                  </w:tcBorders>
                  <w:hideMark/>
                </w:tcPr>
                <w:p w14:paraId="4994129F" w14:textId="77777777" w:rsidR="00B00925" w:rsidRDefault="00B00925">
                  <w:pPr>
                    <w:rPr>
                      <w:sz w:val="24"/>
                      <w:szCs w:val="24"/>
                    </w:rPr>
                  </w:pPr>
                  <w:r>
                    <w:t>Revenue amount</w:t>
                  </w:r>
                </w:p>
              </w:tc>
            </w:tr>
            <w:tr w:rsidR="00B00925" w14:paraId="7D76C12F"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6BB41781" w14:textId="77777777" w:rsidR="00B00925" w:rsidRDefault="00B00925">
                  <w:pPr>
                    <w:rPr>
                      <w:sz w:val="24"/>
                      <w:szCs w:val="24"/>
                    </w:rPr>
                  </w:pPr>
                  <w:r>
                    <w:t>&lt;common key&gt;</w:t>
                  </w:r>
                </w:p>
              </w:tc>
              <w:tc>
                <w:tcPr>
                  <w:tcW w:w="0" w:type="auto"/>
                  <w:tcBorders>
                    <w:top w:val="outset" w:sz="6" w:space="0" w:color="auto"/>
                    <w:left w:val="outset" w:sz="6" w:space="0" w:color="auto"/>
                    <w:bottom w:val="outset" w:sz="6" w:space="0" w:color="auto"/>
                    <w:right w:val="outset" w:sz="6" w:space="0" w:color="auto"/>
                  </w:tcBorders>
                  <w:hideMark/>
                </w:tcPr>
                <w:p w14:paraId="76F6B023" w14:textId="77777777" w:rsidR="00B00925" w:rsidRDefault="00B00925">
                  <w:pPr>
                    <w:rPr>
                      <w:sz w:val="24"/>
                      <w:szCs w:val="24"/>
                    </w:rPr>
                  </w:pPr>
                  <w:r>
                    <w:t>(not assumed)</w:t>
                  </w:r>
                </w:p>
              </w:tc>
              <w:tc>
                <w:tcPr>
                  <w:tcW w:w="0" w:type="auto"/>
                  <w:tcBorders>
                    <w:top w:val="outset" w:sz="6" w:space="0" w:color="auto"/>
                    <w:left w:val="outset" w:sz="6" w:space="0" w:color="auto"/>
                    <w:bottom w:val="outset" w:sz="6" w:space="0" w:color="auto"/>
                    <w:right w:val="outset" w:sz="6" w:space="0" w:color="auto"/>
                  </w:tcBorders>
                  <w:hideMark/>
                </w:tcPr>
                <w:p w14:paraId="70D02DB7" w14:textId="77777777" w:rsidR="00B00925" w:rsidRDefault="00B00925">
                  <w:pPr>
                    <w:rPr>
                      <w:sz w:val="24"/>
                      <w:szCs w:val="24"/>
                    </w:rPr>
                  </w:pPr>
                  <w:r>
                    <w:t>For</w:t>
                  </w:r>
                  <w:proofErr w:type="gramStart"/>
                  <w:r>
                    <w:t>  exception</w:t>
                  </w:r>
                  <w:proofErr w:type="gramEnd"/>
                  <w:r>
                    <w:t xml:space="preserve"> generation, there must be a common key between the two  tables. Because the same table may participate in more than one  reconciliation path, which may have different common keys, it was not  possible to enforce a column name on the common key;</w:t>
                  </w:r>
                </w:p>
              </w:tc>
            </w:tr>
            <w:tr w:rsidR="00B00925" w14:paraId="31155B86"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4FDE2414" w14:textId="77777777" w:rsidR="00B00925" w:rsidRDefault="00B00925">
                  <w:pPr>
                    <w:rPr>
                      <w:sz w:val="24"/>
                      <w:szCs w:val="24"/>
                    </w:rPr>
                  </w:pPr>
                  <w:r>
                    <w:t>additional application-specific columns</w:t>
                  </w:r>
                </w:p>
              </w:tc>
              <w:tc>
                <w:tcPr>
                  <w:tcW w:w="0" w:type="auto"/>
                  <w:tcBorders>
                    <w:top w:val="outset" w:sz="6" w:space="0" w:color="auto"/>
                    <w:left w:val="outset" w:sz="6" w:space="0" w:color="auto"/>
                    <w:bottom w:val="outset" w:sz="6" w:space="0" w:color="auto"/>
                    <w:right w:val="outset" w:sz="6" w:space="0" w:color="auto"/>
                  </w:tcBorders>
                  <w:hideMark/>
                </w:tcPr>
                <w:p w14:paraId="181B04C9" w14:textId="77777777" w:rsidR="00B00925" w:rsidRDefault="00B00925">
                  <w:pPr>
                    <w:rPr>
                      <w:sz w:val="24"/>
                      <w:szCs w:val="24"/>
                    </w:rPr>
                  </w:pPr>
                  <w:r>
                    <w:t>any</w:t>
                  </w:r>
                </w:p>
              </w:tc>
              <w:tc>
                <w:tcPr>
                  <w:tcW w:w="0" w:type="auto"/>
                  <w:tcBorders>
                    <w:top w:val="outset" w:sz="6" w:space="0" w:color="auto"/>
                    <w:left w:val="outset" w:sz="6" w:space="0" w:color="auto"/>
                    <w:bottom w:val="outset" w:sz="6" w:space="0" w:color="auto"/>
                    <w:right w:val="outset" w:sz="6" w:space="0" w:color="auto"/>
                  </w:tcBorders>
                  <w:hideMark/>
                </w:tcPr>
                <w:p w14:paraId="5F934D9D" w14:textId="77777777" w:rsidR="00B00925" w:rsidRDefault="00B00925">
                  <w:pPr>
                    <w:rPr>
                      <w:sz w:val="24"/>
                      <w:szCs w:val="24"/>
                    </w:rPr>
                  </w:pPr>
                  <w:r>
                    <w:t>Any</w:t>
                  </w:r>
                  <w:proofErr w:type="gramStart"/>
                  <w:r>
                    <w:t>  number</w:t>
                  </w:r>
                  <w:proofErr w:type="gramEnd"/>
                  <w:r>
                    <w:t xml:space="preserve"> of application-specific columns may also be in the schema, and included in the result set copied to the exception tab, by joining to  the id from the exception table.</w:t>
                  </w:r>
                </w:p>
              </w:tc>
            </w:tr>
          </w:tbl>
          <w:p w14:paraId="1B64F534" w14:textId="77777777" w:rsidR="00B00925" w:rsidRDefault="00B00925" w:rsidP="00B00925">
            <w:pPr>
              <w:pStyle w:val="Heading2"/>
              <w:spacing w:before="225" w:after="225"/>
              <w:rPr>
                <w:color w:val="FBAD18"/>
                <w:sz w:val="30"/>
                <w:szCs w:val="30"/>
              </w:rPr>
            </w:pPr>
            <w:r>
              <w:rPr>
                <w:color w:val="FBAD18"/>
                <w:sz w:val="30"/>
                <w:szCs w:val="30"/>
              </w:rPr>
              <w:t>Exception table schema</w:t>
            </w:r>
          </w:p>
          <w:p w14:paraId="0B1F9759"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 xml:space="preserve">The output of the exception generating </w:t>
            </w:r>
            <w:proofErr w:type="spellStart"/>
            <w:r>
              <w:rPr>
                <w:rFonts w:ascii="Arial" w:hAnsi="Arial" w:cs="Arial"/>
                <w:color w:val="676767"/>
                <w:sz w:val="20"/>
                <w:szCs w:val="20"/>
              </w:rPr>
              <w:t>proc</w:t>
            </w:r>
            <w:proofErr w:type="spellEnd"/>
            <w:r>
              <w:rPr>
                <w:rFonts w:ascii="Arial" w:hAnsi="Arial" w:cs="Arial"/>
                <w:color w:val="676767"/>
                <w:sz w:val="20"/>
                <w:szCs w:val="20"/>
              </w:rPr>
              <w:t xml:space="preserve"> is table with a requested name, with the following schema:</w:t>
            </w:r>
          </w:p>
          <w:tbl>
            <w:tblPr>
              <w:tblW w:w="1938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1728"/>
              <w:gridCol w:w="2392"/>
              <w:gridCol w:w="15260"/>
            </w:tblGrid>
            <w:tr w:rsidR="00B00925" w14:paraId="15175286" w14:textId="77777777" w:rsidTr="00B00925">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55FDE16F" w14:textId="77777777" w:rsidR="00B00925" w:rsidRDefault="00B00925">
                  <w:pPr>
                    <w:jc w:val="center"/>
                    <w:rPr>
                      <w:b/>
                      <w:bCs/>
                      <w:sz w:val="24"/>
                      <w:szCs w:val="24"/>
                    </w:rPr>
                  </w:pPr>
                  <w:r>
                    <w:rPr>
                      <w:rStyle w:val="Strong"/>
                      <w:color w:val="FFFFFF"/>
                    </w:rPr>
                    <w:t>Column</w:t>
                  </w:r>
                </w:p>
              </w:tc>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07BE50B2" w14:textId="77777777" w:rsidR="00B00925" w:rsidRDefault="00B00925">
                  <w:pPr>
                    <w:jc w:val="center"/>
                    <w:rPr>
                      <w:b/>
                      <w:bCs/>
                      <w:sz w:val="24"/>
                      <w:szCs w:val="24"/>
                    </w:rPr>
                  </w:pPr>
                  <w:r>
                    <w:rPr>
                      <w:rStyle w:val="Strong"/>
                      <w:color w:val="FFFFFF"/>
                    </w:rPr>
                    <w:t>Data type</w:t>
                  </w:r>
                </w:p>
              </w:tc>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2B2A6953" w14:textId="77777777" w:rsidR="00B00925" w:rsidRDefault="00B00925">
                  <w:pPr>
                    <w:jc w:val="center"/>
                    <w:rPr>
                      <w:b/>
                      <w:bCs/>
                      <w:sz w:val="24"/>
                      <w:szCs w:val="24"/>
                    </w:rPr>
                  </w:pPr>
                  <w:r>
                    <w:rPr>
                      <w:rStyle w:val="Strong"/>
                      <w:color w:val="FFFFFF"/>
                    </w:rPr>
                    <w:t>Description</w:t>
                  </w:r>
                </w:p>
              </w:tc>
            </w:tr>
            <w:tr w:rsidR="00B00925" w14:paraId="1E1E6DD9"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3AC58917" w14:textId="77777777" w:rsidR="00B00925" w:rsidRDefault="00B00925">
                  <w:pPr>
                    <w:rPr>
                      <w:sz w:val="24"/>
                      <w:szCs w:val="24"/>
                    </w:rPr>
                  </w:pPr>
                  <w:proofErr w:type="spellStart"/>
                  <w:r>
                    <w:t>period_beg_date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72909DA" w14:textId="77777777" w:rsidR="00B00925" w:rsidRDefault="00B00925">
                  <w:pPr>
                    <w:rPr>
                      <w:sz w:val="24"/>
                      <w:szCs w:val="24"/>
                    </w:rPr>
                  </w:pPr>
                  <w:proofErr w:type="spellStart"/>
                  <w:r>
                    <w:t>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6BC983" w14:textId="77777777" w:rsidR="00B00925" w:rsidRDefault="00B00925">
                  <w:pPr>
                    <w:rPr>
                      <w:sz w:val="24"/>
                      <w:szCs w:val="24"/>
                    </w:rPr>
                  </w:pPr>
                  <w:r>
                    <w:t>Beginning date of period being reconciled</w:t>
                  </w:r>
                </w:p>
              </w:tc>
            </w:tr>
            <w:tr w:rsidR="00B00925" w14:paraId="25D6C6FE"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1068EDB5" w14:textId="77777777" w:rsidR="00B00925" w:rsidRDefault="00B00925">
                  <w:pPr>
                    <w:rPr>
                      <w:sz w:val="24"/>
                      <w:szCs w:val="24"/>
                    </w:rPr>
                  </w:pPr>
                  <w:proofErr w:type="spellStart"/>
                  <w:r>
                    <w:t>period_end_date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74045C" w14:textId="77777777" w:rsidR="00B00925" w:rsidRDefault="00B00925">
                  <w:pPr>
                    <w:rPr>
                      <w:sz w:val="24"/>
                      <w:szCs w:val="24"/>
                    </w:rPr>
                  </w:pPr>
                  <w:proofErr w:type="spellStart"/>
                  <w:r>
                    <w:t>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D7FB77" w14:textId="77777777" w:rsidR="00B00925" w:rsidRDefault="00B00925">
                  <w:pPr>
                    <w:rPr>
                      <w:sz w:val="24"/>
                      <w:szCs w:val="24"/>
                    </w:rPr>
                  </w:pPr>
                  <w:r>
                    <w:t>Ending date of period being reconciled</w:t>
                  </w:r>
                </w:p>
              </w:tc>
            </w:tr>
            <w:tr w:rsidR="00B00925" w14:paraId="79D5BBBD"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3B9CD20B" w14:textId="77777777" w:rsidR="00B00925" w:rsidRDefault="00B00925">
                  <w:pPr>
                    <w:rPr>
                      <w:sz w:val="24"/>
                      <w:szCs w:val="24"/>
                    </w:rPr>
                  </w:pPr>
                  <w:r>
                    <w:lastRenderedPageBreak/>
                    <w:t>defect</w:t>
                  </w:r>
                </w:p>
              </w:tc>
              <w:tc>
                <w:tcPr>
                  <w:tcW w:w="0" w:type="auto"/>
                  <w:tcBorders>
                    <w:top w:val="outset" w:sz="6" w:space="0" w:color="auto"/>
                    <w:left w:val="outset" w:sz="6" w:space="0" w:color="auto"/>
                    <w:bottom w:val="outset" w:sz="6" w:space="0" w:color="auto"/>
                    <w:right w:val="outset" w:sz="6" w:space="0" w:color="auto"/>
                  </w:tcBorders>
                  <w:hideMark/>
                </w:tcPr>
                <w:p w14:paraId="0A32CCB0" w14:textId="77777777" w:rsidR="00B00925" w:rsidRDefault="00B00925">
                  <w:pPr>
                    <w:rPr>
                      <w:sz w:val="24"/>
                      <w:szCs w:val="24"/>
                    </w:rPr>
                  </w:pPr>
                  <w:proofErr w:type="spellStart"/>
                  <w:r>
                    <w:t>int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9E32380" w14:textId="77777777" w:rsidR="00B00925" w:rsidRDefault="00B00925">
                  <w:pPr>
                    <w:rPr>
                      <w:sz w:val="24"/>
                      <w:szCs w:val="24"/>
                    </w:rPr>
                  </w:pPr>
                  <w:r>
                    <w:t>1 if exception is a defect; 0 otherwise</w:t>
                  </w:r>
                </w:p>
              </w:tc>
            </w:tr>
            <w:tr w:rsidR="00B00925" w14:paraId="7495F7CB"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1790447D" w14:textId="77777777" w:rsidR="00B00925" w:rsidRDefault="00B00925">
                  <w:pPr>
                    <w:rPr>
                      <w:sz w:val="24"/>
                      <w:szCs w:val="24"/>
                    </w:rPr>
                  </w:pPr>
                  <w:proofErr w:type="spellStart"/>
                  <w:r>
                    <w:t>inc_red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A02895" w14:textId="77777777" w:rsidR="00B00925" w:rsidRDefault="00B00925">
                  <w:pPr>
                    <w:rPr>
                      <w:sz w:val="24"/>
                      <w:szCs w:val="24"/>
                    </w:rPr>
                  </w:pPr>
                  <w:proofErr w:type="spellStart"/>
                  <w:r>
                    <w:t>varchar</w:t>
                  </w:r>
                  <w:proofErr w:type="spellEnd"/>
                  <w:r>
                    <w:t>(1)</w:t>
                  </w:r>
                </w:p>
              </w:tc>
              <w:tc>
                <w:tcPr>
                  <w:tcW w:w="0" w:type="auto"/>
                  <w:tcBorders>
                    <w:top w:val="outset" w:sz="6" w:space="0" w:color="auto"/>
                    <w:left w:val="outset" w:sz="6" w:space="0" w:color="auto"/>
                    <w:bottom w:val="outset" w:sz="6" w:space="0" w:color="auto"/>
                    <w:right w:val="outset" w:sz="6" w:space="0" w:color="auto"/>
                  </w:tcBorders>
                  <w:hideMark/>
                </w:tcPr>
                <w:p w14:paraId="5F41A64E" w14:textId="77777777" w:rsidR="00B00925" w:rsidRDefault="00B00925">
                  <w:pPr>
                    <w:rPr>
                      <w:sz w:val="24"/>
                      <w:szCs w:val="24"/>
                    </w:rPr>
                  </w:pPr>
                  <w:proofErr w:type="spellStart"/>
                  <w:r>
                    <w:t>inc_red</w:t>
                  </w:r>
                  <w:proofErr w:type="spellEnd"/>
                  <w:r>
                    <w:t xml:space="preserve"> from source and destination records (which might be blank); together with </w:t>
                  </w:r>
                  <w:proofErr w:type="spellStart"/>
                  <w:r>
                    <w:t>currency_code</w:t>
                  </w:r>
                  <w:proofErr w:type="spellEnd"/>
                  <w:r>
                    <w:t>, this is the comparison grouping</w:t>
                  </w:r>
                </w:p>
              </w:tc>
            </w:tr>
            <w:tr w:rsidR="00B00925" w14:paraId="59E6EC4D"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38501172" w14:textId="77777777" w:rsidR="00B00925" w:rsidRDefault="00B00925">
                  <w:pPr>
                    <w:rPr>
                      <w:sz w:val="24"/>
                      <w:szCs w:val="24"/>
                    </w:rPr>
                  </w:pPr>
                  <w:proofErr w:type="spellStart"/>
                  <w:r>
                    <w:t>currency_code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2BA0F10" w14:textId="77777777" w:rsidR="00B00925" w:rsidRDefault="00B00925">
                  <w:pPr>
                    <w:rPr>
                      <w:sz w:val="24"/>
                      <w:szCs w:val="24"/>
                    </w:rPr>
                  </w:pPr>
                  <w:proofErr w:type="spellStart"/>
                  <w:r>
                    <w:t>varchar</w:t>
                  </w:r>
                  <w:proofErr w:type="spellEnd"/>
                  <w:r>
                    <w:t>(3)</w:t>
                  </w:r>
                </w:p>
              </w:tc>
              <w:tc>
                <w:tcPr>
                  <w:tcW w:w="0" w:type="auto"/>
                  <w:tcBorders>
                    <w:top w:val="outset" w:sz="6" w:space="0" w:color="auto"/>
                    <w:left w:val="outset" w:sz="6" w:space="0" w:color="auto"/>
                    <w:bottom w:val="outset" w:sz="6" w:space="0" w:color="auto"/>
                    <w:right w:val="outset" w:sz="6" w:space="0" w:color="auto"/>
                  </w:tcBorders>
                  <w:hideMark/>
                </w:tcPr>
                <w:p w14:paraId="66E0D20B" w14:textId="77777777" w:rsidR="00B00925" w:rsidRDefault="00B00925">
                  <w:pPr>
                    <w:rPr>
                      <w:sz w:val="24"/>
                      <w:szCs w:val="24"/>
                    </w:rPr>
                  </w:pPr>
                  <w:proofErr w:type="spellStart"/>
                  <w:r>
                    <w:t>currency_code</w:t>
                  </w:r>
                  <w:proofErr w:type="spellEnd"/>
                  <w:r>
                    <w:t xml:space="preserve"> from the source and destination records</w:t>
                  </w:r>
                </w:p>
              </w:tc>
            </w:tr>
            <w:tr w:rsidR="00B00925" w14:paraId="7FB72E25"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0B042CED" w14:textId="77777777" w:rsidR="00B00925" w:rsidRDefault="00B00925">
                  <w:pPr>
                    <w:rPr>
                      <w:sz w:val="24"/>
                      <w:szCs w:val="24"/>
                    </w:rPr>
                  </w:pPr>
                  <w:proofErr w:type="spellStart"/>
                  <w:r>
                    <w:t>trans_id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3C499A" w14:textId="77777777" w:rsidR="00B00925" w:rsidRDefault="00B00925">
                  <w:pPr>
                    <w:rPr>
                      <w:sz w:val="24"/>
                      <w:szCs w:val="24"/>
                    </w:rPr>
                  </w:pPr>
                  <w:proofErr w:type="spellStart"/>
                  <w:r>
                    <w:t>varchar</w:t>
                  </w:r>
                  <w:proofErr w:type="spellEnd"/>
                  <w:r>
                    <w:t>(255)</w:t>
                  </w:r>
                </w:p>
              </w:tc>
              <w:tc>
                <w:tcPr>
                  <w:tcW w:w="0" w:type="auto"/>
                  <w:tcBorders>
                    <w:top w:val="outset" w:sz="6" w:space="0" w:color="auto"/>
                    <w:left w:val="outset" w:sz="6" w:space="0" w:color="auto"/>
                    <w:bottom w:val="outset" w:sz="6" w:space="0" w:color="auto"/>
                    <w:right w:val="outset" w:sz="6" w:space="0" w:color="auto"/>
                  </w:tcBorders>
                  <w:hideMark/>
                </w:tcPr>
                <w:p w14:paraId="35E07A0E" w14:textId="77777777" w:rsidR="00B00925" w:rsidRDefault="00B00925">
                  <w:pPr>
                    <w:rPr>
                      <w:sz w:val="24"/>
                      <w:szCs w:val="24"/>
                    </w:rPr>
                  </w:pPr>
                  <w:r>
                    <w:t>common key value</w:t>
                  </w:r>
                </w:p>
              </w:tc>
            </w:tr>
            <w:tr w:rsidR="00B00925" w14:paraId="6B5C02CA"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31723116" w14:textId="77777777" w:rsidR="00B00925" w:rsidRDefault="00B00925">
                  <w:pPr>
                    <w:rPr>
                      <w:sz w:val="24"/>
                      <w:szCs w:val="24"/>
                    </w:rPr>
                  </w:pPr>
                  <w:proofErr w:type="spellStart"/>
                  <w:r>
                    <w:t>src_id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4D1E559" w14:textId="77777777" w:rsidR="00B00925" w:rsidRDefault="00B00925">
                  <w:pPr>
                    <w:rPr>
                      <w:sz w:val="24"/>
                      <w:szCs w:val="24"/>
                    </w:rPr>
                  </w:pPr>
                  <w:proofErr w:type="spellStart"/>
                  <w:r>
                    <w:t>int</w:t>
                  </w:r>
                  <w:proofErr w:type="spellEnd"/>
                  <w:r>
                    <w:t xml:space="preserve"> null</w:t>
                  </w:r>
                </w:p>
              </w:tc>
              <w:tc>
                <w:tcPr>
                  <w:tcW w:w="0" w:type="auto"/>
                  <w:tcBorders>
                    <w:top w:val="outset" w:sz="6" w:space="0" w:color="auto"/>
                    <w:left w:val="outset" w:sz="6" w:space="0" w:color="auto"/>
                    <w:bottom w:val="outset" w:sz="6" w:space="0" w:color="auto"/>
                    <w:right w:val="outset" w:sz="6" w:space="0" w:color="auto"/>
                  </w:tcBorders>
                  <w:hideMark/>
                </w:tcPr>
                <w:p w14:paraId="03583E55" w14:textId="77777777" w:rsidR="00B00925" w:rsidRDefault="00B00925">
                  <w:pPr>
                    <w:rPr>
                      <w:sz w:val="24"/>
                      <w:szCs w:val="24"/>
                    </w:rPr>
                  </w:pPr>
                  <w:r>
                    <w:t>id  of source record, or null if no matching source record for destination  key; if there are more than one matching source record, this is the min</w:t>
                  </w:r>
                </w:p>
              </w:tc>
            </w:tr>
            <w:tr w:rsidR="00B00925" w14:paraId="13B2B33F"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43E3FD43" w14:textId="77777777" w:rsidR="00B00925" w:rsidRDefault="00B00925">
                  <w:pPr>
                    <w:rPr>
                      <w:sz w:val="24"/>
                      <w:szCs w:val="24"/>
                    </w:rPr>
                  </w:pPr>
                  <w:proofErr w:type="spellStart"/>
                  <w:r>
                    <w:t>src_cash_amt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C77D32D" w14:textId="77777777" w:rsidR="00B00925" w:rsidRDefault="00B00925">
                  <w:pPr>
                    <w:rPr>
                      <w:sz w:val="24"/>
                      <w:szCs w:val="24"/>
                    </w:rPr>
                  </w:pPr>
                  <w:r>
                    <w:t>money not null default 0</w:t>
                  </w:r>
                </w:p>
              </w:tc>
              <w:tc>
                <w:tcPr>
                  <w:tcW w:w="0" w:type="auto"/>
                  <w:tcBorders>
                    <w:top w:val="outset" w:sz="6" w:space="0" w:color="auto"/>
                    <w:left w:val="outset" w:sz="6" w:space="0" w:color="auto"/>
                    <w:bottom w:val="outset" w:sz="6" w:space="0" w:color="auto"/>
                    <w:right w:val="outset" w:sz="6" w:space="0" w:color="auto"/>
                  </w:tcBorders>
                  <w:hideMark/>
                </w:tcPr>
                <w:p w14:paraId="3BED250A" w14:textId="77777777" w:rsidR="00B00925" w:rsidRDefault="00B00925">
                  <w:pPr>
                    <w:rPr>
                      <w:sz w:val="24"/>
                      <w:szCs w:val="24"/>
                    </w:rPr>
                  </w:pPr>
                  <w:r>
                    <w:t xml:space="preserve">total of </w:t>
                  </w:r>
                  <w:proofErr w:type="spellStart"/>
                  <w:r>
                    <w:t>cash_amt</w:t>
                  </w:r>
                  <w:proofErr w:type="spellEnd"/>
                  <w:r>
                    <w:t xml:space="preserve"> for source records for common key</w:t>
                  </w:r>
                </w:p>
              </w:tc>
            </w:tr>
            <w:tr w:rsidR="00B00925" w14:paraId="019D7E19"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49933DB8" w14:textId="77777777" w:rsidR="00B00925" w:rsidRDefault="00B00925">
                  <w:pPr>
                    <w:rPr>
                      <w:sz w:val="24"/>
                      <w:szCs w:val="24"/>
                    </w:rPr>
                  </w:pPr>
                  <w:proofErr w:type="spellStart"/>
                  <w:r>
                    <w:t>src_rev_amt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B3A0C6" w14:textId="77777777" w:rsidR="00B00925" w:rsidRDefault="00B00925">
                  <w:pPr>
                    <w:rPr>
                      <w:sz w:val="24"/>
                      <w:szCs w:val="24"/>
                    </w:rPr>
                  </w:pPr>
                  <w:r>
                    <w:t>money not null default 0</w:t>
                  </w:r>
                </w:p>
              </w:tc>
              <w:tc>
                <w:tcPr>
                  <w:tcW w:w="0" w:type="auto"/>
                  <w:tcBorders>
                    <w:top w:val="outset" w:sz="6" w:space="0" w:color="auto"/>
                    <w:left w:val="outset" w:sz="6" w:space="0" w:color="auto"/>
                    <w:bottom w:val="outset" w:sz="6" w:space="0" w:color="auto"/>
                    <w:right w:val="outset" w:sz="6" w:space="0" w:color="auto"/>
                  </w:tcBorders>
                  <w:hideMark/>
                </w:tcPr>
                <w:p w14:paraId="762B991A" w14:textId="77777777" w:rsidR="00B00925" w:rsidRDefault="00B00925">
                  <w:pPr>
                    <w:rPr>
                      <w:sz w:val="24"/>
                      <w:szCs w:val="24"/>
                    </w:rPr>
                  </w:pPr>
                  <w:r>
                    <w:t xml:space="preserve">total of </w:t>
                  </w:r>
                  <w:proofErr w:type="spellStart"/>
                  <w:r>
                    <w:t>rev_amt</w:t>
                  </w:r>
                  <w:proofErr w:type="spellEnd"/>
                  <w:r>
                    <w:t xml:space="preserve"> for source records for common key; if revenue is not being compared on this reconciliation path, 0 is used</w:t>
                  </w:r>
                </w:p>
              </w:tc>
            </w:tr>
            <w:tr w:rsidR="00B00925" w14:paraId="3BEA79A9"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11FB3E1B" w14:textId="77777777" w:rsidR="00B00925" w:rsidRDefault="00B00925">
                  <w:pPr>
                    <w:rPr>
                      <w:sz w:val="24"/>
                      <w:szCs w:val="24"/>
                    </w:rPr>
                  </w:pPr>
                  <w:proofErr w:type="spellStart"/>
                  <w:r>
                    <w:t>src_date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E8A4E0D" w14:textId="77777777" w:rsidR="00B00925" w:rsidRDefault="00B00925">
                  <w:pPr>
                    <w:rPr>
                      <w:sz w:val="24"/>
                      <w:szCs w:val="24"/>
                    </w:rPr>
                  </w:pPr>
                  <w:proofErr w:type="spellStart"/>
                  <w:r>
                    <w:t>datetime</w:t>
                  </w:r>
                  <w:proofErr w:type="spellEnd"/>
                  <w:r>
                    <w:t xml:space="preserve"> null</w:t>
                  </w:r>
                </w:p>
              </w:tc>
              <w:tc>
                <w:tcPr>
                  <w:tcW w:w="0" w:type="auto"/>
                  <w:tcBorders>
                    <w:top w:val="outset" w:sz="6" w:space="0" w:color="auto"/>
                    <w:left w:val="outset" w:sz="6" w:space="0" w:color="auto"/>
                    <w:bottom w:val="outset" w:sz="6" w:space="0" w:color="auto"/>
                    <w:right w:val="outset" w:sz="6" w:space="0" w:color="auto"/>
                  </w:tcBorders>
                  <w:hideMark/>
                </w:tcPr>
                <w:p w14:paraId="4AE12F90" w14:textId="77777777" w:rsidR="00B00925" w:rsidRDefault="00B00925">
                  <w:pPr>
                    <w:rPr>
                      <w:sz w:val="24"/>
                      <w:szCs w:val="24"/>
                    </w:rPr>
                  </w:pPr>
                  <w:proofErr w:type="spellStart"/>
                  <w:r>
                    <w:t>trans_date</w:t>
                  </w:r>
                  <w:proofErr w:type="spellEnd"/>
                  <w:r>
                    <w:t>  of source record, or null if no matching source record for destination  key; if there are more than one matching source record, this is the min</w:t>
                  </w:r>
                </w:p>
              </w:tc>
            </w:tr>
            <w:tr w:rsidR="00B00925" w14:paraId="2E4A4FA4"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2D4A13C6" w14:textId="77777777" w:rsidR="00B00925" w:rsidRDefault="00B00925">
                  <w:pPr>
                    <w:rPr>
                      <w:sz w:val="24"/>
                      <w:szCs w:val="24"/>
                    </w:rPr>
                  </w:pPr>
                  <w:proofErr w:type="spellStart"/>
                  <w:r>
                    <w:t>dst_id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DE5626F" w14:textId="77777777" w:rsidR="00B00925" w:rsidRDefault="00B00925">
                  <w:pPr>
                    <w:rPr>
                      <w:sz w:val="24"/>
                      <w:szCs w:val="24"/>
                    </w:rPr>
                  </w:pPr>
                  <w:proofErr w:type="spellStart"/>
                  <w:r>
                    <w:t>int</w:t>
                  </w:r>
                  <w:proofErr w:type="spellEnd"/>
                  <w:r>
                    <w:t xml:space="preserve"> null</w:t>
                  </w:r>
                </w:p>
              </w:tc>
              <w:tc>
                <w:tcPr>
                  <w:tcW w:w="0" w:type="auto"/>
                  <w:tcBorders>
                    <w:top w:val="outset" w:sz="6" w:space="0" w:color="auto"/>
                    <w:left w:val="outset" w:sz="6" w:space="0" w:color="auto"/>
                    <w:bottom w:val="outset" w:sz="6" w:space="0" w:color="auto"/>
                    <w:right w:val="outset" w:sz="6" w:space="0" w:color="auto"/>
                  </w:tcBorders>
                  <w:hideMark/>
                </w:tcPr>
                <w:p w14:paraId="33FDE516" w14:textId="77777777" w:rsidR="00B00925" w:rsidRDefault="00B00925">
                  <w:pPr>
                    <w:rPr>
                      <w:sz w:val="24"/>
                      <w:szCs w:val="24"/>
                    </w:rPr>
                  </w:pPr>
                  <w:r>
                    <w:t>id of destination record, or null if no matching destination record for key; if there are more than one matching destination record, this is the min</w:t>
                  </w:r>
                </w:p>
              </w:tc>
            </w:tr>
            <w:tr w:rsidR="00B00925" w14:paraId="14C7020B"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73DE0777" w14:textId="77777777" w:rsidR="00B00925" w:rsidRDefault="00B00925">
                  <w:pPr>
                    <w:rPr>
                      <w:sz w:val="24"/>
                      <w:szCs w:val="24"/>
                    </w:rPr>
                  </w:pPr>
                  <w:proofErr w:type="spellStart"/>
                  <w:r>
                    <w:t>dst_cash_amt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D1459C" w14:textId="77777777" w:rsidR="00B00925" w:rsidRDefault="00B00925">
                  <w:pPr>
                    <w:rPr>
                      <w:sz w:val="24"/>
                      <w:szCs w:val="24"/>
                    </w:rPr>
                  </w:pPr>
                  <w:r>
                    <w:t>money not null default 0</w:t>
                  </w:r>
                </w:p>
              </w:tc>
              <w:tc>
                <w:tcPr>
                  <w:tcW w:w="0" w:type="auto"/>
                  <w:tcBorders>
                    <w:top w:val="outset" w:sz="6" w:space="0" w:color="auto"/>
                    <w:left w:val="outset" w:sz="6" w:space="0" w:color="auto"/>
                    <w:bottom w:val="outset" w:sz="6" w:space="0" w:color="auto"/>
                    <w:right w:val="outset" w:sz="6" w:space="0" w:color="auto"/>
                  </w:tcBorders>
                  <w:hideMark/>
                </w:tcPr>
                <w:p w14:paraId="2268425F" w14:textId="77777777" w:rsidR="00B00925" w:rsidRDefault="00B00925">
                  <w:pPr>
                    <w:rPr>
                      <w:sz w:val="24"/>
                      <w:szCs w:val="24"/>
                    </w:rPr>
                  </w:pPr>
                  <w:r>
                    <w:t xml:space="preserve">total of </w:t>
                  </w:r>
                  <w:proofErr w:type="spellStart"/>
                  <w:r>
                    <w:t>cash_amt</w:t>
                  </w:r>
                  <w:proofErr w:type="spellEnd"/>
                  <w:r>
                    <w:t xml:space="preserve"> for destination records for common key</w:t>
                  </w:r>
                </w:p>
              </w:tc>
            </w:tr>
            <w:tr w:rsidR="00B00925" w14:paraId="64AC2EB2"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31A61712" w14:textId="77777777" w:rsidR="00B00925" w:rsidRDefault="00B00925">
                  <w:pPr>
                    <w:rPr>
                      <w:sz w:val="24"/>
                      <w:szCs w:val="24"/>
                    </w:rPr>
                  </w:pPr>
                  <w:proofErr w:type="spellStart"/>
                  <w:r>
                    <w:t>dst_rev_amt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CFD46C" w14:textId="77777777" w:rsidR="00B00925" w:rsidRDefault="00B00925">
                  <w:pPr>
                    <w:rPr>
                      <w:sz w:val="24"/>
                      <w:szCs w:val="24"/>
                    </w:rPr>
                  </w:pPr>
                  <w:r>
                    <w:t>money not null default 0</w:t>
                  </w:r>
                </w:p>
              </w:tc>
              <w:tc>
                <w:tcPr>
                  <w:tcW w:w="0" w:type="auto"/>
                  <w:tcBorders>
                    <w:top w:val="outset" w:sz="6" w:space="0" w:color="auto"/>
                    <w:left w:val="outset" w:sz="6" w:space="0" w:color="auto"/>
                    <w:bottom w:val="outset" w:sz="6" w:space="0" w:color="auto"/>
                    <w:right w:val="outset" w:sz="6" w:space="0" w:color="auto"/>
                  </w:tcBorders>
                  <w:hideMark/>
                </w:tcPr>
                <w:p w14:paraId="7F1506A0" w14:textId="77777777" w:rsidR="00B00925" w:rsidRDefault="00B00925">
                  <w:pPr>
                    <w:rPr>
                      <w:sz w:val="24"/>
                      <w:szCs w:val="24"/>
                    </w:rPr>
                  </w:pPr>
                  <w:r>
                    <w:t xml:space="preserve">total of </w:t>
                  </w:r>
                  <w:proofErr w:type="spellStart"/>
                  <w:r>
                    <w:t>rev_amt</w:t>
                  </w:r>
                  <w:proofErr w:type="spellEnd"/>
                  <w:r>
                    <w:t xml:space="preserve"> for source destination for common key; if revenue is not being compared on this reconciliation path, 0 is used</w:t>
                  </w:r>
                </w:p>
              </w:tc>
            </w:tr>
            <w:tr w:rsidR="00B00925" w14:paraId="5D0289A4"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3C884532" w14:textId="77777777" w:rsidR="00B00925" w:rsidRDefault="00B00925">
                  <w:pPr>
                    <w:rPr>
                      <w:sz w:val="24"/>
                      <w:szCs w:val="24"/>
                    </w:rPr>
                  </w:pPr>
                  <w:proofErr w:type="spellStart"/>
                  <w:r>
                    <w:t>dst_date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36388" w14:textId="77777777" w:rsidR="00B00925" w:rsidRDefault="00B00925">
                  <w:pPr>
                    <w:rPr>
                      <w:sz w:val="24"/>
                      <w:szCs w:val="24"/>
                    </w:rPr>
                  </w:pPr>
                  <w:proofErr w:type="spellStart"/>
                  <w:r>
                    <w:t>datetime</w:t>
                  </w:r>
                  <w:proofErr w:type="spellEnd"/>
                  <w:r>
                    <w:t xml:space="preserve"> null</w:t>
                  </w:r>
                </w:p>
              </w:tc>
              <w:tc>
                <w:tcPr>
                  <w:tcW w:w="0" w:type="auto"/>
                  <w:tcBorders>
                    <w:top w:val="outset" w:sz="6" w:space="0" w:color="auto"/>
                    <w:left w:val="outset" w:sz="6" w:space="0" w:color="auto"/>
                    <w:bottom w:val="outset" w:sz="6" w:space="0" w:color="auto"/>
                    <w:right w:val="outset" w:sz="6" w:space="0" w:color="auto"/>
                  </w:tcBorders>
                  <w:hideMark/>
                </w:tcPr>
                <w:p w14:paraId="129E467B" w14:textId="77777777" w:rsidR="00B00925" w:rsidRDefault="00B00925">
                  <w:pPr>
                    <w:rPr>
                      <w:sz w:val="24"/>
                      <w:szCs w:val="24"/>
                    </w:rPr>
                  </w:pPr>
                  <w:proofErr w:type="spellStart"/>
                  <w:r>
                    <w:t>trans_date</w:t>
                  </w:r>
                  <w:proofErr w:type="spellEnd"/>
                  <w:r>
                    <w:t>  of destination record, or null if no matching destination record for  source key; if there are more than one matching destination record, this  is the min</w:t>
                  </w:r>
                </w:p>
              </w:tc>
            </w:tr>
            <w:tr w:rsidR="00B00925" w14:paraId="48634E11"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456731D1" w14:textId="77777777" w:rsidR="00B00925" w:rsidRDefault="00B00925">
                  <w:pPr>
                    <w:rPr>
                      <w:sz w:val="24"/>
                      <w:szCs w:val="24"/>
                    </w:rPr>
                  </w:pPr>
                  <w:proofErr w:type="spellStart"/>
                  <w:r>
                    <w:t>adj_cash_amt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2EF0594" w14:textId="77777777" w:rsidR="00B00925" w:rsidRDefault="00B00925">
                  <w:pPr>
                    <w:rPr>
                      <w:sz w:val="24"/>
                      <w:szCs w:val="24"/>
                    </w:rPr>
                  </w:pPr>
                  <w:r>
                    <w:t>money not null default 0</w:t>
                  </w:r>
                </w:p>
              </w:tc>
              <w:tc>
                <w:tcPr>
                  <w:tcW w:w="0" w:type="auto"/>
                  <w:tcBorders>
                    <w:top w:val="outset" w:sz="6" w:space="0" w:color="auto"/>
                    <w:left w:val="outset" w:sz="6" w:space="0" w:color="auto"/>
                    <w:bottom w:val="outset" w:sz="6" w:space="0" w:color="auto"/>
                    <w:right w:val="outset" w:sz="6" w:space="0" w:color="auto"/>
                  </w:tcBorders>
                  <w:hideMark/>
                </w:tcPr>
                <w:p w14:paraId="46B5D2C3" w14:textId="77777777" w:rsidR="00B00925" w:rsidRDefault="00B00925">
                  <w:pPr>
                    <w:rPr>
                      <w:sz w:val="24"/>
                      <w:szCs w:val="24"/>
                    </w:rPr>
                  </w:pPr>
                  <w:proofErr w:type="spellStart"/>
                  <w:r>
                    <w:t>dst_cash_amt</w:t>
                  </w:r>
                  <w:proofErr w:type="spellEnd"/>
                  <w:r>
                    <w:t xml:space="preserve"> - </w:t>
                  </w:r>
                  <w:proofErr w:type="spellStart"/>
                  <w:r>
                    <w:t>src_cash_amt</w:t>
                  </w:r>
                  <w:proofErr w:type="spellEnd"/>
                </w:p>
              </w:tc>
            </w:tr>
            <w:tr w:rsidR="00B00925" w14:paraId="63F8EDCC"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24B6CA1A" w14:textId="77777777" w:rsidR="00B00925" w:rsidRDefault="00B00925">
                  <w:pPr>
                    <w:rPr>
                      <w:sz w:val="24"/>
                      <w:szCs w:val="24"/>
                    </w:rPr>
                  </w:pPr>
                  <w:proofErr w:type="spellStart"/>
                  <w:r>
                    <w:t>adj_rev_amt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3741ED1" w14:textId="77777777" w:rsidR="00B00925" w:rsidRDefault="00B00925">
                  <w:pPr>
                    <w:rPr>
                      <w:sz w:val="24"/>
                      <w:szCs w:val="24"/>
                    </w:rPr>
                  </w:pPr>
                  <w:r>
                    <w:t>money not null default 0</w:t>
                  </w:r>
                </w:p>
              </w:tc>
              <w:tc>
                <w:tcPr>
                  <w:tcW w:w="0" w:type="auto"/>
                  <w:tcBorders>
                    <w:top w:val="outset" w:sz="6" w:space="0" w:color="auto"/>
                    <w:left w:val="outset" w:sz="6" w:space="0" w:color="auto"/>
                    <w:bottom w:val="outset" w:sz="6" w:space="0" w:color="auto"/>
                    <w:right w:val="outset" w:sz="6" w:space="0" w:color="auto"/>
                  </w:tcBorders>
                  <w:hideMark/>
                </w:tcPr>
                <w:p w14:paraId="68CEE375" w14:textId="77777777" w:rsidR="00B00925" w:rsidRDefault="00B00925">
                  <w:pPr>
                    <w:rPr>
                      <w:sz w:val="24"/>
                      <w:szCs w:val="24"/>
                    </w:rPr>
                  </w:pPr>
                  <w:proofErr w:type="spellStart"/>
                  <w:r>
                    <w:t>dst_rev_amt</w:t>
                  </w:r>
                  <w:proofErr w:type="spellEnd"/>
                  <w:r>
                    <w:t xml:space="preserve"> - </w:t>
                  </w:r>
                  <w:proofErr w:type="spellStart"/>
                  <w:r>
                    <w:t>src_rev_amt</w:t>
                  </w:r>
                  <w:proofErr w:type="spellEnd"/>
                </w:p>
              </w:tc>
            </w:tr>
            <w:tr w:rsidR="00B00925" w14:paraId="0675D348"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5FC79355" w14:textId="77777777" w:rsidR="00B00925" w:rsidRDefault="00B00925">
                  <w:pPr>
                    <w:rPr>
                      <w:sz w:val="24"/>
                      <w:szCs w:val="24"/>
                    </w:rPr>
                  </w:pPr>
                  <w:r>
                    <w:t>description</w:t>
                  </w:r>
                </w:p>
              </w:tc>
              <w:tc>
                <w:tcPr>
                  <w:tcW w:w="0" w:type="auto"/>
                  <w:tcBorders>
                    <w:top w:val="outset" w:sz="6" w:space="0" w:color="auto"/>
                    <w:left w:val="outset" w:sz="6" w:space="0" w:color="auto"/>
                    <w:bottom w:val="outset" w:sz="6" w:space="0" w:color="auto"/>
                    <w:right w:val="outset" w:sz="6" w:space="0" w:color="auto"/>
                  </w:tcBorders>
                  <w:hideMark/>
                </w:tcPr>
                <w:p w14:paraId="066C171F" w14:textId="77777777" w:rsidR="00B00925" w:rsidRDefault="00B00925">
                  <w:pPr>
                    <w:rPr>
                      <w:sz w:val="24"/>
                      <w:szCs w:val="24"/>
                    </w:rPr>
                  </w:pPr>
                  <w:proofErr w:type="spellStart"/>
                  <w:r>
                    <w:t>varchar</w:t>
                  </w:r>
                  <w:proofErr w:type="spellEnd"/>
                  <w:r>
                    <w:t>(255)</w:t>
                  </w:r>
                </w:p>
              </w:tc>
              <w:tc>
                <w:tcPr>
                  <w:tcW w:w="0" w:type="auto"/>
                  <w:tcBorders>
                    <w:top w:val="outset" w:sz="6" w:space="0" w:color="auto"/>
                    <w:left w:val="outset" w:sz="6" w:space="0" w:color="auto"/>
                    <w:bottom w:val="outset" w:sz="6" w:space="0" w:color="auto"/>
                    <w:right w:val="outset" w:sz="6" w:space="0" w:color="auto"/>
                  </w:tcBorders>
                  <w:hideMark/>
                </w:tcPr>
                <w:p w14:paraId="7BBFC1AC" w14:textId="77777777" w:rsidR="00B00925" w:rsidRDefault="00B00925">
                  <w:pPr>
                    <w:rPr>
                      <w:sz w:val="24"/>
                      <w:szCs w:val="24"/>
                    </w:rPr>
                  </w:pPr>
                  <w:r>
                    <w:t>The automatically generated description of the type of exception (described below).</w:t>
                  </w:r>
                </w:p>
              </w:tc>
            </w:tr>
          </w:tbl>
          <w:p w14:paraId="713724EE" w14:textId="77777777" w:rsidR="00B00925" w:rsidRDefault="00B00925" w:rsidP="00B00925">
            <w:pPr>
              <w:pStyle w:val="Heading2"/>
              <w:spacing w:before="225" w:after="225"/>
              <w:rPr>
                <w:color w:val="FBAD18"/>
                <w:sz w:val="30"/>
                <w:szCs w:val="30"/>
              </w:rPr>
            </w:pPr>
            <w:r>
              <w:rPr>
                <w:color w:val="FBAD18"/>
                <w:sz w:val="30"/>
                <w:szCs w:val="30"/>
              </w:rPr>
              <w:t>General logic</w:t>
            </w:r>
          </w:p>
          <w:p w14:paraId="6B90AC01"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 xml:space="preserve">At </w:t>
            </w:r>
            <w:proofErr w:type="spellStart"/>
            <w:r>
              <w:rPr>
                <w:rFonts w:ascii="Arial" w:hAnsi="Arial" w:cs="Arial"/>
                <w:color w:val="676767"/>
                <w:sz w:val="20"/>
                <w:szCs w:val="20"/>
              </w:rPr>
              <w:t>at</w:t>
            </w:r>
            <w:proofErr w:type="spellEnd"/>
            <w:r>
              <w:rPr>
                <w:rFonts w:ascii="Arial" w:hAnsi="Arial" w:cs="Arial"/>
                <w:color w:val="676767"/>
                <w:sz w:val="20"/>
                <w:szCs w:val="20"/>
              </w:rPr>
              <w:t xml:space="preserve"> a high level, the exception generation works by using some of the standardized transaction table field described above:</w:t>
            </w:r>
          </w:p>
          <w:tbl>
            <w:tblPr>
              <w:tblW w:w="1938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3000"/>
              <w:gridCol w:w="16380"/>
            </w:tblGrid>
            <w:tr w:rsidR="00B00925" w14:paraId="4A697615" w14:textId="77777777" w:rsidTr="00B00925">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282391C9" w14:textId="77777777" w:rsidR="00B00925" w:rsidRDefault="00B00925">
                  <w:pPr>
                    <w:rPr>
                      <w:b/>
                      <w:bCs/>
                      <w:sz w:val="24"/>
                      <w:szCs w:val="24"/>
                    </w:rPr>
                  </w:pPr>
                  <w:r>
                    <w:rPr>
                      <w:rStyle w:val="Strong"/>
                    </w:rPr>
                    <w:t>Column</w:t>
                  </w:r>
                </w:p>
              </w:tc>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779C8363" w14:textId="77777777" w:rsidR="00B00925" w:rsidRDefault="00B00925">
                  <w:pPr>
                    <w:rPr>
                      <w:b/>
                      <w:bCs/>
                      <w:sz w:val="24"/>
                      <w:szCs w:val="24"/>
                    </w:rPr>
                  </w:pPr>
                  <w:r>
                    <w:rPr>
                      <w:rStyle w:val="Strong"/>
                    </w:rPr>
                    <w:t>Purpose</w:t>
                  </w:r>
                </w:p>
              </w:tc>
            </w:tr>
            <w:tr w:rsidR="00B00925" w14:paraId="0AFD115B" w14:textId="77777777" w:rsidTr="00B00925">
              <w:tc>
                <w:tcPr>
                  <w:tcW w:w="3000" w:type="dxa"/>
                  <w:tcBorders>
                    <w:top w:val="outset" w:sz="6" w:space="0" w:color="auto"/>
                    <w:left w:val="outset" w:sz="6" w:space="0" w:color="auto"/>
                    <w:bottom w:val="outset" w:sz="6" w:space="0" w:color="auto"/>
                    <w:right w:val="outset" w:sz="6" w:space="0" w:color="auto"/>
                  </w:tcBorders>
                  <w:hideMark/>
                </w:tcPr>
                <w:p w14:paraId="4AE3ED0D" w14:textId="77777777" w:rsidR="00B00925" w:rsidRDefault="00B00925">
                  <w:pPr>
                    <w:rPr>
                      <w:sz w:val="24"/>
                      <w:szCs w:val="24"/>
                    </w:rPr>
                  </w:pPr>
                  <w:proofErr w:type="spellStart"/>
                  <w:r>
                    <w:t>trans_date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509FB5E" w14:textId="77777777" w:rsidR="00B00925" w:rsidRDefault="00B00925">
                  <w:pPr>
                    <w:rPr>
                      <w:sz w:val="24"/>
                      <w:szCs w:val="24"/>
                    </w:rPr>
                  </w:pPr>
                  <w:r>
                    <w:t>This is used to determine select the relevant records from the source and destination tables for the reconciliation period, based on the @</w:t>
                  </w:r>
                  <w:proofErr w:type="spellStart"/>
                  <w:r>
                    <w:t>period_beg_date</w:t>
                  </w:r>
                  <w:proofErr w:type="spellEnd"/>
                  <w:r>
                    <w:t xml:space="preserve"> and @</w:t>
                  </w:r>
                  <w:proofErr w:type="spellStart"/>
                  <w:r>
                    <w:t>period_end_date</w:t>
                  </w:r>
                  <w:proofErr w:type="spellEnd"/>
                  <w:r>
                    <w:t xml:space="preserve"> parameters.</w:t>
                  </w:r>
                </w:p>
              </w:tc>
            </w:tr>
            <w:tr w:rsidR="00B00925" w14:paraId="40B5EEA4" w14:textId="77777777" w:rsidTr="00B00925">
              <w:tc>
                <w:tcPr>
                  <w:tcW w:w="1500" w:type="dxa"/>
                  <w:tcBorders>
                    <w:top w:val="outset" w:sz="6" w:space="0" w:color="auto"/>
                    <w:left w:val="outset" w:sz="6" w:space="0" w:color="auto"/>
                    <w:bottom w:val="outset" w:sz="6" w:space="0" w:color="auto"/>
                    <w:right w:val="outset" w:sz="6" w:space="0" w:color="auto"/>
                  </w:tcBorders>
                  <w:hideMark/>
                </w:tcPr>
                <w:p w14:paraId="298F791F" w14:textId="77777777" w:rsidR="00B00925" w:rsidRDefault="00B00925">
                  <w:pPr>
                    <w:pStyle w:val="NormalWeb"/>
                  </w:pPr>
                  <w:r>
                    <w:t>effective key =</w:t>
                  </w:r>
                </w:p>
                <w:p w14:paraId="0026626C" w14:textId="77777777" w:rsidR="00B00925" w:rsidRDefault="00B00925">
                  <w:pPr>
                    <w:pStyle w:val="NormalWeb"/>
                  </w:pPr>
                  <w:proofErr w:type="spellStart"/>
                  <w:r>
                    <w:t>inc_red</w:t>
                  </w:r>
                  <w:proofErr w:type="spellEnd"/>
                  <w:r>
                    <w:t xml:space="preserve">, </w:t>
                  </w:r>
                  <w:proofErr w:type="spellStart"/>
                  <w:r>
                    <w:t>currency_code</w:t>
                  </w:r>
                  <w:proofErr w:type="spellEnd"/>
                  <w:r>
                    <w:t>, &lt;common key&gt;</w:t>
                  </w:r>
                </w:p>
              </w:tc>
              <w:tc>
                <w:tcPr>
                  <w:tcW w:w="0" w:type="auto"/>
                  <w:tcBorders>
                    <w:top w:val="outset" w:sz="6" w:space="0" w:color="auto"/>
                    <w:left w:val="outset" w:sz="6" w:space="0" w:color="auto"/>
                    <w:bottom w:val="outset" w:sz="6" w:space="0" w:color="auto"/>
                    <w:right w:val="outset" w:sz="6" w:space="0" w:color="auto"/>
                  </w:tcBorders>
                  <w:hideMark/>
                </w:tcPr>
                <w:p w14:paraId="5B9A79A3" w14:textId="77777777" w:rsidR="00B00925" w:rsidRDefault="00B00925">
                  <w:pPr>
                    <w:pStyle w:val="NormalWeb"/>
                  </w:pPr>
                  <w:r>
                    <w:t>The @</w:t>
                  </w:r>
                  <w:proofErr w:type="spellStart"/>
                  <w:r>
                    <w:t>src_key</w:t>
                  </w:r>
                  <w:proofErr w:type="spellEnd"/>
                  <w:r>
                    <w:t xml:space="preserve"> column in the source table is compared to the @</w:t>
                  </w:r>
                  <w:proofErr w:type="spellStart"/>
                  <w:r>
                    <w:t>dst_key</w:t>
                  </w:r>
                  <w:proofErr w:type="spellEnd"/>
                  <w:r>
                    <w:t xml:space="preserve"> column in the destination table to determine which records in the two data sets should correspond. If a given value of the common key has records for more than one value</w:t>
                  </w:r>
                  <w:proofErr w:type="gramStart"/>
                  <w:r>
                    <w:t>  of</w:t>
                  </w:r>
                  <w:proofErr w:type="gramEnd"/>
                  <w:r>
                    <w:t xml:space="preserve"> </w:t>
                  </w:r>
                  <w:proofErr w:type="spellStart"/>
                  <w:r>
                    <w:t>inc_red</w:t>
                  </w:r>
                  <w:proofErr w:type="spellEnd"/>
                  <w:r>
                    <w:t xml:space="preserve"> / currency code, these are compared separately. For example,</w:t>
                  </w:r>
                  <w:proofErr w:type="gramStart"/>
                  <w:r>
                    <w:t>  an</w:t>
                  </w:r>
                  <w:proofErr w:type="gramEnd"/>
                  <w:r>
                    <w:t xml:space="preserve"> </w:t>
                  </w:r>
                  <w:proofErr w:type="spellStart"/>
                  <w:r>
                    <w:t>Activenet</w:t>
                  </w:r>
                  <w:proofErr w:type="spellEnd"/>
                  <w:r>
                    <w:t xml:space="preserve"> receipt number may have both a charge (I) and a void (R) in  the ActiveNet data and AMS, so these are compared separately. (Multiple currencies on the same key value aren't expected, but the logic would also compare them separately).</w:t>
                  </w:r>
                </w:p>
                <w:p w14:paraId="50394918" w14:textId="77777777" w:rsidR="00B00925" w:rsidRDefault="00B00925">
                  <w:pPr>
                    <w:pStyle w:val="NormalWeb"/>
                  </w:pPr>
                  <w:r>
                    <w:t xml:space="preserve">So the actual key compared is </w:t>
                  </w:r>
                  <w:proofErr w:type="spellStart"/>
                  <w:r>
                    <w:t>inc_red</w:t>
                  </w:r>
                  <w:proofErr w:type="spellEnd"/>
                  <w:r>
                    <w:t xml:space="preserve"> + </w:t>
                  </w:r>
                  <w:proofErr w:type="spellStart"/>
                  <w:r>
                    <w:t>currency_code</w:t>
                  </w:r>
                  <w:proofErr w:type="spellEnd"/>
                  <w:r>
                    <w:t xml:space="preserve"> + common key.</w:t>
                  </w:r>
                </w:p>
              </w:tc>
            </w:tr>
            <w:tr w:rsidR="00B00925" w14:paraId="79868143"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1E90EA03" w14:textId="77777777" w:rsidR="00B00925" w:rsidRDefault="00B00925">
                  <w:pPr>
                    <w:rPr>
                      <w:sz w:val="24"/>
                      <w:szCs w:val="24"/>
                    </w:rPr>
                  </w:pPr>
                  <w:proofErr w:type="spellStart"/>
                  <w:r>
                    <w:t>cash_amt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6E462A" w14:textId="77777777" w:rsidR="00B00925" w:rsidRDefault="00B00925">
                  <w:pPr>
                    <w:rPr>
                      <w:sz w:val="24"/>
                      <w:szCs w:val="24"/>
                    </w:rPr>
                  </w:pPr>
                  <w:r>
                    <w:t xml:space="preserve">When corresponding records do exist in the period, the </w:t>
                  </w:r>
                  <w:proofErr w:type="spellStart"/>
                  <w:r>
                    <w:t>cash_amt</w:t>
                  </w:r>
                  <w:proofErr w:type="spellEnd"/>
                  <w:r>
                    <w:t xml:space="preserve"> totals for the common key are compared.</w:t>
                  </w:r>
                </w:p>
              </w:tc>
            </w:tr>
            <w:tr w:rsidR="00B00925" w14:paraId="316212D5"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3819D689" w14:textId="77777777" w:rsidR="00B00925" w:rsidRDefault="00B00925">
                  <w:pPr>
                    <w:rPr>
                      <w:sz w:val="24"/>
                      <w:szCs w:val="24"/>
                    </w:rPr>
                  </w:pPr>
                  <w:proofErr w:type="spellStart"/>
                  <w:r>
                    <w:t>rev_amt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480E86" w14:textId="77777777" w:rsidR="00B00925" w:rsidRDefault="00B00925">
                  <w:pPr>
                    <w:rPr>
                      <w:sz w:val="24"/>
                      <w:szCs w:val="24"/>
                    </w:rPr>
                  </w:pPr>
                  <w:r>
                    <w:t>Similarly for revenue amount, but only if @</w:t>
                  </w:r>
                  <w:proofErr w:type="spellStart"/>
                  <w:r>
                    <w:t>include_revenue</w:t>
                  </w:r>
                  <w:proofErr w:type="spellEnd"/>
                  <w:r>
                    <w:t>&lt;&gt;0. If revenue is not being compared (e.g., for reconciliation to credit card gateway), the revenue is internally zeroed out so it always matches.</w:t>
                  </w:r>
                </w:p>
              </w:tc>
            </w:tr>
          </w:tbl>
          <w:p w14:paraId="45CBD198" w14:textId="77777777" w:rsidR="00B00925" w:rsidRDefault="00B00925" w:rsidP="00B00925">
            <w:pPr>
              <w:pStyle w:val="Heading2"/>
              <w:spacing w:before="225" w:after="225"/>
              <w:rPr>
                <w:color w:val="FBAD18"/>
                <w:sz w:val="30"/>
                <w:szCs w:val="30"/>
              </w:rPr>
            </w:pPr>
            <w:r>
              <w:rPr>
                <w:color w:val="FBAD18"/>
                <w:sz w:val="30"/>
                <w:szCs w:val="30"/>
              </w:rPr>
              <w:t>Common key considerations</w:t>
            </w:r>
          </w:p>
          <w:p w14:paraId="37348F38"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The simplest case is one in which a given value of the common key is unique in both the source and destination tables. In this case, there is no additional complexity, and the above logic is straight-forward.</w:t>
            </w:r>
          </w:p>
          <w:p w14:paraId="76673527"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 xml:space="preserve">However, in many cases, the available key isn't unique. In this case, the logic has to ensure that each financial number is only counted once in the exception process to generate </w:t>
            </w:r>
            <w:proofErr w:type="gramStart"/>
            <w:r>
              <w:rPr>
                <w:rFonts w:ascii="Arial" w:hAnsi="Arial" w:cs="Arial"/>
                <w:color w:val="676767"/>
                <w:sz w:val="20"/>
                <w:szCs w:val="20"/>
              </w:rPr>
              <w:t>a an</w:t>
            </w:r>
            <w:proofErr w:type="gramEnd"/>
            <w:r>
              <w:rPr>
                <w:rFonts w:ascii="Arial" w:hAnsi="Arial" w:cs="Arial"/>
                <w:color w:val="676767"/>
                <w:sz w:val="20"/>
                <w:szCs w:val="20"/>
              </w:rPr>
              <w:t xml:space="preserve"> exception list which exactly accounts for the aggregate delta. Very occasionally, if the data is particularly bad in terms of being scattered across periods for a common key, this creates exceptions which are confusing. So the following points summarize the key points of this logic:</w:t>
            </w:r>
          </w:p>
          <w:p w14:paraId="706F02E4" w14:textId="77777777" w:rsidR="00B00925" w:rsidRDefault="00B00925" w:rsidP="00C53B44">
            <w:pPr>
              <w:numPr>
                <w:ilvl w:val="0"/>
                <w:numId w:val="15"/>
              </w:numPr>
              <w:autoSpaceDE/>
              <w:autoSpaceDN/>
              <w:adjustRightInd/>
              <w:spacing w:before="100" w:beforeAutospacing="1" w:after="100" w:afterAutospacing="1" w:line="240" w:lineRule="auto"/>
              <w:rPr>
                <w:color w:val="676767"/>
                <w:sz w:val="20"/>
                <w:szCs w:val="20"/>
              </w:rPr>
            </w:pPr>
            <w:r>
              <w:rPr>
                <w:color w:val="676767"/>
                <w:sz w:val="20"/>
                <w:szCs w:val="20"/>
              </w:rPr>
              <w:t xml:space="preserve">For "Not In" exceptions, the cash and revenue totals for the existing record are </w:t>
            </w:r>
            <w:proofErr w:type="spellStart"/>
            <w:r>
              <w:rPr>
                <w:color w:val="676767"/>
                <w:sz w:val="20"/>
                <w:szCs w:val="20"/>
              </w:rPr>
              <w:t>totalled</w:t>
            </w:r>
            <w:proofErr w:type="spellEnd"/>
            <w:r>
              <w:rPr>
                <w:color w:val="676767"/>
                <w:sz w:val="20"/>
                <w:szCs w:val="20"/>
              </w:rPr>
              <w:t xml:space="preserve"> by the common key, and only one exception generated.</w:t>
            </w:r>
          </w:p>
          <w:p w14:paraId="6DCECA0E" w14:textId="77777777" w:rsidR="00B00925" w:rsidRDefault="00B00925" w:rsidP="00C53B44">
            <w:pPr>
              <w:numPr>
                <w:ilvl w:val="0"/>
                <w:numId w:val="16"/>
              </w:numPr>
              <w:autoSpaceDE/>
              <w:autoSpaceDN/>
              <w:adjustRightInd/>
              <w:spacing w:before="100" w:beforeAutospacing="1" w:after="100" w:afterAutospacing="1" w:line="240" w:lineRule="auto"/>
              <w:rPr>
                <w:color w:val="676767"/>
                <w:sz w:val="20"/>
                <w:szCs w:val="20"/>
              </w:rPr>
            </w:pPr>
            <w:r>
              <w:rPr>
                <w:color w:val="676767"/>
                <w:sz w:val="20"/>
                <w:szCs w:val="20"/>
              </w:rPr>
              <w:t>For Time Skew cases:</w:t>
            </w:r>
          </w:p>
          <w:p w14:paraId="312A6436" w14:textId="77777777" w:rsidR="00B00925" w:rsidRDefault="00B00925" w:rsidP="00C53B44">
            <w:pPr>
              <w:numPr>
                <w:ilvl w:val="1"/>
                <w:numId w:val="16"/>
              </w:numPr>
              <w:autoSpaceDE/>
              <w:autoSpaceDN/>
              <w:adjustRightInd/>
              <w:spacing w:before="100" w:beforeAutospacing="1" w:after="100" w:afterAutospacing="1" w:line="240" w:lineRule="auto"/>
              <w:rPr>
                <w:color w:val="676767"/>
                <w:sz w:val="20"/>
                <w:szCs w:val="20"/>
              </w:rPr>
            </w:pPr>
            <w:r>
              <w:rPr>
                <w:color w:val="676767"/>
                <w:sz w:val="20"/>
                <w:szCs w:val="20"/>
              </w:rPr>
              <w:t>If a given key has matching records in the period but also out of the period, no exception is generated.</w:t>
            </w:r>
          </w:p>
          <w:p w14:paraId="42533F76" w14:textId="77777777" w:rsidR="00B00925" w:rsidRDefault="00B00925" w:rsidP="00C53B44">
            <w:pPr>
              <w:numPr>
                <w:ilvl w:val="1"/>
                <w:numId w:val="16"/>
              </w:numPr>
              <w:autoSpaceDE/>
              <w:autoSpaceDN/>
              <w:adjustRightInd/>
              <w:spacing w:before="100" w:beforeAutospacing="1" w:after="100" w:afterAutospacing="1" w:line="240" w:lineRule="auto"/>
              <w:rPr>
                <w:color w:val="676767"/>
                <w:sz w:val="20"/>
                <w:szCs w:val="20"/>
              </w:rPr>
            </w:pPr>
            <w:r>
              <w:rPr>
                <w:color w:val="676767"/>
                <w:sz w:val="20"/>
                <w:szCs w:val="20"/>
              </w:rPr>
              <w:t>If a given key has no matching records in the period, but matching records both before and after the period, only a before exception is generated.</w:t>
            </w:r>
          </w:p>
          <w:p w14:paraId="0EB67586" w14:textId="77777777" w:rsidR="00B00925" w:rsidRDefault="00B00925" w:rsidP="00C53B44">
            <w:pPr>
              <w:numPr>
                <w:ilvl w:val="0"/>
                <w:numId w:val="17"/>
              </w:numPr>
              <w:autoSpaceDE/>
              <w:autoSpaceDN/>
              <w:adjustRightInd/>
              <w:spacing w:before="100" w:beforeAutospacing="1" w:after="100" w:afterAutospacing="1" w:line="240" w:lineRule="auto"/>
              <w:rPr>
                <w:color w:val="676767"/>
                <w:sz w:val="20"/>
                <w:szCs w:val="20"/>
              </w:rPr>
            </w:pPr>
            <w:r>
              <w:rPr>
                <w:color w:val="676767"/>
                <w:sz w:val="20"/>
                <w:szCs w:val="20"/>
              </w:rPr>
              <w:t>For Amounts Mismatch exceptions, what is compared are the cash and revenue totals of the matching records in the period for a given key.</w:t>
            </w:r>
          </w:p>
          <w:p w14:paraId="08C75F7D" w14:textId="77777777" w:rsidR="00B00925" w:rsidRDefault="00B00925" w:rsidP="00B00925">
            <w:pPr>
              <w:pStyle w:val="Heading2"/>
              <w:spacing w:before="225" w:after="225"/>
              <w:rPr>
                <w:color w:val="FBAD18"/>
                <w:sz w:val="30"/>
                <w:szCs w:val="30"/>
              </w:rPr>
            </w:pPr>
            <w:r>
              <w:rPr>
                <w:color w:val="FBAD18"/>
                <w:sz w:val="30"/>
                <w:szCs w:val="30"/>
              </w:rPr>
              <w:t>Variations on usage</w:t>
            </w:r>
          </w:p>
          <w:p w14:paraId="63A6EEAA"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 xml:space="preserve">Here are few variations on usages taken from </w:t>
            </w:r>
            <w:proofErr w:type="spellStart"/>
            <w:r>
              <w:rPr>
                <w:rFonts w:ascii="Arial" w:hAnsi="Arial" w:cs="Arial"/>
                <w:color w:val="676767"/>
                <w:sz w:val="20"/>
                <w:szCs w:val="20"/>
              </w:rPr>
              <w:t>Activenet</w:t>
            </w:r>
            <w:proofErr w:type="spellEnd"/>
            <w:r>
              <w:rPr>
                <w:rFonts w:ascii="Arial" w:hAnsi="Arial" w:cs="Arial"/>
                <w:color w:val="676767"/>
                <w:sz w:val="20"/>
                <w:szCs w:val="20"/>
              </w:rPr>
              <w:t>:</w:t>
            </w:r>
          </w:p>
          <w:p w14:paraId="161EC8B3" w14:textId="77777777" w:rsidR="00B00925" w:rsidRDefault="00B00925" w:rsidP="00B00925">
            <w:pPr>
              <w:pStyle w:val="NormalWeb"/>
              <w:rPr>
                <w:rFonts w:ascii="Arial" w:hAnsi="Arial" w:cs="Arial"/>
                <w:color w:val="676767"/>
                <w:sz w:val="20"/>
                <w:szCs w:val="20"/>
              </w:rPr>
            </w:pPr>
            <w:r>
              <w:rPr>
                <w:rStyle w:val="Strong"/>
                <w:rFonts w:ascii="Arial" w:hAnsi="Arial" w:cs="Arial"/>
                <w:color w:val="676767"/>
                <w:sz w:val="20"/>
                <w:szCs w:val="20"/>
              </w:rPr>
              <w:t>Including application-specific columns in result set:</w:t>
            </w:r>
            <w:r>
              <w:rPr>
                <w:rStyle w:val="apple-converted-space"/>
                <w:rFonts w:ascii="Arial" w:hAnsi="Arial" w:cs="Arial"/>
                <w:b/>
                <w:bCs/>
                <w:color w:val="676767"/>
                <w:sz w:val="20"/>
                <w:szCs w:val="20"/>
              </w:rPr>
              <w:t> </w:t>
            </w:r>
            <w:r>
              <w:rPr>
                <w:rFonts w:ascii="Arial" w:hAnsi="Arial" w:cs="Arial"/>
                <w:color w:val="676767"/>
                <w:sz w:val="20"/>
                <w:szCs w:val="20"/>
              </w:rPr>
              <w:t xml:space="preserve">The exception table schema is entirely generic, so if it is necessary to include application-specific columns in the result set for the template, this can be done by joining back to the source or destination table using the ids. In this case, </w:t>
            </w:r>
            <w:proofErr w:type="spellStart"/>
            <w:r>
              <w:rPr>
                <w:rFonts w:ascii="Arial" w:hAnsi="Arial" w:cs="Arial"/>
                <w:color w:val="676767"/>
                <w:sz w:val="20"/>
                <w:szCs w:val="20"/>
              </w:rPr>
              <w:t>exceptions_aa</w:t>
            </w:r>
            <w:proofErr w:type="spellEnd"/>
            <w:r>
              <w:rPr>
                <w:rFonts w:ascii="Arial" w:hAnsi="Arial" w:cs="Arial"/>
                <w:color w:val="676767"/>
                <w:sz w:val="20"/>
                <w:szCs w:val="20"/>
              </w:rPr>
              <w:t xml:space="preserve"> is the exception table for the AN -&gt; AA reconciliation path, and </w:t>
            </w:r>
            <w:proofErr w:type="spellStart"/>
            <w:r>
              <w:rPr>
                <w:rFonts w:ascii="Arial" w:hAnsi="Arial" w:cs="Arial"/>
                <w:color w:val="676767"/>
                <w:sz w:val="20"/>
                <w:szCs w:val="20"/>
              </w:rPr>
              <w:t>imported_rpt</w:t>
            </w:r>
            <w:proofErr w:type="spellEnd"/>
            <w:r>
              <w:rPr>
                <w:rFonts w:ascii="Arial" w:hAnsi="Arial" w:cs="Arial"/>
                <w:color w:val="676767"/>
                <w:sz w:val="20"/>
                <w:szCs w:val="20"/>
              </w:rPr>
              <w:t xml:space="preserve"> is the AN source data:</w:t>
            </w:r>
          </w:p>
          <w:p w14:paraId="360645CF" w14:textId="77777777" w:rsidR="00B00925" w:rsidRDefault="00B00925" w:rsidP="00B0092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76767"/>
                <w:sz w:val="20"/>
                <w:szCs w:val="20"/>
              </w:rPr>
            </w:pPr>
            <w:r>
              <w:rPr>
                <w:rFonts w:ascii="Courier New" w:hAnsi="Courier New" w:cs="Courier New"/>
                <w:color w:val="676767"/>
                <w:sz w:val="20"/>
                <w:szCs w:val="20"/>
              </w:rPr>
              <w:t>-- Detail to cut into exceptions tab</w:t>
            </w:r>
            <w:r>
              <w:rPr>
                <w:rFonts w:ascii="Courier New" w:hAnsi="Courier New" w:cs="Courier New"/>
                <w:color w:val="676767"/>
                <w:sz w:val="20"/>
                <w:szCs w:val="20"/>
              </w:rPr>
              <w:br/>
              <w:t xml:space="preserve">select </w:t>
            </w:r>
            <w:proofErr w:type="spellStart"/>
            <w:r>
              <w:rPr>
                <w:rFonts w:ascii="Courier New" w:hAnsi="Courier New" w:cs="Courier New"/>
                <w:color w:val="676767"/>
                <w:sz w:val="20"/>
                <w:szCs w:val="20"/>
              </w:rPr>
              <w:t>e.defect</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e.adj_rev_amt</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e.adj_cash_amt</w:t>
            </w:r>
            <w:proofErr w:type="spellEnd"/>
            <w:r>
              <w:rPr>
                <w:rFonts w:ascii="Courier New" w:hAnsi="Courier New" w:cs="Courier New"/>
                <w:color w:val="676767"/>
                <w:sz w:val="20"/>
                <w:szCs w:val="20"/>
              </w:rPr>
              <w:t xml:space="preserve">, a.org, </w:t>
            </w:r>
            <w:proofErr w:type="spellStart"/>
            <w:r>
              <w:rPr>
                <w:rFonts w:ascii="Courier New" w:hAnsi="Courier New" w:cs="Courier New"/>
                <w:color w:val="676767"/>
                <w:sz w:val="20"/>
                <w:szCs w:val="20"/>
              </w:rPr>
              <w:t>a.receipt_number</w:t>
            </w:r>
            <w:proofErr w:type="spellEnd"/>
            <w:r>
              <w:rPr>
                <w:rFonts w:ascii="Courier New" w:hAnsi="Courier New" w:cs="Courier New"/>
                <w:color w:val="676767"/>
                <w:sz w:val="20"/>
                <w:szCs w:val="20"/>
              </w:rPr>
              <w:t xml:space="preserve">, </w:t>
            </w:r>
            <w:r>
              <w:rPr>
                <w:rFonts w:ascii="Courier New" w:hAnsi="Courier New" w:cs="Courier New"/>
                <w:color w:val="676767"/>
                <w:sz w:val="20"/>
                <w:szCs w:val="20"/>
              </w:rPr>
              <w:br/>
            </w:r>
            <w:r>
              <w:rPr>
                <w:rFonts w:ascii="Courier New" w:hAnsi="Courier New" w:cs="Courier New"/>
                <w:color w:val="676767"/>
                <w:sz w:val="20"/>
                <w:szCs w:val="20"/>
              </w:rPr>
              <w:lastRenderedPageBreak/>
              <w:t xml:space="preserve">    </w:t>
            </w:r>
            <w:proofErr w:type="spellStart"/>
            <w:r>
              <w:rPr>
                <w:rFonts w:ascii="Courier New" w:hAnsi="Courier New" w:cs="Courier New"/>
                <w:color w:val="676767"/>
                <w:sz w:val="20"/>
                <w:szCs w:val="20"/>
              </w:rPr>
              <w:t>e.description</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e.src_date</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e.src_rev_amt</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e.src_cash_amt</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e.dst_date</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e.dst_rev_amt</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e.dst_cash_amt</w:t>
            </w:r>
            <w:proofErr w:type="spellEnd"/>
            <w:r>
              <w:rPr>
                <w:rFonts w:ascii="Courier New" w:hAnsi="Courier New" w:cs="Courier New"/>
                <w:color w:val="676767"/>
                <w:sz w:val="20"/>
                <w:szCs w:val="20"/>
              </w:rPr>
              <w:br/>
              <w:t xml:space="preserve">from </w:t>
            </w:r>
            <w:proofErr w:type="spellStart"/>
            <w:r>
              <w:rPr>
                <w:rFonts w:ascii="Courier New" w:hAnsi="Courier New" w:cs="Courier New"/>
                <w:color w:val="676767"/>
                <w:sz w:val="20"/>
                <w:szCs w:val="20"/>
              </w:rPr>
              <w:t>exceptions_aa</w:t>
            </w:r>
            <w:proofErr w:type="spellEnd"/>
            <w:r>
              <w:rPr>
                <w:rFonts w:ascii="Courier New" w:hAnsi="Courier New" w:cs="Courier New"/>
                <w:color w:val="676767"/>
                <w:sz w:val="20"/>
                <w:szCs w:val="20"/>
              </w:rPr>
              <w:t xml:space="preserve"> e</w:t>
            </w:r>
            <w:r>
              <w:rPr>
                <w:rFonts w:ascii="Courier New" w:hAnsi="Courier New" w:cs="Courier New"/>
                <w:color w:val="676767"/>
                <w:sz w:val="20"/>
                <w:szCs w:val="20"/>
              </w:rPr>
              <w:br/>
              <w:t xml:space="preserve">left outer join </w:t>
            </w:r>
            <w:proofErr w:type="spellStart"/>
            <w:r>
              <w:rPr>
                <w:rFonts w:ascii="Courier New" w:hAnsi="Courier New" w:cs="Courier New"/>
                <w:color w:val="676767"/>
                <w:sz w:val="20"/>
                <w:szCs w:val="20"/>
              </w:rPr>
              <w:t>imported_rpt</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a</w:t>
            </w:r>
            <w:proofErr w:type="spellEnd"/>
            <w:r>
              <w:rPr>
                <w:rFonts w:ascii="Courier New" w:hAnsi="Courier New" w:cs="Courier New"/>
                <w:color w:val="676767"/>
                <w:sz w:val="20"/>
                <w:szCs w:val="20"/>
              </w:rPr>
              <w:br/>
              <w:t xml:space="preserve">    </w:t>
            </w:r>
            <w:proofErr w:type="spellStart"/>
            <w:r>
              <w:rPr>
                <w:rFonts w:ascii="Courier New" w:hAnsi="Courier New" w:cs="Courier New"/>
                <w:color w:val="676767"/>
                <w:sz w:val="20"/>
                <w:szCs w:val="20"/>
              </w:rPr>
              <w:t>on e</w:t>
            </w:r>
            <w:proofErr w:type="spellEnd"/>
            <w:r>
              <w:rPr>
                <w:rFonts w:ascii="Courier New" w:hAnsi="Courier New" w:cs="Courier New"/>
                <w:color w:val="676767"/>
                <w:sz w:val="20"/>
                <w:szCs w:val="20"/>
              </w:rPr>
              <w:t>.src_id=a.id</w:t>
            </w:r>
            <w:r>
              <w:rPr>
                <w:rFonts w:ascii="Courier New" w:hAnsi="Courier New" w:cs="Courier New"/>
                <w:color w:val="676767"/>
                <w:sz w:val="20"/>
                <w:szCs w:val="20"/>
              </w:rPr>
              <w:br/>
              <w:t xml:space="preserve">order by defect </w:t>
            </w:r>
            <w:proofErr w:type="spellStart"/>
            <w:r>
              <w:rPr>
                <w:rFonts w:ascii="Courier New" w:hAnsi="Courier New" w:cs="Courier New"/>
                <w:color w:val="676767"/>
                <w:sz w:val="20"/>
                <w:szCs w:val="20"/>
              </w:rPr>
              <w:t>desc</w:t>
            </w:r>
            <w:proofErr w:type="spellEnd"/>
            <w:r>
              <w:rPr>
                <w:rFonts w:ascii="Courier New" w:hAnsi="Courier New" w:cs="Courier New"/>
                <w:color w:val="676767"/>
                <w:sz w:val="20"/>
                <w:szCs w:val="20"/>
              </w:rPr>
              <w:t xml:space="preserve">, description, </w:t>
            </w:r>
            <w:proofErr w:type="spellStart"/>
            <w:r>
              <w:rPr>
                <w:rFonts w:ascii="Courier New" w:hAnsi="Courier New" w:cs="Courier New"/>
                <w:color w:val="676767"/>
                <w:sz w:val="20"/>
                <w:szCs w:val="20"/>
              </w:rPr>
              <w:t>trans_id</w:t>
            </w:r>
            <w:proofErr w:type="spellEnd"/>
          </w:p>
          <w:p w14:paraId="29B0D451" w14:textId="77777777" w:rsidR="00B00925" w:rsidRDefault="00B00925" w:rsidP="00B00925">
            <w:pPr>
              <w:pStyle w:val="NormalWeb"/>
              <w:rPr>
                <w:rFonts w:ascii="Arial" w:hAnsi="Arial" w:cs="Arial"/>
                <w:color w:val="676767"/>
                <w:sz w:val="20"/>
                <w:szCs w:val="20"/>
              </w:rPr>
            </w:pPr>
            <w:r>
              <w:rPr>
                <w:rStyle w:val="Strong"/>
                <w:rFonts w:ascii="Arial" w:hAnsi="Arial" w:cs="Arial"/>
                <w:color w:val="676767"/>
                <w:sz w:val="20"/>
                <w:szCs w:val="20"/>
              </w:rPr>
              <w:t>Post-processing of exceptions:</w:t>
            </w:r>
            <w:r>
              <w:rPr>
                <w:rStyle w:val="apple-converted-space"/>
                <w:rFonts w:ascii="Arial" w:hAnsi="Arial" w:cs="Arial"/>
                <w:b/>
                <w:bCs/>
                <w:color w:val="676767"/>
                <w:sz w:val="20"/>
                <w:szCs w:val="20"/>
              </w:rPr>
              <w:t> </w:t>
            </w:r>
            <w:r>
              <w:rPr>
                <w:rFonts w:ascii="Arial" w:hAnsi="Arial" w:cs="Arial"/>
                <w:color w:val="676767"/>
                <w:sz w:val="20"/>
                <w:szCs w:val="20"/>
              </w:rPr>
              <w:t xml:space="preserve">The exception generating </w:t>
            </w:r>
            <w:proofErr w:type="spellStart"/>
            <w:r>
              <w:rPr>
                <w:rFonts w:ascii="Arial" w:hAnsi="Arial" w:cs="Arial"/>
                <w:color w:val="676767"/>
                <w:sz w:val="20"/>
                <w:szCs w:val="20"/>
              </w:rPr>
              <w:t>proc</w:t>
            </w:r>
            <w:proofErr w:type="spellEnd"/>
            <w:r>
              <w:rPr>
                <w:rFonts w:ascii="Arial" w:hAnsi="Arial" w:cs="Arial"/>
                <w:color w:val="676767"/>
                <w:sz w:val="20"/>
                <w:szCs w:val="20"/>
              </w:rPr>
              <w:t xml:space="preserve"> takes a very generic view of exceptions. However, for the </w:t>
            </w:r>
            <w:proofErr w:type="spellStart"/>
            <w:r>
              <w:rPr>
                <w:rFonts w:ascii="Arial" w:hAnsi="Arial" w:cs="Arial"/>
                <w:color w:val="676767"/>
                <w:sz w:val="20"/>
                <w:szCs w:val="20"/>
              </w:rPr>
              <w:t>Activenet</w:t>
            </w:r>
            <w:proofErr w:type="spellEnd"/>
            <w:r>
              <w:rPr>
                <w:rFonts w:ascii="Arial" w:hAnsi="Arial" w:cs="Arial"/>
                <w:color w:val="676767"/>
                <w:sz w:val="20"/>
                <w:szCs w:val="20"/>
              </w:rPr>
              <w:t xml:space="preserve"> to AMS reconciliation, it was desirable to add some additional columns to that result set to help development research exceptions, and to change the characterization of certain exceptions so development doesn't have to research known cases. This can be done by adding application-specific code between the generic exception generation and the result set display:</w:t>
            </w:r>
          </w:p>
          <w:p w14:paraId="7FCDF127" w14:textId="77777777" w:rsidR="00B00925" w:rsidRDefault="00B00925" w:rsidP="00B0092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76767"/>
                <w:sz w:val="20"/>
                <w:szCs w:val="20"/>
              </w:rPr>
            </w:pPr>
            <w:r>
              <w:rPr>
                <w:rFonts w:ascii="Courier New" w:hAnsi="Courier New" w:cs="Courier New"/>
                <w:color w:val="676767"/>
                <w:sz w:val="20"/>
                <w:szCs w:val="20"/>
              </w:rPr>
              <w:t>-- generate table using generic exception generator</w:t>
            </w:r>
          </w:p>
          <w:p w14:paraId="1AA95B2F" w14:textId="77777777" w:rsidR="00B00925" w:rsidRDefault="00B00925" w:rsidP="00B0092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76767"/>
                <w:sz w:val="20"/>
                <w:szCs w:val="20"/>
              </w:rPr>
            </w:pPr>
            <w:r>
              <w:rPr>
                <w:rFonts w:ascii="Courier New" w:hAnsi="Courier New" w:cs="Courier New"/>
                <w:color w:val="676767"/>
                <w:sz w:val="20"/>
                <w:szCs w:val="20"/>
              </w:rPr>
              <w:t xml:space="preserve">exec </w:t>
            </w:r>
            <w:proofErr w:type="spellStart"/>
            <w:r>
              <w:rPr>
                <w:rFonts w:ascii="Courier New" w:hAnsi="Courier New" w:cs="Courier New"/>
                <w:color w:val="676767"/>
                <w:sz w:val="20"/>
                <w:szCs w:val="20"/>
              </w:rPr>
              <w:t>sub_gen_exceptions</w:t>
            </w:r>
            <w:proofErr w:type="spellEnd"/>
            <w:r>
              <w:rPr>
                <w:rFonts w:ascii="Courier New" w:hAnsi="Courier New" w:cs="Courier New"/>
                <w:color w:val="676767"/>
                <w:sz w:val="20"/>
                <w:szCs w:val="20"/>
              </w:rPr>
              <w:t xml:space="preserve"> </w:t>
            </w:r>
            <w:r>
              <w:rPr>
                <w:rFonts w:ascii="Courier New" w:hAnsi="Courier New" w:cs="Courier New"/>
                <w:color w:val="676767"/>
                <w:sz w:val="20"/>
                <w:szCs w:val="20"/>
              </w:rPr>
              <w:br/>
              <w:t>    @</w:t>
            </w:r>
            <w:proofErr w:type="spellStart"/>
            <w:r>
              <w:rPr>
                <w:rFonts w:ascii="Courier New" w:hAnsi="Courier New" w:cs="Courier New"/>
                <w:color w:val="676767"/>
                <w:sz w:val="20"/>
                <w:szCs w:val="20"/>
              </w:rPr>
              <w:t>period_beg_date</w:t>
            </w:r>
            <w:proofErr w:type="spellEnd"/>
            <w:r>
              <w:rPr>
                <w:rFonts w:ascii="Courier New" w:hAnsi="Courier New" w:cs="Courier New"/>
                <w:color w:val="676767"/>
                <w:sz w:val="20"/>
                <w:szCs w:val="20"/>
              </w:rPr>
              <w:t>, @</w:t>
            </w:r>
            <w:proofErr w:type="spellStart"/>
            <w:r>
              <w:rPr>
                <w:rFonts w:ascii="Courier New" w:hAnsi="Courier New" w:cs="Courier New"/>
                <w:color w:val="676767"/>
                <w:sz w:val="20"/>
                <w:szCs w:val="20"/>
              </w:rPr>
              <w:t>period_end_date</w:t>
            </w:r>
            <w:proofErr w:type="spellEnd"/>
            <w:r>
              <w:rPr>
                <w:rFonts w:ascii="Courier New" w:hAnsi="Courier New" w:cs="Courier New"/>
                <w:color w:val="676767"/>
                <w:sz w:val="20"/>
                <w:szCs w:val="20"/>
              </w:rPr>
              <w:t xml:space="preserve">, </w:t>
            </w:r>
            <w:r>
              <w:rPr>
                <w:rFonts w:ascii="Courier New" w:hAnsi="Courier New" w:cs="Courier New"/>
                <w:color w:val="676767"/>
                <w:sz w:val="20"/>
                <w:szCs w:val="20"/>
              </w:rPr>
              <w:br/>
              <w:t>    '</w:t>
            </w:r>
            <w:proofErr w:type="spellStart"/>
            <w:r>
              <w:rPr>
                <w:rFonts w:ascii="Courier New" w:hAnsi="Courier New" w:cs="Courier New"/>
                <w:color w:val="676767"/>
                <w:sz w:val="20"/>
                <w:szCs w:val="20"/>
              </w:rPr>
              <w:t>imported_rpt</w:t>
            </w:r>
            <w:proofErr w:type="spellEnd"/>
            <w:r>
              <w:rPr>
                <w:rFonts w:ascii="Courier New" w:hAnsi="Courier New" w:cs="Courier New"/>
                <w:color w:val="676767"/>
                <w:sz w:val="20"/>
                <w:szCs w:val="20"/>
              </w:rPr>
              <w:t>', '</w:t>
            </w:r>
            <w:proofErr w:type="spellStart"/>
            <w:r>
              <w:rPr>
                <w:rFonts w:ascii="Courier New" w:hAnsi="Courier New" w:cs="Courier New"/>
                <w:color w:val="676767"/>
                <w:sz w:val="20"/>
                <w:szCs w:val="20"/>
              </w:rPr>
              <w:t>org_receipt</w:t>
            </w:r>
            <w:proofErr w:type="spellEnd"/>
            <w:r>
              <w:rPr>
                <w:rFonts w:ascii="Courier New" w:hAnsi="Courier New" w:cs="Courier New"/>
                <w:color w:val="676767"/>
                <w:sz w:val="20"/>
                <w:szCs w:val="20"/>
              </w:rPr>
              <w:t xml:space="preserve">', 'AN', </w:t>
            </w:r>
            <w:r>
              <w:rPr>
                <w:rFonts w:ascii="Courier New" w:hAnsi="Courier New" w:cs="Courier New"/>
                <w:color w:val="676767"/>
                <w:sz w:val="20"/>
                <w:szCs w:val="20"/>
              </w:rPr>
              <w:br/>
              <w:t>    '</w:t>
            </w:r>
            <w:proofErr w:type="spellStart"/>
            <w:r>
              <w:rPr>
                <w:rFonts w:ascii="Courier New" w:hAnsi="Courier New" w:cs="Courier New"/>
                <w:color w:val="676767"/>
                <w:sz w:val="20"/>
                <w:szCs w:val="20"/>
              </w:rPr>
              <w:t>imported_ams</w:t>
            </w:r>
            <w:proofErr w:type="spellEnd"/>
            <w:r>
              <w:rPr>
                <w:rFonts w:ascii="Courier New" w:hAnsi="Courier New" w:cs="Courier New"/>
                <w:color w:val="676767"/>
                <w:sz w:val="20"/>
                <w:szCs w:val="20"/>
              </w:rPr>
              <w:t>', '</w:t>
            </w:r>
            <w:proofErr w:type="spellStart"/>
            <w:r>
              <w:rPr>
                <w:rFonts w:ascii="Courier New" w:hAnsi="Courier New" w:cs="Courier New"/>
                <w:color w:val="676767"/>
                <w:sz w:val="20"/>
                <w:szCs w:val="20"/>
              </w:rPr>
              <w:t>org_receipt</w:t>
            </w:r>
            <w:proofErr w:type="spellEnd"/>
            <w:r>
              <w:rPr>
                <w:rFonts w:ascii="Courier New" w:hAnsi="Courier New" w:cs="Courier New"/>
                <w:color w:val="676767"/>
                <w:sz w:val="20"/>
                <w:szCs w:val="20"/>
              </w:rPr>
              <w:t xml:space="preserve">', 'AMS', </w:t>
            </w:r>
            <w:r>
              <w:rPr>
                <w:rFonts w:ascii="Courier New" w:hAnsi="Courier New" w:cs="Courier New"/>
                <w:color w:val="676767"/>
                <w:sz w:val="20"/>
                <w:szCs w:val="20"/>
              </w:rPr>
              <w:br/>
              <w:t>    '</w:t>
            </w:r>
            <w:proofErr w:type="spellStart"/>
            <w:r>
              <w:rPr>
                <w:rFonts w:ascii="Courier New" w:hAnsi="Courier New" w:cs="Courier New"/>
                <w:color w:val="676767"/>
                <w:sz w:val="20"/>
                <w:szCs w:val="20"/>
              </w:rPr>
              <w:t>exceptions_ams</w:t>
            </w:r>
            <w:proofErr w:type="spellEnd"/>
            <w:r>
              <w:rPr>
                <w:rFonts w:ascii="Courier New" w:hAnsi="Courier New" w:cs="Courier New"/>
                <w:color w:val="676767"/>
                <w:sz w:val="20"/>
                <w:szCs w:val="20"/>
              </w:rPr>
              <w:t>', 0</w:t>
            </w:r>
            <w:r>
              <w:rPr>
                <w:rFonts w:ascii="Courier New" w:hAnsi="Courier New" w:cs="Courier New"/>
                <w:color w:val="676767"/>
                <w:sz w:val="20"/>
                <w:szCs w:val="20"/>
              </w:rPr>
              <w:br/>
            </w:r>
            <w:r>
              <w:rPr>
                <w:rFonts w:ascii="Courier New" w:hAnsi="Courier New" w:cs="Courier New"/>
                <w:color w:val="676767"/>
                <w:sz w:val="20"/>
                <w:szCs w:val="20"/>
              </w:rPr>
              <w:br/>
              <w:t xml:space="preserve">-- Add columns to split out org and receipt number from </w:t>
            </w:r>
            <w:proofErr w:type="spellStart"/>
            <w:r>
              <w:rPr>
                <w:rFonts w:ascii="Courier New" w:hAnsi="Courier New" w:cs="Courier New"/>
                <w:color w:val="676767"/>
                <w:sz w:val="20"/>
                <w:szCs w:val="20"/>
              </w:rPr>
              <w:t>trans_id</w:t>
            </w:r>
            <w:proofErr w:type="spellEnd"/>
            <w:r>
              <w:rPr>
                <w:rFonts w:ascii="Courier New" w:hAnsi="Courier New" w:cs="Courier New"/>
                <w:color w:val="676767"/>
                <w:sz w:val="20"/>
                <w:szCs w:val="20"/>
              </w:rPr>
              <w:br/>
            </w:r>
            <w:r>
              <w:rPr>
                <w:rFonts w:ascii="Courier New" w:hAnsi="Courier New" w:cs="Courier New"/>
                <w:color w:val="676767"/>
                <w:sz w:val="20"/>
                <w:szCs w:val="20"/>
              </w:rPr>
              <w:br/>
              <w:t xml:space="preserve">alter table </w:t>
            </w:r>
            <w:proofErr w:type="spellStart"/>
            <w:r>
              <w:rPr>
                <w:rFonts w:ascii="Courier New" w:hAnsi="Courier New" w:cs="Courier New"/>
                <w:color w:val="676767"/>
                <w:sz w:val="20"/>
                <w:szCs w:val="20"/>
              </w:rPr>
              <w:t>exceptions_ams</w:t>
            </w:r>
            <w:proofErr w:type="spellEnd"/>
            <w:r>
              <w:rPr>
                <w:rFonts w:ascii="Courier New" w:hAnsi="Courier New" w:cs="Courier New"/>
                <w:color w:val="676767"/>
                <w:sz w:val="20"/>
                <w:szCs w:val="20"/>
              </w:rPr>
              <w:t xml:space="preserve"> add org </w:t>
            </w:r>
            <w:proofErr w:type="spellStart"/>
            <w:r>
              <w:rPr>
                <w:rFonts w:ascii="Courier New" w:hAnsi="Courier New" w:cs="Courier New"/>
                <w:color w:val="676767"/>
                <w:sz w:val="20"/>
                <w:szCs w:val="20"/>
              </w:rPr>
              <w:t>varchar</w:t>
            </w:r>
            <w:proofErr w:type="spellEnd"/>
            <w:r>
              <w:rPr>
                <w:rFonts w:ascii="Courier New" w:hAnsi="Courier New" w:cs="Courier New"/>
                <w:color w:val="676767"/>
                <w:sz w:val="20"/>
                <w:szCs w:val="20"/>
              </w:rPr>
              <w:t>(30)</w:t>
            </w:r>
          </w:p>
          <w:p w14:paraId="6E1BD0D8" w14:textId="77777777" w:rsidR="00B00925" w:rsidRDefault="00B00925" w:rsidP="00B0092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76767"/>
                <w:sz w:val="20"/>
                <w:szCs w:val="20"/>
              </w:rPr>
            </w:pPr>
            <w:r>
              <w:rPr>
                <w:rFonts w:ascii="Courier New" w:hAnsi="Courier New" w:cs="Courier New"/>
                <w:color w:val="676767"/>
                <w:sz w:val="20"/>
                <w:szCs w:val="20"/>
              </w:rPr>
              <w:t xml:space="preserve">update </w:t>
            </w:r>
            <w:proofErr w:type="spellStart"/>
            <w:r>
              <w:rPr>
                <w:rFonts w:ascii="Courier New" w:hAnsi="Courier New" w:cs="Courier New"/>
                <w:color w:val="676767"/>
                <w:sz w:val="20"/>
                <w:szCs w:val="20"/>
              </w:rPr>
              <w:t>exceptions_ams</w:t>
            </w:r>
            <w:proofErr w:type="spellEnd"/>
            <w:r>
              <w:rPr>
                <w:rFonts w:ascii="Courier New" w:hAnsi="Courier New" w:cs="Courier New"/>
                <w:color w:val="676767"/>
                <w:sz w:val="20"/>
                <w:szCs w:val="20"/>
              </w:rPr>
              <w:t xml:space="preserve"> set org = LEFT(</w:t>
            </w:r>
            <w:proofErr w:type="spellStart"/>
            <w:r>
              <w:rPr>
                <w:rFonts w:ascii="Courier New" w:hAnsi="Courier New" w:cs="Courier New"/>
                <w:color w:val="676767"/>
                <w:sz w:val="20"/>
                <w:szCs w:val="20"/>
              </w:rPr>
              <w:t>trans_id</w:t>
            </w:r>
            <w:proofErr w:type="spellEnd"/>
            <w:r>
              <w:rPr>
                <w:rFonts w:ascii="Courier New" w:hAnsi="Courier New" w:cs="Courier New"/>
                <w:color w:val="676767"/>
                <w:sz w:val="20"/>
                <w:szCs w:val="20"/>
              </w:rPr>
              <w:t xml:space="preserve">, PATINDEX('%:%', </w:t>
            </w:r>
            <w:proofErr w:type="spellStart"/>
            <w:r>
              <w:rPr>
                <w:rFonts w:ascii="Courier New" w:hAnsi="Courier New" w:cs="Courier New"/>
                <w:color w:val="676767"/>
                <w:sz w:val="20"/>
                <w:szCs w:val="20"/>
              </w:rPr>
              <w:t>trans_id</w:t>
            </w:r>
            <w:proofErr w:type="spellEnd"/>
            <w:r>
              <w:rPr>
                <w:rFonts w:ascii="Courier New" w:hAnsi="Courier New" w:cs="Courier New"/>
                <w:color w:val="676767"/>
                <w:sz w:val="20"/>
                <w:szCs w:val="20"/>
              </w:rPr>
              <w:t>)-1)</w:t>
            </w:r>
            <w:r>
              <w:rPr>
                <w:rFonts w:ascii="Courier New" w:hAnsi="Courier New" w:cs="Courier New"/>
                <w:color w:val="676767"/>
                <w:sz w:val="20"/>
                <w:szCs w:val="20"/>
              </w:rPr>
              <w:br/>
            </w:r>
            <w:r>
              <w:rPr>
                <w:rFonts w:ascii="Courier New" w:hAnsi="Courier New" w:cs="Courier New"/>
                <w:color w:val="676767"/>
                <w:sz w:val="20"/>
                <w:szCs w:val="20"/>
              </w:rPr>
              <w:br/>
              <w:t xml:space="preserve">alter table </w:t>
            </w:r>
            <w:proofErr w:type="spellStart"/>
            <w:r>
              <w:rPr>
                <w:rFonts w:ascii="Courier New" w:hAnsi="Courier New" w:cs="Courier New"/>
                <w:color w:val="676767"/>
                <w:sz w:val="20"/>
                <w:szCs w:val="20"/>
              </w:rPr>
              <w:t>exceptions_ams</w:t>
            </w:r>
            <w:proofErr w:type="spellEnd"/>
            <w:r>
              <w:rPr>
                <w:rFonts w:ascii="Courier New" w:hAnsi="Courier New" w:cs="Courier New"/>
                <w:color w:val="676767"/>
                <w:sz w:val="20"/>
                <w:szCs w:val="20"/>
              </w:rPr>
              <w:t xml:space="preserve"> add </w:t>
            </w:r>
            <w:proofErr w:type="spellStart"/>
            <w:r>
              <w:rPr>
                <w:rFonts w:ascii="Courier New" w:hAnsi="Courier New" w:cs="Courier New"/>
                <w:color w:val="676767"/>
                <w:sz w:val="20"/>
                <w:szCs w:val="20"/>
              </w:rPr>
              <w:t>receipt_number</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varchar</w:t>
            </w:r>
            <w:proofErr w:type="spellEnd"/>
            <w:r>
              <w:rPr>
                <w:rFonts w:ascii="Courier New" w:hAnsi="Courier New" w:cs="Courier New"/>
                <w:color w:val="676767"/>
                <w:sz w:val="20"/>
                <w:szCs w:val="20"/>
              </w:rPr>
              <w:t>(20)</w:t>
            </w:r>
            <w:r>
              <w:rPr>
                <w:rFonts w:ascii="Courier New" w:hAnsi="Courier New" w:cs="Courier New"/>
                <w:color w:val="676767"/>
                <w:sz w:val="20"/>
                <w:szCs w:val="20"/>
              </w:rPr>
              <w:br/>
              <w:t xml:space="preserve">update </w:t>
            </w:r>
            <w:proofErr w:type="spellStart"/>
            <w:r>
              <w:rPr>
                <w:rFonts w:ascii="Courier New" w:hAnsi="Courier New" w:cs="Courier New"/>
                <w:color w:val="676767"/>
                <w:sz w:val="20"/>
                <w:szCs w:val="20"/>
              </w:rPr>
              <w:t>exceptions_ams</w:t>
            </w:r>
            <w:proofErr w:type="spellEnd"/>
            <w:r>
              <w:rPr>
                <w:rFonts w:ascii="Courier New" w:hAnsi="Courier New" w:cs="Courier New"/>
                <w:color w:val="676767"/>
                <w:sz w:val="20"/>
                <w:szCs w:val="20"/>
              </w:rPr>
              <w:t xml:space="preserve"> set </w:t>
            </w:r>
            <w:proofErr w:type="spellStart"/>
            <w:r>
              <w:rPr>
                <w:rFonts w:ascii="Courier New" w:hAnsi="Courier New" w:cs="Courier New"/>
                <w:color w:val="676767"/>
                <w:sz w:val="20"/>
                <w:szCs w:val="20"/>
              </w:rPr>
              <w:t>receipt_number</w:t>
            </w:r>
            <w:proofErr w:type="spellEnd"/>
            <w:r>
              <w:rPr>
                <w:rFonts w:ascii="Courier New" w:hAnsi="Courier New" w:cs="Courier New"/>
                <w:color w:val="676767"/>
                <w:sz w:val="20"/>
                <w:szCs w:val="20"/>
              </w:rPr>
              <w:t xml:space="preserve"> = SUBSTRING(</w:t>
            </w:r>
            <w:proofErr w:type="spellStart"/>
            <w:r>
              <w:rPr>
                <w:rFonts w:ascii="Courier New" w:hAnsi="Courier New" w:cs="Courier New"/>
                <w:color w:val="676767"/>
                <w:sz w:val="20"/>
                <w:szCs w:val="20"/>
              </w:rPr>
              <w:t>trans_id</w:t>
            </w:r>
            <w:proofErr w:type="spellEnd"/>
            <w:r>
              <w:rPr>
                <w:rFonts w:ascii="Courier New" w:hAnsi="Courier New" w:cs="Courier New"/>
                <w:color w:val="676767"/>
                <w:sz w:val="20"/>
                <w:szCs w:val="20"/>
              </w:rPr>
              <w:t xml:space="preserve">, PATINDEX('%:%', </w:t>
            </w:r>
            <w:proofErr w:type="spellStart"/>
            <w:r>
              <w:rPr>
                <w:rFonts w:ascii="Courier New" w:hAnsi="Courier New" w:cs="Courier New"/>
                <w:color w:val="676767"/>
                <w:sz w:val="20"/>
                <w:szCs w:val="20"/>
              </w:rPr>
              <w:t>trans_id</w:t>
            </w:r>
            <w:proofErr w:type="spellEnd"/>
            <w:r>
              <w:rPr>
                <w:rFonts w:ascii="Courier New" w:hAnsi="Courier New" w:cs="Courier New"/>
                <w:color w:val="676767"/>
                <w:sz w:val="20"/>
                <w:szCs w:val="20"/>
              </w:rPr>
              <w:t>)+2, 100)</w:t>
            </w:r>
            <w:r>
              <w:rPr>
                <w:rFonts w:ascii="Courier New" w:hAnsi="Courier New" w:cs="Courier New"/>
                <w:color w:val="676767"/>
                <w:sz w:val="20"/>
                <w:szCs w:val="20"/>
              </w:rPr>
              <w:br/>
            </w:r>
            <w:r>
              <w:rPr>
                <w:rFonts w:ascii="Courier New" w:hAnsi="Courier New" w:cs="Courier New"/>
                <w:color w:val="676767"/>
                <w:sz w:val="20"/>
                <w:szCs w:val="20"/>
              </w:rPr>
              <w:br/>
              <w:t>-- Add explanation column so we can generate some of the developer explanations</w:t>
            </w:r>
            <w:r>
              <w:rPr>
                <w:rFonts w:ascii="Courier New" w:hAnsi="Courier New" w:cs="Courier New"/>
                <w:color w:val="676767"/>
                <w:sz w:val="20"/>
                <w:szCs w:val="20"/>
              </w:rPr>
              <w:br/>
            </w:r>
            <w:r>
              <w:rPr>
                <w:rFonts w:ascii="Courier New" w:hAnsi="Courier New" w:cs="Courier New"/>
                <w:color w:val="676767"/>
                <w:sz w:val="20"/>
                <w:szCs w:val="20"/>
              </w:rPr>
              <w:br/>
              <w:t xml:space="preserve">alter table </w:t>
            </w:r>
            <w:proofErr w:type="spellStart"/>
            <w:r>
              <w:rPr>
                <w:rFonts w:ascii="Courier New" w:hAnsi="Courier New" w:cs="Courier New"/>
                <w:color w:val="676767"/>
                <w:sz w:val="20"/>
                <w:szCs w:val="20"/>
              </w:rPr>
              <w:t>exceptions_ams</w:t>
            </w:r>
            <w:proofErr w:type="spellEnd"/>
            <w:r>
              <w:rPr>
                <w:rFonts w:ascii="Courier New" w:hAnsi="Courier New" w:cs="Courier New"/>
                <w:color w:val="676767"/>
                <w:sz w:val="20"/>
                <w:szCs w:val="20"/>
              </w:rPr>
              <w:t xml:space="preserve"> add explanation </w:t>
            </w:r>
            <w:proofErr w:type="spellStart"/>
            <w:r>
              <w:rPr>
                <w:rFonts w:ascii="Courier New" w:hAnsi="Courier New" w:cs="Courier New"/>
                <w:color w:val="676767"/>
                <w:sz w:val="20"/>
                <w:szCs w:val="20"/>
              </w:rPr>
              <w:t>varchar</w:t>
            </w:r>
            <w:proofErr w:type="spellEnd"/>
            <w:r>
              <w:rPr>
                <w:rFonts w:ascii="Courier New" w:hAnsi="Courier New" w:cs="Courier New"/>
                <w:color w:val="676767"/>
                <w:sz w:val="20"/>
                <w:szCs w:val="20"/>
              </w:rPr>
              <w:t>(100) not null default ''</w:t>
            </w:r>
            <w:r>
              <w:rPr>
                <w:rFonts w:ascii="Courier New" w:hAnsi="Courier New" w:cs="Courier New"/>
                <w:color w:val="676767"/>
                <w:sz w:val="20"/>
                <w:szCs w:val="20"/>
              </w:rPr>
              <w:br/>
            </w:r>
            <w:r>
              <w:rPr>
                <w:rFonts w:ascii="Courier New" w:hAnsi="Courier New" w:cs="Courier New"/>
                <w:color w:val="676767"/>
                <w:sz w:val="20"/>
                <w:szCs w:val="20"/>
              </w:rPr>
              <w:br/>
              <w:t>-- Find any records which match ECP mismatches and turn them into non-defects</w:t>
            </w:r>
            <w:r>
              <w:rPr>
                <w:rFonts w:ascii="Courier New" w:hAnsi="Courier New" w:cs="Courier New"/>
                <w:color w:val="676767"/>
                <w:sz w:val="20"/>
                <w:szCs w:val="20"/>
              </w:rPr>
              <w:br/>
            </w:r>
            <w:r>
              <w:rPr>
                <w:rFonts w:ascii="Courier New" w:hAnsi="Courier New" w:cs="Courier New"/>
                <w:color w:val="676767"/>
                <w:sz w:val="20"/>
                <w:szCs w:val="20"/>
              </w:rPr>
              <w:br/>
              <w:t xml:space="preserve">update </w:t>
            </w:r>
            <w:proofErr w:type="spellStart"/>
            <w:r>
              <w:rPr>
                <w:rFonts w:ascii="Courier New" w:hAnsi="Courier New" w:cs="Courier New"/>
                <w:color w:val="676767"/>
                <w:sz w:val="20"/>
                <w:szCs w:val="20"/>
              </w:rPr>
              <w:t>exceptions_ams</w:t>
            </w:r>
            <w:proofErr w:type="spellEnd"/>
            <w:r>
              <w:rPr>
                <w:rFonts w:ascii="Courier New" w:hAnsi="Courier New" w:cs="Courier New"/>
                <w:color w:val="676767"/>
                <w:sz w:val="20"/>
                <w:szCs w:val="20"/>
              </w:rPr>
              <w:t xml:space="preserve"> </w:t>
            </w:r>
            <w:r>
              <w:rPr>
                <w:rFonts w:ascii="Courier New" w:hAnsi="Courier New" w:cs="Courier New"/>
                <w:color w:val="676767"/>
                <w:sz w:val="20"/>
                <w:szCs w:val="20"/>
              </w:rPr>
              <w:br/>
              <w:t>set description = 'ECP Failure', defect=0</w:t>
            </w:r>
            <w:r>
              <w:rPr>
                <w:rFonts w:ascii="Courier New" w:hAnsi="Courier New" w:cs="Courier New"/>
                <w:color w:val="676767"/>
                <w:sz w:val="20"/>
                <w:szCs w:val="20"/>
              </w:rPr>
              <w:br/>
              <w:t xml:space="preserve">where exists (select 1 from </w:t>
            </w:r>
            <w:proofErr w:type="spellStart"/>
            <w:r>
              <w:rPr>
                <w:rFonts w:ascii="Courier New" w:hAnsi="Courier New" w:cs="Courier New"/>
                <w:color w:val="676767"/>
                <w:sz w:val="20"/>
                <w:szCs w:val="20"/>
              </w:rPr>
              <w:t>imported_ecp</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ecp</w:t>
            </w:r>
            <w:proofErr w:type="spellEnd"/>
            <w:r>
              <w:rPr>
                <w:rFonts w:ascii="Courier New" w:hAnsi="Courier New" w:cs="Courier New"/>
                <w:color w:val="676767"/>
                <w:sz w:val="20"/>
                <w:szCs w:val="20"/>
              </w:rPr>
              <w:br/>
              <w:t xml:space="preserve">    where </w:t>
            </w:r>
            <w:proofErr w:type="spellStart"/>
            <w:r>
              <w:rPr>
                <w:rFonts w:ascii="Courier New" w:hAnsi="Courier New" w:cs="Courier New"/>
                <w:color w:val="676767"/>
                <w:sz w:val="20"/>
                <w:szCs w:val="20"/>
              </w:rPr>
              <w:t>exceptions_ams.trans_id</w:t>
            </w:r>
            <w:proofErr w:type="spellEnd"/>
            <w:r>
              <w:rPr>
                <w:rFonts w:ascii="Courier New" w:hAnsi="Courier New" w:cs="Courier New"/>
                <w:color w:val="676767"/>
                <w:sz w:val="20"/>
                <w:szCs w:val="20"/>
              </w:rPr>
              <w:t xml:space="preserve"> = ecp.org + ': ' + </w:t>
            </w:r>
            <w:proofErr w:type="spellStart"/>
            <w:r>
              <w:rPr>
                <w:rFonts w:ascii="Courier New" w:hAnsi="Courier New" w:cs="Courier New"/>
                <w:color w:val="676767"/>
                <w:sz w:val="20"/>
                <w:szCs w:val="20"/>
              </w:rPr>
              <w:t>ecp.receipt_number</w:t>
            </w:r>
            <w:proofErr w:type="spellEnd"/>
            <w:r>
              <w:rPr>
                <w:rFonts w:ascii="Courier New" w:hAnsi="Courier New" w:cs="Courier New"/>
                <w:color w:val="676767"/>
                <w:sz w:val="20"/>
                <w:szCs w:val="20"/>
              </w:rPr>
              <w:t xml:space="preserve">  </w:t>
            </w:r>
            <w:r>
              <w:rPr>
                <w:rFonts w:ascii="Courier New" w:hAnsi="Courier New" w:cs="Courier New"/>
                <w:color w:val="676767"/>
                <w:sz w:val="20"/>
                <w:szCs w:val="20"/>
              </w:rPr>
              <w:br/>
              <w:t xml:space="preserve">    and </w:t>
            </w:r>
            <w:proofErr w:type="spellStart"/>
            <w:r>
              <w:rPr>
                <w:rFonts w:ascii="Courier New" w:hAnsi="Courier New" w:cs="Courier New"/>
                <w:color w:val="676767"/>
                <w:sz w:val="20"/>
                <w:szCs w:val="20"/>
              </w:rPr>
              <w:t>exceptions_ams.src_cash_amt</w:t>
            </w:r>
            <w:proofErr w:type="spellEnd"/>
            <w:r>
              <w:rPr>
                <w:rFonts w:ascii="Courier New" w:hAnsi="Courier New" w:cs="Courier New"/>
                <w:color w:val="676767"/>
                <w:sz w:val="20"/>
                <w:szCs w:val="20"/>
              </w:rPr>
              <w:t xml:space="preserve"> = </w:t>
            </w:r>
            <w:proofErr w:type="spellStart"/>
            <w:r>
              <w:rPr>
                <w:rFonts w:ascii="Courier New" w:hAnsi="Courier New" w:cs="Courier New"/>
                <w:color w:val="676767"/>
                <w:sz w:val="20"/>
                <w:szCs w:val="20"/>
              </w:rPr>
              <w:t>ecp.cash_amt</w:t>
            </w:r>
            <w:proofErr w:type="spellEnd"/>
            <w:r>
              <w:rPr>
                <w:rFonts w:ascii="Courier New" w:hAnsi="Courier New" w:cs="Courier New"/>
                <w:color w:val="676767"/>
                <w:sz w:val="20"/>
                <w:szCs w:val="20"/>
              </w:rPr>
              <w:t>)</w:t>
            </w:r>
            <w:r>
              <w:rPr>
                <w:rFonts w:ascii="Courier New" w:hAnsi="Courier New" w:cs="Courier New"/>
                <w:color w:val="676767"/>
                <w:sz w:val="20"/>
                <w:szCs w:val="20"/>
              </w:rPr>
              <w:br/>
            </w:r>
            <w:r>
              <w:rPr>
                <w:rFonts w:ascii="Courier New" w:hAnsi="Courier New" w:cs="Courier New"/>
                <w:color w:val="676767"/>
                <w:sz w:val="20"/>
                <w:szCs w:val="20"/>
              </w:rPr>
              <w:br/>
              <w:t>-- Convert "AMS missing in AN" messages to "Terminal transaction" when true</w:t>
            </w:r>
            <w:r>
              <w:rPr>
                <w:rFonts w:ascii="Courier New" w:hAnsi="Courier New" w:cs="Courier New"/>
                <w:color w:val="676767"/>
                <w:sz w:val="20"/>
                <w:szCs w:val="20"/>
              </w:rPr>
              <w:br/>
            </w:r>
            <w:r>
              <w:rPr>
                <w:rFonts w:ascii="Courier New" w:hAnsi="Courier New" w:cs="Courier New"/>
                <w:color w:val="676767"/>
                <w:sz w:val="20"/>
                <w:szCs w:val="20"/>
              </w:rPr>
              <w:br/>
              <w:t xml:space="preserve">update </w:t>
            </w:r>
            <w:proofErr w:type="spellStart"/>
            <w:r>
              <w:rPr>
                <w:rFonts w:ascii="Courier New" w:hAnsi="Courier New" w:cs="Courier New"/>
                <w:color w:val="676767"/>
                <w:sz w:val="20"/>
                <w:szCs w:val="20"/>
              </w:rPr>
              <w:t>exceptions_ams</w:t>
            </w:r>
            <w:proofErr w:type="spellEnd"/>
            <w:r>
              <w:rPr>
                <w:rFonts w:ascii="Courier New" w:hAnsi="Courier New" w:cs="Courier New"/>
                <w:color w:val="676767"/>
                <w:sz w:val="20"/>
                <w:szCs w:val="20"/>
              </w:rPr>
              <w:t xml:space="preserve"> </w:t>
            </w:r>
            <w:r>
              <w:rPr>
                <w:rFonts w:ascii="Courier New" w:hAnsi="Courier New" w:cs="Courier New"/>
                <w:color w:val="676767"/>
                <w:sz w:val="20"/>
                <w:szCs w:val="20"/>
              </w:rPr>
              <w:br/>
              <w:t xml:space="preserve">set </w:t>
            </w:r>
            <w:r>
              <w:rPr>
                <w:rFonts w:ascii="Courier New" w:hAnsi="Courier New" w:cs="Courier New"/>
                <w:color w:val="676767"/>
                <w:sz w:val="20"/>
                <w:szCs w:val="20"/>
              </w:rPr>
              <w:br/>
              <w:t>    description='Terminal Transaction',</w:t>
            </w:r>
            <w:r>
              <w:rPr>
                <w:rFonts w:ascii="Courier New" w:hAnsi="Courier New" w:cs="Courier New"/>
                <w:color w:val="676767"/>
                <w:sz w:val="20"/>
                <w:szCs w:val="20"/>
              </w:rPr>
              <w:br/>
              <w:t>    defect = 0</w:t>
            </w:r>
            <w:r>
              <w:rPr>
                <w:rFonts w:ascii="Courier New" w:hAnsi="Courier New" w:cs="Courier New"/>
                <w:color w:val="676767"/>
                <w:sz w:val="20"/>
                <w:szCs w:val="20"/>
              </w:rPr>
              <w:br/>
              <w:t>where description='AMS missing in AN' and</w:t>
            </w:r>
            <w:r>
              <w:rPr>
                <w:rFonts w:ascii="Courier New" w:hAnsi="Courier New" w:cs="Courier New"/>
                <w:color w:val="676767"/>
                <w:sz w:val="20"/>
                <w:szCs w:val="20"/>
              </w:rPr>
              <w:br/>
              <w:t xml:space="preserve">    (select </w:t>
            </w:r>
            <w:proofErr w:type="spellStart"/>
            <w:r>
              <w:rPr>
                <w:rFonts w:ascii="Courier New" w:hAnsi="Courier New" w:cs="Courier New"/>
                <w:color w:val="676767"/>
                <w:sz w:val="20"/>
                <w:szCs w:val="20"/>
              </w:rPr>
              <w:t>is_terminal_trans</w:t>
            </w:r>
            <w:proofErr w:type="spellEnd"/>
            <w:r>
              <w:rPr>
                <w:rFonts w:ascii="Courier New" w:hAnsi="Courier New" w:cs="Courier New"/>
                <w:color w:val="676767"/>
                <w:sz w:val="20"/>
                <w:szCs w:val="20"/>
              </w:rPr>
              <w:t xml:space="preserve"> from </w:t>
            </w:r>
            <w:proofErr w:type="spellStart"/>
            <w:r>
              <w:rPr>
                <w:rFonts w:ascii="Courier New" w:hAnsi="Courier New" w:cs="Courier New"/>
                <w:color w:val="676767"/>
                <w:sz w:val="20"/>
                <w:szCs w:val="20"/>
              </w:rPr>
              <w:t>imported_ams</w:t>
            </w:r>
            <w:proofErr w:type="spellEnd"/>
            <w:r>
              <w:rPr>
                <w:rFonts w:ascii="Courier New" w:hAnsi="Courier New" w:cs="Courier New"/>
                <w:color w:val="676767"/>
                <w:sz w:val="20"/>
                <w:szCs w:val="20"/>
              </w:rPr>
              <w:t xml:space="preserve"> a where a.id = </w:t>
            </w:r>
            <w:proofErr w:type="spellStart"/>
            <w:r>
              <w:rPr>
                <w:rFonts w:ascii="Courier New" w:hAnsi="Courier New" w:cs="Courier New"/>
                <w:color w:val="676767"/>
                <w:sz w:val="20"/>
                <w:szCs w:val="20"/>
              </w:rPr>
              <w:t>exceptions_ams.dst_id</w:t>
            </w:r>
            <w:proofErr w:type="spellEnd"/>
            <w:r>
              <w:rPr>
                <w:rFonts w:ascii="Courier New" w:hAnsi="Courier New" w:cs="Courier New"/>
                <w:color w:val="676767"/>
                <w:sz w:val="20"/>
                <w:szCs w:val="20"/>
              </w:rPr>
              <w:t>) = 1</w:t>
            </w:r>
            <w:r>
              <w:rPr>
                <w:rFonts w:ascii="Courier New" w:hAnsi="Courier New" w:cs="Courier New"/>
                <w:color w:val="676767"/>
                <w:sz w:val="20"/>
                <w:szCs w:val="20"/>
              </w:rPr>
              <w:br/>
            </w:r>
            <w:r>
              <w:rPr>
                <w:rFonts w:ascii="Courier New" w:hAnsi="Courier New" w:cs="Courier New"/>
                <w:color w:val="676767"/>
                <w:sz w:val="20"/>
                <w:szCs w:val="20"/>
              </w:rPr>
              <w:br/>
              <w:t>-- Identify rounding errors</w:t>
            </w:r>
            <w:r>
              <w:rPr>
                <w:rFonts w:ascii="Courier New" w:hAnsi="Courier New" w:cs="Courier New"/>
                <w:color w:val="676767"/>
                <w:sz w:val="20"/>
                <w:szCs w:val="20"/>
              </w:rPr>
              <w:br/>
            </w:r>
            <w:r>
              <w:rPr>
                <w:rFonts w:ascii="Courier New" w:hAnsi="Courier New" w:cs="Courier New"/>
                <w:color w:val="676767"/>
                <w:sz w:val="20"/>
                <w:szCs w:val="20"/>
              </w:rPr>
              <w:br/>
              <w:t xml:space="preserve">update </w:t>
            </w:r>
            <w:proofErr w:type="spellStart"/>
            <w:r>
              <w:rPr>
                <w:rFonts w:ascii="Courier New" w:hAnsi="Courier New" w:cs="Courier New"/>
                <w:color w:val="676767"/>
                <w:sz w:val="20"/>
                <w:szCs w:val="20"/>
              </w:rPr>
              <w:t>exceptions_ams</w:t>
            </w:r>
            <w:proofErr w:type="spellEnd"/>
            <w:r>
              <w:rPr>
                <w:rFonts w:ascii="Courier New" w:hAnsi="Courier New" w:cs="Courier New"/>
                <w:color w:val="676767"/>
                <w:sz w:val="20"/>
                <w:szCs w:val="20"/>
              </w:rPr>
              <w:br/>
              <w:t>set description = 'Rounding error',</w:t>
            </w:r>
            <w:r>
              <w:rPr>
                <w:rFonts w:ascii="Courier New" w:hAnsi="Courier New" w:cs="Courier New"/>
                <w:color w:val="676767"/>
                <w:sz w:val="20"/>
                <w:szCs w:val="20"/>
              </w:rPr>
              <w:br/>
              <w:t>  explanation =  'Jira AN-21700'</w:t>
            </w:r>
            <w:r>
              <w:rPr>
                <w:rFonts w:ascii="Courier New" w:hAnsi="Courier New" w:cs="Courier New"/>
                <w:color w:val="676767"/>
                <w:sz w:val="20"/>
                <w:szCs w:val="20"/>
              </w:rPr>
              <w:br/>
            </w:r>
            <w:r>
              <w:rPr>
                <w:rFonts w:ascii="Courier New" w:hAnsi="Courier New" w:cs="Courier New"/>
                <w:color w:val="676767"/>
                <w:sz w:val="20"/>
                <w:szCs w:val="20"/>
              </w:rPr>
              <w:lastRenderedPageBreak/>
              <w:t>where description='Amounts mismatch' and abs(</w:t>
            </w:r>
            <w:proofErr w:type="spellStart"/>
            <w:r>
              <w:rPr>
                <w:rFonts w:ascii="Courier New" w:hAnsi="Courier New" w:cs="Courier New"/>
                <w:color w:val="676767"/>
                <w:sz w:val="20"/>
                <w:szCs w:val="20"/>
              </w:rPr>
              <w:t>adj_cash_amt</w:t>
            </w:r>
            <w:proofErr w:type="spellEnd"/>
            <w:r>
              <w:rPr>
                <w:rFonts w:ascii="Courier New" w:hAnsi="Courier New" w:cs="Courier New"/>
                <w:color w:val="676767"/>
                <w:sz w:val="20"/>
                <w:szCs w:val="20"/>
              </w:rPr>
              <w:t>)&lt;.10</w:t>
            </w:r>
            <w:r>
              <w:rPr>
                <w:rFonts w:ascii="Courier New" w:hAnsi="Courier New" w:cs="Courier New"/>
                <w:color w:val="676767"/>
                <w:sz w:val="20"/>
                <w:szCs w:val="20"/>
              </w:rPr>
              <w:br/>
            </w:r>
            <w:r>
              <w:rPr>
                <w:rFonts w:ascii="Courier New" w:hAnsi="Courier New" w:cs="Courier New"/>
                <w:color w:val="676767"/>
                <w:sz w:val="20"/>
                <w:szCs w:val="20"/>
              </w:rPr>
              <w:br/>
              <w:t>-- Display results</w:t>
            </w:r>
            <w:r>
              <w:rPr>
                <w:rFonts w:ascii="Courier New" w:hAnsi="Courier New" w:cs="Courier New"/>
                <w:color w:val="676767"/>
                <w:sz w:val="20"/>
                <w:szCs w:val="20"/>
              </w:rPr>
              <w:br/>
            </w:r>
            <w:r>
              <w:rPr>
                <w:rFonts w:ascii="Courier New" w:hAnsi="Courier New" w:cs="Courier New"/>
                <w:color w:val="676767"/>
                <w:sz w:val="20"/>
                <w:szCs w:val="20"/>
              </w:rPr>
              <w:br/>
              <w:t>-- Detail to cut into exceptions tab</w:t>
            </w:r>
            <w:r>
              <w:rPr>
                <w:rFonts w:ascii="Courier New" w:hAnsi="Courier New" w:cs="Courier New"/>
                <w:color w:val="676767"/>
                <w:sz w:val="20"/>
                <w:szCs w:val="20"/>
              </w:rPr>
              <w:br/>
              <w:t xml:space="preserve">select defect, </w:t>
            </w:r>
            <w:proofErr w:type="spellStart"/>
            <w:r>
              <w:rPr>
                <w:rFonts w:ascii="Courier New" w:hAnsi="Courier New" w:cs="Courier New"/>
                <w:color w:val="676767"/>
                <w:sz w:val="20"/>
                <w:szCs w:val="20"/>
              </w:rPr>
              <w:t>adj_cash_amt</w:t>
            </w:r>
            <w:proofErr w:type="spellEnd"/>
            <w:r>
              <w:rPr>
                <w:rFonts w:ascii="Courier New" w:hAnsi="Courier New" w:cs="Courier New"/>
                <w:color w:val="676767"/>
                <w:sz w:val="20"/>
                <w:szCs w:val="20"/>
              </w:rPr>
              <w:t xml:space="preserve">, org, </w:t>
            </w:r>
            <w:proofErr w:type="spellStart"/>
            <w:r>
              <w:rPr>
                <w:rFonts w:ascii="Courier New" w:hAnsi="Courier New" w:cs="Courier New"/>
                <w:color w:val="676767"/>
                <w:sz w:val="20"/>
                <w:szCs w:val="20"/>
              </w:rPr>
              <w:t>receipt_number</w:t>
            </w:r>
            <w:proofErr w:type="spellEnd"/>
            <w:r>
              <w:rPr>
                <w:rFonts w:ascii="Courier New" w:hAnsi="Courier New" w:cs="Courier New"/>
                <w:color w:val="676767"/>
                <w:sz w:val="20"/>
                <w:szCs w:val="20"/>
              </w:rPr>
              <w:t xml:space="preserve">, </w:t>
            </w:r>
            <w:r>
              <w:rPr>
                <w:rFonts w:ascii="Courier New" w:hAnsi="Courier New" w:cs="Courier New"/>
                <w:color w:val="676767"/>
                <w:sz w:val="20"/>
                <w:szCs w:val="20"/>
              </w:rPr>
              <w:br/>
              <w:t xml:space="preserve">    description, </w:t>
            </w:r>
            <w:proofErr w:type="spellStart"/>
            <w:r>
              <w:rPr>
                <w:rFonts w:ascii="Courier New" w:hAnsi="Courier New" w:cs="Courier New"/>
                <w:color w:val="676767"/>
                <w:sz w:val="20"/>
                <w:szCs w:val="20"/>
              </w:rPr>
              <w:t>src_date</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src_cash_amt</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dst_date</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dst_cash_amt</w:t>
            </w:r>
            <w:proofErr w:type="spellEnd"/>
            <w:r>
              <w:rPr>
                <w:rFonts w:ascii="Courier New" w:hAnsi="Courier New" w:cs="Courier New"/>
                <w:color w:val="676767"/>
                <w:sz w:val="20"/>
                <w:szCs w:val="20"/>
              </w:rPr>
              <w:t xml:space="preserve">, </w:t>
            </w:r>
            <w:r>
              <w:rPr>
                <w:rFonts w:ascii="Courier New" w:hAnsi="Courier New" w:cs="Courier New"/>
                <w:color w:val="676767"/>
                <w:sz w:val="20"/>
                <w:szCs w:val="20"/>
              </w:rPr>
              <w:br/>
              <w:t>    (select min(</w:t>
            </w:r>
            <w:proofErr w:type="spellStart"/>
            <w:r>
              <w:rPr>
                <w:rFonts w:ascii="Courier New" w:hAnsi="Courier New" w:cs="Courier New"/>
                <w:color w:val="676767"/>
                <w:sz w:val="20"/>
                <w:szCs w:val="20"/>
              </w:rPr>
              <w:t>import_id</w:t>
            </w:r>
            <w:proofErr w:type="spellEnd"/>
            <w:r>
              <w:rPr>
                <w:rFonts w:ascii="Courier New" w:hAnsi="Courier New" w:cs="Courier New"/>
                <w:color w:val="676767"/>
                <w:sz w:val="20"/>
                <w:szCs w:val="20"/>
              </w:rPr>
              <w:t xml:space="preserve">) from </w:t>
            </w:r>
            <w:proofErr w:type="spellStart"/>
            <w:r>
              <w:rPr>
                <w:rFonts w:ascii="Courier New" w:hAnsi="Courier New" w:cs="Courier New"/>
                <w:color w:val="676767"/>
                <w:sz w:val="20"/>
                <w:szCs w:val="20"/>
              </w:rPr>
              <w:t>imported_ams</w:t>
            </w:r>
            <w:proofErr w:type="spellEnd"/>
            <w:r>
              <w:rPr>
                <w:rFonts w:ascii="Courier New" w:hAnsi="Courier New" w:cs="Courier New"/>
                <w:color w:val="676767"/>
                <w:sz w:val="20"/>
                <w:szCs w:val="20"/>
              </w:rPr>
              <w:t xml:space="preserve"> a where </w:t>
            </w:r>
            <w:proofErr w:type="spellStart"/>
            <w:r>
              <w:rPr>
                <w:rFonts w:ascii="Courier New" w:hAnsi="Courier New" w:cs="Courier New"/>
                <w:color w:val="676767"/>
                <w:sz w:val="20"/>
                <w:szCs w:val="20"/>
              </w:rPr>
              <w:t>a.org_receipt</w:t>
            </w:r>
            <w:proofErr w:type="spellEnd"/>
            <w:r>
              <w:rPr>
                <w:rFonts w:ascii="Courier New" w:hAnsi="Courier New" w:cs="Courier New"/>
                <w:color w:val="676767"/>
                <w:sz w:val="20"/>
                <w:szCs w:val="20"/>
              </w:rPr>
              <w:t>=</w:t>
            </w:r>
            <w:proofErr w:type="spellStart"/>
            <w:r>
              <w:rPr>
                <w:rFonts w:ascii="Courier New" w:hAnsi="Courier New" w:cs="Courier New"/>
                <w:color w:val="676767"/>
                <w:sz w:val="20"/>
                <w:szCs w:val="20"/>
              </w:rPr>
              <w:t>e.trans_id</w:t>
            </w:r>
            <w:proofErr w:type="spellEnd"/>
            <w:r>
              <w:rPr>
                <w:rFonts w:ascii="Courier New" w:hAnsi="Courier New" w:cs="Courier New"/>
                <w:color w:val="676767"/>
                <w:sz w:val="20"/>
                <w:szCs w:val="20"/>
              </w:rPr>
              <w:t xml:space="preserve">) as </w:t>
            </w:r>
            <w:proofErr w:type="spellStart"/>
            <w:r>
              <w:rPr>
                <w:rFonts w:ascii="Courier New" w:hAnsi="Courier New" w:cs="Courier New"/>
                <w:color w:val="676767"/>
                <w:sz w:val="20"/>
                <w:szCs w:val="20"/>
              </w:rPr>
              <w:t>transaction_id</w:t>
            </w:r>
            <w:proofErr w:type="spellEnd"/>
            <w:r>
              <w:rPr>
                <w:rFonts w:ascii="Courier New" w:hAnsi="Courier New" w:cs="Courier New"/>
                <w:color w:val="676767"/>
                <w:sz w:val="20"/>
                <w:szCs w:val="20"/>
              </w:rPr>
              <w:t>, explanation</w:t>
            </w:r>
            <w:r>
              <w:rPr>
                <w:rFonts w:ascii="Courier New" w:hAnsi="Courier New" w:cs="Courier New"/>
                <w:color w:val="676767"/>
                <w:sz w:val="20"/>
                <w:szCs w:val="20"/>
              </w:rPr>
              <w:br/>
              <w:t xml:space="preserve">from </w:t>
            </w:r>
            <w:proofErr w:type="spellStart"/>
            <w:r>
              <w:rPr>
                <w:rFonts w:ascii="Courier New" w:hAnsi="Courier New" w:cs="Courier New"/>
                <w:color w:val="676767"/>
                <w:sz w:val="20"/>
                <w:szCs w:val="20"/>
              </w:rPr>
              <w:t>exceptions_ams</w:t>
            </w:r>
            <w:proofErr w:type="spellEnd"/>
            <w:r>
              <w:rPr>
                <w:rFonts w:ascii="Courier New" w:hAnsi="Courier New" w:cs="Courier New"/>
                <w:color w:val="676767"/>
                <w:sz w:val="20"/>
                <w:szCs w:val="20"/>
              </w:rPr>
              <w:t xml:space="preserve"> e</w:t>
            </w:r>
            <w:r>
              <w:rPr>
                <w:rFonts w:ascii="Courier New" w:hAnsi="Courier New" w:cs="Courier New"/>
                <w:color w:val="676767"/>
                <w:sz w:val="20"/>
                <w:szCs w:val="20"/>
              </w:rPr>
              <w:br/>
              <w:t xml:space="preserve">order by defect </w:t>
            </w:r>
            <w:proofErr w:type="spellStart"/>
            <w:r>
              <w:rPr>
                <w:rFonts w:ascii="Courier New" w:hAnsi="Courier New" w:cs="Courier New"/>
                <w:color w:val="676767"/>
                <w:sz w:val="20"/>
                <w:szCs w:val="20"/>
              </w:rPr>
              <w:t>desc</w:t>
            </w:r>
            <w:proofErr w:type="spellEnd"/>
            <w:r>
              <w:rPr>
                <w:rFonts w:ascii="Courier New" w:hAnsi="Courier New" w:cs="Courier New"/>
                <w:color w:val="676767"/>
                <w:sz w:val="20"/>
                <w:szCs w:val="20"/>
              </w:rPr>
              <w:t xml:space="preserve">, description, </w:t>
            </w:r>
            <w:proofErr w:type="spellStart"/>
            <w:r>
              <w:rPr>
                <w:rFonts w:ascii="Courier New" w:hAnsi="Courier New" w:cs="Courier New"/>
                <w:color w:val="676767"/>
                <w:sz w:val="20"/>
                <w:szCs w:val="20"/>
              </w:rPr>
              <w:t>trans_id</w:t>
            </w:r>
            <w:proofErr w:type="spellEnd"/>
          </w:p>
          <w:p w14:paraId="3C27E634" w14:textId="77777777" w:rsidR="00B00925" w:rsidRDefault="00B00925" w:rsidP="00B00925">
            <w:pPr>
              <w:pStyle w:val="Heading1"/>
              <w:spacing w:before="150" w:after="150"/>
              <w:rPr>
                <w:b w:val="0"/>
                <w:bCs w:val="0"/>
                <w:color w:val="FBAD18"/>
                <w:sz w:val="50"/>
                <w:szCs w:val="50"/>
              </w:rPr>
            </w:pPr>
            <w:r>
              <w:rPr>
                <w:b w:val="0"/>
                <w:bCs w:val="0"/>
                <w:color w:val="FBAD18"/>
                <w:sz w:val="50"/>
                <w:szCs w:val="50"/>
              </w:rPr>
              <w:t xml:space="preserve">Totals generating </w:t>
            </w:r>
            <w:proofErr w:type="spellStart"/>
            <w:r>
              <w:rPr>
                <w:b w:val="0"/>
                <w:bCs w:val="0"/>
                <w:color w:val="FBAD18"/>
                <w:sz w:val="50"/>
                <w:szCs w:val="50"/>
              </w:rPr>
              <w:t>proc</w:t>
            </w:r>
            <w:proofErr w:type="spellEnd"/>
          </w:p>
          <w:p w14:paraId="61B73CEB"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The totals generating process is much simpler than the exception generating process, so the number of lines of code which are saved is a lot less. However, there is now also a generate purpose procedure for generating the totals data. It makes the same assumptions about the transaction table format, and also generates an output table which then can be used to display a result set to be pasted into the spreadsheet.</w:t>
            </w:r>
          </w:p>
          <w:p w14:paraId="4DA8F004" w14:textId="77777777" w:rsidR="00B00925" w:rsidRDefault="00B00925" w:rsidP="00B00925">
            <w:pPr>
              <w:pStyle w:val="Heading2"/>
              <w:spacing w:before="225" w:after="225"/>
              <w:rPr>
                <w:color w:val="FBAD18"/>
                <w:sz w:val="30"/>
                <w:szCs w:val="30"/>
              </w:rPr>
            </w:pPr>
            <w:r>
              <w:rPr>
                <w:color w:val="FBAD18"/>
                <w:sz w:val="30"/>
                <w:szCs w:val="30"/>
              </w:rPr>
              <w:t>Usage model</w:t>
            </w:r>
          </w:p>
          <w:p w14:paraId="650CB1D4"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 xml:space="preserve">Here is a simple example of totals generation from ROL. It does have a call to an ROL-specific </w:t>
            </w:r>
            <w:proofErr w:type="spellStart"/>
            <w:r>
              <w:rPr>
                <w:rFonts w:ascii="Arial" w:hAnsi="Arial" w:cs="Arial"/>
                <w:color w:val="676767"/>
                <w:sz w:val="20"/>
                <w:szCs w:val="20"/>
              </w:rPr>
              <w:t>proc</w:t>
            </w:r>
            <w:proofErr w:type="spellEnd"/>
            <w:r>
              <w:rPr>
                <w:rFonts w:ascii="Arial" w:hAnsi="Arial" w:cs="Arial"/>
                <w:color w:val="676767"/>
                <w:sz w:val="20"/>
                <w:szCs w:val="20"/>
              </w:rPr>
              <w:t xml:space="preserve"> to generate entries for any missing currencies of the 10 which ROL supports, to ensure it can be pasted directly into the spreadsheet:</w:t>
            </w:r>
          </w:p>
          <w:p w14:paraId="330EECD4" w14:textId="77777777" w:rsidR="00B00925" w:rsidRDefault="00B00925" w:rsidP="00B0092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76767"/>
                <w:sz w:val="20"/>
                <w:szCs w:val="20"/>
              </w:rPr>
            </w:pPr>
            <w:r>
              <w:rPr>
                <w:rFonts w:ascii="Courier New" w:hAnsi="Courier New" w:cs="Courier New"/>
                <w:color w:val="676767"/>
                <w:sz w:val="20"/>
                <w:szCs w:val="20"/>
              </w:rPr>
              <w:t>-- Generate generic totals</w:t>
            </w:r>
            <w:r>
              <w:rPr>
                <w:rFonts w:ascii="Courier New" w:hAnsi="Courier New" w:cs="Courier New"/>
                <w:color w:val="676767"/>
                <w:sz w:val="20"/>
                <w:szCs w:val="20"/>
              </w:rPr>
              <w:br/>
            </w:r>
            <w:r>
              <w:rPr>
                <w:rFonts w:ascii="Courier New" w:hAnsi="Courier New" w:cs="Courier New"/>
                <w:color w:val="676767"/>
                <w:sz w:val="20"/>
                <w:szCs w:val="20"/>
              </w:rPr>
              <w:br/>
              <w:t xml:space="preserve">exec </w:t>
            </w:r>
            <w:proofErr w:type="spellStart"/>
            <w:r>
              <w:rPr>
                <w:rFonts w:ascii="Courier New" w:hAnsi="Courier New" w:cs="Courier New"/>
                <w:color w:val="676767"/>
                <w:sz w:val="20"/>
                <w:szCs w:val="20"/>
              </w:rPr>
              <w:t>ActiveNet.dbo.sub_gen_totals</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rol.dbo.imported_pt_merchant</w:t>
            </w:r>
            <w:proofErr w:type="spellEnd"/>
            <w:r>
              <w:rPr>
                <w:rFonts w:ascii="Courier New" w:hAnsi="Courier New" w:cs="Courier New"/>
                <w:color w:val="676767"/>
                <w:sz w:val="20"/>
                <w:szCs w:val="20"/>
              </w:rPr>
              <w:t>', @</w:t>
            </w:r>
            <w:proofErr w:type="spellStart"/>
            <w:r>
              <w:rPr>
                <w:rFonts w:ascii="Courier New" w:hAnsi="Courier New" w:cs="Courier New"/>
                <w:color w:val="676767"/>
                <w:sz w:val="20"/>
                <w:szCs w:val="20"/>
              </w:rPr>
              <w:t>period_beg_date</w:t>
            </w:r>
            <w:proofErr w:type="spellEnd"/>
            <w:r>
              <w:rPr>
                <w:rFonts w:ascii="Courier New" w:hAnsi="Courier New" w:cs="Courier New"/>
                <w:color w:val="676767"/>
                <w:sz w:val="20"/>
                <w:szCs w:val="20"/>
              </w:rPr>
              <w:t>, @</w:t>
            </w:r>
            <w:proofErr w:type="spellStart"/>
            <w:r>
              <w:rPr>
                <w:rFonts w:ascii="Courier New" w:hAnsi="Courier New" w:cs="Courier New"/>
                <w:color w:val="676767"/>
                <w:sz w:val="20"/>
                <w:szCs w:val="20"/>
              </w:rPr>
              <w:t>period_end_date</w:t>
            </w:r>
            <w:proofErr w:type="spellEnd"/>
            <w:r>
              <w:rPr>
                <w:rFonts w:ascii="Courier New" w:hAnsi="Courier New" w:cs="Courier New"/>
                <w:color w:val="676767"/>
                <w:sz w:val="20"/>
                <w:szCs w:val="20"/>
              </w:rPr>
              <w:t xml:space="preserve">, </w:t>
            </w:r>
            <w:r>
              <w:rPr>
                <w:rFonts w:ascii="Courier New" w:hAnsi="Courier New" w:cs="Courier New"/>
                <w:color w:val="676767"/>
                <w:sz w:val="20"/>
                <w:szCs w:val="20"/>
              </w:rPr>
              <w:br/>
              <w:t>    '</w:t>
            </w:r>
            <w:proofErr w:type="spellStart"/>
            <w:r>
              <w:rPr>
                <w:rFonts w:ascii="Courier New" w:hAnsi="Courier New" w:cs="Courier New"/>
                <w:color w:val="676767"/>
                <w:sz w:val="20"/>
                <w:szCs w:val="20"/>
              </w:rPr>
              <w:t>rol.dbo.totals_pt_merchant</w:t>
            </w:r>
            <w:proofErr w:type="spellEnd"/>
            <w:r>
              <w:rPr>
                <w:rFonts w:ascii="Courier New" w:hAnsi="Courier New" w:cs="Courier New"/>
                <w:color w:val="676767"/>
                <w:sz w:val="20"/>
                <w:szCs w:val="20"/>
              </w:rPr>
              <w:t>', ''</w:t>
            </w:r>
            <w:r>
              <w:rPr>
                <w:rFonts w:ascii="Courier New" w:hAnsi="Courier New" w:cs="Courier New"/>
                <w:color w:val="676767"/>
                <w:sz w:val="20"/>
                <w:szCs w:val="20"/>
              </w:rPr>
              <w:br/>
            </w:r>
            <w:r>
              <w:rPr>
                <w:rFonts w:ascii="Courier New" w:hAnsi="Courier New" w:cs="Courier New"/>
                <w:color w:val="676767"/>
                <w:sz w:val="20"/>
                <w:szCs w:val="20"/>
              </w:rPr>
              <w:br/>
              <w:t>-- Add any records for missing currencies, so we'll be able to paste this into a spreadsheet</w:t>
            </w:r>
            <w:r>
              <w:rPr>
                <w:rFonts w:ascii="Courier New" w:hAnsi="Courier New" w:cs="Courier New"/>
                <w:color w:val="676767"/>
                <w:sz w:val="20"/>
                <w:szCs w:val="20"/>
              </w:rPr>
              <w:br/>
            </w:r>
            <w:r>
              <w:rPr>
                <w:rFonts w:ascii="Courier New" w:hAnsi="Courier New" w:cs="Courier New"/>
                <w:color w:val="676767"/>
                <w:sz w:val="20"/>
                <w:szCs w:val="20"/>
              </w:rPr>
              <w:br/>
              <w:t xml:space="preserve">exec </w:t>
            </w:r>
            <w:proofErr w:type="spellStart"/>
            <w:r>
              <w:rPr>
                <w:rFonts w:ascii="Courier New" w:hAnsi="Courier New" w:cs="Courier New"/>
                <w:color w:val="676767"/>
                <w:sz w:val="20"/>
                <w:szCs w:val="20"/>
              </w:rPr>
              <w:t>sub_add_missing_currencies</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totals_pt_merchant</w:t>
            </w:r>
            <w:proofErr w:type="spellEnd"/>
            <w:r>
              <w:rPr>
                <w:rFonts w:ascii="Courier New" w:hAnsi="Courier New" w:cs="Courier New"/>
                <w:color w:val="676767"/>
                <w:sz w:val="20"/>
                <w:szCs w:val="20"/>
              </w:rPr>
              <w:t>', @</w:t>
            </w:r>
            <w:proofErr w:type="spellStart"/>
            <w:r>
              <w:rPr>
                <w:rFonts w:ascii="Courier New" w:hAnsi="Courier New" w:cs="Courier New"/>
                <w:color w:val="676767"/>
                <w:sz w:val="20"/>
                <w:szCs w:val="20"/>
              </w:rPr>
              <w:t>period_beg_date</w:t>
            </w:r>
            <w:proofErr w:type="spellEnd"/>
            <w:r>
              <w:rPr>
                <w:rFonts w:ascii="Courier New" w:hAnsi="Courier New" w:cs="Courier New"/>
                <w:color w:val="676767"/>
                <w:sz w:val="20"/>
                <w:szCs w:val="20"/>
              </w:rPr>
              <w:t>, @</w:t>
            </w:r>
            <w:proofErr w:type="spellStart"/>
            <w:r>
              <w:rPr>
                <w:rFonts w:ascii="Courier New" w:hAnsi="Courier New" w:cs="Courier New"/>
                <w:color w:val="676767"/>
                <w:sz w:val="20"/>
                <w:szCs w:val="20"/>
              </w:rPr>
              <w:t>period_end_date</w:t>
            </w:r>
            <w:proofErr w:type="spellEnd"/>
            <w:r>
              <w:rPr>
                <w:rFonts w:ascii="Courier New" w:hAnsi="Courier New" w:cs="Courier New"/>
                <w:color w:val="676767"/>
                <w:sz w:val="20"/>
                <w:szCs w:val="20"/>
              </w:rPr>
              <w:t>, ''</w:t>
            </w:r>
            <w:r>
              <w:rPr>
                <w:rFonts w:ascii="Courier New" w:hAnsi="Courier New" w:cs="Courier New"/>
                <w:color w:val="676767"/>
                <w:sz w:val="20"/>
                <w:szCs w:val="20"/>
              </w:rPr>
              <w:br/>
            </w:r>
            <w:r>
              <w:rPr>
                <w:rFonts w:ascii="Courier New" w:hAnsi="Courier New" w:cs="Courier New"/>
                <w:color w:val="676767"/>
                <w:sz w:val="20"/>
                <w:szCs w:val="20"/>
              </w:rPr>
              <w:br/>
              <w:t>-- Display results</w:t>
            </w:r>
            <w:r>
              <w:rPr>
                <w:rFonts w:ascii="Courier New" w:hAnsi="Courier New" w:cs="Courier New"/>
                <w:color w:val="676767"/>
                <w:sz w:val="20"/>
                <w:szCs w:val="20"/>
              </w:rPr>
              <w:br/>
            </w:r>
            <w:r>
              <w:rPr>
                <w:rFonts w:ascii="Courier New" w:hAnsi="Courier New" w:cs="Courier New"/>
                <w:color w:val="676767"/>
                <w:sz w:val="20"/>
                <w:szCs w:val="20"/>
              </w:rPr>
              <w:br/>
              <w:t xml:space="preserve">select 'PT', </w:t>
            </w:r>
            <w:proofErr w:type="spellStart"/>
            <w:r>
              <w:rPr>
                <w:rFonts w:ascii="Courier New" w:hAnsi="Courier New" w:cs="Courier New"/>
                <w:color w:val="676767"/>
                <w:sz w:val="20"/>
                <w:szCs w:val="20"/>
              </w:rPr>
              <w:t>period_beg_date</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period_end_date</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inc_red</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currency_code</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cash_total</w:t>
            </w:r>
            <w:proofErr w:type="spellEnd"/>
            <w:r>
              <w:rPr>
                <w:rFonts w:ascii="Courier New" w:hAnsi="Courier New" w:cs="Courier New"/>
                <w:color w:val="676767"/>
                <w:sz w:val="20"/>
                <w:szCs w:val="20"/>
              </w:rPr>
              <w:t xml:space="preserve"> as cash</w:t>
            </w:r>
            <w:r>
              <w:rPr>
                <w:rFonts w:ascii="Courier New" w:hAnsi="Courier New" w:cs="Courier New"/>
                <w:color w:val="676767"/>
                <w:sz w:val="20"/>
                <w:szCs w:val="20"/>
              </w:rPr>
              <w:br/>
              <w:t xml:space="preserve">from </w:t>
            </w:r>
            <w:proofErr w:type="spellStart"/>
            <w:r>
              <w:rPr>
                <w:rFonts w:ascii="Courier New" w:hAnsi="Courier New" w:cs="Courier New"/>
                <w:color w:val="676767"/>
                <w:sz w:val="20"/>
                <w:szCs w:val="20"/>
              </w:rPr>
              <w:t>totals_pt_merchant</w:t>
            </w:r>
            <w:proofErr w:type="spellEnd"/>
            <w:r>
              <w:rPr>
                <w:rFonts w:ascii="Courier New" w:hAnsi="Courier New" w:cs="Courier New"/>
                <w:color w:val="676767"/>
                <w:sz w:val="20"/>
                <w:szCs w:val="20"/>
              </w:rPr>
              <w:br/>
              <w:t xml:space="preserve">order by </w:t>
            </w:r>
            <w:proofErr w:type="spellStart"/>
            <w:r>
              <w:rPr>
                <w:rFonts w:ascii="Courier New" w:hAnsi="Courier New" w:cs="Courier New"/>
                <w:color w:val="676767"/>
                <w:sz w:val="20"/>
                <w:szCs w:val="20"/>
              </w:rPr>
              <w:t>inc_red</w:t>
            </w:r>
            <w:proofErr w:type="spellEnd"/>
            <w:r>
              <w:rPr>
                <w:rFonts w:ascii="Courier New" w:hAnsi="Courier New" w:cs="Courier New"/>
                <w:color w:val="676767"/>
                <w:sz w:val="20"/>
                <w:szCs w:val="20"/>
              </w:rPr>
              <w:t xml:space="preserve">, </w:t>
            </w:r>
            <w:proofErr w:type="spellStart"/>
            <w:r>
              <w:rPr>
                <w:rFonts w:ascii="Courier New" w:hAnsi="Courier New" w:cs="Courier New"/>
                <w:color w:val="676767"/>
                <w:sz w:val="20"/>
                <w:szCs w:val="20"/>
              </w:rPr>
              <w:t>currency_code</w:t>
            </w:r>
            <w:proofErr w:type="spellEnd"/>
          </w:p>
          <w:p w14:paraId="5EA0608C" w14:textId="77777777" w:rsidR="00B00925" w:rsidRDefault="00B00925" w:rsidP="00B00925">
            <w:pPr>
              <w:pStyle w:val="Heading2"/>
              <w:spacing w:before="225" w:after="225"/>
              <w:rPr>
                <w:color w:val="FBAD18"/>
                <w:sz w:val="30"/>
                <w:szCs w:val="30"/>
              </w:rPr>
            </w:pPr>
            <w:r>
              <w:rPr>
                <w:color w:val="FBAD18"/>
                <w:sz w:val="30"/>
                <w:szCs w:val="30"/>
              </w:rPr>
              <w:t>Procedure parameters</w:t>
            </w:r>
          </w:p>
          <w:tbl>
            <w:tblPr>
              <w:tblW w:w="1938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2250"/>
              <w:gridCol w:w="1500"/>
              <w:gridCol w:w="13077"/>
              <w:gridCol w:w="2553"/>
            </w:tblGrid>
            <w:tr w:rsidR="00B00925" w14:paraId="14BEC2A5" w14:textId="77777777" w:rsidTr="00B00925">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49A4CB67" w14:textId="77777777" w:rsidR="00B00925" w:rsidRDefault="00B00925">
                  <w:pPr>
                    <w:rPr>
                      <w:b/>
                      <w:bCs/>
                      <w:sz w:val="24"/>
                      <w:szCs w:val="24"/>
                    </w:rPr>
                  </w:pPr>
                  <w:r>
                    <w:rPr>
                      <w:rStyle w:val="Strong"/>
                    </w:rPr>
                    <w:t>Parameter</w:t>
                  </w:r>
                </w:p>
              </w:tc>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521C0183" w14:textId="77777777" w:rsidR="00B00925" w:rsidRDefault="00B00925">
                  <w:pPr>
                    <w:rPr>
                      <w:b/>
                      <w:bCs/>
                      <w:sz w:val="24"/>
                      <w:szCs w:val="24"/>
                    </w:rPr>
                  </w:pPr>
                  <w:r>
                    <w:rPr>
                      <w:rStyle w:val="Strong"/>
                    </w:rPr>
                    <w:t>Data type</w:t>
                  </w:r>
                </w:p>
              </w:tc>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1772E94A" w14:textId="77777777" w:rsidR="00B00925" w:rsidRDefault="00B00925">
                  <w:pPr>
                    <w:rPr>
                      <w:b/>
                      <w:bCs/>
                      <w:sz w:val="24"/>
                      <w:szCs w:val="24"/>
                    </w:rPr>
                  </w:pPr>
                  <w:r>
                    <w:rPr>
                      <w:rStyle w:val="Strong"/>
                    </w:rPr>
                    <w:t>Purpose</w:t>
                  </w:r>
                </w:p>
              </w:tc>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2E6C8889" w14:textId="77777777" w:rsidR="00B00925" w:rsidRDefault="00B00925">
                  <w:pPr>
                    <w:rPr>
                      <w:b/>
                      <w:bCs/>
                      <w:sz w:val="24"/>
                      <w:szCs w:val="24"/>
                    </w:rPr>
                  </w:pPr>
                  <w:r>
                    <w:rPr>
                      <w:rStyle w:val="Strong"/>
                    </w:rPr>
                    <w:t>Example above</w:t>
                  </w:r>
                </w:p>
              </w:tc>
            </w:tr>
            <w:tr w:rsidR="00B00925" w14:paraId="04ECDC22"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753DE35E" w14:textId="77777777" w:rsidR="00B00925" w:rsidRDefault="00B00925">
                  <w:pPr>
                    <w:rPr>
                      <w:sz w:val="24"/>
                      <w:szCs w:val="24"/>
                    </w:rPr>
                  </w:pPr>
                  <w:r>
                    <w:t>@</w:t>
                  </w:r>
                  <w:proofErr w:type="spellStart"/>
                  <w:r>
                    <w:t>transaction_table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488C86" w14:textId="77777777" w:rsidR="00B00925" w:rsidRDefault="00B00925">
                  <w:pPr>
                    <w:rPr>
                      <w:sz w:val="24"/>
                      <w:szCs w:val="24"/>
                    </w:rPr>
                  </w:pPr>
                  <w:proofErr w:type="spellStart"/>
                  <w:r>
                    <w:t>varchar</w:t>
                  </w:r>
                  <w:proofErr w:type="spellEnd"/>
                  <w:r>
                    <w:t>(50)</w:t>
                  </w:r>
                </w:p>
              </w:tc>
              <w:tc>
                <w:tcPr>
                  <w:tcW w:w="0" w:type="auto"/>
                  <w:tcBorders>
                    <w:top w:val="outset" w:sz="6" w:space="0" w:color="auto"/>
                    <w:left w:val="outset" w:sz="6" w:space="0" w:color="auto"/>
                    <w:bottom w:val="outset" w:sz="6" w:space="0" w:color="auto"/>
                    <w:right w:val="outset" w:sz="6" w:space="0" w:color="auto"/>
                  </w:tcBorders>
                  <w:hideMark/>
                </w:tcPr>
                <w:p w14:paraId="1443E8CB" w14:textId="77777777" w:rsidR="00B00925" w:rsidRDefault="00B00925">
                  <w:pPr>
                    <w:rPr>
                      <w:sz w:val="24"/>
                      <w:szCs w:val="24"/>
                    </w:rPr>
                  </w:pPr>
                  <w:r>
                    <w:t>Name of the source transaction table</w:t>
                  </w:r>
                </w:p>
              </w:tc>
              <w:tc>
                <w:tcPr>
                  <w:tcW w:w="0" w:type="auto"/>
                  <w:tcBorders>
                    <w:top w:val="outset" w:sz="6" w:space="0" w:color="auto"/>
                    <w:left w:val="outset" w:sz="6" w:space="0" w:color="auto"/>
                    <w:bottom w:val="outset" w:sz="6" w:space="0" w:color="auto"/>
                    <w:right w:val="outset" w:sz="6" w:space="0" w:color="auto"/>
                  </w:tcBorders>
                  <w:hideMark/>
                </w:tcPr>
                <w:p w14:paraId="0C466DBE" w14:textId="77777777" w:rsidR="00B00925" w:rsidRDefault="00B00925">
                  <w:pPr>
                    <w:rPr>
                      <w:sz w:val="24"/>
                      <w:szCs w:val="24"/>
                    </w:rPr>
                  </w:pPr>
                  <w:r>
                    <w:t>'</w:t>
                  </w:r>
                  <w:proofErr w:type="spellStart"/>
                  <w:r>
                    <w:t>rol.dbo.imported_rol_pt_merchant</w:t>
                  </w:r>
                  <w:proofErr w:type="spellEnd"/>
                  <w:r>
                    <w:t>'</w:t>
                  </w:r>
                </w:p>
              </w:tc>
            </w:tr>
            <w:tr w:rsidR="00B00925" w14:paraId="734179FD"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0DC5AA1E" w14:textId="77777777" w:rsidR="00B00925" w:rsidRDefault="00B00925">
                  <w:pPr>
                    <w:rPr>
                      <w:sz w:val="24"/>
                      <w:szCs w:val="24"/>
                    </w:rPr>
                  </w:pPr>
                  <w:r>
                    <w:t>@</w:t>
                  </w:r>
                  <w:proofErr w:type="spellStart"/>
                  <w:r>
                    <w:t>period_beg_date</w:t>
                  </w:r>
                  <w:proofErr w:type="spellEnd"/>
                </w:p>
              </w:tc>
              <w:tc>
                <w:tcPr>
                  <w:tcW w:w="1500" w:type="dxa"/>
                  <w:tcBorders>
                    <w:top w:val="outset" w:sz="6" w:space="0" w:color="auto"/>
                    <w:left w:val="outset" w:sz="6" w:space="0" w:color="auto"/>
                    <w:bottom w:val="outset" w:sz="6" w:space="0" w:color="auto"/>
                    <w:right w:val="outset" w:sz="6" w:space="0" w:color="auto"/>
                  </w:tcBorders>
                  <w:hideMark/>
                </w:tcPr>
                <w:p w14:paraId="731C095A" w14:textId="77777777" w:rsidR="00B00925" w:rsidRDefault="00B00925">
                  <w:pPr>
                    <w:rPr>
                      <w:sz w:val="24"/>
                      <w:szCs w:val="24"/>
                    </w:rPr>
                  </w:pPr>
                  <w:proofErr w:type="spellStart"/>
                  <w:r>
                    <w:t>varchar</w:t>
                  </w:r>
                  <w:proofErr w:type="spellEnd"/>
                  <w:r>
                    <w:t>(20)</w:t>
                  </w:r>
                </w:p>
              </w:tc>
              <w:tc>
                <w:tcPr>
                  <w:tcW w:w="0" w:type="auto"/>
                  <w:tcBorders>
                    <w:top w:val="outset" w:sz="6" w:space="0" w:color="auto"/>
                    <w:left w:val="outset" w:sz="6" w:space="0" w:color="auto"/>
                    <w:bottom w:val="outset" w:sz="6" w:space="0" w:color="auto"/>
                    <w:right w:val="outset" w:sz="6" w:space="0" w:color="auto"/>
                  </w:tcBorders>
                  <w:hideMark/>
                </w:tcPr>
                <w:p w14:paraId="159FB457" w14:textId="77777777" w:rsidR="00B00925" w:rsidRDefault="00B00925">
                  <w:pPr>
                    <w:rPr>
                      <w:sz w:val="24"/>
                      <w:szCs w:val="24"/>
                    </w:rPr>
                  </w:pPr>
                  <w:r>
                    <w:t>First date of reconciliation period; e.g., '1/1/10'</w:t>
                  </w:r>
                </w:p>
              </w:tc>
              <w:tc>
                <w:tcPr>
                  <w:tcW w:w="0" w:type="auto"/>
                  <w:tcBorders>
                    <w:top w:val="outset" w:sz="6" w:space="0" w:color="auto"/>
                    <w:left w:val="outset" w:sz="6" w:space="0" w:color="auto"/>
                    <w:bottom w:val="outset" w:sz="6" w:space="0" w:color="auto"/>
                    <w:right w:val="outset" w:sz="6" w:space="0" w:color="auto"/>
                  </w:tcBorders>
                  <w:hideMark/>
                </w:tcPr>
                <w:p w14:paraId="2AD61DC9" w14:textId="77777777" w:rsidR="00B00925" w:rsidRDefault="00B00925">
                  <w:pPr>
                    <w:rPr>
                      <w:sz w:val="24"/>
                      <w:szCs w:val="24"/>
                    </w:rPr>
                  </w:pPr>
                  <w:r>
                    <w:t>@</w:t>
                  </w:r>
                  <w:proofErr w:type="spellStart"/>
                  <w:r>
                    <w:t>period_beg_date</w:t>
                  </w:r>
                  <w:proofErr w:type="spellEnd"/>
                </w:p>
              </w:tc>
            </w:tr>
            <w:tr w:rsidR="00B00925" w14:paraId="1D419CB5" w14:textId="77777777" w:rsidTr="00B00925">
              <w:tc>
                <w:tcPr>
                  <w:tcW w:w="2250" w:type="dxa"/>
                  <w:tcBorders>
                    <w:top w:val="outset" w:sz="6" w:space="0" w:color="auto"/>
                    <w:left w:val="outset" w:sz="6" w:space="0" w:color="auto"/>
                    <w:bottom w:val="outset" w:sz="6" w:space="0" w:color="auto"/>
                    <w:right w:val="outset" w:sz="6" w:space="0" w:color="auto"/>
                  </w:tcBorders>
                  <w:hideMark/>
                </w:tcPr>
                <w:p w14:paraId="31F1D42D" w14:textId="77777777" w:rsidR="00B00925" w:rsidRDefault="00B00925">
                  <w:pPr>
                    <w:rPr>
                      <w:sz w:val="24"/>
                      <w:szCs w:val="24"/>
                    </w:rPr>
                  </w:pPr>
                  <w:r>
                    <w:t>@</w:t>
                  </w:r>
                  <w:proofErr w:type="spellStart"/>
                  <w:r>
                    <w:t>period_end_date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565802A" w14:textId="77777777" w:rsidR="00B00925" w:rsidRDefault="00B00925">
                  <w:pPr>
                    <w:rPr>
                      <w:sz w:val="24"/>
                      <w:szCs w:val="24"/>
                    </w:rPr>
                  </w:pPr>
                  <w:proofErr w:type="spellStart"/>
                  <w:r>
                    <w:t>varchar</w:t>
                  </w:r>
                  <w:proofErr w:type="spellEnd"/>
                  <w:r>
                    <w:t>(20)</w:t>
                  </w:r>
                </w:p>
              </w:tc>
              <w:tc>
                <w:tcPr>
                  <w:tcW w:w="0" w:type="auto"/>
                  <w:tcBorders>
                    <w:top w:val="outset" w:sz="6" w:space="0" w:color="auto"/>
                    <w:left w:val="outset" w:sz="6" w:space="0" w:color="auto"/>
                    <w:bottom w:val="outset" w:sz="6" w:space="0" w:color="auto"/>
                    <w:right w:val="outset" w:sz="6" w:space="0" w:color="auto"/>
                  </w:tcBorders>
                  <w:hideMark/>
                </w:tcPr>
                <w:p w14:paraId="41F29F7A" w14:textId="77777777" w:rsidR="00B00925" w:rsidRDefault="00B00925">
                  <w:pPr>
                    <w:rPr>
                      <w:sz w:val="24"/>
                      <w:szCs w:val="24"/>
                    </w:rPr>
                  </w:pPr>
                  <w:r>
                    <w:t>First date of month after reconciliation period; e.g., '2/1/10'</w:t>
                  </w:r>
                </w:p>
              </w:tc>
              <w:tc>
                <w:tcPr>
                  <w:tcW w:w="0" w:type="auto"/>
                  <w:tcBorders>
                    <w:top w:val="outset" w:sz="6" w:space="0" w:color="auto"/>
                    <w:left w:val="outset" w:sz="6" w:space="0" w:color="auto"/>
                    <w:bottom w:val="outset" w:sz="6" w:space="0" w:color="auto"/>
                    <w:right w:val="outset" w:sz="6" w:space="0" w:color="auto"/>
                  </w:tcBorders>
                  <w:hideMark/>
                </w:tcPr>
                <w:p w14:paraId="13DCEB75" w14:textId="77777777" w:rsidR="00B00925" w:rsidRDefault="00B00925">
                  <w:pPr>
                    <w:rPr>
                      <w:sz w:val="24"/>
                      <w:szCs w:val="24"/>
                    </w:rPr>
                  </w:pPr>
                  <w:r>
                    <w:t>@</w:t>
                  </w:r>
                  <w:proofErr w:type="spellStart"/>
                  <w:r>
                    <w:t>period_end_date</w:t>
                  </w:r>
                  <w:proofErr w:type="spellEnd"/>
                </w:p>
              </w:tc>
            </w:tr>
            <w:tr w:rsidR="00B00925" w14:paraId="33B2C660"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79257DE1" w14:textId="77777777" w:rsidR="00B00925" w:rsidRDefault="00B00925">
                  <w:pPr>
                    <w:rPr>
                      <w:sz w:val="24"/>
                      <w:szCs w:val="24"/>
                    </w:rPr>
                  </w:pPr>
                  <w:r>
                    <w:lastRenderedPageBreak/>
                    <w:t>@</w:t>
                  </w:r>
                  <w:proofErr w:type="spellStart"/>
                  <w:r>
                    <w:t>totals_table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E5B0E6F" w14:textId="77777777" w:rsidR="00B00925" w:rsidRDefault="00B00925">
                  <w:pPr>
                    <w:rPr>
                      <w:sz w:val="24"/>
                      <w:szCs w:val="24"/>
                    </w:rPr>
                  </w:pPr>
                  <w:proofErr w:type="spellStart"/>
                  <w:r>
                    <w:t>varchar</w:t>
                  </w:r>
                  <w:proofErr w:type="spellEnd"/>
                  <w:r>
                    <w:t>(50)</w:t>
                  </w:r>
                </w:p>
              </w:tc>
              <w:tc>
                <w:tcPr>
                  <w:tcW w:w="0" w:type="auto"/>
                  <w:tcBorders>
                    <w:top w:val="outset" w:sz="6" w:space="0" w:color="auto"/>
                    <w:left w:val="outset" w:sz="6" w:space="0" w:color="auto"/>
                    <w:bottom w:val="outset" w:sz="6" w:space="0" w:color="auto"/>
                    <w:right w:val="outset" w:sz="6" w:space="0" w:color="auto"/>
                  </w:tcBorders>
                  <w:hideMark/>
                </w:tcPr>
                <w:p w14:paraId="76458F2A" w14:textId="77777777" w:rsidR="00B00925" w:rsidRDefault="00B00925">
                  <w:pPr>
                    <w:rPr>
                      <w:sz w:val="24"/>
                      <w:szCs w:val="24"/>
                    </w:rPr>
                  </w:pPr>
                  <w:r>
                    <w:t>Name of totals table to create</w:t>
                  </w:r>
                </w:p>
              </w:tc>
              <w:tc>
                <w:tcPr>
                  <w:tcW w:w="0" w:type="auto"/>
                  <w:tcBorders>
                    <w:top w:val="outset" w:sz="6" w:space="0" w:color="auto"/>
                    <w:left w:val="outset" w:sz="6" w:space="0" w:color="auto"/>
                    <w:bottom w:val="outset" w:sz="6" w:space="0" w:color="auto"/>
                    <w:right w:val="outset" w:sz="6" w:space="0" w:color="auto"/>
                  </w:tcBorders>
                  <w:hideMark/>
                </w:tcPr>
                <w:p w14:paraId="65922C1A" w14:textId="77777777" w:rsidR="00B00925" w:rsidRDefault="00B00925">
                  <w:pPr>
                    <w:rPr>
                      <w:sz w:val="24"/>
                      <w:szCs w:val="24"/>
                    </w:rPr>
                  </w:pPr>
                  <w:r>
                    <w:t>'</w:t>
                  </w:r>
                  <w:proofErr w:type="spellStart"/>
                  <w:r>
                    <w:t>rol.dbo.totals_pt_merchant</w:t>
                  </w:r>
                  <w:proofErr w:type="spellEnd"/>
                  <w:r>
                    <w:t>'</w:t>
                  </w:r>
                </w:p>
              </w:tc>
            </w:tr>
            <w:tr w:rsidR="00B00925" w14:paraId="14AB0984"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6C711E0C" w14:textId="77777777" w:rsidR="00B00925" w:rsidRDefault="00B00925">
                  <w:pPr>
                    <w:rPr>
                      <w:sz w:val="24"/>
                      <w:szCs w:val="24"/>
                    </w:rPr>
                  </w:pPr>
                  <w:r>
                    <w:t>@</w:t>
                  </w:r>
                  <w:proofErr w:type="spellStart"/>
                  <w:r>
                    <w:t>where_clause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9AB602" w14:textId="77777777" w:rsidR="00B00925" w:rsidRDefault="00B00925">
                  <w:pPr>
                    <w:rPr>
                      <w:sz w:val="24"/>
                      <w:szCs w:val="24"/>
                    </w:rPr>
                  </w:pPr>
                  <w:proofErr w:type="spellStart"/>
                  <w:r>
                    <w:t>varchar</w:t>
                  </w:r>
                  <w:proofErr w:type="spellEnd"/>
                  <w:r>
                    <w:t>(255)</w:t>
                  </w:r>
                </w:p>
              </w:tc>
              <w:tc>
                <w:tcPr>
                  <w:tcW w:w="0" w:type="auto"/>
                  <w:tcBorders>
                    <w:top w:val="outset" w:sz="6" w:space="0" w:color="auto"/>
                    <w:left w:val="outset" w:sz="6" w:space="0" w:color="auto"/>
                    <w:bottom w:val="outset" w:sz="6" w:space="0" w:color="auto"/>
                    <w:right w:val="outset" w:sz="6" w:space="0" w:color="auto"/>
                  </w:tcBorders>
                  <w:hideMark/>
                </w:tcPr>
                <w:p w14:paraId="2C454A1D" w14:textId="77777777" w:rsidR="00B00925" w:rsidRDefault="00B00925">
                  <w:pPr>
                    <w:pStyle w:val="NormalWeb"/>
                  </w:pPr>
                  <w:r>
                    <w:t xml:space="preserve">Additional where clause to restrict the set of records to include from period. Blank if </w:t>
                  </w:r>
                  <w:proofErr w:type="spellStart"/>
                  <w:r>
                    <w:t>no where</w:t>
                  </w:r>
                  <w:proofErr w:type="spellEnd"/>
                  <w:r>
                    <w:t xml:space="preserve"> clause.</w:t>
                  </w:r>
                </w:p>
                <w:p w14:paraId="7938F6C6" w14:textId="77777777" w:rsidR="00B00925" w:rsidRDefault="00B00925">
                  <w:pPr>
                    <w:pStyle w:val="NormalWeb"/>
                  </w:pPr>
                  <w:r>
                    <w:t>(I actually don't use this anymore, and use a view on the source table instead which works better in the one case in which I did use the where clause)</w:t>
                  </w:r>
                </w:p>
              </w:tc>
              <w:tc>
                <w:tcPr>
                  <w:tcW w:w="0" w:type="auto"/>
                  <w:tcBorders>
                    <w:top w:val="outset" w:sz="6" w:space="0" w:color="auto"/>
                    <w:left w:val="outset" w:sz="6" w:space="0" w:color="auto"/>
                    <w:bottom w:val="outset" w:sz="6" w:space="0" w:color="auto"/>
                    <w:right w:val="outset" w:sz="6" w:space="0" w:color="auto"/>
                  </w:tcBorders>
                  <w:hideMark/>
                </w:tcPr>
                <w:p w14:paraId="19600BA2" w14:textId="77777777" w:rsidR="00B00925" w:rsidRDefault="00B00925">
                  <w:pPr>
                    <w:rPr>
                      <w:sz w:val="24"/>
                      <w:szCs w:val="24"/>
                    </w:rPr>
                  </w:pPr>
                  <w:r>
                    <w:t>' '</w:t>
                  </w:r>
                </w:p>
              </w:tc>
            </w:tr>
          </w:tbl>
          <w:p w14:paraId="0098C142" w14:textId="77777777" w:rsidR="00B00925" w:rsidRDefault="00B00925" w:rsidP="00B00925">
            <w:pPr>
              <w:pStyle w:val="Heading2"/>
              <w:spacing w:before="225" w:after="225"/>
              <w:rPr>
                <w:color w:val="FBAD18"/>
                <w:sz w:val="30"/>
                <w:szCs w:val="30"/>
              </w:rPr>
            </w:pPr>
            <w:r>
              <w:rPr>
                <w:color w:val="FBAD18"/>
                <w:sz w:val="30"/>
                <w:szCs w:val="30"/>
              </w:rPr>
              <w:t>Totals table schema</w:t>
            </w:r>
          </w:p>
          <w:p w14:paraId="7F3AAC35" w14:textId="77777777" w:rsidR="00B00925" w:rsidRDefault="00B00925" w:rsidP="00B00925">
            <w:pPr>
              <w:pStyle w:val="NormalWeb"/>
              <w:rPr>
                <w:rFonts w:ascii="Arial" w:hAnsi="Arial" w:cs="Arial"/>
                <w:color w:val="676767"/>
                <w:sz w:val="20"/>
                <w:szCs w:val="20"/>
              </w:rPr>
            </w:pPr>
            <w:r>
              <w:rPr>
                <w:rFonts w:ascii="Arial" w:hAnsi="Arial" w:cs="Arial"/>
                <w:color w:val="676767"/>
                <w:sz w:val="20"/>
                <w:szCs w:val="20"/>
              </w:rPr>
              <w:t xml:space="preserve">The output of the total generating </w:t>
            </w:r>
            <w:proofErr w:type="spellStart"/>
            <w:r>
              <w:rPr>
                <w:rFonts w:ascii="Arial" w:hAnsi="Arial" w:cs="Arial"/>
                <w:color w:val="676767"/>
                <w:sz w:val="20"/>
                <w:szCs w:val="20"/>
              </w:rPr>
              <w:t>proc</w:t>
            </w:r>
            <w:proofErr w:type="spellEnd"/>
            <w:r>
              <w:rPr>
                <w:rFonts w:ascii="Arial" w:hAnsi="Arial" w:cs="Arial"/>
                <w:color w:val="676767"/>
                <w:sz w:val="20"/>
                <w:szCs w:val="20"/>
              </w:rPr>
              <w:t xml:space="preserve"> is table with a requested name, with the following schema:</w:t>
            </w:r>
          </w:p>
          <w:tbl>
            <w:tblPr>
              <w:tblW w:w="19380"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2202"/>
              <w:gridCol w:w="1397"/>
              <w:gridCol w:w="15781"/>
            </w:tblGrid>
            <w:tr w:rsidR="00B00925" w14:paraId="439B75F9" w14:textId="77777777" w:rsidTr="00B00925">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08ED660B" w14:textId="77777777" w:rsidR="00B00925" w:rsidRDefault="00B00925">
                  <w:pPr>
                    <w:jc w:val="center"/>
                    <w:rPr>
                      <w:b/>
                      <w:bCs/>
                      <w:sz w:val="24"/>
                      <w:szCs w:val="24"/>
                    </w:rPr>
                  </w:pPr>
                  <w:r>
                    <w:rPr>
                      <w:rStyle w:val="Strong"/>
                    </w:rPr>
                    <w:t>Column</w:t>
                  </w:r>
                </w:p>
              </w:tc>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16706B85" w14:textId="77777777" w:rsidR="00B00925" w:rsidRDefault="00B00925">
                  <w:pPr>
                    <w:jc w:val="center"/>
                    <w:rPr>
                      <w:b/>
                      <w:bCs/>
                      <w:sz w:val="24"/>
                      <w:szCs w:val="24"/>
                    </w:rPr>
                  </w:pPr>
                  <w:r>
                    <w:rPr>
                      <w:rStyle w:val="Strong"/>
                    </w:rPr>
                    <w:t>Data type</w:t>
                  </w:r>
                </w:p>
              </w:tc>
              <w:tc>
                <w:tcPr>
                  <w:tcW w:w="0" w:type="auto"/>
                  <w:tcBorders>
                    <w:top w:val="outset" w:sz="6" w:space="0" w:color="auto"/>
                    <w:left w:val="outset" w:sz="6" w:space="0" w:color="auto"/>
                    <w:bottom w:val="outset" w:sz="6" w:space="0" w:color="auto"/>
                    <w:right w:val="outset" w:sz="6" w:space="0" w:color="auto"/>
                  </w:tcBorders>
                  <w:shd w:val="clear" w:color="auto" w:fill="6690BC"/>
                  <w:vAlign w:val="center"/>
                  <w:hideMark/>
                </w:tcPr>
                <w:p w14:paraId="71D997A4" w14:textId="77777777" w:rsidR="00B00925" w:rsidRDefault="00B00925">
                  <w:pPr>
                    <w:jc w:val="center"/>
                    <w:rPr>
                      <w:b/>
                      <w:bCs/>
                      <w:sz w:val="24"/>
                      <w:szCs w:val="24"/>
                    </w:rPr>
                  </w:pPr>
                  <w:r>
                    <w:rPr>
                      <w:rStyle w:val="Strong"/>
                    </w:rPr>
                    <w:t>Description</w:t>
                  </w:r>
                </w:p>
              </w:tc>
            </w:tr>
            <w:tr w:rsidR="00B00925" w14:paraId="58694B9B"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3E09B3FD" w14:textId="77777777" w:rsidR="00B00925" w:rsidRDefault="00B00925">
                  <w:pPr>
                    <w:rPr>
                      <w:sz w:val="24"/>
                      <w:szCs w:val="24"/>
                    </w:rPr>
                  </w:pPr>
                  <w:proofErr w:type="spellStart"/>
                  <w:r>
                    <w:t>period_beg_date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4AC548" w14:textId="77777777" w:rsidR="00B00925" w:rsidRDefault="00B00925">
                  <w:pPr>
                    <w:rPr>
                      <w:sz w:val="24"/>
                      <w:szCs w:val="24"/>
                    </w:rPr>
                  </w:pPr>
                  <w:proofErr w:type="spellStart"/>
                  <w:r>
                    <w:t>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7F22DC" w14:textId="77777777" w:rsidR="00B00925" w:rsidRDefault="00B00925">
                  <w:pPr>
                    <w:rPr>
                      <w:sz w:val="24"/>
                      <w:szCs w:val="24"/>
                    </w:rPr>
                  </w:pPr>
                  <w:r>
                    <w:t>Beginning date of period being reconciled</w:t>
                  </w:r>
                </w:p>
              </w:tc>
            </w:tr>
            <w:tr w:rsidR="00B00925" w14:paraId="41B209CC"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5A86528C" w14:textId="77777777" w:rsidR="00B00925" w:rsidRDefault="00B00925">
                  <w:pPr>
                    <w:rPr>
                      <w:sz w:val="24"/>
                      <w:szCs w:val="24"/>
                    </w:rPr>
                  </w:pPr>
                  <w:proofErr w:type="spellStart"/>
                  <w:r>
                    <w:t>period_end_date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E19AB82" w14:textId="77777777" w:rsidR="00B00925" w:rsidRDefault="00B00925">
                  <w:pPr>
                    <w:rPr>
                      <w:sz w:val="24"/>
                      <w:szCs w:val="24"/>
                    </w:rPr>
                  </w:pPr>
                  <w:proofErr w:type="spellStart"/>
                  <w:r>
                    <w:t>datetime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59495" w14:textId="77777777" w:rsidR="00B00925" w:rsidRDefault="00B00925">
                  <w:pPr>
                    <w:rPr>
                      <w:sz w:val="24"/>
                      <w:szCs w:val="24"/>
                    </w:rPr>
                  </w:pPr>
                  <w:r>
                    <w:t>Ending date of period being reconciled</w:t>
                  </w:r>
                </w:p>
              </w:tc>
            </w:tr>
            <w:tr w:rsidR="00B00925" w14:paraId="11C12983"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662E9FA3" w14:textId="77777777" w:rsidR="00B00925" w:rsidRDefault="00B00925">
                  <w:pPr>
                    <w:rPr>
                      <w:sz w:val="24"/>
                      <w:szCs w:val="24"/>
                    </w:rPr>
                  </w:pPr>
                  <w:proofErr w:type="spellStart"/>
                  <w:r>
                    <w:t>inc_red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5AF29D3" w14:textId="77777777" w:rsidR="00B00925" w:rsidRDefault="00B00925">
                  <w:pPr>
                    <w:rPr>
                      <w:sz w:val="24"/>
                      <w:szCs w:val="24"/>
                    </w:rPr>
                  </w:pPr>
                  <w:proofErr w:type="spellStart"/>
                  <w:r>
                    <w:t>varchar</w:t>
                  </w:r>
                  <w:proofErr w:type="spellEnd"/>
                  <w:r>
                    <w:t>(1)</w:t>
                  </w:r>
                </w:p>
              </w:tc>
              <w:tc>
                <w:tcPr>
                  <w:tcW w:w="0" w:type="auto"/>
                  <w:tcBorders>
                    <w:top w:val="outset" w:sz="6" w:space="0" w:color="auto"/>
                    <w:left w:val="outset" w:sz="6" w:space="0" w:color="auto"/>
                    <w:bottom w:val="outset" w:sz="6" w:space="0" w:color="auto"/>
                    <w:right w:val="outset" w:sz="6" w:space="0" w:color="auto"/>
                  </w:tcBorders>
                  <w:hideMark/>
                </w:tcPr>
                <w:p w14:paraId="4BE455EC" w14:textId="77777777" w:rsidR="00B00925" w:rsidRDefault="00B00925">
                  <w:pPr>
                    <w:rPr>
                      <w:sz w:val="24"/>
                      <w:szCs w:val="24"/>
                    </w:rPr>
                  </w:pPr>
                  <w:proofErr w:type="spellStart"/>
                  <w:r>
                    <w:t>inc_red</w:t>
                  </w:r>
                  <w:proofErr w:type="spellEnd"/>
                  <w:r>
                    <w:t xml:space="preserve"> from source and destination records (which might be blank); together with </w:t>
                  </w:r>
                  <w:proofErr w:type="spellStart"/>
                  <w:r>
                    <w:t>currency_code</w:t>
                  </w:r>
                  <w:proofErr w:type="spellEnd"/>
                  <w:r>
                    <w:t>, this is the comparison grouping</w:t>
                  </w:r>
                </w:p>
              </w:tc>
            </w:tr>
            <w:tr w:rsidR="00B00925" w14:paraId="4DBAA51A"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3A6233D9" w14:textId="77777777" w:rsidR="00B00925" w:rsidRDefault="00B00925">
                  <w:pPr>
                    <w:rPr>
                      <w:sz w:val="24"/>
                      <w:szCs w:val="24"/>
                    </w:rPr>
                  </w:pPr>
                  <w:proofErr w:type="spellStart"/>
                  <w:r>
                    <w:t>currency_code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46BDA94" w14:textId="77777777" w:rsidR="00B00925" w:rsidRDefault="00B00925">
                  <w:pPr>
                    <w:rPr>
                      <w:sz w:val="24"/>
                      <w:szCs w:val="24"/>
                    </w:rPr>
                  </w:pPr>
                  <w:proofErr w:type="spellStart"/>
                  <w:r>
                    <w:t>varchar</w:t>
                  </w:r>
                  <w:proofErr w:type="spellEnd"/>
                  <w:r>
                    <w:t>(3)</w:t>
                  </w:r>
                </w:p>
              </w:tc>
              <w:tc>
                <w:tcPr>
                  <w:tcW w:w="0" w:type="auto"/>
                  <w:tcBorders>
                    <w:top w:val="outset" w:sz="6" w:space="0" w:color="auto"/>
                    <w:left w:val="outset" w:sz="6" w:space="0" w:color="auto"/>
                    <w:bottom w:val="outset" w:sz="6" w:space="0" w:color="auto"/>
                    <w:right w:val="outset" w:sz="6" w:space="0" w:color="auto"/>
                  </w:tcBorders>
                  <w:hideMark/>
                </w:tcPr>
                <w:p w14:paraId="18AD5C4D" w14:textId="77777777" w:rsidR="00B00925" w:rsidRDefault="00B00925">
                  <w:pPr>
                    <w:rPr>
                      <w:sz w:val="24"/>
                      <w:szCs w:val="24"/>
                    </w:rPr>
                  </w:pPr>
                  <w:proofErr w:type="spellStart"/>
                  <w:r>
                    <w:t>currency_code</w:t>
                  </w:r>
                  <w:proofErr w:type="spellEnd"/>
                  <w:r>
                    <w:t xml:space="preserve"> from the source and destination records</w:t>
                  </w:r>
                </w:p>
              </w:tc>
            </w:tr>
            <w:tr w:rsidR="00B00925" w14:paraId="5F551F2E"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0C5CB9F4" w14:textId="77777777" w:rsidR="00B00925" w:rsidRDefault="00B00925">
                  <w:pPr>
                    <w:rPr>
                      <w:sz w:val="24"/>
                      <w:szCs w:val="24"/>
                    </w:rPr>
                  </w:pPr>
                  <w:proofErr w:type="spellStart"/>
                  <w:r>
                    <w:t>cash_total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568182" w14:textId="77777777" w:rsidR="00B00925" w:rsidRDefault="00B00925">
                  <w:pPr>
                    <w:rPr>
                      <w:sz w:val="24"/>
                      <w:szCs w:val="24"/>
                    </w:rPr>
                  </w:pPr>
                  <w:r>
                    <w:t>money</w:t>
                  </w:r>
                </w:p>
              </w:tc>
              <w:tc>
                <w:tcPr>
                  <w:tcW w:w="0" w:type="auto"/>
                  <w:tcBorders>
                    <w:top w:val="outset" w:sz="6" w:space="0" w:color="auto"/>
                    <w:left w:val="outset" w:sz="6" w:space="0" w:color="auto"/>
                    <w:bottom w:val="outset" w:sz="6" w:space="0" w:color="auto"/>
                    <w:right w:val="outset" w:sz="6" w:space="0" w:color="auto"/>
                  </w:tcBorders>
                  <w:hideMark/>
                </w:tcPr>
                <w:p w14:paraId="7DB33715" w14:textId="77777777" w:rsidR="00B00925" w:rsidRDefault="00B00925">
                  <w:pPr>
                    <w:rPr>
                      <w:sz w:val="24"/>
                      <w:szCs w:val="24"/>
                    </w:rPr>
                  </w:pPr>
                  <w:r>
                    <w:t xml:space="preserve">Total of </w:t>
                  </w:r>
                  <w:proofErr w:type="spellStart"/>
                  <w:r>
                    <w:t>cash_amt</w:t>
                  </w:r>
                  <w:proofErr w:type="spellEnd"/>
                  <w:r>
                    <w:t xml:space="preserve"> column for </w:t>
                  </w:r>
                  <w:proofErr w:type="spellStart"/>
                  <w:r>
                    <w:t>inc_red</w:t>
                  </w:r>
                  <w:proofErr w:type="spellEnd"/>
                  <w:r>
                    <w:t xml:space="preserve"> / </w:t>
                  </w:r>
                  <w:proofErr w:type="spellStart"/>
                  <w:r>
                    <w:t>currency_code</w:t>
                  </w:r>
                  <w:proofErr w:type="spellEnd"/>
                  <w:r>
                    <w:t>, for selected period</w:t>
                  </w:r>
                </w:p>
              </w:tc>
            </w:tr>
            <w:tr w:rsidR="00B00925" w14:paraId="23A39DAE"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5F9A1FF8" w14:textId="77777777" w:rsidR="00B00925" w:rsidRDefault="00B00925">
                  <w:pPr>
                    <w:rPr>
                      <w:sz w:val="24"/>
                      <w:szCs w:val="24"/>
                    </w:rPr>
                  </w:pPr>
                  <w:proofErr w:type="spellStart"/>
                  <w:r>
                    <w:t>liability_total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C95B64" w14:textId="77777777" w:rsidR="00B00925" w:rsidRDefault="00B00925">
                  <w:pPr>
                    <w:rPr>
                      <w:sz w:val="24"/>
                      <w:szCs w:val="24"/>
                    </w:rPr>
                  </w:pPr>
                  <w:r>
                    <w:t>money</w:t>
                  </w:r>
                </w:p>
              </w:tc>
              <w:tc>
                <w:tcPr>
                  <w:tcW w:w="0" w:type="auto"/>
                  <w:tcBorders>
                    <w:top w:val="outset" w:sz="6" w:space="0" w:color="auto"/>
                    <w:left w:val="outset" w:sz="6" w:space="0" w:color="auto"/>
                    <w:bottom w:val="outset" w:sz="6" w:space="0" w:color="auto"/>
                    <w:right w:val="outset" w:sz="6" w:space="0" w:color="auto"/>
                  </w:tcBorders>
                  <w:hideMark/>
                </w:tcPr>
                <w:p w14:paraId="65C3CD30" w14:textId="77777777" w:rsidR="00B00925" w:rsidRDefault="00B00925">
                  <w:pPr>
                    <w:rPr>
                      <w:sz w:val="24"/>
                      <w:szCs w:val="24"/>
                    </w:rPr>
                  </w:pPr>
                  <w:proofErr w:type="spellStart"/>
                  <w:r>
                    <w:t>cash_total</w:t>
                  </w:r>
                  <w:proofErr w:type="spellEnd"/>
                  <w:r>
                    <w:t xml:space="preserve"> - </w:t>
                  </w:r>
                  <w:proofErr w:type="spellStart"/>
                  <w:r>
                    <w:t>rev_total</w:t>
                  </w:r>
                  <w:proofErr w:type="spellEnd"/>
                  <w:r>
                    <w:t>, computed for convenience to be able to drop into spreadsheet</w:t>
                  </w:r>
                </w:p>
              </w:tc>
            </w:tr>
            <w:tr w:rsidR="00B00925" w14:paraId="1E690FC1" w14:textId="77777777" w:rsidTr="00B00925">
              <w:tc>
                <w:tcPr>
                  <w:tcW w:w="0" w:type="auto"/>
                  <w:tcBorders>
                    <w:top w:val="outset" w:sz="6" w:space="0" w:color="auto"/>
                    <w:left w:val="outset" w:sz="6" w:space="0" w:color="auto"/>
                    <w:bottom w:val="outset" w:sz="6" w:space="0" w:color="auto"/>
                    <w:right w:val="outset" w:sz="6" w:space="0" w:color="auto"/>
                  </w:tcBorders>
                  <w:hideMark/>
                </w:tcPr>
                <w:p w14:paraId="56E4DD9F" w14:textId="77777777" w:rsidR="00B00925" w:rsidRDefault="00B00925">
                  <w:pPr>
                    <w:rPr>
                      <w:sz w:val="24"/>
                      <w:szCs w:val="24"/>
                    </w:rPr>
                  </w:pPr>
                  <w:proofErr w:type="spellStart"/>
                  <w:r>
                    <w:t>revenue_total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5170C8F" w14:textId="77777777" w:rsidR="00B00925" w:rsidRDefault="00B00925">
                  <w:pPr>
                    <w:rPr>
                      <w:sz w:val="24"/>
                      <w:szCs w:val="24"/>
                    </w:rPr>
                  </w:pPr>
                  <w:r>
                    <w:t>money</w:t>
                  </w:r>
                </w:p>
              </w:tc>
              <w:tc>
                <w:tcPr>
                  <w:tcW w:w="0" w:type="auto"/>
                  <w:tcBorders>
                    <w:top w:val="outset" w:sz="6" w:space="0" w:color="auto"/>
                    <w:left w:val="outset" w:sz="6" w:space="0" w:color="auto"/>
                    <w:bottom w:val="outset" w:sz="6" w:space="0" w:color="auto"/>
                    <w:right w:val="outset" w:sz="6" w:space="0" w:color="auto"/>
                  </w:tcBorders>
                  <w:hideMark/>
                </w:tcPr>
                <w:p w14:paraId="00497DBB" w14:textId="77777777" w:rsidR="00B00925" w:rsidRDefault="00B00925">
                  <w:pPr>
                    <w:rPr>
                      <w:sz w:val="24"/>
                      <w:szCs w:val="24"/>
                    </w:rPr>
                  </w:pPr>
                  <w:r>
                    <w:t xml:space="preserve">Total of </w:t>
                  </w:r>
                  <w:proofErr w:type="spellStart"/>
                  <w:r>
                    <w:t>rev_amt</w:t>
                  </w:r>
                  <w:proofErr w:type="spellEnd"/>
                  <w:r>
                    <w:t xml:space="preserve"> column for </w:t>
                  </w:r>
                  <w:proofErr w:type="spellStart"/>
                  <w:r>
                    <w:t>inc_red</w:t>
                  </w:r>
                  <w:proofErr w:type="spellEnd"/>
                  <w:r>
                    <w:t xml:space="preserve"> / </w:t>
                  </w:r>
                  <w:proofErr w:type="spellStart"/>
                  <w:r>
                    <w:t>currency_code</w:t>
                  </w:r>
                  <w:proofErr w:type="spellEnd"/>
                  <w:r>
                    <w:t>, for selected period</w:t>
                  </w:r>
                </w:p>
              </w:tc>
            </w:tr>
          </w:tbl>
          <w:p w14:paraId="3F8E2805" w14:textId="77777777" w:rsidR="00B00925" w:rsidRDefault="00B00925">
            <w:pPr>
              <w:rPr>
                <w:color w:val="676767"/>
                <w:sz w:val="20"/>
                <w:szCs w:val="20"/>
              </w:rPr>
            </w:pPr>
          </w:p>
        </w:tc>
      </w:tr>
    </w:tbl>
    <w:p w14:paraId="36A510DD" w14:textId="77777777" w:rsidR="00B00925" w:rsidRPr="00B00925" w:rsidRDefault="00B00925" w:rsidP="00B00925"/>
    <w:sectPr w:rsidR="00B00925" w:rsidRPr="00B00925" w:rsidSect="00154750">
      <w:headerReference w:type="default" r:id="rId16"/>
      <w:pgSz w:w="12240" w:h="15840"/>
      <w:pgMar w:top="630" w:right="1440" w:bottom="81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DAAC4" w14:textId="77777777" w:rsidR="00D12D4A" w:rsidRDefault="00D12D4A" w:rsidP="00957C56">
      <w:r>
        <w:separator/>
      </w:r>
    </w:p>
  </w:endnote>
  <w:endnote w:type="continuationSeparator" w:id="0">
    <w:p w14:paraId="2219DA67" w14:textId="77777777" w:rsidR="00D12D4A" w:rsidRDefault="00D12D4A" w:rsidP="00957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611857" w14:textId="77777777" w:rsidR="00D12D4A" w:rsidRDefault="00D12D4A" w:rsidP="00957C56">
      <w:r>
        <w:separator/>
      </w:r>
    </w:p>
  </w:footnote>
  <w:footnote w:type="continuationSeparator" w:id="0">
    <w:p w14:paraId="1327D3B0" w14:textId="77777777" w:rsidR="00D12D4A" w:rsidRDefault="00D12D4A" w:rsidP="00957C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01039" w14:textId="5A4C5600" w:rsidR="00D12D4A" w:rsidRPr="00154750" w:rsidRDefault="00D12D4A" w:rsidP="00154750">
    <w:pPr>
      <w:pStyle w:val="Title"/>
      <w:spacing w:after="100" w:afterAutospacing="1"/>
      <w:rPr>
        <w:sz w:val="36"/>
        <w:szCs w:val="36"/>
      </w:rPr>
    </w:pPr>
    <w:r>
      <w:rPr>
        <w:sz w:val="36"/>
        <w:szCs w:val="36"/>
      </w:rPr>
      <w:t>ActiveNet Monthly Financial Reconciliation – How It Works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03DC5"/>
    <w:multiLevelType w:val="multilevel"/>
    <w:tmpl w:val="E6C4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AB6ECB"/>
    <w:multiLevelType w:val="multilevel"/>
    <w:tmpl w:val="78C8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9E79EF"/>
    <w:multiLevelType w:val="multilevel"/>
    <w:tmpl w:val="1672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EF4A17"/>
    <w:multiLevelType w:val="multilevel"/>
    <w:tmpl w:val="0BAC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8163B7"/>
    <w:multiLevelType w:val="multilevel"/>
    <w:tmpl w:val="4752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621C98"/>
    <w:multiLevelType w:val="hybridMultilevel"/>
    <w:tmpl w:val="78B8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4F77D9"/>
    <w:multiLevelType w:val="hybridMultilevel"/>
    <w:tmpl w:val="0054D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0C7F4E"/>
    <w:multiLevelType w:val="multilevel"/>
    <w:tmpl w:val="3F4E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655A87"/>
    <w:multiLevelType w:val="multilevel"/>
    <w:tmpl w:val="7636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682591"/>
    <w:multiLevelType w:val="multilevel"/>
    <w:tmpl w:val="CEC8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E36D8B"/>
    <w:multiLevelType w:val="multilevel"/>
    <w:tmpl w:val="7FD0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475AA6"/>
    <w:multiLevelType w:val="multilevel"/>
    <w:tmpl w:val="91B4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60057B"/>
    <w:multiLevelType w:val="multilevel"/>
    <w:tmpl w:val="F490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815192"/>
    <w:multiLevelType w:val="multilevel"/>
    <w:tmpl w:val="378E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B64C21"/>
    <w:multiLevelType w:val="multilevel"/>
    <w:tmpl w:val="B1C4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A23D31"/>
    <w:multiLevelType w:val="multilevel"/>
    <w:tmpl w:val="921A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DB6BF4"/>
    <w:multiLevelType w:val="multilevel"/>
    <w:tmpl w:val="91DC4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2C113F"/>
    <w:multiLevelType w:val="hybridMultilevel"/>
    <w:tmpl w:val="9872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277EC"/>
    <w:multiLevelType w:val="multilevel"/>
    <w:tmpl w:val="E974C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3E5131"/>
    <w:multiLevelType w:val="multilevel"/>
    <w:tmpl w:val="26CE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DDC5F7D"/>
    <w:multiLevelType w:val="multilevel"/>
    <w:tmpl w:val="2C36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1B06C3"/>
    <w:multiLevelType w:val="hybridMultilevel"/>
    <w:tmpl w:val="1286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8C7E40"/>
    <w:multiLevelType w:val="hybridMultilevel"/>
    <w:tmpl w:val="5E402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336A80"/>
    <w:multiLevelType w:val="hybridMultilevel"/>
    <w:tmpl w:val="DCBA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554408"/>
    <w:multiLevelType w:val="multilevel"/>
    <w:tmpl w:val="3442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B070AA"/>
    <w:multiLevelType w:val="hybridMultilevel"/>
    <w:tmpl w:val="18BE8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DB7478"/>
    <w:multiLevelType w:val="multilevel"/>
    <w:tmpl w:val="FB18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
  </w:num>
  <w:num w:numId="3">
    <w:abstractNumId w:val="4"/>
  </w:num>
  <w:num w:numId="4">
    <w:abstractNumId w:val="15"/>
  </w:num>
  <w:num w:numId="5">
    <w:abstractNumId w:val="1"/>
  </w:num>
  <w:num w:numId="6">
    <w:abstractNumId w:val="24"/>
  </w:num>
  <w:num w:numId="7">
    <w:abstractNumId w:val="0"/>
  </w:num>
  <w:num w:numId="8">
    <w:abstractNumId w:val="2"/>
  </w:num>
  <w:num w:numId="9">
    <w:abstractNumId w:val="20"/>
  </w:num>
  <w:num w:numId="10">
    <w:abstractNumId w:val="9"/>
  </w:num>
  <w:num w:numId="11">
    <w:abstractNumId w:val="8"/>
  </w:num>
  <w:num w:numId="12">
    <w:abstractNumId w:val="19"/>
  </w:num>
  <w:num w:numId="13">
    <w:abstractNumId w:val="13"/>
  </w:num>
  <w:num w:numId="14">
    <w:abstractNumId w:val="7"/>
  </w:num>
  <w:num w:numId="15">
    <w:abstractNumId w:val="14"/>
  </w:num>
  <w:num w:numId="16">
    <w:abstractNumId w:val="16"/>
  </w:num>
  <w:num w:numId="17">
    <w:abstractNumId w:val="10"/>
  </w:num>
  <w:num w:numId="18">
    <w:abstractNumId w:val="11"/>
  </w:num>
  <w:num w:numId="19">
    <w:abstractNumId w:val="18"/>
  </w:num>
  <w:num w:numId="20">
    <w:abstractNumId w:val="12"/>
  </w:num>
  <w:num w:numId="21">
    <w:abstractNumId w:val="23"/>
  </w:num>
  <w:num w:numId="22">
    <w:abstractNumId w:val="17"/>
  </w:num>
  <w:num w:numId="23">
    <w:abstractNumId w:val="21"/>
  </w:num>
  <w:num w:numId="24">
    <w:abstractNumId w:val="25"/>
  </w:num>
  <w:num w:numId="25">
    <w:abstractNumId w:val="6"/>
  </w:num>
  <w:num w:numId="26">
    <w:abstractNumId w:val="22"/>
  </w:num>
  <w:num w:numId="27">
    <w:abstractNumId w:val="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314"/>
    <w:rsid w:val="000057DC"/>
    <w:rsid w:val="0001151F"/>
    <w:rsid w:val="00017164"/>
    <w:rsid w:val="000207CB"/>
    <w:rsid w:val="00021732"/>
    <w:rsid w:val="00024CD4"/>
    <w:rsid w:val="0003217F"/>
    <w:rsid w:val="00034606"/>
    <w:rsid w:val="0003549C"/>
    <w:rsid w:val="00077612"/>
    <w:rsid w:val="0008242E"/>
    <w:rsid w:val="000A753F"/>
    <w:rsid w:val="000B76BB"/>
    <w:rsid w:val="000C2BED"/>
    <w:rsid w:val="000C46C7"/>
    <w:rsid w:val="000C5DC8"/>
    <w:rsid w:val="000D57DF"/>
    <w:rsid w:val="000D7612"/>
    <w:rsid w:val="000F0531"/>
    <w:rsid w:val="000F22E5"/>
    <w:rsid w:val="00110B69"/>
    <w:rsid w:val="0013476A"/>
    <w:rsid w:val="0013678E"/>
    <w:rsid w:val="00152DC8"/>
    <w:rsid w:val="00154750"/>
    <w:rsid w:val="00172B11"/>
    <w:rsid w:val="001912A6"/>
    <w:rsid w:val="001A65D2"/>
    <w:rsid w:val="001C3B4D"/>
    <w:rsid w:val="001D1EF4"/>
    <w:rsid w:val="001E2F6A"/>
    <w:rsid w:val="001F0428"/>
    <w:rsid w:val="002123D7"/>
    <w:rsid w:val="00244695"/>
    <w:rsid w:val="00254308"/>
    <w:rsid w:val="002717E6"/>
    <w:rsid w:val="00284BF3"/>
    <w:rsid w:val="00284DFD"/>
    <w:rsid w:val="0029119F"/>
    <w:rsid w:val="002A565D"/>
    <w:rsid w:val="002B71A4"/>
    <w:rsid w:val="002F2687"/>
    <w:rsid w:val="002F480D"/>
    <w:rsid w:val="00317E72"/>
    <w:rsid w:val="00322D1C"/>
    <w:rsid w:val="003349E9"/>
    <w:rsid w:val="00335162"/>
    <w:rsid w:val="00335314"/>
    <w:rsid w:val="00351FC6"/>
    <w:rsid w:val="0036471A"/>
    <w:rsid w:val="00380C75"/>
    <w:rsid w:val="00383FBB"/>
    <w:rsid w:val="003D68CE"/>
    <w:rsid w:val="003E22E4"/>
    <w:rsid w:val="003E6F17"/>
    <w:rsid w:val="003F0818"/>
    <w:rsid w:val="003F0BCE"/>
    <w:rsid w:val="0041541C"/>
    <w:rsid w:val="004258B0"/>
    <w:rsid w:val="00431498"/>
    <w:rsid w:val="00444DE6"/>
    <w:rsid w:val="00451543"/>
    <w:rsid w:val="00465CCF"/>
    <w:rsid w:val="0047387A"/>
    <w:rsid w:val="004757B7"/>
    <w:rsid w:val="00482ABB"/>
    <w:rsid w:val="00491340"/>
    <w:rsid w:val="004A42C3"/>
    <w:rsid w:val="004E7A45"/>
    <w:rsid w:val="00512F65"/>
    <w:rsid w:val="00515A49"/>
    <w:rsid w:val="005303C7"/>
    <w:rsid w:val="005305DB"/>
    <w:rsid w:val="00531706"/>
    <w:rsid w:val="00533A40"/>
    <w:rsid w:val="00551908"/>
    <w:rsid w:val="00552151"/>
    <w:rsid w:val="00562D57"/>
    <w:rsid w:val="005662D1"/>
    <w:rsid w:val="005677E7"/>
    <w:rsid w:val="005729CC"/>
    <w:rsid w:val="00573AFF"/>
    <w:rsid w:val="005745AC"/>
    <w:rsid w:val="00595336"/>
    <w:rsid w:val="00595F8F"/>
    <w:rsid w:val="005A009D"/>
    <w:rsid w:val="005B160E"/>
    <w:rsid w:val="005B4F44"/>
    <w:rsid w:val="005E48B0"/>
    <w:rsid w:val="005E4D7B"/>
    <w:rsid w:val="00621E08"/>
    <w:rsid w:val="00660DCE"/>
    <w:rsid w:val="006A6D48"/>
    <w:rsid w:val="006A7090"/>
    <w:rsid w:val="006B2D5D"/>
    <w:rsid w:val="006B4B59"/>
    <w:rsid w:val="006C13DA"/>
    <w:rsid w:val="006E13AE"/>
    <w:rsid w:val="006E5154"/>
    <w:rsid w:val="00711F06"/>
    <w:rsid w:val="0073513C"/>
    <w:rsid w:val="0074284F"/>
    <w:rsid w:val="00753CF5"/>
    <w:rsid w:val="0075466E"/>
    <w:rsid w:val="007548F2"/>
    <w:rsid w:val="007572A3"/>
    <w:rsid w:val="007656CC"/>
    <w:rsid w:val="00797383"/>
    <w:rsid w:val="007A0153"/>
    <w:rsid w:val="007B199B"/>
    <w:rsid w:val="007B2783"/>
    <w:rsid w:val="007C6CE1"/>
    <w:rsid w:val="007E27AB"/>
    <w:rsid w:val="007E7ABD"/>
    <w:rsid w:val="007F00B3"/>
    <w:rsid w:val="00802032"/>
    <w:rsid w:val="00807037"/>
    <w:rsid w:val="008135C5"/>
    <w:rsid w:val="008255B9"/>
    <w:rsid w:val="00832B06"/>
    <w:rsid w:val="00853D8C"/>
    <w:rsid w:val="008541A8"/>
    <w:rsid w:val="0087552E"/>
    <w:rsid w:val="008757FA"/>
    <w:rsid w:val="00896A18"/>
    <w:rsid w:val="008A17D8"/>
    <w:rsid w:val="008A421D"/>
    <w:rsid w:val="008D5853"/>
    <w:rsid w:val="008E3565"/>
    <w:rsid w:val="008F79E1"/>
    <w:rsid w:val="00900D6B"/>
    <w:rsid w:val="00901B38"/>
    <w:rsid w:val="00910BAF"/>
    <w:rsid w:val="0091308C"/>
    <w:rsid w:val="009259DA"/>
    <w:rsid w:val="00926471"/>
    <w:rsid w:val="00937C45"/>
    <w:rsid w:val="00943FF9"/>
    <w:rsid w:val="00957C56"/>
    <w:rsid w:val="00966C4D"/>
    <w:rsid w:val="00981BE4"/>
    <w:rsid w:val="00982579"/>
    <w:rsid w:val="009860DC"/>
    <w:rsid w:val="009A63CB"/>
    <w:rsid w:val="009B53E2"/>
    <w:rsid w:val="009C0F39"/>
    <w:rsid w:val="009C4A53"/>
    <w:rsid w:val="009E3FA3"/>
    <w:rsid w:val="009E73FC"/>
    <w:rsid w:val="009F1E89"/>
    <w:rsid w:val="009F27C0"/>
    <w:rsid w:val="009F63D4"/>
    <w:rsid w:val="00A02882"/>
    <w:rsid w:val="00A06E0B"/>
    <w:rsid w:val="00A15B33"/>
    <w:rsid w:val="00A17FFC"/>
    <w:rsid w:val="00A260BC"/>
    <w:rsid w:val="00A547AA"/>
    <w:rsid w:val="00A643CA"/>
    <w:rsid w:val="00A85B07"/>
    <w:rsid w:val="00A90820"/>
    <w:rsid w:val="00A92A2A"/>
    <w:rsid w:val="00A941B9"/>
    <w:rsid w:val="00AC569F"/>
    <w:rsid w:val="00AD088E"/>
    <w:rsid w:val="00AD0C72"/>
    <w:rsid w:val="00AD1C22"/>
    <w:rsid w:val="00AD4599"/>
    <w:rsid w:val="00AD5844"/>
    <w:rsid w:val="00AE2FF4"/>
    <w:rsid w:val="00AF6DA3"/>
    <w:rsid w:val="00B00925"/>
    <w:rsid w:val="00B04544"/>
    <w:rsid w:val="00B06BA5"/>
    <w:rsid w:val="00B17EDB"/>
    <w:rsid w:val="00B207B7"/>
    <w:rsid w:val="00B2112E"/>
    <w:rsid w:val="00B518C7"/>
    <w:rsid w:val="00B610DF"/>
    <w:rsid w:val="00B6216E"/>
    <w:rsid w:val="00B656D8"/>
    <w:rsid w:val="00B72AC6"/>
    <w:rsid w:val="00B76F06"/>
    <w:rsid w:val="00B90608"/>
    <w:rsid w:val="00B90F1A"/>
    <w:rsid w:val="00BB14F3"/>
    <w:rsid w:val="00BC08F3"/>
    <w:rsid w:val="00BC435B"/>
    <w:rsid w:val="00BE6494"/>
    <w:rsid w:val="00BF3256"/>
    <w:rsid w:val="00C00F25"/>
    <w:rsid w:val="00C04E53"/>
    <w:rsid w:val="00C15D8C"/>
    <w:rsid w:val="00C3284C"/>
    <w:rsid w:val="00C4026A"/>
    <w:rsid w:val="00C4298C"/>
    <w:rsid w:val="00C53B44"/>
    <w:rsid w:val="00C628A5"/>
    <w:rsid w:val="00C84CDE"/>
    <w:rsid w:val="00C87F05"/>
    <w:rsid w:val="00C94AB6"/>
    <w:rsid w:val="00CA62A0"/>
    <w:rsid w:val="00CC1E84"/>
    <w:rsid w:val="00CF2B86"/>
    <w:rsid w:val="00CF4360"/>
    <w:rsid w:val="00D06A05"/>
    <w:rsid w:val="00D11773"/>
    <w:rsid w:val="00D12D4A"/>
    <w:rsid w:val="00D306AB"/>
    <w:rsid w:val="00D32DAE"/>
    <w:rsid w:val="00D46F34"/>
    <w:rsid w:val="00D556D1"/>
    <w:rsid w:val="00D60811"/>
    <w:rsid w:val="00D63F22"/>
    <w:rsid w:val="00D7040D"/>
    <w:rsid w:val="00D949BE"/>
    <w:rsid w:val="00DA17C8"/>
    <w:rsid w:val="00DB1955"/>
    <w:rsid w:val="00DF0404"/>
    <w:rsid w:val="00E13F93"/>
    <w:rsid w:val="00E43E09"/>
    <w:rsid w:val="00E47E65"/>
    <w:rsid w:val="00E701D8"/>
    <w:rsid w:val="00E77E3D"/>
    <w:rsid w:val="00E900F4"/>
    <w:rsid w:val="00E903BA"/>
    <w:rsid w:val="00E94166"/>
    <w:rsid w:val="00EA272F"/>
    <w:rsid w:val="00EB4D1B"/>
    <w:rsid w:val="00ED189E"/>
    <w:rsid w:val="00ED5BF9"/>
    <w:rsid w:val="00EE09C4"/>
    <w:rsid w:val="00EE3210"/>
    <w:rsid w:val="00EE73AE"/>
    <w:rsid w:val="00F05122"/>
    <w:rsid w:val="00F10E16"/>
    <w:rsid w:val="00F3389A"/>
    <w:rsid w:val="00F34652"/>
    <w:rsid w:val="00F4332B"/>
    <w:rsid w:val="00F55E38"/>
    <w:rsid w:val="00F55F59"/>
    <w:rsid w:val="00F61735"/>
    <w:rsid w:val="00F64CA5"/>
    <w:rsid w:val="00F708B0"/>
    <w:rsid w:val="00FA6E65"/>
    <w:rsid w:val="00FB22FA"/>
    <w:rsid w:val="00FB7814"/>
    <w:rsid w:val="00FD1A85"/>
    <w:rsid w:val="00FD62BC"/>
    <w:rsid w:val="00FE226D"/>
    <w:rsid w:val="00FE3274"/>
    <w:rsid w:val="00FF4EF1"/>
    <w:rsid w:val="00F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3FC"/>
    <w:pPr>
      <w:autoSpaceDE w:val="0"/>
      <w:autoSpaceDN w:val="0"/>
      <w:adjustRightInd w:val="0"/>
      <w:spacing w:after="120" w:line="288" w:lineRule="auto"/>
    </w:pPr>
    <w:rPr>
      <w:rFonts w:ascii="Arial" w:hAnsi="Arial" w:cs="Arial"/>
      <w:color w:val="000000"/>
      <w:sz w:val="16"/>
      <w:szCs w:val="16"/>
    </w:rPr>
  </w:style>
  <w:style w:type="paragraph" w:styleId="Heading1">
    <w:name w:val="heading 1"/>
    <w:basedOn w:val="Normal"/>
    <w:next w:val="Normal"/>
    <w:link w:val="Heading1Char"/>
    <w:uiPriority w:val="9"/>
    <w:qFormat/>
    <w:rsid w:val="00981BE4"/>
    <w:pPr>
      <w:keepNext/>
      <w:keepLines/>
      <w:spacing w:before="360"/>
      <w:outlineLvl w:val="0"/>
    </w:pPr>
    <w:rPr>
      <w:b/>
      <w:bCs/>
      <w:color w:val="365F91" w:themeColor="accent1" w:themeShade="BF"/>
      <w:sz w:val="36"/>
      <w:szCs w:val="36"/>
    </w:rPr>
  </w:style>
  <w:style w:type="paragraph" w:styleId="Heading2">
    <w:name w:val="heading 2"/>
    <w:basedOn w:val="Normal"/>
    <w:next w:val="Normal"/>
    <w:link w:val="Heading2Char"/>
    <w:uiPriority w:val="9"/>
    <w:unhideWhenUsed/>
    <w:qFormat/>
    <w:rsid w:val="00335314"/>
    <w:pPr>
      <w:keepLines/>
      <w:spacing w:before="200"/>
      <w:outlineLvl w:val="1"/>
    </w:pPr>
    <w:rPr>
      <w:b/>
      <w:bCs/>
      <w:color w:val="4F81BD" w:themeColor="accent1"/>
      <w:sz w:val="28"/>
      <w:szCs w:val="28"/>
    </w:rPr>
  </w:style>
  <w:style w:type="paragraph" w:styleId="Heading3">
    <w:name w:val="heading 3"/>
    <w:basedOn w:val="Normal"/>
    <w:next w:val="Normal"/>
    <w:link w:val="Heading3Char"/>
    <w:unhideWhenUsed/>
    <w:qFormat/>
    <w:rsid w:val="00335314"/>
    <w:pPr>
      <w:keepLines/>
      <w:spacing w:before="200"/>
      <w:outlineLvl w:val="2"/>
    </w:pPr>
    <w:rPr>
      <w:rFonts w:eastAsiaTheme="majorEastAsia"/>
      <w:b/>
      <w:bCs/>
      <w:color w:val="4F81BD" w:themeColor="accent1"/>
      <w:sz w:val="24"/>
      <w:szCs w:val="24"/>
    </w:rPr>
  </w:style>
  <w:style w:type="paragraph" w:styleId="Heading4">
    <w:name w:val="heading 4"/>
    <w:basedOn w:val="Normal"/>
    <w:next w:val="Normal"/>
    <w:link w:val="Heading4Char"/>
    <w:unhideWhenUsed/>
    <w:qFormat/>
    <w:rsid w:val="003353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BE4"/>
    <w:rPr>
      <w:rFonts w:ascii="Arial" w:hAnsi="Arial" w:cs="Arial"/>
      <w:b/>
      <w:bCs/>
      <w:color w:val="365F91" w:themeColor="accent1" w:themeShade="BF"/>
      <w:sz w:val="36"/>
      <w:szCs w:val="36"/>
    </w:rPr>
  </w:style>
  <w:style w:type="character" w:customStyle="1" w:styleId="Heading2Char">
    <w:name w:val="Heading 2 Char"/>
    <w:basedOn w:val="DefaultParagraphFont"/>
    <w:link w:val="Heading2"/>
    <w:uiPriority w:val="9"/>
    <w:rsid w:val="00335314"/>
    <w:rPr>
      <w:rFonts w:ascii="Arial" w:eastAsia="Times New Roman" w:hAnsi="Arial" w:cs="Arial"/>
      <w:b/>
      <w:bCs/>
      <w:color w:val="4F81BD" w:themeColor="accent1"/>
      <w:sz w:val="28"/>
      <w:szCs w:val="28"/>
    </w:rPr>
  </w:style>
  <w:style w:type="character" w:customStyle="1" w:styleId="Heading3Char">
    <w:name w:val="Heading 3 Char"/>
    <w:basedOn w:val="DefaultParagraphFont"/>
    <w:link w:val="Heading3"/>
    <w:rsid w:val="00335314"/>
    <w:rPr>
      <w:rFonts w:ascii="Arial" w:eastAsiaTheme="majorEastAsia" w:hAnsi="Arial" w:cs="Arial"/>
      <w:b/>
      <w:bCs/>
      <w:color w:val="4F81BD" w:themeColor="accent1"/>
      <w:sz w:val="24"/>
      <w:szCs w:val="24"/>
    </w:rPr>
  </w:style>
  <w:style w:type="character" w:customStyle="1" w:styleId="Heading4Char">
    <w:name w:val="Heading 4 Char"/>
    <w:basedOn w:val="DefaultParagraphFont"/>
    <w:link w:val="Heading4"/>
    <w:rsid w:val="00335314"/>
    <w:rPr>
      <w:rFonts w:asciiTheme="majorHAnsi" w:eastAsiaTheme="majorEastAsia" w:hAnsiTheme="majorHAnsi" w:cstheme="majorBidi"/>
      <w:b/>
      <w:bCs/>
      <w:i/>
      <w:iCs/>
      <w:color w:val="4F81BD" w:themeColor="accent1"/>
      <w:sz w:val="20"/>
      <w:szCs w:val="20"/>
    </w:rPr>
  </w:style>
  <w:style w:type="character" w:styleId="Hyperlink">
    <w:name w:val="Hyperlink"/>
    <w:basedOn w:val="DefaultParagraphFont"/>
    <w:uiPriority w:val="99"/>
    <w:rsid w:val="00335314"/>
    <w:rPr>
      <w:color w:val="0000FF" w:themeColor="hyperlink"/>
      <w:u w:val="single"/>
    </w:rPr>
  </w:style>
  <w:style w:type="table" w:styleId="TableGrid">
    <w:name w:val="Table Grid"/>
    <w:basedOn w:val="TableNormal"/>
    <w:uiPriority w:val="59"/>
    <w:rsid w:val="0090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6F17"/>
    <w:pPr>
      <w:ind w:left="720"/>
      <w:contextualSpacing/>
    </w:pPr>
  </w:style>
  <w:style w:type="paragraph" w:styleId="Header">
    <w:name w:val="header"/>
    <w:basedOn w:val="Normal"/>
    <w:link w:val="HeaderChar"/>
    <w:uiPriority w:val="99"/>
    <w:unhideWhenUsed/>
    <w:rsid w:val="00957C56"/>
    <w:pPr>
      <w:tabs>
        <w:tab w:val="center" w:pos="4680"/>
        <w:tab w:val="right" w:pos="9360"/>
      </w:tabs>
      <w:spacing w:after="0"/>
    </w:pPr>
  </w:style>
  <w:style w:type="character" w:customStyle="1" w:styleId="HeaderChar">
    <w:name w:val="Header Char"/>
    <w:basedOn w:val="DefaultParagraphFont"/>
    <w:link w:val="Header"/>
    <w:uiPriority w:val="99"/>
    <w:rsid w:val="00957C56"/>
    <w:rPr>
      <w:rFonts w:ascii="Arial" w:eastAsia="Times New Roman" w:hAnsi="Arial" w:cs="Arial"/>
      <w:sz w:val="20"/>
      <w:szCs w:val="20"/>
    </w:rPr>
  </w:style>
  <w:style w:type="paragraph" w:styleId="Footer">
    <w:name w:val="footer"/>
    <w:basedOn w:val="Normal"/>
    <w:link w:val="FooterChar"/>
    <w:uiPriority w:val="99"/>
    <w:unhideWhenUsed/>
    <w:rsid w:val="00957C56"/>
    <w:pPr>
      <w:tabs>
        <w:tab w:val="center" w:pos="4680"/>
        <w:tab w:val="right" w:pos="9360"/>
      </w:tabs>
      <w:spacing w:after="0"/>
    </w:pPr>
  </w:style>
  <w:style w:type="character" w:customStyle="1" w:styleId="FooterChar">
    <w:name w:val="Footer Char"/>
    <w:basedOn w:val="DefaultParagraphFont"/>
    <w:link w:val="Footer"/>
    <w:uiPriority w:val="99"/>
    <w:rsid w:val="00957C56"/>
    <w:rPr>
      <w:rFonts w:ascii="Arial" w:eastAsia="Times New Roman" w:hAnsi="Arial" w:cs="Arial"/>
      <w:sz w:val="20"/>
      <w:szCs w:val="20"/>
    </w:rPr>
  </w:style>
  <w:style w:type="paragraph" w:styleId="Title">
    <w:name w:val="Title"/>
    <w:basedOn w:val="Normal"/>
    <w:next w:val="Normal"/>
    <w:link w:val="TitleChar"/>
    <w:uiPriority w:val="10"/>
    <w:qFormat/>
    <w:rsid w:val="00957C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C5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17FFC"/>
    <w:rPr>
      <w:sz w:val="16"/>
      <w:szCs w:val="16"/>
    </w:rPr>
  </w:style>
  <w:style w:type="paragraph" w:styleId="CommentText">
    <w:name w:val="annotation text"/>
    <w:basedOn w:val="Normal"/>
    <w:link w:val="CommentTextChar"/>
    <w:uiPriority w:val="99"/>
    <w:semiHidden/>
    <w:unhideWhenUsed/>
    <w:rsid w:val="00A17FFC"/>
    <w:pPr>
      <w:spacing w:line="240" w:lineRule="auto"/>
    </w:pPr>
    <w:rPr>
      <w:sz w:val="20"/>
      <w:szCs w:val="20"/>
    </w:rPr>
  </w:style>
  <w:style w:type="character" w:customStyle="1" w:styleId="CommentTextChar">
    <w:name w:val="Comment Text Char"/>
    <w:basedOn w:val="DefaultParagraphFont"/>
    <w:link w:val="CommentText"/>
    <w:uiPriority w:val="99"/>
    <w:semiHidden/>
    <w:rsid w:val="00A17FFC"/>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17FFC"/>
    <w:rPr>
      <w:b/>
      <w:bCs/>
    </w:rPr>
  </w:style>
  <w:style w:type="character" w:customStyle="1" w:styleId="CommentSubjectChar">
    <w:name w:val="Comment Subject Char"/>
    <w:basedOn w:val="CommentTextChar"/>
    <w:link w:val="CommentSubject"/>
    <w:uiPriority w:val="99"/>
    <w:semiHidden/>
    <w:rsid w:val="00A17FFC"/>
    <w:rPr>
      <w:rFonts w:ascii="Arial" w:hAnsi="Arial" w:cs="Arial"/>
      <w:b/>
      <w:bCs/>
      <w:color w:val="000000"/>
      <w:sz w:val="20"/>
      <w:szCs w:val="20"/>
    </w:rPr>
  </w:style>
  <w:style w:type="paragraph" w:styleId="BalloonText">
    <w:name w:val="Balloon Text"/>
    <w:basedOn w:val="Normal"/>
    <w:link w:val="BalloonTextChar"/>
    <w:uiPriority w:val="99"/>
    <w:semiHidden/>
    <w:unhideWhenUsed/>
    <w:rsid w:val="00A17FF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A17FFC"/>
    <w:rPr>
      <w:rFonts w:ascii="Tahoma" w:hAnsi="Tahoma" w:cs="Tahoma"/>
      <w:color w:val="000000"/>
      <w:sz w:val="16"/>
      <w:szCs w:val="16"/>
    </w:rPr>
  </w:style>
  <w:style w:type="paragraph" w:styleId="NormalWeb">
    <w:name w:val="Normal (Web)"/>
    <w:basedOn w:val="Normal"/>
    <w:uiPriority w:val="99"/>
    <w:unhideWhenUsed/>
    <w:rsid w:val="00B00925"/>
    <w:pPr>
      <w:autoSpaceDE/>
      <w:autoSpaceDN/>
      <w:adjustRightInd/>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B00925"/>
    <w:rPr>
      <w:b/>
      <w:bCs/>
    </w:rPr>
  </w:style>
  <w:style w:type="character" w:customStyle="1" w:styleId="apple-converted-space">
    <w:name w:val="apple-converted-space"/>
    <w:basedOn w:val="DefaultParagraphFont"/>
    <w:rsid w:val="00B00925"/>
  </w:style>
  <w:style w:type="paragraph" w:styleId="HTMLPreformatted">
    <w:name w:val="HTML Preformatted"/>
    <w:basedOn w:val="Normal"/>
    <w:link w:val="HTMLPreformattedChar"/>
    <w:uiPriority w:val="99"/>
    <w:semiHidden/>
    <w:unhideWhenUsed/>
    <w:rsid w:val="00B00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00925"/>
    <w:rPr>
      <w:rFonts w:ascii="Courier New" w:eastAsia="Times New Roman" w:hAnsi="Courier New" w:cs="Courier New"/>
      <w:sz w:val="20"/>
      <w:szCs w:val="20"/>
    </w:rPr>
  </w:style>
  <w:style w:type="paragraph" w:customStyle="1" w:styleId="Code">
    <w:name w:val="Code"/>
    <w:basedOn w:val="Normal"/>
    <w:link w:val="CodeChar"/>
    <w:qFormat/>
    <w:rsid w:val="009E73FC"/>
    <w:pPr>
      <w:ind w:left="720"/>
    </w:pPr>
    <w:rPr>
      <w:rFonts w:ascii="Courier New" w:hAnsi="Courier New" w:cs="Courier New"/>
    </w:rPr>
  </w:style>
  <w:style w:type="character" w:customStyle="1" w:styleId="CodeChar">
    <w:name w:val="Code Char"/>
    <w:basedOn w:val="DefaultParagraphFont"/>
    <w:link w:val="Code"/>
    <w:rsid w:val="009E73FC"/>
    <w:rPr>
      <w:rFonts w:ascii="Courier New" w:hAnsi="Courier New" w:cs="Courier New"/>
      <w:color w:val="000000"/>
      <w:sz w:val="16"/>
      <w:szCs w:val="16"/>
    </w:rPr>
  </w:style>
  <w:style w:type="paragraph" w:customStyle="1" w:styleId="ResultSet">
    <w:name w:val="ResultSet"/>
    <w:basedOn w:val="Code"/>
    <w:link w:val="ResultSetChar"/>
    <w:qFormat/>
    <w:rsid w:val="00A643CA"/>
    <w:pPr>
      <w:ind w:left="0"/>
    </w:pPr>
  </w:style>
  <w:style w:type="character" w:customStyle="1" w:styleId="ResultSetChar">
    <w:name w:val="ResultSet Char"/>
    <w:basedOn w:val="CodeChar"/>
    <w:link w:val="ResultSet"/>
    <w:rsid w:val="00A643CA"/>
    <w:rPr>
      <w:rFonts w:ascii="Courier New" w:hAnsi="Courier New" w:cs="Courier New"/>
      <w:color w:val="000000"/>
      <w:sz w:val="16"/>
      <w:szCs w:val="16"/>
    </w:rPr>
  </w:style>
  <w:style w:type="character" w:styleId="FollowedHyperlink">
    <w:name w:val="FollowedHyperlink"/>
    <w:basedOn w:val="DefaultParagraphFont"/>
    <w:uiPriority w:val="99"/>
    <w:semiHidden/>
    <w:unhideWhenUsed/>
    <w:rsid w:val="008541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3FC"/>
    <w:pPr>
      <w:autoSpaceDE w:val="0"/>
      <w:autoSpaceDN w:val="0"/>
      <w:adjustRightInd w:val="0"/>
      <w:spacing w:after="120" w:line="288" w:lineRule="auto"/>
    </w:pPr>
    <w:rPr>
      <w:rFonts w:ascii="Arial" w:hAnsi="Arial" w:cs="Arial"/>
      <w:color w:val="000000"/>
      <w:sz w:val="16"/>
      <w:szCs w:val="16"/>
    </w:rPr>
  </w:style>
  <w:style w:type="paragraph" w:styleId="Heading1">
    <w:name w:val="heading 1"/>
    <w:basedOn w:val="Normal"/>
    <w:next w:val="Normal"/>
    <w:link w:val="Heading1Char"/>
    <w:uiPriority w:val="9"/>
    <w:qFormat/>
    <w:rsid w:val="00981BE4"/>
    <w:pPr>
      <w:keepNext/>
      <w:keepLines/>
      <w:spacing w:before="360"/>
      <w:outlineLvl w:val="0"/>
    </w:pPr>
    <w:rPr>
      <w:b/>
      <w:bCs/>
      <w:color w:val="365F91" w:themeColor="accent1" w:themeShade="BF"/>
      <w:sz w:val="36"/>
      <w:szCs w:val="36"/>
    </w:rPr>
  </w:style>
  <w:style w:type="paragraph" w:styleId="Heading2">
    <w:name w:val="heading 2"/>
    <w:basedOn w:val="Normal"/>
    <w:next w:val="Normal"/>
    <w:link w:val="Heading2Char"/>
    <w:uiPriority w:val="9"/>
    <w:unhideWhenUsed/>
    <w:qFormat/>
    <w:rsid w:val="00335314"/>
    <w:pPr>
      <w:keepLines/>
      <w:spacing w:before="200"/>
      <w:outlineLvl w:val="1"/>
    </w:pPr>
    <w:rPr>
      <w:b/>
      <w:bCs/>
      <w:color w:val="4F81BD" w:themeColor="accent1"/>
      <w:sz w:val="28"/>
      <w:szCs w:val="28"/>
    </w:rPr>
  </w:style>
  <w:style w:type="paragraph" w:styleId="Heading3">
    <w:name w:val="heading 3"/>
    <w:basedOn w:val="Normal"/>
    <w:next w:val="Normal"/>
    <w:link w:val="Heading3Char"/>
    <w:unhideWhenUsed/>
    <w:qFormat/>
    <w:rsid w:val="00335314"/>
    <w:pPr>
      <w:keepLines/>
      <w:spacing w:before="200"/>
      <w:outlineLvl w:val="2"/>
    </w:pPr>
    <w:rPr>
      <w:rFonts w:eastAsiaTheme="majorEastAsia"/>
      <w:b/>
      <w:bCs/>
      <w:color w:val="4F81BD" w:themeColor="accent1"/>
      <w:sz w:val="24"/>
      <w:szCs w:val="24"/>
    </w:rPr>
  </w:style>
  <w:style w:type="paragraph" w:styleId="Heading4">
    <w:name w:val="heading 4"/>
    <w:basedOn w:val="Normal"/>
    <w:next w:val="Normal"/>
    <w:link w:val="Heading4Char"/>
    <w:unhideWhenUsed/>
    <w:qFormat/>
    <w:rsid w:val="003353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BE4"/>
    <w:rPr>
      <w:rFonts w:ascii="Arial" w:hAnsi="Arial" w:cs="Arial"/>
      <w:b/>
      <w:bCs/>
      <w:color w:val="365F91" w:themeColor="accent1" w:themeShade="BF"/>
      <w:sz w:val="36"/>
      <w:szCs w:val="36"/>
    </w:rPr>
  </w:style>
  <w:style w:type="character" w:customStyle="1" w:styleId="Heading2Char">
    <w:name w:val="Heading 2 Char"/>
    <w:basedOn w:val="DefaultParagraphFont"/>
    <w:link w:val="Heading2"/>
    <w:uiPriority w:val="9"/>
    <w:rsid w:val="00335314"/>
    <w:rPr>
      <w:rFonts w:ascii="Arial" w:eastAsia="Times New Roman" w:hAnsi="Arial" w:cs="Arial"/>
      <w:b/>
      <w:bCs/>
      <w:color w:val="4F81BD" w:themeColor="accent1"/>
      <w:sz w:val="28"/>
      <w:szCs w:val="28"/>
    </w:rPr>
  </w:style>
  <w:style w:type="character" w:customStyle="1" w:styleId="Heading3Char">
    <w:name w:val="Heading 3 Char"/>
    <w:basedOn w:val="DefaultParagraphFont"/>
    <w:link w:val="Heading3"/>
    <w:rsid w:val="00335314"/>
    <w:rPr>
      <w:rFonts w:ascii="Arial" w:eastAsiaTheme="majorEastAsia" w:hAnsi="Arial" w:cs="Arial"/>
      <w:b/>
      <w:bCs/>
      <w:color w:val="4F81BD" w:themeColor="accent1"/>
      <w:sz w:val="24"/>
      <w:szCs w:val="24"/>
    </w:rPr>
  </w:style>
  <w:style w:type="character" w:customStyle="1" w:styleId="Heading4Char">
    <w:name w:val="Heading 4 Char"/>
    <w:basedOn w:val="DefaultParagraphFont"/>
    <w:link w:val="Heading4"/>
    <w:rsid w:val="00335314"/>
    <w:rPr>
      <w:rFonts w:asciiTheme="majorHAnsi" w:eastAsiaTheme="majorEastAsia" w:hAnsiTheme="majorHAnsi" w:cstheme="majorBidi"/>
      <w:b/>
      <w:bCs/>
      <w:i/>
      <w:iCs/>
      <w:color w:val="4F81BD" w:themeColor="accent1"/>
      <w:sz w:val="20"/>
      <w:szCs w:val="20"/>
    </w:rPr>
  </w:style>
  <w:style w:type="character" w:styleId="Hyperlink">
    <w:name w:val="Hyperlink"/>
    <w:basedOn w:val="DefaultParagraphFont"/>
    <w:uiPriority w:val="99"/>
    <w:rsid w:val="00335314"/>
    <w:rPr>
      <w:color w:val="0000FF" w:themeColor="hyperlink"/>
      <w:u w:val="single"/>
    </w:rPr>
  </w:style>
  <w:style w:type="table" w:styleId="TableGrid">
    <w:name w:val="Table Grid"/>
    <w:basedOn w:val="TableNormal"/>
    <w:uiPriority w:val="59"/>
    <w:rsid w:val="0090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6F17"/>
    <w:pPr>
      <w:ind w:left="720"/>
      <w:contextualSpacing/>
    </w:pPr>
  </w:style>
  <w:style w:type="paragraph" w:styleId="Header">
    <w:name w:val="header"/>
    <w:basedOn w:val="Normal"/>
    <w:link w:val="HeaderChar"/>
    <w:uiPriority w:val="99"/>
    <w:unhideWhenUsed/>
    <w:rsid w:val="00957C56"/>
    <w:pPr>
      <w:tabs>
        <w:tab w:val="center" w:pos="4680"/>
        <w:tab w:val="right" w:pos="9360"/>
      </w:tabs>
      <w:spacing w:after="0"/>
    </w:pPr>
  </w:style>
  <w:style w:type="character" w:customStyle="1" w:styleId="HeaderChar">
    <w:name w:val="Header Char"/>
    <w:basedOn w:val="DefaultParagraphFont"/>
    <w:link w:val="Header"/>
    <w:uiPriority w:val="99"/>
    <w:rsid w:val="00957C56"/>
    <w:rPr>
      <w:rFonts w:ascii="Arial" w:eastAsia="Times New Roman" w:hAnsi="Arial" w:cs="Arial"/>
      <w:sz w:val="20"/>
      <w:szCs w:val="20"/>
    </w:rPr>
  </w:style>
  <w:style w:type="paragraph" w:styleId="Footer">
    <w:name w:val="footer"/>
    <w:basedOn w:val="Normal"/>
    <w:link w:val="FooterChar"/>
    <w:uiPriority w:val="99"/>
    <w:unhideWhenUsed/>
    <w:rsid w:val="00957C56"/>
    <w:pPr>
      <w:tabs>
        <w:tab w:val="center" w:pos="4680"/>
        <w:tab w:val="right" w:pos="9360"/>
      </w:tabs>
      <w:spacing w:after="0"/>
    </w:pPr>
  </w:style>
  <w:style w:type="character" w:customStyle="1" w:styleId="FooterChar">
    <w:name w:val="Footer Char"/>
    <w:basedOn w:val="DefaultParagraphFont"/>
    <w:link w:val="Footer"/>
    <w:uiPriority w:val="99"/>
    <w:rsid w:val="00957C56"/>
    <w:rPr>
      <w:rFonts w:ascii="Arial" w:eastAsia="Times New Roman" w:hAnsi="Arial" w:cs="Arial"/>
      <w:sz w:val="20"/>
      <w:szCs w:val="20"/>
    </w:rPr>
  </w:style>
  <w:style w:type="paragraph" w:styleId="Title">
    <w:name w:val="Title"/>
    <w:basedOn w:val="Normal"/>
    <w:next w:val="Normal"/>
    <w:link w:val="TitleChar"/>
    <w:uiPriority w:val="10"/>
    <w:qFormat/>
    <w:rsid w:val="00957C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C5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17FFC"/>
    <w:rPr>
      <w:sz w:val="16"/>
      <w:szCs w:val="16"/>
    </w:rPr>
  </w:style>
  <w:style w:type="paragraph" w:styleId="CommentText">
    <w:name w:val="annotation text"/>
    <w:basedOn w:val="Normal"/>
    <w:link w:val="CommentTextChar"/>
    <w:uiPriority w:val="99"/>
    <w:semiHidden/>
    <w:unhideWhenUsed/>
    <w:rsid w:val="00A17FFC"/>
    <w:pPr>
      <w:spacing w:line="240" w:lineRule="auto"/>
    </w:pPr>
    <w:rPr>
      <w:sz w:val="20"/>
      <w:szCs w:val="20"/>
    </w:rPr>
  </w:style>
  <w:style w:type="character" w:customStyle="1" w:styleId="CommentTextChar">
    <w:name w:val="Comment Text Char"/>
    <w:basedOn w:val="DefaultParagraphFont"/>
    <w:link w:val="CommentText"/>
    <w:uiPriority w:val="99"/>
    <w:semiHidden/>
    <w:rsid w:val="00A17FFC"/>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17FFC"/>
    <w:rPr>
      <w:b/>
      <w:bCs/>
    </w:rPr>
  </w:style>
  <w:style w:type="character" w:customStyle="1" w:styleId="CommentSubjectChar">
    <w:name w:val="Comment Subject Char"/>
    <w:basedOn w:val="CommentTextChar"/>
    <w:link w:val="CommentSubject"/>
    <w:uiPriority w:val="99"/>
    <w:semiHidden/>
    <w:rsid w:val="00A17FFC"/>
    <w:rPr>
      <w:rFonts w:ascii="Arial" w:hAnsi="Arial" w:cs="Arial"/>
      <w:b/>
      <w:bCs/>
      <w:color w:val="000000"/>
      <w:sz w:val="20"/>
      <w:szCs w:val="20"/>
    </w:rPr>
  </w:style>
  <w:style w:type="paragraph" w:styleId="BalloonText">
    <w:name w:val="Balloon Text"/>
    <w:basedOn w:val="Normal"/>
    <w:link w:val="BalloonTextChar"/>
    <w:uiPriority w:val="99"/>
    <w:semiHidden/>
    <w:unhideWhenUsed/>
    <w:rsid w:val="00A17FF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A17FFC"/>
    <w:rPr>
      <w:rFonts w:ascii="Tahoma" w:hAnsi="Tahoma" w:cs="Tahoma"/>
      <w:color w:val="000000"/>
      <w:sz w:val="16"/>
      <w:szCs w:val="16"/>
    </w:rPr>
  </w:style>
  <w:style w:type="paragraph" w:styleId="NormalWeb">
    <w:name w:val="Normal (Web)"/>
    <w:basedOn w:val="Normal"/>
    <w:uiPriority w:val="99"/>
    <w:unhideWhenUsed/>
    <w:rsid w:val="00B00925"/>
    <w:pPr>
      <w:autoSpaceDE/>
      <w:autoSpaceDN/>
      <w:adjustRightInd/>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B00925"/>
    <w:rPr>
      <w:b/>
      <w:bCs/>
    </w:rPr>
  </w:style>
  <w:style w:type="character" w:customStyle="1" w:styleId="apple-converted-space">
    <w:name w:val="apple-converted-space"/>
    <w:basedOn w:val="DefaultParagraphFont"/>
    <w:rsid w:val="00B00925"/>
  </w:style>
  <w:style w:type="paragraph" w:styleId="HTMLPreformatted">
    <w:name w:val="HTML Preformatted"/>
    <w:basedOn w:val="Normal"/>
    <w:link w:val="HTMLPreformattedChar"/>
    <w:uiPriority w:val="99"/>
    <w:semiHidden/>
    <w:unhideWhenUsed/>
    <w:rsid w:val="00B00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00925"/>
    <w:rPr>
      <w:rFonts w:ascii="Courier New" w:eastAsia="Times New Roman" w:hAnsi="Courier New" w:cs="Courier New"/>
      <w:sz w:val="20"/>
      <w:szCs w:val="20"/>
    </w:rPr>
  </w:style>
  <w:style w:type="paragraph" w:customStyle="1" w:styleId="Code">
    <w:name w:val="Code"/>
    <w:basedOn w:val="Normal"/>
    <w:link w:val="CodeChar"/>
    <w:qFormat/>
    <w:rsid w:val="009E73FC"/>
    <w:pPr>
      <w:ind w:left="720"/>
    </w:pPr>
    <w:rPr>
      <w:rFonts w:ascii="Courier New" w:hAnsi="Courier New" w:cs="Courier New"/>
    </w:rPr>
  </w:style>
  <w:style w:type="character" w:customStyle="1" w:styleId="CodeChar">
    <w:name w:val="Code Char"/>
    <w:basedOn w:val="DefaultParagraphFont"/>
    <w:link w:val="Code"/>
    <w:rsid w:val="009E73FC"/>
    <w:rPr>
      <w:rFonts w:ascii="Courier New" w:hAnsi="Courier New" w:cs="Courier New"/>
      <w:color w:val="000000"/>
      <w:sz w:val="16"/>
      <w:szCs w:val="16"/>
    </w:rPr>
  </w:style>
  <w:style w:type="paragraph" w:customStyle="1" w:styleId="ResultSet">
    <w:name w:val="ResultSet"/>
    <w:basedOn w:val="Code"/>
    <w:link w:val="ResultSetChar"/>
    <w:qFormat/>
    <w:rsid w:val="00A643CA"/>
    <w:pPr>
      <w:ind w:left="0"/>
    </w:pPr>
  </w:style>
  <w:style w:type="character" w:customStyle="1" w:styleId="ResultSetChar">
    <w:name w:val="ResultSet Char"/>
    <w:basedOn w:val="CodeChar"/>
    <w:link w:val="ResultSet"/>
    <w:rsid w:val="00A643CA"/>
    <w:rPr>
      <w:rFonts w:ascii="Courier New" w:hAnsi="Courier New" w:cs="Courier New"/>
      <w:color w:val="000000"/>
      <w:sz w:val="16"/>
      <w:szCs w:val="16"/>
    </w:rPr>
  </w:style>
  <w:style w:type="character" w:styleId="FollowedHyperlink">
    <w:name w:val="FollowedHyperlink"/>
    <w:basedOn w:val="DefaultParagraphFont"/>
    <w:uiPriority w:val="99"/>
    <w:semiHidden/>
    <w:unhideWhenUsed/>
    <w:rsid w:val="008541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50905">
      <w:bodyDiv w:val="1"/>
      <w:marLeft w:val="0"/>
      <w:marRight w:val="0"/>
      <w:marTop w:val="0"/>
      <w:marBottom w:val="0"/>
      <w:divBdr>
        <w:top w:val="none" w:sz="0" w:space="0" w:color="auto"/>
        <w:left w:val="none" w:sz="0" w:space="0" w:color="auto"/>
        <w:bottom w:val="none" w:sz="0" w:space="0" w:color="auto"/>
        <w:right w:val="none" w:sz="0" w:space="0" w:color="auto"/>
      </w:divBdr>
    </w:div>
    <w:div w:id="35279317">
      <w:bodyDiv w:val="1"/>
      <w:marLeft w:val="0"/>
      <w:marRight w:val="0"/>
      <w:marTop w:val="0"/>
      <w:marBottom w:val="0"/>
      <w:divBdr>
        <w:top w:val="none" w:sz="0" w:space="0" w:color="auto"/>
        <w:left w:val="none" w:sz="0" w:space="0" w:color="auto"/>
        <w:bottom w:val="none" w:sz="0" w:space="0" w:color="auto"/>
        <w:right w:val="none" w:sz="0" w:space="0" w:color="auto"/>
      </w:divBdr>
    </w:div>
    <w:div w:id="117377570">
      <w:bodyDiv w:val="1"/>
      <w:marLeft w:val="0"/>
      <w:marRight w:val="0"/>
      <w:marTop w:val="0"/>
      <w:marBottom w:val="0"/>
      <w:divBdr>
        <w:top w:val="none" w:sz="0" w:space="0" w:color="auto"/>
        <w:left w:val="none" w:sz="0" w:space="0" w:color="auto"/>
        <w:bottom w:val="none" w:sz="0" w:space="0" w:color="auto"/>
        <w:right w:val="none" w:sz="0" w:space="0" w:color="auto"/>
      </w:divBdr>
    </w:div>
    <w:div w:id="230043688">
      <w:bodyDiv w:val="1"/>
      <w:marLeft w:val="0"/>
      <w:marRight w:val="0"/>
      <w:marTop w:val="0"/>
      <w:marBottom w:val="0"/>
      <w:divBdr>
        <w:top w:val="none" w:sz="0" w:space="0" w:color="auto"/>
        <w:left w:val="none" w:sz="0" w:space="0" w:color="auto"/>
        <w:bottom w:val="none" w:sz="0" w:space="0" w:color="auto"/>
        <w:right w:val="none" w:sz="0" w:space="0" w:color="auto"/>
      </w:divBdr>
    </w:div>
    <w:div w:id="298389999">
      <w:bodyDiv w:val="1"/>
      <w:marLeft w:val="0"/>
      <w:marRight w:val="0"/>
      <w:marTop w:val="0"/>
      <w:marBottom w:val="0"/>
      <w:divBdr>
        <w:top w:val="none" w:sz="0" w:space="0" w:color="auto"/>
        <w:left w:val="none" w:sz="0" w:space="0" w:color="auto"/>
        <w:bottom w:val="none" w:sz="0" w:space="0" w:color="auto"/>
        <w:right w:val="none" w:sz="0" w:space="0" w:color="auto"/>
      </w:divBdr>
    </w:div>
    <w:div w:id="306402530">
      <w:bodyDiv w:val="1"/>
      <w:marLeft w:val="0"/>
      <w:marRight w:val="0"/>
      <w:marTop w:val="0"/>
      <w:marBottom w:val="0"/>
      <w:divBdr>
        <w:top w:val="none" w:sz="0" w:space="0" w:color="auto"/>
        <w:left w:val="none" w:sz="0" w:space="0" w:color="auto"/>
        <w:bottom w:val="none" w:sz="0" w:space="0" w:color="auto"/>
        <w:right w:val="none" w:sz="0" w:space="0" w:color="auto"/>
      </w:divBdr>
    </w:div>
    <w:div w:id="322467073">
      <w:bodyDiv w:val="1"/>
      <w:marLeft w:val="0"/>
      <w:marRight w:val="0"/>
      <w:marTop w:val="0"/>
      <w:marBottom w:val="0"/>
      <w:divBdr>
        <w:top w:val="none" w:sz="0" w:space="0" w:color="auto"/>
        <w:left w:val="none" w:sz="0" w:space="0" w:color="auto"/>
        <w:bottom w:val="none" w:sz="0" w:space="0" w:color="auto"/>
        <w:right w:val="none" w:sz="0" w:space="0" w:color="auto"/>
      </w:divBdr>
    </w:div>
    <w:div w:id="383021909">
      <w:bodyDiv w:val="1"/>
      <w:marLeft w:val="0"/>
      <w:marRight w:val="0"/>
      <w:marTop w:val="0"/>
      <w:marBottom w:val="0"/>
      <w:divBdr>
        <w:top w:val="none" w:sz="0" w:space="0" w:color="auto"/>
        <w:left w:val="none" w:sz="0" w:space="0" w:color="auto"/>
        <w:bottom w:val="none" w:sz="0" w:space="0" w:color="auto"/>
        <w:right w:val="none" w:sz="0" w:space="0" w:color="auto"/>
      </w:divBdr>
    </w:div>
    <w:div w:id="465589511">
      <w:bodyDiv w:val="1"/>
      <w:marLeft w:val="0"/>
      <w:marRight w:val="0"/>
      <w:marTop w:val="0"/>
      <w:marBottom w:val="0"/>
      <w:divBdr>
        <w:top w:val="none" w:sz="0" w:space="0" w:color="auto"/>
        <w:left w:val="none" w:sz="0" w:space="0" w:color="auto"/>
        <w:bottom w:val="none" w:sz="0" w:space="0" w:color="auto"/>
        <w:right w:val="none" w:sz="0" w:space="0" w:color="auto"/>
      </w:divBdr>
    </w:div>
    <w:div w:id="507258590">
      <w:bodyDiv w:val="1"/>
      <w:marLeft w:val="0"/>
      <w:marRight w:val="0"/>
      <w:marTop w:val="0"/>
      <w:marBottom w:val="0"/>
      <w:divBdr>
        <w:top w:val="none" w:sz="0" w:space="0" w:color="auto"/>
        <w:left w:val="none" w:sz="0" w:space="0" w:color="auto"/>
        <w:bottom w:val="none" w:sz="0" w:space="0" w:color="auto"/>
        <w:right w:val="none" w:sz="0" w:space="0" w:color="auto"/>
      </w:divBdr>
    </w:div>
    <w:div w:id="567811785">
      <w:bodyDiv w:val="1"/>
      <w:marLeft w:val="0"/>
      <w:marRight w:val="0"/>
      <w:marTop w:val="0"/>
      <w:marBottom w:val="0"/>
      <w:divBdr>
        <w:top w:val="none" w:sz="0" w:space="0" w:color="auto"/>
        <w:left w:val="none" w:sz="0" w:space="0" w:color="auto"/>
        <w:bottom w:val="none" w:sz="0" w:space="0" w:color="auto"/>
        <w:right w:val="none" w:sz="0" w:space="0" w:color="auto"/>
      </w:divBdr>
    </w:div>
    <w:div w:id="581991840">
      <w:bodyDiv w:val="1"/>
      <w:marLeft w:val="0"/>
      <w:marRight w:val="0"/>
      <w:marTop w:val="0"/>
      <w:marBottom w:val="0"/>
      <w:divBdr>
        <w:top w:val="none" w:sz="0" w:space="0" w:color="auto"/>
        <w:left w:val="none" w:sz="0" w:space="0" w:color="auto"/>
        <w:bottom w:val="none" w:sz="0" w:space="0" w:color="auto"/>
        <w:right w:val="none" w:sz="0" w:space="0" w:color="auto"/>
      </w:divBdr>
    </w:div>
    <w:div w:id="622079814">
      <w:bodyDiv w:val="1"/>
      <w:marLeft w:val="0"/>
      <w:marRight w:val="0"/>
      <w:marTop w:val="0"/>
      <w:marBottom w:val="0"/>
      <w:divBdr>
        <w:top w:val="none" w:sz="0" w:space="0" w:color="auto"/>
        <w:left w:val="none" w:sz="0" w:space="0" w:color="auto"/>
        <w:bottom w:val="none" w:sz="0" w:space="0" w:color="auto"/>
        <w:right w:val="none" w:sz="0" w:space="0" w:color="auto"/>
      </w:divBdr>
    </w:div>
    <w:div w:id="679938547">
      <w:bodyDiv w:val="1"/>
      <w:marLeft w:val="0"/>
      <w:marRight w:val="0"/>
      <w:marTop w:val="0"/>
      <w:marBottom w:val="0"/>
      <w:divBdr>
        <w:top w:val="none" w:sz="0" w:space="0" w:color="auto"/>
        <w:left w:val="none" w:sz="0" w:space="0" w:color="auto"/>
        <w:bottom w:val="none" w:sz="0" w:space="0" w:color="auto"/>
        <w:right w:val="none" w:sz="0" w:space="0" w:color="auto"/>
      </w:divBdr>
    </w:div>
    <w:div w:id="680201126">
      <w:bodyDiv w:val="1"/>
      <w:marLeft w:val="0"/>
      <w:marRight w:val="0"/>
      <w:marTop w:val="0"/>
      <w:marBottom w:val="0"/>
      <w:divBdr>
        <w:top w:val="none" w:sz="0" w:space="0" w:color="auto"/>
        <w:left w:val="none" w:sz="0" w:space="0" w:color="auto"/>
        <w:bottom w:val="none" w:sz="0" w:space="0" w:color="auto"/>
        <w:right w:val="none" w:sz="0" w:space="0" w:color="auto"/>
      </w:divBdr>
    </w:div>
    <w:div w:id="731319722">
      <w:bodyDiv w:val="1"/>
      <w:marLeft w:val="0"/>
      <w:marRight w:val="0"/>
      <w:marTop w:val="0"/>
      <w:marBottom w:val="0"/>
      <w:divBdr>
        <w:top w:val="none" w:sz="0" w:space="0" w:color="auto"/>
        <w:left w:val="none" w:sz="0" w:space="0" w:color="auto"/>
        <w:bottom w:val="none" w:sz="0" w:space="0" w:color="auto"/>
        <w:right w:val="none" w:sz="0" w:space="0" w:color="auto"/>
      </w:divBdr>
    </w:div>
    <w:div w:id="771583485">
      <w:bodyDiv w:val="1"/>
      <w:marLeft w:val="0"/>
      <w:marRight w:val="0"/>
      <w:marTop w:val="0"/>
      <w:marBottom w:val="0"/>
      <w:divBdr>
        <w:top w:val="none" w:sz="0" w:space="0" w:color="auto"/>
        <w:left w:val="none" w:sz="0" w:space="0" w:color="auto"/>
        <w:bottom w:val="none" w:sz="0" w:space="0" w:color="auto"/>
        <w:right w:val="none" w:sz="0" w:space="0" w:color="auto"/>
      </w:divBdr>
    </w:div>
    <w:div w:id="829564724">
      <w:bodyDiv w:val="1"/>
      <w:marLeft w:val="0"/>
      <w:marRight w:val="0"/>
      <w:marTop w:val="0"/>
      <w:marBottom w:val="0"/>
      <w:divBdr>
        <w:top w:val="none" w:sz="0" w:space="0" w:color="auto"/>
        <w:left w:val="none" w:sz="0" w:space="0" w:color="auto"/>
        <w:bottom w:val="none" w:sz="0" w:space="0" w:color="auto"/>
        <w:right w:val="none" w:sz="0" w:space="0" w:color="auto"/>
      </w:divBdr>
    </w:div>
    <w:div w:id="859243977">
      <w:bodyDiv w:val="1"/>
      <w:marLeft w:val="0"/>
      <w:marRight w:val="0"/>
      <w:marTop w:val="0"/>
      <w:marBottom w:val="0"/>
      <w:divBdr>
        <w:top w:val="none" w:sz="0" w:space="0" w:color="auto"/>
        <w:left w:val="none" w:sz="0" w:space="0" w:color="auto"/>
        <w:bottom w:val="none" w:sz="0" w:space="0" w:color="auto"/>
        <w:right w:val="none" w:sz="0" w:space="0" w:color="auto"/>
      </w:divBdr>
    </w:div>
    <w:div w:id="905144726">
      <w:bodyDiv w:val="1"/>
      <w:marLeft w:val="0"/>
      <w:marRight w:val="0"/>
      <w:marTop w:val="0"/>
      <w:marBottom w:val="0"/>
      <w:divBdr>
        <w:top w:val="none" w:sz="0" w:space="0" w:color="auto"/>
        <w:left w:val="none" w:sz="0" w:space="0" w:color="auto"/>
        <w:bottom w:val="none" w:sz="0" w:space="0" w:color="auto"/>
        <w:right w:val="none" w:sz="0" w:space="0" w:color="auto"/>
      </w:divBdr>
    </w:div>
    <w:div w:id="1000163424">
      <w:bodyDiv w:val="1"/>
      <w:marLeft w:val="0"/>
      <w:marRight w:val="0"/>
      <w:marTop w:val="0"/>
      <w:marBottom w:val="0"/>
      <w:divBdr>
        <w:top w:val="none" w:sz="0" w:space="0" w:color="auto"/>
        <w:left w:val="none" w:sz="0" w:space="0" w:color="auto"/>
        <w:bottom w:val="none" w:sz="0" w:space="0" w:color="auto"/>
        <w:right w:val="none" w:sz="0" w:space="0" w:color="auto"/>
      </w:divBdr>
      <w:divsChild>
        <w:div w:id="1364557811">
          <w:marLeft w:val="0"/>
          <w:marRight w:val="0"/>
          <w:marTop w:val="0"/>
          <w:marBottom w:val="0"/>
          <w:divBdr>
            <w:top w:val="none" w:sz="0" w:space="0" w:color="auto"/>
            <w:left w:val="none" w:sz="0" w:space="0" w:color="auto"/>
            <w:bottom w:val="none" w:sz="0" w:space="0" w:color="auto"/>
            <w:right w:val="none" w:sz="0" w:space="0" w:color="auto"/>
          </w:divBdr>
        </w:div>
        <w:div w:id="950472550">
          <w:marLeft w:val="0"/>
          <w:marRight w:val="0"/>
          <w:marTop w:val="0"/>
          <w:marBottom w:val="0"/>
          <w:divBdr>
            <w:top w:val="none" w:sz="0" w:space="0" w:color="auto"/>
            <w:left w:val="none" w:sz="0" w:space="0" w:color="auto"/>
            <w:bottom w:val="none" w:sz="0" w:space="0" w:color="auto"/>
            <w:right w:val="none" w:sz="0" w:space="0" w:color="auto"/>
          </w:divBdr>
        </w:div>
      </w:divsChild>
    </w:div>
    <w:div w:id="1039162472">
      <w:bodyDiv w:val="1"/>
      <w:marLeft w:val="0"/>
      <w:marRight w:val="0"/>
      <w:marTop w:val="0"/>
      <w:marBottom w:val="0"/>
      <w:divBdr>
        <w:top w:val="none" w:sz="0" w:space="0" w:color="auto"/>
        <w:left w:val="none" w:sz="0" w:space="0" w:color="auto"/>
        <w:bottom w:val="none" w:sz="0" w:space="0" w:color="auto"/>
        <w:right w:val="none" w:sz="0" w:space="0" w:color="auto"/>
      </w:divBdr>
    </w:div>
    <w:div w:id="1078790351">
      <w:bodyDiv w:val="1"/>
      <w:marLeft w:val="0"/>
      <w:marRight w:val="0"/>
      <w:marTop w:val="0"/>
      <w:marBottom w:val="0"/>
      <w:divBdr>
        <w:top w:val="none" w:sz="0" w:space="0" w:color="auto"/>
        <w:left w:val="none" w:sz="0" w:space="0" w:color="auto"/>
        <w:bottom w:val="none" w:sz="0" w:space="0" w:color="auto"/>
        <w:right w:val="none" w:sz="0" w:space="0" w:color="auto"/>
      </w:divBdr>
    </w:div>
    <w:div w:id="1165979014">
      <w:bodyDiv w:val="1"/>
      <w:marLeft w:val="0"/>
      <w:marRight w:val="0"/>
      <w:marTop w:val="0"/>
      <w:marBottom w:val="0"/>
      <w:divBdr>
        <w:top w:val="none" w:sz="0" w:space="0" w:color="auto"/>
        <w:left w:val="none" w:sz="0" w:space="0" w:color="auto"/>
        <w:bottom w:val="none" w:sz="0" w:space="0" w:color="auto"/>
        <w:right w:val="none" w:sz="0" w:space="0" w:color="auto"/>
      </w:divBdr>
    </w:div>
    <w:div w:id="1179272760">
      <w:bodyDiv w:val="1"/>
      <w:marLeft w:val="0"/>
      <w:marRight w:val="0"/>
      <w:marTop w:val="0"/>
      <w:marBottom w:val="0"/>
      <w:divBdr>
        <w:top w:val="none" w:sz="0" w:space="0" w:color="auto"/>
        <w:left w:val="none" w:sz="0" w:space="0" w:color="auto"/>
        <w:bottom w:val="none" w:sz="0" w:space="0" w:color="auto"/>
        <w:right w:val="none" w:sz="0" w:space="0" w:color="auto"/>
      </w:divBdr>
      <w:divsChild>
        <w:div w:id="1023240757">
          <w:marLeft w:val="0"/>
          <w:marRight w:val="0"/>
          <w:marTop w:val="0"/>
          <w:marBottom w:val="0"/>
          <w:divBdr>
            <w:top w:val="none" w:sz="0" w:space="0" w:color="auto"/>
            <w:left w:val="none" w:sz="0" w:space="0" w:color="auto"/>
            <w:bottom w:val="none" w:sz="0" w:space="0" w:color="auto"/>
            <w:right w:val="none" w:sz="0" w:space="0" w:color="auto"/>
          </w:divBdr>
          <w:divsChild>
            <w:div w:id="19945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485">
      <w:bodyDiv w:val="1"/>
      <w:marLeft w:val="0"/>
      <w:marRight w:val="0"/>
      <w:marTop w:val="0"/>
      <w:marBottom w:val="0"/>
      <w:divBdr>
        <w:top w:val="none" w:sz="0" w:space="0" w:color="auto"/>
        <w:left w:val="none" w:sz="0" w:space="0" w:color="auto"/>
        <w:bottom w:val="none" w:sz="0" w:space="0" w:color="auto"/>
        <w:right w:val="none" w:sz="0" w:space="0" w:color="auto"/>
      </w:divBdr>
    </w:div>
    <w:div w:id="1270509055">
      <w:bodyDiv w:val="1"/>
      <w:marLeft w:val="0"/>
      <w:marRight w:val="0"/>
      <w:marTop w:val="0"/>
      <w:marBottom w:val="0"/>
      <w:divBdr>
        <w:top w:val="none" w:sz="0" w:space="0" w:color="auto"/>
        <w:left w:val="none" w:sz="0" w:space="0" w:color="auto"/>
        <w:bottom w:val="none" w:sz="0" w:space="0" w:color="auto"/>
        <w:right w:val="none" w:sz="0" w:space="0" w:color="auto"/>
      </w:divBdr>
    </w:div>
    <w:div w:id="1274485263">
      <w:bodyDiv w:val="1"/>
      <w:marLeft w:val="0"/>
      <w:marRight w:val="0"/>
      <w:marTop w:val="0"/>
      <w:marBottom w:val="0"/>
      <w:divBdr>
        <w:top w:val="none" w:sz="0" w:space="0" w:color="auto"/>
        <w:left w:val="none" w:sz="0" w:space="0" w:color="auto"/>
        <w:bottom w:val="none" w:sz="0" w:space="0" w:color="auto"/>
        <w:right w:val="none" w:sz="0" w:space="0" w:color="auto"/>
      </w:divBdr>
    </w:div>
    <w:div w:id="1369985545">
      <w:bodyDiv w:val="1"/>
      <w:marLeft w:val="0"/>
      <w:marRight w:val="0"/>
      <w:marTop w:val="0"/>
      <w:marBottom w:val="0"/>
      <w:divBdr>
        <w:top w:val="none" w:sz="0" w:space="0" w:color="auto"/>
        <w:left w:val="none" w:sz="0" w:space="0" w:color="auto"/>
        <w:bottom w:val="none" w:sz="0" w:space="0" w:color="auto"/>
        <w:right w:val="none" w:sz="0" w:space="0" w:color="auto"/>
      </w:divBdr>
    </w:div>
    <w:div w:id="1425957199">
      <w:bodyDiv w:val="1"/>
      <w:marLeft w:val="0"/>
      <w:marRight w:val="0"/>
      <w:marTop w:val="0"/>
      <w:marBottom w:val="0"/>
      <w:divBdr>
        <w:top w:val="none" w:sz="0" w:space="0" w:color="auto"/>
        <w:left w:val="none" w:sz="0" w:space="0" w:color="auto"/>
        <w:bottom w:val="none" w:sz="0" w:space="0" w:color="auto"/>
        <w:right w:val="none" w:sz="0" w:space="0" w:color="auto"/>
      </w:divBdr>
    </w:div>
    <w:div w:id="1459255228">
      <w:bodyDiv w:val="1"/>
      <w:marLeft w:val="0"/>
      <w:marRight w:val="0"/>
      <w:marTop w:val="0"/>
      <w:marBottom w:val="0"/>
      <w:divBdr>
        <w:top w:val="none" w:sz="0" w:space="0" w:color="auto"/>
        <w:left w:val="none" w:sz="0" w:space="0" w:color="auto"/>
        <w:bottom w:val="none" w:sz="0" w:space="0" w:color="auto"/>
        <w:right w:val="none" w:sz="0" w:space="0" w:color="auto"/>
      </w:divBdr>
    </w:div>
    <w:div w:id="1502158641">
      <w:bodyDiv w:val="1"/>
      <w:marLeft w:val="0"/>
      <w:marRight w:val="0"/>
      <w:marTop w:val="0"/>
      <w:marBottom w:val="0"/>
      <w:divBdr>
        <w:top w:val="none" w:sz="0" w:space="0" w:color="auto"/>
        <w:left w:val="none" w:sz="0" w:space="0" w:color="auto"/>
        <w:bottom w:val="none" w:sz="0" w:space="0" w:color="auto"/>
        <w:right w:val="none" w:sz="0" w:space="0" w:color="auto"/>
      </w:divBdr>
    </w:div>
    <w:div w:id="1678003226">
      <w:bodyDiv w:val="1"/>
      <w:marLeft w:val="0"/>
      <w:marRight w:val="0"/>
      <w:marTop w:val="0"/>
      <w:marBottom w:val="0"/>
      <w:divBdr>
        <w:top w:val="none" w:sz="0" w:space="0" w:color="auto"/>
        <w:left w:val="none" w:sz="0" w:space="0" w:color="auto"/>
        <w:bottom w:val="none" w:sz="0" w:space="0" w:color="auto"/>
        <w:right w:val="none" w:sz="0" w:space="0" w:color="auto"/>
      </w:divBdr>
    </w:div>
    <w:div w:id="1739669075">
      <w:bodyDiv w:val="1"/>
      <w:marLeft w:val="0"/>
      <w:marRight w:val="0"/>
      <w:marTop w:val="0"/>
      <w:marBottom w:val="0"/>
      <w:divBdr>
        <w:top w:val="none" w:sz="0" w:space="0" w:color="auto"/>
        <w:left w:val="none" w:sz="0" w:space="0" w:color="auto"/>
        <w:bottom w:val="none" w:sz="0" w:space="0" w:color="auto"/>
        <w:right w:val="none" w:sz="0" w:space="0" w:color="auto"/>
      </w:divBdr>
      <w:divsChild>
        <w:div w:id="261186123">
          <w:marLeft w:val="0"/>
          <w:marRight w:val="0"/>
          <w:marTop w:val="0"/>
          <w:marBottom w:val="0"/>
          <w:divBdr>
            <w:top w:val="none" w:sz="0" w:space="0" w:color="auto"/>
            <w:left w:val="none" w:sz="0" w:space="0" w:color="auto"/>
            <w:bottom w:val="none" w:sz="0" w:space="0" w:color="auto"/>
            <w:right w:val="none" w:sz="0" w:space="0" w:color="auto"/>
          </w:divBdr>
          <w:divsChild>
            <w:div w:id="7813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91AB14C443F547A61695F936C40DC1" ma:contentTypeVersion="22" ma:contentTypeDescription="Create a new document." ma:contentTypeScope="" ma:versionID="ac0864a9d701614ed4ee4202e50f2e07">
  <xsd:schema xmlns:xsd="http://www.w3.org/2001/XMLSchema" xmlns:xs="http://www.w3.org/2001/XMLSchema" xmlns:p="http://schemas.microsoft.com/office/2006/metadata/properties" xmlns:ns1="http://schemas.microsoft.com/sharepoint/v3" xmlns:ns2="http://schemas.microsoft.com/sharepoint/v3/fields" xmlns:ns3="1e389076-dd75-4bef-a0a9-7fc4e4c7e2a7" targetNamespace="http://schemas.microsoft.com/office/2006/metadata/properties" ma:root="true" ma:fieldsID="ddfcbb5f411348a3fd66979c8031da52" ns1:_="" ns2:_="" ns3:_="">
    <xsd:import namespace="http://schemas.microsoft.com/sharepoint/v3"/>
    <xsd:import namespace="http://schemas.microsoft.com/sharepoint/v3/fields"/>
    <xsd:import namespace="1e389076-dd75-4bef-a0a9-7fc4e4c7e2a7"/>
    <xsd:element name="properties">
      <xsd:complexType>
        <xsd:sequence>
          <xsd:element name="documentManagement">
            <xsd:complexType>
              <xsd:all>
                <xsd:element ref="ns2:Location" minOccurs="0"/>
                <xsd:element ref="ns2:_DCDateCreated" minOccurs="0"/>
                <xsd:element ref="ns2:_DCDateModified" minOccurs="0"/>
                <xsd:element ref="ns1:PublishingStartDate" minOccurs="0"/>
                <xsd:element ref="ns1:PublishingExpiration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description="" ma:internalName="Location">
      <xsd:simpleType>
        <xsd:restriction base="dms:Text"/>
      </xsd:simpleType>
    </xsd:element>
    <xsd:element name="_DCDateCreated" ma:index="9" nillable="true" ma:displayName="Date Created" ma:description="The date on which this resource was created" ma:format="DateTime" ma:internalName="_DCDateCreated" ma:readOnly="false">
      <xsd:simpleType>
        <xsd:restriction base="dms:DateTime"/>
      </xsd:simpleType>
    </xsd:element>
    <xsd:element name="_DCDateModified" ma:index="10"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e389076-dd75-4bef-a0a9-7fc4e4c7e2a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Location xmlns="http://schemas.microsoft.com/sharepoint/v3/fields">Development</Location>
    <_DCDateCreated xmlns="http://schemas.microsoft.com/sharepoint/v3/fields" xsi:nil="true"/>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8F6F4-4CBE-4AB2-918C-F89061F432C8}"/>
</file>

<file path=customXml/itemProps2.xml><?xml version="1.0" encoding="utf-8"?>
<ds:datastoreItem xmlns:ds="http://schemas.openxmlformats.org/officeDocument/2006/customXml" ds:itemID="{BB3D1E44-3EF3-4CAA-A7ED-0901F144B787}">
  <ds:schemaRefs>
    <ds:schemaRef ds:uri="http://purl.org/dc/terms/"/>
    <ds:schemaRef ds:uri="http://schemas.microsoft.com/office/2006/metadata/properties"/>
    <ds:schemaRef ds:uri="http://schemas.microsoft.com/office/infopath/2007/PartnerControls"/>
    <ds:schemaRef ds:uri="http://schemas.microsoft.com/office/2006/documentManagement/types"/>
    <ds:schemaRef ds:uri="http://purl.org/dc/dcmitype/"/>
    <ds:schemaRef ds:uri="http://www.w3.org/XML/1998/namespace"/>
    <ds:schemaRef ds:uri="http://schemas.openxmlformats.org/package/2006/metadata/core-properties"/>
    <ds:schemaRef ds:uri="http://schemas.microsoft.com/sharepoint/v3/fields"/>
    <ds:schemaRef ds:uri="http://purl.org/dc/elements/1.1/"/>
  </ds:schemaRefs>
</ds:datastoreItem>
</file>

<file path=customXml/itemProps3.xml><?xml version="1.0" encoding="utf-8"?>
<ds:datastoreItem xmlns:ds="http://schemas.openxmlformats.org/officeDocument/2006/customXml" ds:itemID="{87BD2AE9-4246-4359-97FE-63D6113EC2FD}">
  <ds:schemaRefs>
    <ds:schemaRef ds:uri="http://schemas.microsoft.com/sharepoint/v3/contenttype/forms"/>
  </ds:schemaRefs>
</ds:datastoreItem>
</file>

<file path=customXml/itemProps4.xml><?xml version="1.0" encoding="utf-8"?>
<ds:datastoreItem xmlns:ds="http://schemas.openxmlformats.org/officeDocument/2006/customXml" ds:itemID="{9B54206D-F4B7-45E9-8B8B-F7D1004E6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6404</Words>
  <Characters>36507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Fellowship Technologies</Company>
  <LinksUpToDate>false</LinksUpToDate>
  <CharactersWithSpaces>42826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Christie, Dave</dc:creator>
  <cp:lastModifiedBy>Christie, Dave</cp:lastModifiedBy>
  <cp:revision>2</cp:revision>
  <dcterms:created xsi:type="dcterms:W3CDTF">2016-07-06T16:45:00Z</dcterms:created>
  <dcterms:modified xsi:type="dcterms:W3CDTF">2016-07-06T16:45:00Z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0x010100C191AB14C443F547A61695F936C40DC1</vt:lpwstr>
  </property>
</Properties>
</file>