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5BE" w:rsidRDefault="006B251E" w:rsidP="006B251E">
      <w:pPr>
        <w:pStyle w:val="Heading1"/>
        <w:jc w:val="center"/>
      </w:pPr>
      <w:r w:rsidRPr="006B251E">
        <w:t>WCAG2.0_LevelA_CUI</w:t>
      </w:r>
    </w:p>
    <w:p w:rsidR="00B64FE5" w:rsidRPr="00B64FE5" w:rsidRDefault="00B64FE5" w:rsidP="00B64FE5"/>
    <w:tbl>
      <w:tblPr>
        <w:tblStyle w:val="TableGrid"/>
        <w:tblW w:w="0" w:type="auto"/>
        <w:tblLook w:val="04A0" w:firstRow="1" w:lastRow="0" w:firstColumn="1" w:lastColumn="0" w:noHBand="0" w:noVBand="1"/>
      </w:tblPr>
      <w:tblGrid>
        <w:gridCol w:w="1098"/>
        <w:gridCol w:w="2070"/>
        <w:gridCol w:w="6408"/>
      </w:tblGrid>
      <w:tr w:rsidR="00FB3B2B" w:rsidTr="00C5110C">
        <w:tc>
          <w:tcPr>
            <w:tcW w:w="1098" w:type="dxa"/>
            <w:shd w:val="clear" w:color="auto" w:fill="BFBFBF" w:themeFill="background1" w:themeFillShade="BF"/>
          </w:tcPr>
          <w:p w:rsidR="00FB3B2B" w:rsidRDefault="00B525AB" w:rsidP="00CD36F4">
            <w:r>
              <w:t>Version</w:t>
            </w:r>
          </w:p>
        </w:tc>
        <w:tc>
          <w:tcPr>
            <w:tcW w:w="2070" w:type="dxa"/>
            <w:shd w:val="clear" w:color="auto" w:fill="BFBFBF" w:themeFill="background1" w:themeFillShade="BF"/>
          </w:tcPr>
          <w:p w:rsidR="00FB3B2B" w:rsidRDefault="001E5CF8" w:rsidP="00CD36F4">
            <w:r>
              <w:t>Dev</w:t>
            </w:r>
          </w:p>
        </w:tc>
        <w:tc>
          <w:tcPr>
            <w:tcW w:w="6408" w:type="dxa"/>
            <w:shd w:val="clear" w:color="auto" w:fill="BFBFBF" w:themeFill="background1" w:themeFillShade="BF"/>
          </w:tcPr>
          <w:p w:rsidR="00FB3B2B" w:rsidRDefault="001E5CF8" w:rsidP="00CD36F4">
            <w:r>
              <w:t>Notes</w:t>
            </w:r>
          </w:p>
        </w:tc>
      </w:tr>
      <w:tr w:rsidR="00FB3B2B" w:rsidTr="00DD6F81">
        <w:tc>
          <w:tcPr>
            <w:tcW w:w="1098" w:type="dxa"/>
          </w:tcPr>
          <w:p w:rsidR="00FB3B2B" w:rsidRDefault="00B525AB" w:rsidP="001E2CE1">
            <w:r>
              <w:t>1.0</w:t>
            </w:r>
          </w:p>
        </w:tc>
        <w:tc>
          <w:tcPr>
            <w:tcW w:w="2070" w:type="dxa"/>
          </w:tcPr>
          <w:p w:rsidR="00FB3B2B" w:rsidRDefault="00C3244C" w:rsidP="00CD36F4">
            <w:r>
              <w:t>Harvey/Harry/John</w:t>
            </w:r>
          </w:p>
        </w:tc>
        <w:tc>
          <w:tcPr>
            <w:tcW w:w="6408" w:type="dxa"/>
          </w:tcPr>
          <w:p w:rsidR="00FB3B2B" w:rsidRDefault="00FB3B2B" w:rsidP="00CD36F4"/>
        </w:tc>
      </w:tr>
      <w:tr w:rsidR="00EA506F" w:rsidTr="00DD6F81">
        <w:tc>
          <w:tcPr>
            <w:tcW w:w="1098" w:type="dxa"/>
          </w:tcPr>
          <w:p w:rsidR="00EA506F" w:rsidRDefault="00EA506F" w:rsidP="001E2CE1"/>
        </w:tc>
        <w:tc>
          <w:tcPr>
            <w:tcW w:w="2070" w:type="dxa"/>
          </w:tcPr>
          <w:p w:rsidR="00EA506F" w:rsidRDefault="00EA506F" w:rsidP="00CD36F4"/>
        </w:tc>
        <w:tc>
          <w:tcPr>
            <w:tcW w:w="6408" w:type="dxa"/>
          </w:tcPr>
          <w:p w:rsidR="00EA506F" w:rsidRDefault="00EA506F" w:rsidP="00CD36F4"/>
        </w:tc>
      </w:tr>
    </w:tbl>
    <w:p w:rsidR="00CD36F4" w:rsidRDefault="00CD36F4" w:rsidP="00CD36F4"/>
    <w:p w:rsidR="00A95048" w:rsidRDefault="00CA765E" w:rsidP="009309B8">
      <w:pPr>
        <w:pStyle w:val="Heading2"/>
        <w:numPr>
          <w:ilvl w:val="0"/>
          <w:numId w:val="2"/>
        </w:numPr>
      </w:pPr>
      <w:r>
        <w:t>CUI to Meet WCAG2.0 Level EPIC</w:t>
      </w:r>
    </w:p>
    <w:p w:rsidR="00CA765E" w:rsidRDefault="009309B8" w:rsidP="00785747">
      <w:pPr>
        <w:ind w:left="720"/>
      </w:pPr>
      <w:hyperlink r:id="rId6" w:history="1">
        <w:r w:rsidRPr="00324BC1">
          <w:rPr>
            <w:rStyle w:val="Hyperlink"/>
          </w:rPr>
          <w:t>https://jirafnd.dev.activenetwork.com/browse/ANE-47843</w:t>
        </w:r>
      </w:hyperlink>
    </w:p>
    <w:p w:rsidR="009309B8" w:rsidRDefault="005849E8" w:rsidP="003D0D95">
      <w:pPr>
        <w:pStyle w:val="Heading2"/>
        <w:numPr>
          <w:ilvl w:val="0"/>
          <w:numId w:val="2"/>
        </w:numPr>
      </w:pPr>
      <w:r>
        <w:t xml:space="preserve">Related </w:t>
      </w:r>
      <w:r w:rsidR="003D0D95" w:rsidRPr="003D0D95">
        <w:t>Guidelines</w:t>
      </w:r>
    </w:p>
    <w:p w:rsidR="0050538E" w:rsidRDefault="00100475" w:rsidP="0050538E">
      <w:pPr>
        <w:pStyle w:val="Heading3"/>
        <w:numPr>
          <w:ilvl w:val="0"/>
          <w:numId w:val="3"/>
        </w:numPr>
      </w:pPr>
      <w:r>
        <w:t>WCAG</w:t>
      </w:r>
      <w:r w:rsidR="00F65D69">
        <w:t xml:space="preserve"> </w:t>
      </w:r>
    </w:p>
    <w:p w:rsidR="00224CFA" w:rsidRDefault="00224CFA" w:rsidP="00793F0F">
      <w:pPr>
        <w:ind w:left="1080"/>
      </w:pPr>
      <w:hyperlink r:id="rId7" w:history="1">
        <w:r w:rsidRPr="00324BC1">
          <w:rPr>
            <w:rStyle w:val="Hyperlink"/>
          </w:rPr>
          <w:t>https://www.w3.org/TR/WCAG20/</w:t>
        </w:r>
      </w:hyperlink>
    </w:p>
    <w:p w:rsidR="00AF32AD" w:rsidRDefault="00AF32AD" w:rsidP="0050538E">
      <w:pPr>
        <w:pStyle w:val="Heading3"/>
        <w:numPr>
          <w:ilvl w:val="0"/>
          <w:numId w:val="3"/>
        </w:numPr>
      </w:pPr>
      <w:r>
        <w:t>ARIA</w:t>
      </w:r>
    </w:p>
    <w:p w:rsidR="00224CFA" w:rsidRDefault="00224CFA" w:rsidP="00E5511A">
      <w:pPr>
        <w:pStyle w:val="ListParagraph"/>
        <w:ind w:left="1080"/>
      </w:pPr>
      <w:hyperlink r:id="rId8" w:history="1">
        <w:r w:rsidRPr="00324BC1">
          <w:rPr>
            <w:rStyle w:val="Hyperlink"/>
          </w:rPr>
          <w:t>https://www.w3.org/TR/wai-aria/</w:t>
        </w:r>
      </w:hyperlink>
    </w:p>
    <w:p w:rsidR="00A61A86" w:rsidRDefault="00CF2764" w:rsidP="00CF2764">
      <w:pPr>
        <w:pStyle w:val="Heading3"/>
        <w:numPr>
          <w:ilvl w:val="0"/>
          <w:numId w:val="3"/>
        </w:numPr>
      </w:pPr>
      <w:r>
        <w:t>WCAG check Tool</w:t>
      </w:r>
    </w:p>
    <w:p w:rsidR="00BE066F" w:rsidRDefault="00BE066F" w:rsidP="006B60AC">
      <w:pPr>
        <w:pStyle w:val="ListParagraph"/>
        <w:numPr>
          <w:ilvl w:val="0"/>
          <w:numId w:val="4"/>
        </w:numPr>
      </w:pPr>
      <w:hyperlink r:id="rId9" w:history="1">
        <w:r w:rsidRPr="00324BC1">
          <w:rPr>
            <w:rStyle w:val="Hyperlink"/>
          </w:rPr>
          <w:t>http://wave.webaim.org/</w:t>
        </w:r>
      </w:hyperlink>
    </w:p>
    <w:p w:rsidR="00C0281E" w:rsidRDefault="006827BC" w:rsidP="006B60AC">
      <w:pPr>
        <w:pStyle w:val="ListParagraph"/>
        <w:numPr>
          <w:ilvl w:val="0"/>
          <w:numId w:val="4"/>
        </w:numPr>
      </w:pPr>
      <w:r>
        <w:t>Chrom</w:t>
      </w:r>
      <w:r w:rsidR="003931F5">
        <w:t>e</w:t>
      </w:r>
      <w:r>
        <w:t xml:space="preserve"> extension</w:t>
      </w:r>
    </w:p>
    <w:p w:rsidR="000C2CE5" w:rsidRDefault="000C2CE5" w:rsidP="000C2CE5">
      <w:pPr>
        <w:pStyle w:val="ListParagraph"/>
        <w:ind w:left="1440"/>
      </w:pPr>
      <w:hyperlink r:id="rId10" w:history="1">
        <w:r w:rsidRPr="00324BC1">
          <w:rPr>
            <w:rStyle w:val="Hyperlink"/>
          </w:rPr>
          <w:t>https://chrome.google.com/webstore/detail/wave-evaluation-tool/jbbplnpkjmmeebjpijfedlgcdilocofh</w:t>
        </w:r>
      </w:hyperlink>
    </w:p>
    <w:p w:rsidR="000C2CE5" w:rsidRDefault="00160925" w:rsidP="000C2CE5">
      <w:pPr>
        <w:pStyle w:val="ListParagraph"/>
        <w:ind w:left="1440"/>
      </w:pPr>
      <w:r>
        <w:rPr>
          <w:noProof/>
        </w:rPr>
        <w:drawing>
          <wp:inline distT="0" distB="0" distL="0" distR="0">
            <wp:extent cx="4546356" cy="1390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6356" cy="1390650"/>
                    </a:xfrm>
                    <a:prstGeom prst="rect">
                      <a:avLst/>
                    </a:prstGeom>
                    <a:noFill/>
                    <a:ln>
                      <a:noFill/>
                    </a:ln>
                  </pic:spPr>
                </pic:pic>
              </a:graphicData>
            </a:graphic>
          </wp:inline>
        </w:drawing>
      </w:r>
    </w:p>
    <w:p w:rsidR="00160925" w:rsidRDefault="00160925" w:rsidP="000C2CE5">
      <w:pPr>
        <w:pStyle w:val="ListParagraph"/>
        <w:ind w:left="1440"/>
      </w:pPr>
    </w:p>
    <w:p w:rsidR="00307545" w:rsidRDefault="00307545" w:rsidP="000C2CE5">
      <w:pPr>
        <w:pStyle w:val="ListParagraph"/>
        <w:ind w:left="1440"/>
      </w:pPr>
      <w:r>
        <w:rPr>
          <w:noProof/>
        </w:rPr>
        <w:lastRenderedPageBreak/>
        <w:drawing>
          <wp:inline distT="0" distB="0" distL="0" distR="0">
            <wp:extent cx="4540447"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447" cy="2495550"/>
                    </a:xfrm>
                    <a:prstGeom prst="rect">
                      <a:avLst/>
                    </a:prstGeom>
                    <a:noFill/>
                    <a:ln>
                      <a:noFill/>
                    </a:ln>
                  </pic:spPr>
                </pic:pic>
              </a:graphicData>
            </a:graphic>
          </wp:inline>
        </w:drawing>
      </w:r>
    </w:p>
    <w:p w:rsidR="00536BCC" w:rsidRDefault="00536BCC" w:rsidP="000C2CE5">
      <w:pPr>
        <w:pStyle w:val="ListParagraph"/>
        <w:ind w:left="1440"/>
      </w:pPr>
      <w:r>
        <w:t>Dev must to fix the errors</w:t>
      </w:r>
      <w:r w:rsidR="004C79CF">
        <w:t xml:space="preserve"> in current page.</w:t>
      </w:r>
    </w:p>
    <w:p w:rsidR="00BE066F" w:rsidRDefault="003739C4" w:rsidP="003739C4">
      <w:pPr>
        <w:pStyle w:val="Heading3"/>
        <w:numPr>
          <w:ilvl w:val="0"/>
          <w:numId w:val="3"/>
        </w:numPr>
      </w:pPr>
      <w:r>
        <w:t>Screen Reader</w:t>
      </w:r>
    </w:p>
    <w:p w:rsidR="003739C4" w:rsidRDefault="005770A4" w:rsidP="003739C4">
      <w:pPr>
        <w:ind w:left="1080"/>
      </w:pPr>
      <w:hyperlink r:id="rId13" w:history="1">
        <w:r w:rsidRPr="00324BC1">
          <w:rPr>
            <w:rStyle w:val="Hyperlink"/>
          </w:rPr>
          <w:t>http://www.nvaccess.org/</w:t>
        </w:r>
      </w:hyperlink>
    </w:p>
    <w:p w:rsidR="005770A4" w:rsidRDefault="00FA31B1" w:rsidP="003739C4">
      <w:pPr>
        <w:ind w:left="1080"/>
      </w:pPr>
      <w:hyperlink r:id="rId14" w:history="1">
        <w:r w:rsidRPr="00324BC1">
          <w:rPr>
            <w:rStyle w:val="Hyperlink"/>
          </w:rPr>
          <w:t>http://usabilitygeek.com/10-free-screen-reader-blind-visually-impaired-users/</w:t>
        </w:r>
      </w:hyperlink>
    </w:p>
    <w:p w:rsidR="00AF7BA9" w:rsidRDefault="003B6090" w:rsidP="00AF7BA9">
      <w:pPr>
        <w:pStyle w:val="Heading2"/>
        <w:numPr>
          <w:ilvl w:val="0"/>
          <w:numId w:val="2"/>
        </w:numPr>
      </w:pPr>
      <w:r>
        <w:t>Special Case for CUI</w:t>
      </w:r>
      <w:r w:rsidR="00AF7BA9">
        <w:t xml:space="preserve"> </w:t>
      </w:r>
    </w:p>
    <w:p w:rsidR="00AF7BA9" w:rsidRDefault="00AF7BA9" w:rsidP="00AF7BA9">
      <w:pPr>
        <w:ind w:firstLine="720"/>
      </w:pPr>
      <w:hyperlink r:id="rId15" w:history="1">
        <w:r w:rsidRPr="00324BC1">
          <w:rPr>
            <w:rStyle w:val="Hyperlink"/>
          </w:rPr>
          <w:t>https://www.w3.org/TR/WCAG20/</w:t>
        </w:r>
      </w:hyperlink>
    </w:p>
    <w:p w:rsidR="00D43B24" w:rsidRPr="00D43B24" w:rsidRDefault="00D43B24" w:rsidP="00D43B24">
      <w:pPr>
        <w:ind w:left="720"/>
      </w:pPr>
      <w:r>
        <w:t xml:space="preserve">We </w:t>
      </w:r>
      <w:r w:rsidR="001D693F">
        <w:t>also meet some special cases</w:t>
      </w:r>
      <w:r w:rsidR="00821ADC">
        <w:t xml:space="preserve"> when </w:t>
      </w:r>
      <w:r w:rsidR="004B0F41">
        <w:t>does</w:t>
      </w:r>
      <w:r w:rsidR="00EE65EF">
        <w:t xml:space="preserve"> WCAG EPIC for </w:t>
      </w:r>
      <w:proofErr w:type="spellStart"/>
      <w:r w:rsidR="00EE65EF">
        <w:t>ANet</w:t>
      </w:r>
      <w:proofErr w:type="spellEnd"/>
      <w:r w:rsidR="00EE65EF">
        <w:t xml:space="preserve"> CUI, and summarize solution</w:t>
      </w:r>
      <w:r w:rsidR="001255B6">
        <w:t>s</w:t>
      </w:r>
      <w:r w:rsidR="00EE65EF">
        <w:t>:</w:t>
      </w:r>
    </w:p>
    <w:p w:rsidR="003B6090" w:rsidRPr="00EE00B8" w:rsidRDefault="0038173C" w:rsidP="00462006">
      <w:pPr>
        <w:pStyle w:val="Heading3"/>
        <w:numPr>
          <w:ilvl w:val="0"/>
          <w:numId w:val="3"/>
        </w:numPr>
        <w:rPr>
          <w:highlight w:val="yellow"/>
        </w:rPr>
      </w:pPr>
      <w:r w:rsidRPr="00EE00B8">
        <w:rPr>
          <w:highlight w:val="yellow"/>
        </w:rPr>
        <w:t>&lt;</w:t>
      </w:r>
      <w:proofErr w:type="gramStart"/>
      <w:r w:rsidRPr="00EE00B8">
        <w:rPr>
          <w:highlight w:val="yellow"/>
        </w:rPr>
        <w:t>table</w:t>
      </w:r>
      <w:proofErr w:type="gramEnd"/>
      <w:r w:rsidRPr="00EE00B8">
        <w:rPr>
          <w:highlight w:val="yellow"/>
        </w:rPr>
        <w:t>&gt;</w:t>
      </w:r>
    </w:p>
    <w:p w:rsidR="00FA2127" w:rsidRDefault="00FA2127" w:rsidP="00FC449D">
      <w:pPr>
        <w:pStyle w:val="ListParagraph"/>
        <w:ind w:left="1080"/>
      </w:pPr>
      <w:hyperlink r:id="rId16" w:history="1">
        <w:r>
          <w:rPr>
            <w:rStyle w:val="Hyperlink"/>
          </w:rPr>
          <w:t>https://www.w3.org/WAI/tutorials/tables/</w:t>
        </w:r>
      </w:hyperlink>
    </w:p>
    <w:p w:rsidR="00FA2127" w:rsidRDefault="00A0075D" w:rsidP="00A0075D">
      <w:pPr>
        <w:pStyle w:val="ListParagraph"/>
        <w:numPr>
          <w:ilvl w:val="0"/>
          <w:numId w:val="5"/>
        </w:numPr>
      </w:pPr>
      <w:r>
        <w:t>If use &lt;table&gt; as layout, please don’t  use &lt;</w:t>
      </w:r>
      <w:proofErr w:type="spellStart"/>
      <w:r>
        <w:t>th</w:t>
      </w:r>
      <w:proofErr w:type="spellEnd"/>
      <w:r>
        <w:t>&gt;, ‘summary’, and &lt;caption&gt;</w:t>
      </w:r>
    </w:p>
    <w:p w:rsidR="00A0075D" w:rsidRDefault="00A0075D" w:rsidP="00A0075D">
      <w:pPr>
        <w:pStyle w:val="ListParagraph"/>
        <w:numPr>
          <w:ilvl w:val="0"/>
          <w:numId w:val="5"/>
        </w:numPr>
      </w:pPr>
      <w:r>
        <w:t>If use &lt;table&gt;</w:t>
      </w:r>
      <w:r w:rsidR="007F6524">
        <w:t xml:space="preserve"> as </w:t>
      </w:r>
      <w:r>
        <w:t>data</w:t>
      </w:r>
      <w:r w:rsidR="007F6524">
        <w:t xml:space="preserve"> </w:t>
      </w:r>
      <w:r>
        <w:t>grid</w:t>
      </w:r>
      <w:r w:rsidR="007F6524">
        <w:t xml:space="preserve"> to show</w:t>
      </w:r>
      <w:r>
        <w:t xml:space="preserve">, </w:t>
      </w:r>
      <w:r w:rsidR="000E0595">
        <w:t>please:</w:t>
      </w:r>
    </w:p>
    <w:p w:rsidR="000E0595" w:rsidRDefault="00415E1A" w:rsidP="00415E1A">
      <w:pPr>
        <w:pStyle w:val="ListParagraph"/>
        <w:numPr>
          <w:ilvl w:val="0"/>
          <w:numId w:val="6"/>
        </w:numPr>
      </w:pPr>
      <w:r>
        <w:t>Add &lt;caption&gt;, or ‘summary’</w:t>
      </w:r>
    </w:p>
    <w:p w:rsidR="006B0C4E" w:rsidRDefault="00451B4B" w:rsidP="006B0C4E">
      <w:pPr>
        <w:pStyle w:val="ListParagraph"/>
        <w:ind w:left="1800"/>
      </w:pPr>
      <w:r w:rsidRPr="00FC6A47">
        <w:rPr>
          <w:color w:val="FF0000"/>
        </w:rPr>
        <w:t>Just text is allowed to put in to &lt;caption&gt;</w:t>
      </w:r>
      <w:r w:rsidR="006725D6">
        <w:t xml:space="preserve">, otherwise, </w:t>
      </w:r>
      <w:proofErr w:type="gramStart"/>
      <w:r w:rsidR="006725D6">
        <w:t>if  you</w:t>
      </w:r>
      <w:proofErr w:type="gramEnd"/>
      <w:r w:rsidR="006725D6">
        <w:t xml:space="preserve"> put &lt;input&gt; or &lt;a&gt; in &lt;caption&gt;, ‘Tab’ and screen reader will can’t work well</w:t>
      </w:r>
    </w:p>
    <w:p w:rsidR="006B0C4E" w:rsidRDefault="00F32746" w:rsidP="00415E1A">
      <w:pPr>
        <w:pStyle w:val="ListParagraph"/>
        <w:numPr>
          <w:ilvl w:val="0"/>
          <w:numId w:val="6"/>
        </w:numPr>
      </w:pPr>
      <w:r>
        <w:t>&lt;</w:t>
      </w:r>
      <w:proofErr w:type="spellStart"/>
      <w:r>
        <w:t>th</w:t>
      </w:r>
      <w:proofErr w:type="spellEnd"/>
      <w:r>
        <w:t>&gt; is needed for data table, and column’s name is not allowed as null/empty</w:t>
      </w:r>
    </w:p>
    <w:p w:rsidR="00B2069E" w:rsidRDefault="00B2069E" w:rsidP="00B2069E">
      <w:pPr>
        <w:pStyle w:val="ListParagraph"/>
        <w:ind w:left="1800"/>
        <w:rPr>
          <w:color w:val="1F497D"/>
        </w:rPr>
      </w:pPr>
      <w:r>
        <w:rPr>
          <w:color w:val="1F497D"/>
        </w:rPr>
        <w:t>For columns display checkbox, display 'Select' as column header.</w:t>
      </w:r>
    </w:p>
    <w:p w:rsidR="00B2069E" w:rsidRDefault="00B2069E" w:rsidP="00B2069E">
      <w:pPr>
        <w:pStyle w:val="ListParagraph"/>
        <w:ind w:left="1800"/>
        <w:rPr>
          <w:color w:val="1F497D"/>
        </w:rPr>
      </w:pPr>
      <w:r>
        <w:rPr>
          <w:color w:val="1F497D"/>
        </w:rPr>
        <w:t>For columns display 'Add/Edit/Delete' links, display 'Action' as column header.</w:t>
      </w:r>
    </w:p>
    <w:p w:rsidR="00B2069E" w:rsidRDefault="00B2069E" w:rsidP="00B2069E">
      <w:pPr>
        <w:pStyle w:val="ListParagraph"/>
        <w:ind w:left="1800"/>
        <w:rPr>
          <w:color w:val="1F497D"/>
        </w:rPr>
      </w:pPr>
      <w:r>
        <w:rPr>
          <w:color w:val="1F497D"/>
        </w:rPr>
        <w:t>For columns display 'View' link, display 'View' as column header.</w:t>
      </w:r>
    </w:p>
    <w:p w:rsidR="00054AA3" w:rsidRDefault="00054AA3" w:rsidP="00BC47F5">
      <w:pPr>
        <w:pStyle w:val="ListParagraph"/>
        <w:ind w:left="1440"/>
      </w:pPr>
    </w:p>
    <w:p w:rsidR="00FA2127" w:rsidRPr="00EE00B8" w:rsidRDefault="00E11DB6" w:rsidP="00F50943">
      <w:pPr>
        <w:pStyle w:val="Heading3"/>
        <w:numPr>
          <w:ilvl w:val="0"/>
          <w:numId w:val="3"/>
        </w:numPr>
        <w:rPr>
          <w:highlight w:val="yellow"/>
        </w:rPr>
      </w:pPr>
      <w:r w:rsidRPr="00EE00B8">
        <w:rPr>
          <w:highlight w:val="yellow"/>
        </w:rPr>
        <w:t>&lt;label&gt; for &lt;input&gt; / &lt;select&gt;</w:t>
      </w:r>
    </w:p>
    <w:p w:rsidR="000F4C69" w:rsidRPr="00F043BB" w:rsidRDefault="000F4C69" w:rsidP="0048266E">
      <w:pPr>
        <w:pStyle w:val="ListParagraph"/>
        <w:numPr>
          <w:ilvl w:val="0"/>
          <w:numId w:val="7"/>
        </w:numPr>
      </w:pPr>
      <w:r w:rsidRPr="00F043BB">
        <w:t>Three way</w:t>
      </w:r>
      <w:r w:rsidRPr="00F043BB">
        <w:t>s</w:t>
      </w:r>
      <w:r w:rsidRPr="00F043BB">
        <w:t xml:space="preserve"> to meet this rule, just need to pick up one way, doesn’t to full all:</w:t>
      </w:r>
    </w:p>
    <w:p w:rsidR="000F4C69" w:rsidRPr="00F043BB" w:rsidRDefault="000F4C69" w:rsidP="000F4C69">
      <w:pPr>
        <w:pStyle w:val="ListParagraph"/>
        <w:ind w:left="1080" w:firstLine="360"/>
        <w:rPr>
          <w:color w:val="00B0F0"/>
        </w:rPr>
      </w:pPr>
      <w:r w:rsidRPr="00F043BB">
        <w:rPr>
          <w:color w:val="00B0F0"/>
        </w:rPr>
        <w:t>&lt;label for=”</w:t>
      </w:r>
      <w:proofErr w:type="spellStart"/>
      <w:r w:rsidRPr="00F043BB">
        <w:rPr>
          <w:color w:val="00B0F0"/>
        </w:rPr>
        <w:t>first_name</w:t>
      </w:r>
      <w:proofErr w:type="spellEnd"/>
      <w:r w:rsidRPr="00F043BB">
        <w:rPr>
          <w:color w:val="00B0F0"/>
        </w:rPr>
        <w:t xml:space="preserve">”&gt;First </w:t>
      </w:r>
      <w:proofErr w:type="gramStart"/>
      <w:r w:rsidRPr="00F043BB">
        <w:rPr>
          <w:color w:val="00B0F0"/>
        </w:rPr>
        <w:t>Name:</w:t>
      </w:r>
      <w:proofErr w:type="gramEnd"/>
      <w:r w:rsidRPr="00F043BB">
        <w:rPr>
          <w:color w:val="00B0F0"/>
        </w:rPr>
        <w:t>&lt;/label&gt;</w:t>
      </w:r>
    </w:p>
    <w:p w:rsidR="000F4C69" w:rsidRPr="00F043BB" w:rsidRDefault="000F4C69" w:rsidP="000F4C69">
      <w:pPr>
        <w:pStyle w:val="ListParagraph"/>
        <w:ind w:left="1080" w:firstLine="360"/>
        <w:rPr>
          <w:color w:val="00B0F0"/>
        </w:rPr>
      </w:pPr>
      <w:r w:rsidRPr="00F043BB">
        <w:rPr>
          <w:color w:val="00B0F0"/>
        </w:rPr>
        <w:t>&lt;input=”text” id=”</w:t>
      </w:r>
      <w:proofErr w:type="spellStart"/>
      <w:r w:rsidRPr="00F043BB">
        <w:rPr>
          <w:color w:val="00B0F0"/>
        </w:rPr>
        <w:t>first_name</w:t>
      </w:r>
      <w:proofErr w:type="spellEnd"/>
      <w:r w:rsidRPr="00F043BB">
        <w:rPr>
          <w:color w:val="00B0F0"/>
        </w:rPr>
        <w:t>” aria-</w:t>
      </w:r>
      <w:proofErr w:type="spellStart"/>
      <w:r w:rsidRPr="00F043BB">
        <w:rPr>
          <w:color w:val="00B0F0"/>
        </w:rPr>
        <w:t>labelledby</w:t>
      </w:r>
      <w:proofErr w:type="spellEnd"/>
      <w:r w:rsidRPr="00F043BB">
        <w:rPr>
          <w:color w:val="00B0F0"/>
        </w:rPr>
        <w:t>=”</w:t>
      </w:r>
      <w:proofErr w:type="spellStart"/>
      <w:r w:rsidRPr="00F043BB">
        <w:rPr>
          <w:color w:val="00B0F0"/>
        </w:rPr>
        <w:t>label_id</w:t>
      </w:r>
      <w:proofErr w:type="spellEnd"/>
      <w:r w:rsidRPr="00F043BB">
        <w:rPr>
          <w:color w:val="00B0F0"/>
        </w:rPr>
        <w:t>”&gt;</w:t>
      </w:r>
    </w:p>
    <w:p w:rsidR="0048266E" w:rsidRPr="00F043BB" w:rsidRDefault="000F4C69" w:rsidP="0048266E">
      <w:pPr>
        <w:pStyle w:val="ListParagraph"/>
        <w:ind w:left="1080" w:firstLine="360"/>
        <w:rPr>
          <w:color w:val="00B0F0"/>
        </w:rPr>
      </w:pPr>
      <w:r w:rsidRPr="00F043BB">
        <w:rPr>
          <w:color w:val="00B0F0"/>
        </w:rPr>
        <w:t>&lt;input=”text” aria-label=”enter first name”&gt;</w:t>
      </w:r>
    </w:p>
    <w:p w:rsidR="00C77434" w:rsidRDefault="00B521E2" w:rsidP="00931CAC">
      <w:pPr>
        <w:pStyle w:val="ListParagraph"/>
        <w:numPr>
          <w:ilvl w:val="0"/>
          <w:numId w:val="7"/>
        </w:numPr>
      </w:pPr>
      <w:r w:rsidRPr="00F043BB">
        <w:lastRenderedPageBreak/>
        <w:t xml:space="preserve">For one special case, </w:t>
      </w:r>
      <w:r w:rsidR="00E9729B" w:rsidRPr="00F043BB">
        <w:t>&lt;</w:t>
      </w:r>
      <w:r w:rsidRPr="00F043BB">
        <w:t>input</w:t>
      </w:r>
      <w:r w:rsidR="00E9729B" w:rsidRPr="00F043BB">
        <w:t>&gt;</w:t>
      </w:r>
      <w:r w:rsidRPr="00F043BB">
        <w:t xml:space="preserve"> or </w:t>
      </w:r>
      <w:r w:rsidR="00E9729B" w:rsidRPr="00F043BB">
        <w:t>&lt;</w:t>
      </w:r>
      <w:r w:rsidRPr="00F043BB">
        <w:t>select</w:t>
      </w:r>
      <w:r w:rsidR="00E9729B" w:rsidRPr="00F043BB">
        <w:t>&gt;</w:t>
      </w:r>
      <w:r w:rsidRPr="00F043BB">
        <w:t xml:space="preserve"> doesn’t have label, but “aria-label” is needed to meet WCAG:    </w:t>
      </w:r>
    </w:p>
    <w:p w:rsidR="00B521E2" w:rsidRPr="00931CAC" w:rsidRDefault="00E74C95" w:rsidP="00CC27BF">
      <w:pPr>
        <w:pStyle w:val="NoSpacing"/>
        <w:ind w:left="720" w:firstLine="720"/>
      </w:pPr>
      <w:r>
        <w:t>P</w:t>
      </w:r>
      <w:r w:rsidR="00B521E2" w:rsidRPr="00931CAC">
        <w:t xml:space="preserve">lease don’t use: </w:t>
      </w:r>
    </w:p>
    <w:p w:rsidR="00B521E2" w:rsidRPr="00F043BB" w:rsidRDefault="00B521E2" w:rsidP="00930751">
      <w:pPr>
        <w:pStyle w:val="NoSpacing"/>
        <w:ind w:left="1440" w:firstLine="720"/>
        <w:rPr>
          <w:color w:val="00B0F0"/>
        </w:rPr>
      </w:pPr>
      <w:r w:rsidRPr="00F043BB">
        <w:rPr>
          <w:color w:val="00B0F0"/>
        </w:rPr>
        <w:t>&lt;label for=”</w:t>
      </w:r>
      <w:proofErr w:type="spellStart"/>
      <w:r w:rsidRPr="00F043BB">
        <w:rPr>
          <w:color w:val="00B0F0"/>
        </w:rPr>
        <w:t>input_id</w:t>
      </w:r>
      <w:proofErr w:type="spellEnd"/>
      <w:r w:rsidRPr="00F043BB">
        <w:rPr>
          <w:color w:val="00B0F0"/>
        </w:rPr>
        <w:t>” style="</w:t>
      </w:r>
      <w:proofErr w:type="spellStart"/>
      <w:r w:rsidRPr="00F043BB">
        <w:rPr>
          <w:color w:val="00B0F0"/>
        </w:rPr>
        <w:t>display</w:t>
      </w:r>
      <w:proofErr w:type="gramStart"/>
      <w:r w:rsidRPr="00F043BB">
        <w:rPr>
          <w:color w:val="00B0F0"/>
        </w:rPr>
        <w:t>:none</w:t>
      </w:r>
      <w:proofErr w:type="spellEnd"/>
      <w:proofErr w:type="gramEnd"/>
      <w:r w:rsidRPr="00F043BB">
        <w:rPr>
          <w:color w:val="00B0F0"/>
        </w:rPr>
        <w:t>&gt;first name&lt;/label&gt;</w:t>
      </w:r>
    </w:p>
    <w:p w:rsidR="00B521E2" w:rsidRPr="00931CAC" w:rsidRDefault="00B521E2" w:rsidP="00931CAC">
      <w:pPr>
        <w:pStyle w:val="NoSpacing"/>
      </w:pPr>
      <w:r w:rsidRPr="00931CAC">
        <w:t xml:space="preserve">                                </w:t>
      </w:r>
      <w:r w:rsidR="008367CF">
        <w:t xml:space="preserve">    </w:t>
      </w:r>
      <w:r w:rsidR="00636CCA">
        <w:tab/>
      </w:r>
      <w:r w:rsidRPr="00931CAC">
        <w:t>As screen reader also can’t read the “</w:t>
      </w:r>
      <w:proofErr w:type="spellStart"/>
      <w:r w:rsidRPr="00931CAC">
        <w:t>dsplay</w:t>
      </w:r>
      <w:proofErr w:type="gramStart"/>
      <w:r w:rsidRPr="00931CAC">
        <w:t>:none</w:t>
      </w:r>
      <w:proofErr w:type="spellEnd"/>
      <w:proofErr w:type="gramEnd"/>
      <w:r w:rsidRPr="00931CAC">
        <w:t>” info.</w:t>
      </w:r>
    </w:p>
    <w:p w:rsidR="00B521E2" w:rsidRPr="00931CAC" w:rsidRDefault="00930751" w:rsidP="00931CAC">
      <w:pPr>
        <w:pStyle w:val="NoSpacing"/>
      </w:pPr>
      <w:r>
        <w:t xml:space="preserve">                </w:t>
      </w:r>
      <w:r>
        <w:tab/>
        <w:t>P</w:t>
      </w:r>
      <w:r w:rsidR="00B521E2" w:rsidRPr="00931CAC">
        <w:t>lease to use</w:t>
      </w:r>
      <w:r w:rsidR="0013006A">
        <w:t xml:space="preserve"> </w:t>
      </w:r>
      <w:hyperlink r:id="rId17" w:history="1">
        <w:r w:rsidR="0013006A" w:rsidRPr="0013006A">
          <w:rPr>
            <w:rStyle w:val="Hyperlink"/>
          </w:rPr>
          <w:t>below one</w:t>
        </w:r>
      </w:hyperlink>
      <w:r w:rsidR="00B521E2" w:rsidRPr="00931CAC">
        <w:t xml:space="preserve">, I have </w:t>
      </w:r>
      <w:r w:rsidR="00510451" w:rsidRPr="00931CAC">
        <w:t>added</w:t>
      </w:r>
      <w:r w:rsidR="00B521E2" w:rsidRPr="00931CAC">
        <w:t xml:space="preserve"> this public </w:t>
      </w:r>
      <w:proofErr w:type="spellStart"/>
      <w:r w:rsidR="00B521E2" w:rsidRPr="00931CAC">
        <w:t>css</w:t>
      </w:r>
      <w:proofErr w:type="spellEnd"/>
      <w:r w:rsidR="00B521E2" w:rsidRPr="00931CAC">
        <w:t xml:space="preserve"> in “AN.css” file:</w:t>
      </w:r>
    </w:p>
    <w:p w:rsidR="00B521E2" w:rsidRPr="00931CAC" w:rsidRDefault="00B521E2" w:rsidP="00931CAC">
      <w:pPr>
        <w:pStyle w:val="NoSpacing"/>
      </w:pPr>
      <w:r w:rsidRPr="00931CAC">
        <w:t xml:space="preserve">                                </w:t>
      </w:r>
      <w:r w:rsidR="00751E48">
        <w:tab/>
      </w:r>
      <w:r w:rsidRPr="00F043BB">
        <w:rPr>
          <w:color w:val="00B0F0"/>
        </w:rPr>
        <w:t>&lt;label for="</w:t>
      </w:r>
      <w:proofErr w:type="spellStart"/>
      <w:r w:rsidRPr="00F043BB">
        <w:rPr>
          <w:color w:val="00B0F0"/>
        </w:rPr>
        <w:t>h_calling_code</w:t>
      </w:r>
      <w:proofErr w:type="spellEnd"/>
      <w:r w:rsidRPr="00F043BB">
        <w:rPr>
          <w:color w:val="00B0F0"/>
        </w:rPr>
        <w:t>" class="</w:t>
      </w:r>
      <w:proofErr w:type="spellStart"/>
      <w:r w:rsidRPr="00F043BB">
        <w:rPr>
          <w:color w:val="00B0F0"/>
        </w:rPr>
        <w:t>hidelabel</w:t>
      </w:r>
      <w:proofErr w:type="spellEnd"/>
      <w:r w:rsidRPr="00F043BB">
        <w:rPr>
          <w:color w:val="00B0F0"/>
        </w:rPr>
        <w:t>"&gt;calling code&lt;/label&gt;</w:t>
      </w:r>
    </w:p>
    <w:p w:rsidR="00B521E2" w:rsidRPr="00931CAC" w:rsidRDefault="00B521E2" w:rsidP="00833FC5">
      <w:pPr>
        <w:pStyle w:val="NoSpacing"/>
        <w:ind w:left="2160"/>
      </w:pPr>
      <w:r w:rsidRPr="00931CAC">
        <w:t xml:space="preserve">/*WCAG2.0 add hide </w:t>
      </w:r>
      <w:proofErr w:type="spellStart"/>
      <w:r w:rsidRPr="00931CAC">
        <w:t>labedl</w:t>
      </w:r>
      <w:proofErr w:type="spellEnd"/>
      <w:r w:rsidRPr="00931CAC">
        <w:t xml:space="preserve"> for some </w:t>
      </w:r>
      <w:proofErr w:type="spellStart"/>
      <w:r w:rsidRPr="00931CAC">
        <w:t>inptut</w:t>
      </w:r>
      <w:proofErr w:type="spellEnd"/>
      <w:r w:rsidRPr="00931CAC">
        <w:t>, we need screen reader read out these info, but doesn't show for in browser*/</w:t>
      </w:r>
    </w:p>
    <w:p w:rsidR="00B521E2" w:rsidRPr="00C056FE" w:rsidRDefault="00B521E2" w:rsidP="00833FC5">
      <w:pPr>
        <w:pStyle w:val="NoSpacing"/>
        <w:ind w:left="2160"/>
        <w:rPr>
          <w:color w:val="0070C0"/>
        </w:rPr>
      </w:pPr>
      <w:proofErr w:type="spellStart"/>
      <w:r w:rsidRPr="00C056FE">
        <w:rPr>
          <w:color w:val="0070C0"/>
        </w:rPr>
        <w:t>label.hidelabel</w:t>
      </w:r>
      <w:proofErr w:type="spellEnd"/>
      <w:r w:rsidRPr="00C056FE">
        <w:rPr>
          <w:color w:val="0070C0"/>
        </w:rPr>
        <w:t xml:space="preserve"> {  </w:t>
      </w:r>
    </w:p>
    <w:p w:rsidR="00B521E2" w:rsidRPr="00C056FE" w:rsidRDefault="00B521E2" w:rsidP="00833FC5">
      <w:pPr>
        <w:pStyle w:val="NoSpacing"/>
        <w:ind w:left="2160"/>
        <w:rPr>
          <w:color w:val="0070C0"/>
        </w:rPr>
      </w:pPr>
      <w:r w:rsidRPr="00C056FE">
        <w:rPr>
          <w:color w:val="0070C0"/>
        </w:rPr>
        <w:t xml:space="preserve">                </w:t>
      </w:r>
      <w:proofErr w:type="gramStart"/>
      <w:r w:rsidRPr="00C056FE">
        <w:rPr>
          <w:color w:val="0070C0"/>
        </w:rPr>
        <w:t>position</w:t>
      </w:r>
      <w:proofErr w:type="gramEnd"/>
      <w:r w:rsidRPr="00C056FE">
        <w:rPr>
          <w:color w:val="0070C0"/>
        </w:rPr>
        <w:t xml:space="preserve">: absolute;  </w:t>
      </w:r>
    </w:p>
    <w:p w:rsidR="00B521E2" w:rsidRPr="00C056FE" w:rsidRDefault="00B521E2" w:rsidP="00833FC5">
      <w:pPr>
        <w:pStyle w:val="NoSpacing"/>
        <w:ind w:left="2160"/>
        <w:rPr>
          <w:color w:val="0070C0"/>
        </w:rPr>
      </w:pPr>
      <w:r w:rsidRPr="00C056FE">
        <w:rPr>
          <w:color w:val="0070C0"/>
        </w:rPr>
        <w:t xml:space="preserve">                </w:t>
      </w:r>
      <w:proofErr w:type="gramStart"/>
      <w:r w:rsidRPr="00C056FE">
        <w:rPr>
          <w:color w:val="0070C0"/>
        </w:rPr>
        <w:t>top</w:t>
      </w:r>
      <w:proofErr w:type="gramEnd"/>
      <w:r w:rsidRPr="00C056FE">
        <w:rPr>
          <w:color w:val="0070C0"/>
        </w:rPr>
        <w:t xml:space="preserve">: -30000px;  </w:t>
      </w:r>
    </w:p>
    <w:p w:rsidR="00E11DB6" w:rsidRDefault="00B521E2" w:rsidP="00833FC5">
      <w:pPr>
        <w:pStyle w:val="NoSpacing"/>
        <w:ind w:left="2160"/>
        <w:rPr>
          <w:color w:val="0070C0"/>
        </w:rPr>
      </w:pPr>
      <w:r w:rsidRPr="00C056FE">
        <w:rPr>
          <w:color w:val="0070C0"/>
        </w:rPr>
        <w:t xml:space="preserve">                </w:t>
      </w:r>
      <w:proofErr w:type="gramStart"/>
      <w:r w:rsidRPr="00C056FE">
        <w:rPr>
          <w:color w:val="0070C0"/>
        </w:rPr>
        <w:t>left</w:t>
      </w:r>
      <w:proofErr w:type="gramEnd"/>
      <w:r w:rsidRPr="00C056FE">
        <w:rPr>
          <w:color w:val="0070C0"/>
        </w:rPr>
        <w:t>: -30000px; </w:t>
      </w:r>
    </w:p>
    <w:p w:rsidR="00AB365F" w:rsidRPr="00C056FE" w:rsidRDefault="00AB365F" w:rsidP="00833FC5">
      <w:pPr>
        <w:pStyle w:val="NoSpacing"/>
        <w:ind w:left="2160"/>
        <w:rPr>
          <w:color w:val="0070C0"/>
        </w:rPr>
      </w:pPr>
    </w:p>
    <w:p w:rsidR="00E11DB6" w:rsidRPr="00507C42" w:rsidRDefault="005B61B3" w:rsidP="00714403">
      <w:pPr>
        <w:pStyle w:val="Heading3"/>
        <w:numPr>
          <w:ilvl w:val="0"/>
          <w:numId w:val="3"/>
        </w:numPr>
        <w:rPr>
          <w:highlight w:val="yellow"/>
        </w:rPr>
      </w:pPr>
      <w:r w:rsidRPr="00507C42">
        <w:rPr>
          <w:highlight w:val="yellow"/>
        </w:rPr>
        <w:t>Tab focus</w:t>
      </w:r>
    </w:p>
    <w:p w:rsidR="005B61B3" w:rsidRPr="00CD57D9" w:rsidRDefault="005B61B3" w:rsidP="00D16259">
      <w:pPr>
        <w:pStyle w:val="ListParagraph"/>
        <w:ind w:left="1080"/>
      </w:pPr>
      <w:r w:rsidRPr="00CD57D9">
        <w:t>Tab can move focus to &lt;a&gt;, &lt;input&gt;, &lt;select&gt;, then screen reader will read label and their useful info.</w:t>
      </w:r>
    </w:p>
    <w:p w:rsidR="005B61B3" w:rsidRDefault="005B61B3" w:rsidP="00D16259">
      <w:pPr>
        <w:pStyle w:val="ListParagraph"/>
        <w:ind w:left="1080"/>
        <w:rPr>
          <w:color w:val="1F497D"/>
        </w:rPr>
      </w:pPr>
      <w:r w:rsidRPr="00CD57D9">
        <w:t>For all of other info, screen reader just read from top to bottom of page.</w:t>
      </w:r>
    </w:p>
    <w:p w:rsidR="005B61B3" w:rsidRDefault="005B61B3" w:rsidP="005B61B3">
      <w:pPr>
        <w:pStyle w:val="ListParagraph"/>
        <w:ind w:left="1080"/>
      </w:pPr>
    </w:p>
    <w:p w:rsidR="005B61B3" w:rsidRPr="0022710A" w:rsidRDefault="00DA2F70" w:rsidP="00714403">
      <w:pPr>
        <w:pStyle w:val="Heading3"/>
        <w:numPr>
          <w:ilvl w:val="0"/>
          <w:numId w:val="3"/>
        </w:numPr>
        <w:rPr>
          <w:highlight w:val="yellow"/>
        </w:rPr>
      </w:pPr>
      <w:r w:rsidRPr="0022710A">
        <w:rPr>
          <w:highlight w:val="yellow"/>
        </w:rPr>
        <w:t>Link</w:t>
      </w:r>
      <w:r w:rsidR="00DD58C4" w:rsidRPr="0022710A">
        <w:rPr>
          <w:highlight w:val="yellow"/>
        </w:rPr>
        <w:t xml:space="preserve"> &lt;a&gt;</w:t>
      </w:r>
      <w:r w:rsidRPr="0022710A">
        <w:rPr>
          <w:highlight w:val="yellow"/>
        </w:rPr>
        <w:t xml:space="preserve"> with custom Event</w:t>
      </w:r>
    </w:p>
    <w:p w:rsidR="000D3DD0" w:rsidRPr="00DC2A88" w:rsidRDefault="00D434BB" w:rsidP="000D3DD0">
      <w:pPr>
        <w:pStyle w:val="ListParagraph"/>
        <w:ind w:left="1080"/>
      </w:pPr>
      <w:r w:rsidRPr="00DC2A88">
        <w:t>If using &lt;a&gt;</w:t>
      </w:r>
      <w:r w:rsidR="00B57B24" w:rsidRPr="00DC2A88">
        <w:t xml:space="preserve"> l</w:t>
      </w:r>
      <w:r w:rsidR="004538A9" w:rsidRPr="00DC2A88">
        <w:t xml:space="preserve">ink as button, </w:t>
      </w:r>
      <w:r w:rsidR="000D3DD0" w:rsidRPr="00DC2A88">
        <w:t>please</w:t>
      </w:r>
      <w:r w:rsidR="001350B1" w:rsidRPr="00DC2A88">
        <w:t xml:space="preserve"> add </w:t>
      </w:r>
      <w:proofErr w:type="spellStart"/>
      <w:r w:rsidR="001350B1" w:rsidRPr="00F24371">
        <w:rPr>
          <w:color w:val="0070C0"/>
        </w:rPr>
        <w:t>href</w:t>
      </w:r>
      <w:proofErr w:type="spellEnd"/>
      <w:r w:rsidR="001350B1" w:rsidRPr="00F24371">
        <w:rPr>
          <w:color w:val="0070C0"/>
        </w:rPr>
        <w:t>=”</w:t>
      </w:r>
      <w:proofErr w:type="spellStart"/>
      <w:r w:rsidR="001350B1" w:rsidRPr="00F24371">
        <w:rPr>
          <w:color w:val="0070C0"/>
        </w:rPr>
        <w:t>javascript</w:t>
      </w:r>
      <w:proofErr w:type="gramStart"/>
      <w:r w:rsidR="001350B1" w:rsidRPr="00F24371">
        <w:rPr>
          <w:color w:val="0070C0"/>
        </w:rPr>
        <w:t>:void</w:t>
      </w:r>
      <w:proofErr w:type="spellEnd"/>
      <w:proofErr w:type="gramEnd"/>
      <w:r w:rsidR="001350B1" w:rsidRPr="00F24371">
        <w:rPr>
          <w:color w:val="0070C0"/>
        </w:rPr>
        <w:t>(0);”</w:t>
      </w:r>
      <w:r w:rsidR="001350B1" w:rsidRPr="00DC2A88">
        <w:t>, then it can be focused by ‘Tab’, then</w:t>
      </w:r>
      <w:r w:rsidR="000D3DD0" w:rsidRPr="00DC2A88">
        <w:t xml:space="preserve"> screen reader </w:t>
      </w:r>
      <w:r w:rsidR="00323087" w:rsidRPr="00DC2A88">
        <w:t>can</w:t>
      </w:r>
      <w:r w:rsidR="000D3DD0" w:rsidRPr="00DC2A88">
        <w:t xml:space="preserve"> read the link.</w:t>
      </w:r>
    </w:p>
    <w:p w:rsidR="00DD58C4" w:rsidRDefault="000D3DD0" w:rsidP="00DD58C4">
      <w:pPr>
        <w:pStyle w:val="ListParagraph"/>
        <w:ind w:left="1080"/>
        <w:rPr>
          <w:color w:val="1F497D"/>
        </w:rPr>
      </w:pPr>
      <w:r w:rsidRPr="000D3DD0">
        <w:rPr>
          <w:color w:val="1F497D"/>
        </w:rPr>
        <w:t xml:space="preserve">&lt;a </w:t>
      </w:r>
      <w:proofErr w:type="spellStart"/>
      <w:r w:rsidRPr="00861403">
        <w:rPr>
          <w:color w:val="1F497D"/>
        </w:rPr>
        <w:t>href</w:t>
      </w:r>
      <w:proofErr w:type="spellEnd"/>
      <w:r w:rsidRPr="00861403">
        <w:rPr>
          <w:color w:val="1F497D"/>
        </w:rPr>
        <w:t>=”</w:t>
      </w:r>
      <w:proofErr w:type="spellStart"/>
      <w:r w:rsidRPr="00861403">
        <w:rPr>
          <w:color w:val="1F497D"/>
        </w:rPr>
        <w:t>javascript</w:t>
      </w:r>
      <w:proofErr w:type="gramStart"/>
      <w:r w:rsidRPr="00861403">
        <w:rPr>
          <w:color w:val="1F497D"/>
        </w:rPr>
        <w:t>:void</w:t>
      </w:r>
      <w:proofErr w:type="spellEnd"/>
      <w:proofErr w:type="gramEnd"/>
      <w:r w:rsidRPr="00861403">
        <w:rPr>
          <w:color w:val="1F497D"/>
        </w:rPr>
        <w:t>(0);”</w:t>
      </w:r>
      <w:r w:rsidRPr="000D3DD0">
        <w:rPr>
          <w:color w:val="FF0000"/>
        </w:rPr>
        <w:t xml:space="preserve"> </w:t>
      </w:r>
      <w:proofErr w:type="spellStart"/>
      <w:r w:rsidRPr="000D3DD0">
        <w:rPr>
          <w:color w:val="1F497D"/>
        </w:rPr>
        <w:t>onclick</w:t>
      </w:r>
      <w:proofErr w:type="spellEnd"/>
      <w:r w:rsidRPr="000D3DD0">
        <w:rPr>
          <w:color w:val="1F497D"/>
        </w:rPr>
        <w:t>=”alert(‘alert’)”&gt;Alert&lt;/a&gt;</w:t>
      </w:r>
    </w:p>
    <w:p w:rsidR="00AB365F" w:rsidRPr="00DA2F70" w:rsidRDefault="00AB365F" w:rsidP="00DD58C4">
      <w:pPr>
        <w:pStyle w:val="ListParagraph"/>
        <w:ind w:left="1080"/>
      </w:pPr>
    </w:p>
    <w:p w:rsidR="00DA2F70" w:rsidRPr="0070728F" w:rsidRDefault="00AB365F" w:rsidP="00714403">
      <w:pPr>
        <w:pStyle w:val="Heading3"/>
        <w:numPr>
          <w:ilvl w:val="0"/>
          <w:numId w:val="3"/>
        </w:numPr>
        <w:rPr>
          <w:color w:val="auto"/>
          <w:highlight w:val="yellow"/>
        </w:rPr>
      </w:pPr>
      <w:r w:rsidRPr="007C4B33">
        <w:rPr>
          <w:highlight w:val="yellow"/>
        </w:rPr>
        <w:t>&lt;a&gt; l</w:t>
      </w:r>
      <w:r w:rsidRPr="007C4B33">
        <w:rPr>
          <w:highlight w:val="yellow"/>
        </w:rPr>
        <w:t>ink without text content</w:t>
      </w:r>
    </w:p>
    <w:p w:rsidR="00EA0EC9" w:rsidRPr="00DC2A88" w:rsidRDefault="00EA0EC9" w:rsidP="00EA0EC9">
      <w:pPr>
        <w:pStyle w:val="ListParagraph"/>
        <w:ind w:left="1080"/>
      </w:pPr>
      <w:r w:rsidRPr="00DC2A88">
        <w:t>If the content of the link is none</w:t>
      </w:r>
      <w:r w:rsidR="007B29DC">
        <w:t>-</w:t>
      </w:r>
      <w:r w:rsidRPr="00DC2A88">
        <w:t>text</w:t>
      </w:r>
      <w:r w:rsidR="00840B85">
        <w:t xml:space="preserve"> </w:t>
      </w:r>
      <w:r w:rsidRPr="00DC2A88">
        <w:t>(</w:t>
      </w:r>
      <w:proofErr w:type="spellStart"/>
      <w:r w:rsidRPr="00DC2A88">
        <w:t>img</w:t>
      </w:r>
      <w:proofErr w:type="spellEnd"/>
      <w:r w:rsidRPr="00DC2A88">
        <w:t xml:space="preserve">, input) need to add </w:t>
      </w:r>
      <w:r w:rsidRPr="00DB78F4">
        <w:rPr>
          <w:color w:val="0070C0"/>
        </w:rPr>
        <w:t xml:space="preserve">aria-label </w:t>
      </w:r>
      <w:r w:rsidRPr="00DC2A88">
        <w:t>for Link purpose</w:t>
      </w:r>
    </w:p>
    <w:p w:rsidR="00EA0EC9" w:rsidRDefault="00EA0EC9" w:rsidP="00EA0EC9">
      <w:pPr>
        <w:pStyle w:val="ListParagraph"/>
        <w:ind w:left="1080"/>
        <w:rPr>
          <w:color w:val="1F497D"/>
        </w:rPr>
      </w:pPr>
      <w:r>
        <w:rPr>
          <w:color w:val="1F497D"/>
        </w:rPr>
        <w:t xml:space="preserve">&lt;a </w:t>
      </w:r>
      <w:proofErr w:type="spellStart"/>
      <w:r>
        <w:rPr>
          <w:color w:val="1F497D"/>
        </w:rPr>
        <w:t>href</w:t>
      </w:r>
      <w:proofErr w:type="spellEnd"/>
      <w:r>
        <w:rPr>
          <w:color w:val="1F497D"/>
        </w:rPr>
        <w:t>=”google.com” aria-label=”google”&gt;&lt;</w:t>
      </w:r>
      <w:proofErr w:type="spellStart"/>
      <w:r>
        <w:rPr>
          <w:color w:val="1F497D"/>
        </w:rPr>
        <w:t>img</w:t>
      </w:r>
      <w:proofErr w:type="spellEnd"/>
      <w:r>
        <w:rPr>
          <w:color w:val="1F497D"/>
        </w:rPr>
        <w:t xml:space="preserve"> </w:t>
      </w:r>
      <w:proofErr w:type="spellStart"/>
      <w:r>
        <w:rPr>
          <w:color w:val="1F497D"/>
        </w:rPr>
        <w:t>src</w:t>
      </w:r>
      <w:proofErr w:type="spellEnd"/>
      <w:r>
        <w:rPr>
          <w:color w:val="1F497D"/>
        </w:rPr>
        <w:t>=””&gt;&lt;/a&gt;</w:t>
      </w:r>
    </w:p>
    <w:p w:rsidR="005D3351" w:rsidRPr="007C4B33" w:rsidRDefault="005D3351" w:rsidP="0070728F">
      <w:pPr>
        <w:pStyle w:val="ListParagraph"/>
        <w:ind w:left="1080"/>
        <w:rPr>
          <w:highlight w:val="yellow"/>
        </w:rPr>
      </w:pPr>
    </w:p>
    <w:p w:rsidR="007C4B33" w:rsidRPr="00F3028D" w:rsidRDefault="00BC2876" w:rsidP="00714403">
      <w:pPr>
        <w:pStyle w:val="Heading3"/>
        <w:numPr>
          <w:ilvl w:val="0"/>
          <w:numId w:val="3"/>
        </w:numPr>
        <w:rPr>
          <w:highlight w:val="yellow"/>
        </w:rPr>
      </w:pPr>
      <w:r w:rsidRPr="00BC2876">
        <w:rPr>
          <w:highlight w:val="yellow"/>
        </w:rPr>
        <w:t>Popup window</w:t>
      </w:r>
    </w:p>
    <w:p w:rsidR="00B534ED" w:rsidRPr="000E406C" w:rsidRDefault="00B534ED" w:rsidP="000E406C">
      <w:pPr>
        <w:pStyle w:val="ListParagraph"/>
        <w:ind w:left="1080"/>
      </w:pPr>
      <w:r w:rsidRPr="000E406C">
        <w:t>Need to satisfy visit the website only with keyboard, when the popup window open, the focus will always in the popup window, after using keyboard close the window, the focus will back to previous focus before the popup window open</w:t>
      </w:r>
    </w:p>
    <w:p w:rsidR="00F3028D" w:rsidRPr="00BC2876" w:rsidRDefault="00F3028D" w:rsidP="00F3028D">
      <w:pPr>
        <w:pStyle w:val="ListParagraph"/>
        <w:ind w:left="1080"/>
        <w:rPr>
          <w:highlight w:val="yellow"/>
        </w:rPr>
      </w:pPr>
    </w:p>
    <w:p w:rsidR="00BC2876" w:rsidRPr="002B1A7D" w:rsidRDefault="00E557BB" w:rsidP="00714403">
      <w:pPr>
        <w:pStyle w:val="Heading3"/>
        <w:numPr>
          <w:ilvl w:val="0"/>
          <w:numId w:val="3"/>
        </w:numPr>
        <w:rPr>
          <w:highlight w:val="yellow"/>
        </w:rPr>
      </w:pPr>
      <w:r w:rsidRPr="00E557BB">
        <w:rPr>
          <w:highlight w:val="yellow"/>
        </w:rPr>
        <w:t>Clickable element</w:t>
      </w:r>
    </w:p>
    <w:p w:rsidR="00304FB6" w:rsidRPr="005B54CD" w:rsidRDefault="00304FB6" w:rsidP="00304FB6">
      <w:pPr>
        <w:pStyle w:val="ListParagraph"/>
        <w:ind w:left="1080"/>
      </w:pPr>
      <w:r w:rsidRPr="005B54CD">
        <w:t>If the element can be click and trigger event by mouse, the</w:t>
      </w:r>
      <w:r w:rsidR="00344450">
        <w:t>n the</w:t>
      </w:r>
      <w:r w:rsidRPr="005B54CD">
        <w:t xml:space="preserve"> element should have the ability to be focus by Tab key and trigger by press enter key. </w:t>
      </w:r>
      <w:r w:rsidR="004478BD">
        <w:t>Some</w:t>
      </w:r>
      <w:r w:rsidR="00B0339E">
        <w:t>times, need to a</w:t>
      </w:r>
      <w:r w:rsidRPr="005B54CD">
        <w:t xml:space="preserve">dd </w:t>
      </w:r>
      <w:proofErr w:type="spellStart"/>
      <w:r w:rsidRPr="00D54FF2">
        <w:rPr>
          <w:color w:val="0070C0"/>
        </w:rPr>
        <w:t>tabindex</w:t>
      </w:r>
      <w:proofErr w:type="spellEnd"/>
      <w:r w:rsidRPr="00D54FF2">
        <w:rPr>
          <w:color w:val="0070C0"/>
        </w:rPr>
        <w:t>=1</w:t>
      </w:r>
      <w:r w:rsidRPr="005B54CD">
        <w:t xml:space="preserve"> to the element.</w:t>
      </w:r>
    </w:p>
    <w:p w:rsidR="00304FB6" w:rsidRDefault="00304FB6" w:rsidP="00304FB6">
      <w:pPr>
        <w:pStyle w:val="ListParagraph"/>
        <w:ind w:left="1080"/>
        <w:rPr>
          <w:color w:val="1F497D"/>
        </w:rPr>
      </w:pPr>
      <w:r>
        <w:rPr>
          <w:color w:val="1F497D"/>
        </w:rPr>
        <w:t>&lt;</w:t>
      </w:r>
      <w:proofErr w:type="spellStart"/>
      <w:r>
        <w:rPr>
          <w:color w:val="1F497D"/>
        </w:rPr>
        <w:t>img</w:t>
      </w:r>
      <w:proofErr w:type="spellEnd"/>
      <w:r>
        <w:rPr>
          <w:color w:val="1F497D"/>
        </w:rPr>
        <w:t xml:space="preserve"> </w:t>
      </w:r>
      <w:proofErr w:type="spellStart"/>
      <w:r>
        <w:rPr>
          <w:color w:val="1F497D"/>
        </w:rPr>
        <w:t>tabindex</w:t>
      </w:r>
      <w:proofErr w:type="spellEnd"/>
      <w:r>
        <w:rPr>
          <w:color w:val="1F497D"/>
        </w:rPr>
        <w:t xml:space="preserve">=1 </w:t>
      </w:r>
      <w:proofErr w:type="spellStart"/>
      <w:r>
        <w:rPr>
          <w:color w:val="1F497D"/>
        </w:rPr>
        <w:t>onclick</w:t>
      </w:r>
      <w:proofErr w:type="spellEnd"/>
      <w:r>
        <w:rPr>
          <w:color w:val="1F497D"/>
        </w:rPr>
        <w:t>=”</w:t>
      </w:r>
      <w:proofErr w:type="gramStart"/>
      <w:r>
        <w:rPr>
          <w:color w:val="1F497D"/>
        </w:rPr>
        <w:t>alert(</w:t>
      </w:r>
      <w:proofErr w:type="gramEnd"/>
      <w:r>
        <w:rPr>
          <w:color w:val="1F497D"/>
        </w:rPr>
        <w:t>‘alert’)”/&gt;</w:t>
      </w:r>
    </w:p>
    <w:p w:rsidR="002B1A7D" w:rsidRPr="00E557BB" w:rsidRDefault="002B1A7D" w:rsidP="002B1A7D">
      <w:pPr>
        <w:pStyle w:val="ListParagraph"/>
        <w:ind w:left="1080"/>
        <w:rPr>
          <w:highlight w:val="yellow"/>
        </w:rPr>
      </w:pPr>
    </w:p>
    <w:p w:rsidR="00E557BB" w:rsidRPr="007109E9" w:rsidRDefault="007109E9" w:rsidP="00714403">
      <w:pPr>
        <w:pStyle w:val="Heading3"/>
        <w:numPr>
          <w:ilvl w:val="0"/>
          <w:numId w:val="3"/>
        </w:numPr>
        <w:rPr>
          <w:highlight w:val="yellow"/>
        </w:rPr>
      </w:pPr>
      <w:r w:rsidRPr="007109E9">
        <w:rPr>
          <w:highlight w:val="yellow"/>
        </w:rPr>
        <w:lastRenderedPageBreak/>
        <w:t>Remove the default focus</w:t>
      </w:r>
    </w:p>
    <w:p w:rsidR="00A12C37" w:rsidRPr="00524749" w:rsidRDefault="00A12C37" w:rsidP="00A12C37">
      <w:pPr>
        <w:pStyle w:val="ListParagraph"/>
        <w:ind w:left="1080"/>
      </w:pPr>
      <w:r w:rsidRPr="00524749">
        <w:t>Remove the default focus after page loaded, otherwise it will interrupt</w:t>
      </w:r>
      <w:r w:rsidR="001C2A0C">
        <w:t xml:space="preserve"> </w:t>
      </w:r>
      <w:r w:rsidRPr="00524749">
        <w:t>the screen reader auto read the whole page</w:t>
      </w:r>
    </w:p>
    <w:p w:rsidR="007109E9" w:rsidRDefault="006A13A0" w:rsidP="007109E9">
      <w:pPr>
        <w:pStyle w:val="ListParagraph"/>
        <w:ind w:left="1080"/>
        <w:rPr>
          <w:highlight w:val="yellow"/>
        </w:rPr>
      </w:pPr>
      <w:r>
        <w:rPr>
          <w:noProof/>
        </w:rPr>
        <w:drawing>
          <wp:inline distT="0" distB="0" distL="0" distR="0">
            <wp:extent cx="3790950" cy="1200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0950" cy="1200653"/>
                    </a:xfrm>
                    <a:prstGeom prst="rect">
                      <a:avLst/>
                    </a:prstGeom>
                    <a:noFill/>
                    <a:ln>
                      <a:noFill/>
                    </a:ln>
                  </pic:spPr>
                </pic:pic>
              </a:graphicData>
            </a:graphic>
          </wp:inline>
        </w:drawing>
      </w:r>
    </w:p>
    <w:p w:rsidR="0059262B" w:rsidRPr="00541FFB" w:rsidRDefault="00541FFB" w:rsidP="007109E9">
      <w:pPr>
        <w:pStyle w:val="ListParagraph"/>
        <w:ind w:left="1080"/>
      </w:pPr>
      <w:r w:rsidRPr="00541FFB">
        <w:t xml:space="preserve">Remove </w:t>
      </w:r>
      <w:r w:rsidR="00FB21A1">
        <w:t>JavaScript</w:t>
      </w:r>
      <w:r w:rsidRPr="00541FFB">
        <w:t xml:space="preserve"> function ‘</w:t>
      </w:r>
      <w:proofErr w:type="spellStart"/>
      <w:r w:rsidRPr="00541FFB">
        <w:rPr>
          <w:color w:val="00B0F0"/>
        </w:rPr>
        <w:t>tabFirstField</w:t>
      </w:r>
      <w:proofErr w:type="spellEnd"/>
      <w:r w:rsidRPr="00541FFB">
        <w:t>’ that will focus on one field after page load.</w:t>
      </w:r>
    </w:p>
    <w:p w:rsidR="006A13A0" w:rsidRPr="007109E9" w:rsidRDefault="006A13A0" w:rsidP="007109E9">
      <w:pPr>
        <w:pStyle w:val="ListParagraph"/>
        <w:ind w:left="1080"/>
        <w:rPr>
          <w:highlight w:val="yellow"/>
        </w:rPr>
      </w:pPr>
    </w:p>
    <w:p w:rsidR="005871E5" w:rsidRPr="0093428B" w:rsidRDefault="005871E5" w:rsidP="00714403">
      <w:pPr>
        <w:pStyle w:val="Heading3"/>
        <w:numPr>
          <w:ilvl w:val="0"/>
          <w:numId w:val="3"/>
        </w:numPr>
        <w:rPr>
          <w:highlight w:val="yellow"/>
        </w:rPr>
      </w:pPr>
      <w:r w:rsidRPr="0093428B">
        <w:rPr>
          <w:highlight w:val="yellow"/>
        </w:rPr>
        <w:t>Some controls do not need to be read</w:t>
      </w:r>
    </w:p>
    <w:p w:rsidR="00501F1B" w:rsidRDefault="005871E5" w:rsidP="00254133">
      <w:pPr>
        <w:pStyle w:val="ListParagraph"/>
        <w:ind w:left="1080"/>
        <w:rPr>
          <w:color w:val="1F497D"/>
        </w:rPr>
      </w:pPr>
      <w:r>
        <w:rPr>
          <w:color w:val="1F497D"/>
        </w:rPr>
        <w:t>If some controls do not need to be read by screen reader, we can use the following way:</w:t>
      </w:r>
    </w:p>
    <w:p w:rsidR="005871E5" w:rsidRPr="00254133" w:rsidRDefault="00767F83" w:rsidP="00254133">
      <w:pPr>
        <w:pStyle w:val="ListParagraph"/>
        <w:ind w:left="1080"/>
        <w:rPr>
          <w:color w:val="1F497D"/>
        </w:rPr>
      </w:pPr>
      <w:r>
        <w:rPr>
          <w:color w:val="1F497D"/>
        </w:rPr>
        <w:t xml:space="preserve">a. </w:t>
      </w:r>
      <w:r w:rsidR="005871E5" w:rsidRPr="00254133">
        <w:rPr>
          <w:color w:val="1F497D"/>
        </w:rPr>
        <w:t>&lt;</w:t>
      </w:r>
      <w:proofErr w:type="gramStart"/>
      <w:r w:rsidR="005871E5" w:rsidRPr="00254133">
        <w:rPr>
          <w:color w:val="1F497D"/>
        </w:rPr>
        <w:t xml:space="preserve">div </w:t>
      </w:r>
      <w:r w:rsidR="001B73F5">
        <w:rPr>
          <w:color w:val="1F497D"/>
        </w:rPr>
        <w:t> </w:t>
      </w:r>
      <w:r w:rsidR="005871E5" w:rsidRPr="00254133">
        <w:rPr>
          <w:color w:val="FF0000"/>
        </w:rPr>
        <w:t>aria</w:t>
      </w:r>
      <w:proofErr w:type="gramEnd"/>
      <w:r w:rsidR="005871E5" w:rsidRPr="00254133">
        <w:rPr>
          <w:color w:val="FF0000"/>
        </w:rPr>
        <w:t>-hidden=”true” role=”presentation”</w:t>
      </w:r>
      <w:r w:rsidR="005871E5" w:rsidRPr="00254133">
        <w:rPr>
          <w:color w:val="1F497D"/>
        </w:rPr>
        <w:t>&gt;</w:t>
      </w:r>
    </w:p>
    <w:p w:rsidR="005871E5" w:rsidRDefault="005871E5" w:rsidP="005871E5">
      <w:pPr>
        <w:pStyle w:val="ListParagraph"/>
        <w:ind w:left="1080"/>
        <w:rPr>
          <w:color w:val="1F497D"/>
        </w:rPr>
      </w:pPr>
      <w:r>
        <w:rPr>
          <w:color w:val="1F497D"/>
        </w:rPr>
        <w:t>b. &lt;</w:t>
      </w:r>
      <w:proofErr w:type="gramStart"/>
      <w:r>
        <w:rPr>
          <w:color w:val="1F497D"/>
        </w:rPr>
        <w:t>div  </w:t>
      </w:r>
      <w:r>
        <w:rPr>
          <w:color w:val="FF0000"/>
        </w:rPr>
        <w:t>class</w:t>
      </w:r>
      <w:proofErr w:type="gramEnd"/>
      <w:r>
        <w:rPr>
          <w:color w:val="FF0000"/>
        </w:rPr>
        <w:t>=”</w:t>
      </w:r>
      <w:proofErr w:type="spellStart"/>
      <w:r>
        <w:rPr>
          <w:color w:val="FF0000"/>
        </w:rPr>
        <w:t>hidelabel</w:t>
      </w:r>
      <w:proofErr w:type="spellEnd"/>
      <w:r>
        <w:rPr>
          <w:color w:val="FF0000"/>
        </w:rPr>
        <w:t>”</w:t>
      </w:r>
      <w:r>
        <w:rPr>
          <w:color w:val="1F497D"/>
        </w:rPr>
        <w:t>&gt;</w:t>
      </w:r>
    </w:p>
    <w:p w:rsidR="007109E9" w:rsidRPr="007109E9" w:rsidRDefault="007109E9" w:rsidP="005871E5">
      <w:pPr>
        <w:pStyle w:val="ListParagraph"/>
        <w:ind w:left="1080"/>
        <w:rPr>
          <w:highlight w:val="yellow"/>
        </w:rPr>
      </w:pPr>
    </w:p>
    <w:p w:rsidR="00CF2764" w:rsidRDefault="004F1D17" w:rsidP="004F1D17">
      <w:pPr>
        <w:pStyle w:val="Heading2"/>
        <w:numPr>
          <w:ilvl w:val="0"/>
          <w:numId w:val="2"/>
        </w:numPr>
      </w:pPr>
      <w:r>
        <w:t>Dev work flow</w:t>
      </w:r>
    </w:p>
    <w:p w:rsidR="004F1D17" w:rsidRPr="00AE61E8" w:rsidRDefault="00F65177" w:rsidP="00F65177">
      <w:pPr>
        <w:pStyle w:val="Heading3"/>
        <w:numPr>
          <w:ilvl w:val="0"/>
          <w:numId w:val="3"/>
        </w:numPr>
        <w:rPr>
          <w:b w:val="0"/>
          <w:color w:val="auto"/>
        </w:rPr>
      </w:pPr>
      <w:r w:rsidRPr="00AE61E8">
        <w:rPr>
          <w:b w:val="0"/>
          <w:color w:val="auto"/>
        </w:rPr>
        <w:t>Use</w:t>
      </w:r>
      <w:r w:rsidR="002A58FF" w:rsidRPr="00AE61E8">
        <w:rPr>
          <w:b w:val="0"/>
          <w:color w:val="auto"/>
        </w:rPr>
        <w:t xml:space="preserve"> WAVE to check your page hasn’t WCAG error</w:t>
      </w:r>
    </w:p>
    <w:p w:rsidR="002A58FF" w:rsidRPr="00AE61E8" w:rsidRDefault="002A58FF" w:rsidP="002A58FF">
      <w:pPr>
        <w:pStyle w:val="Heading3"/>
        <w:numPr>
          <w:ilvl w:val="0"/>
          <w:numId w:val="3"/>
        </w:numPr>
        <w:rPr>
          <w:b w:val="0"/>
          <w:color w:val="auto"/>
        </w:rPr>
      </w:pPr>
      <w:r w:rsidRPr="00AE61E8">
        <w:rPr>
          <w:b w:val="0"/>
          <w:color w:val="auto"/>
        </w:rPr>
        <w:t xml:space="preserve">If there </w:t>
      </w:r>
      <w:r w:rsidR="00C6036D" w:rsidRPr="00AE61E8">
        <w:rPr>
          <w:b w:val="0"/>
          <w:color w:val="auto"/>
        </w:rPr>
        <w:t>is any WCAG</w:t>
      </w:r>
      <w:bookmarkStart w:id="0" w:name="_GoBack"/>
      <w:bookmarkEnd w:id="0"/>
      <w:r w:rsidR="00C6036D" w:rsidRPr="00AE61E8">
        <w:rPr>
          <w:b w:val="0"/>
          <w:color w:val="auto"/>
        </w:rPr>
        <w:t xml:space="preserve"> error</w:t>
      </w:r>
      <w:r w:rsidRPr="00AE61E8">
        <w:rPr>
          <w:b w:val="0"/>
          <w:color w:val="auto"/>
        </w:rPr>
        <w:t>, ple</w:t>
      </w:r>
      <w:r w:rsidR="002D315F" w:rsidRPr="00AE61E8">
        <w:rPr>
          <w:b w:val="0"/>
          <w:color w:val="auto"/>
        </w:rPr>
        <w:t>ase fellow #3 rules to fix them</w:t>
      </w:r>
    </w:p>
    <w:sectPr w:rsidR="002A58FF" w:rsidRPr="00AE61E8" w:rsidSect="00C51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A35C4"/>
    <w:multiLevelType w:val="hybridMultilevel"/>
    <w:tmpl w:val="D856E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3B1AF7"/>
    <w:multiLevelType w:val="hybridMultilevel"/>
    <w:tmpl w:val="510492C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0076B7D"/>
    <w:multiLevelType w:val="hybridMultilevel"/>
    <w:tmpl w:val="7A56B69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62B6F4D"/>
    <w:multiLevelType w:val="hybridMultilevel"/>
    <w:tmpl w:val="85D483E0"/>
    <w:lvl w:ilvl="0" w:tplc="7DA6BE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6F62CB"/>
    <w:multiLevelType w:val="hybridMultilevel"/>
    <w:tmpl w:val="45DED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471340"/>
    <w:multiLevelType w:val="hybridMultilevel"/>
    <w:tmpl w:val="FA3C9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42E5C"/>
    <w:multiLevelType w:val="hybridMultilevel"/>
    <w:tmpl w:val="E1EEF18C"/>
    <w:lvl w:ilvl="0" w:tplc="C0AC42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53A"/>
    <w:rsid w:val="00017C9E"/>
    <w:rsid w:val="000215CA"/>
    <w:rsid w:val="00054AA3"/>
    <w:rsid w:val="00085E3D"/>
    <w:rsid w:val="000C2CE5"/>
    <w:rsid w:val="000C533C"/>
    <w:rsid w:val="000C594B"/>
    <w:rsid w:val="000D3DD0"/>
    <w:rsid w:val="000E0595"/>
    <w:rsid w:val="000E0F7A"/>
    <w:rsid w:val="000E406C"/>
    <w:rsid w:val="000F1327"/>
    <w:rsid w:val="000F1B93"/>
    <w:rsid w:val="000F4C69"/>
    <w:rsid w:val="00100475"/>
    <w:rsid w:val="00110BF3"/>
    <w:rsid w:val="001255B6"/>
    <w:rsid w:val="0013006A"/>
    <w:rsid w:val="00131D2D"/>
    <w:rsid w:val="001350B1"/>
    <w:rsid w:val="001429A0"/>
    <w:rsid w:val="00144E81"/>
    <w:rsid w:val="00160925"/>
    <w:rsid w:val="00163579"/>
    <w:rsid w:val="00163E3C"/>
    <w:rsid w:val="001B73F5"/>
    <w:rsid w:val="001C2A0C"/>
    <w:rsid w:val="001D2D8A"/>
    <w:rsid w:val="001D693F"/>
    <w:rsid w:val="001E2CE1"/>
    <w:rsid w:val="001E5CF8"/>
    <w:rsid w:val="00204BF9"/>
    <w:rsid w:val="0021577B"/>
    <w:rsid w:val="00224CFA"/>
    <w:rsid w:val="0022710A"/>
    <w:rsid w:val="00242EC0"/>
    <w:rsid w:val="00254133"/>
    <w:rsid w:val="002754D3"/>
    <w:rsid w:val="0027573C"/>
    <w:rsid w:val="002851FD"/>
    <w:rsid w:val="002A58FF"/>
    <w:rsid w:val="002B1A7D"/>
    <w:rsid w:val="002B6FC5"/>
    <w:rsid w:val="002C5B89"/>
    <w:rsid w:val="002D315F"/>
    <w:rsid w:val="00301BA1"/>
    <w:rsid w:val="00304FB6"/>
    <w:rsid w:val="00307545"/>
    <w:rsid w:val="00310C74"/>
    <w:rsid w:val="00311741"/>
    <w:rsid w:val="00322891"/>
    <w:rsid w:val="00323087"/>
    <w:rsid w:val="00326EEE"/>
    <w:rsid w:val="00344450"/>
    <w:rsid w:val="00363477"/>
    <w:rsid w:val="0037172A"/>
    <w:rsid w:val="003739C4"/>
    <w:rsid w:val="0038173C"/>
    <w:rsid w:val="00382235"/>
    <w:rsid w:val="00383CAA"/>
    <w:rsid w:val="003931F5"/>
    <w:rsid w:val="003B0026"/>
    <w:rsid w:val="003B0FAE"/>
    <w:rsid w:val="003B6090"/>
    <w:rsid w:val="003C0673"/>
    <w:rsid w:val="003D0D95"/>
    <w:rsid w:val="00415E1A"/>
    <w:rsid w:val="00441252"/>
    <w:rsid w:val="00447352"/>
    <w:rsid w:val="004478BD"/>
    <w:rsid w:val="00451B4B"/>
    <w:rsid w:val="00452E4C"/>
    <w:rsid w:val="00453586"/>
    <w:rsid w:val="004538A9"/>
    <w:rsid w:val="00462006"/>
    <w:rsid w:val="0048266E"/>
    <w:rsid w:val="0049758D"/>
    <w:rsid w:val="004A15BE"/>
    <w:rsid w:val="004B0F41"/>
    <w:rsid w:val="004C71E0"/>
    <w:rsid w:val="004C7844"/>
    <w:rsid w:val="004C79CF"/>
    <w:rsid w:val="004E5D09"/>
    <w:rsid w:val="004F1D17"/>
    <w:rsid w:val="00501F1B"/>
    <w:rsid w:val="0050538E"/>
    <w:rsid w:val="00507C42"/>
    <w:rsid w:val="00510451"/>
    <w:rsid w:val="00510DDD"/>
    <w:rsid w:val="00512D83"/>
    <w:rsid w:val="005201B9"/>
    <w:rsid w:val="005211DB"/>
    <w:rsid w:val="00524749"/>
    <w:rsid w:val="005310AE"/>
    <w:rsid w:val="00536BCC"/>
    <w:rsid w:val="00541584"/>
    <w:rsid w:val="00541FFB"/>
    <w:rsid w:val="00550ADE"/>
    <w:rsid w:val="00553111"/>
    <w:rsid w:val="005543F7"/>
    <w:rsid w:val="00563B0F"/>
    <w:rsid w:val="005649F8"/>
    <w:rsid w:val="0057377E"/>
    <w:rsid w:val="005770A4"/>
    <w:rsid w:val="005849E8"/>
    <w:rsid w:val="005871E5"/>
    <w:rsid w:val="00587B55"/>
    <w:rsid w:val="0059262B"/>
    <w:rsid w:val="005B54CD"/>
    <w:rsid w:val="005B61B3"/>
    <w:rsid w:val="005D3351"/>
    <w:rsid w:val="005D7BFD"/>
    <w:rsid w:val="0060043F"/>
    <w:rsid w:val="00601183"/>
    <w:rsid w:val="006014F2"/>
    <w:rsid w:val="00626CD2"/>
    <w:rsid w:val="00626EFA"/>
    <w:rsid w:val="00630707"/>
    <w:rsid w:val="00636CCA"/>
    <w:rsid w:val="006439C0"/>
    <w:rsid w:val="006725D6"/>
    <w:rsid w:val="006827BC"/>
    <w:rsid w:val="00683C10"/>
    <w:rsid w:val="006909AA"/>
    <w:rsid w:val="006A13A0"/>
    <w:rsid w:val="006B0C4E"/>
    <w:rsid w:val="006B16C6"/>
    <w:rsid w:val="006B251E"/>
    <w:rsid w:val="006B60AC"/>
    <w:rsid w:val="006C2FAF"/>
    <w:rsid w:val="006D2701"/>
    <w:rsid w:val="006D618B"/>
    <w:rsid w:val="006E63D0"/>
    <w:rsid w:val="006F267D"/>
    <w:rsid w:val="0070728F"/>
    <w:rsid w:val="007109E9"/>
    <w:rsid w:val="00711A46"/>
    <w:rsid w:val="0071218B"/>
    <w:rsid w:val="00714403"/>
    <w:rsid w:val="007244E3"/>
    <w:rsid w:val="00725516"/>
    <w:rsid w:val="007317F7"/>
    <w:rsid w:val="00751C77"/>
    <w:rsid w:val="00751E48"/>
    <w:rsid w:val="00755BB7"/>
    <w:rsid w:val="00763F63"/>
    <w:rsid w:val="007655C9"/>
    <w:rsid w:val="00767F83"/>
    <w:rsid w:val="00785747"/>
    <w:rsid w:val="00792E8A"/>
    <w:rsid w:val="00793D2D"/>
    <w:rsid w:val="00793F0F"/>
    <w:rsid w:val="007948E4"/>
    <w:rsid w:val="0079574B"/>
    <w:rsid w:val="00797109"/>
    <w:rsid w:val="007B29DC"/>
    <w:rsid w:val="007C4B33"/>
    <w:rsid w:val="007C586A"/>
    <w:rsid w:val="007D6B09"/>
    <w:rsid w:val="007F40C2"/>
    <w:rsid w:val="007F5AF1"/>
    <w:rsid w:val="007F6524"/>
    <w:rsid w:val="00821ADC"/>
    <w:rsid w:val="008240A3"/>
    <w:rsid w:val="0082781D"/>
    <w:rsid w:val="0083329F"/>
    <w:rsid w:val="00833FC5"/>
    <w:rsid w:val="008367CF"/>
    <w:rsid w:val="00840B85"/>
    <w:rsid w:val="00841220"/>
    <w:rsid w:val="00846361"/>
    <w:rsid w:val="008578B7"/>
    <w:rsid w:val="00861403"/>
    <w:rsid w:val="00862252"/>
    <w:rsid w:val="008708FB"/>
    <w:rsid w:val="00873C78"/>
    <w:rsid w:val="008828B0"/>
    <w:rsid w:val="00882B5F"/>
    <w:rsid w:val="008F6780"/>
    <w:rsid w:val="00907284"/>
    <w:rsid w:val="009129E1"/>
    <w:rsid w:val="00913BD2"/>
    <w:rsid w:val="00930751"/>
    <w:rsid w:val="009309B8"/>
    <w:rsid w:val="00931CAC"/>
    <w:rsid w:val="0093428B"/>
    <w:rsid w:val="00943D04"/>
    <w:rsid w:val="00975BDF"/>
    <w:rsid w:val="00990176"/>
    <w:rsid w:val="009A5898"/>
    <w:rsid w:val="009B0142"/>
    <w:rsid w:val="009E13F1"/>
    <w:rsid w:val="009E7503"/>
    <w:rsid w:val="00A0075D"/>
    <w:rsid w:val="00A12C37"/>
    <w:rsid w:val="00A13547"/>
    <w:rsid w:val="00A411E7"/>
    <w:rsid w:val="00A61A86"/>
    <w:rsid w:val="00A83275"/>
    <w:rsid w:val="00A8714A"/>
    <w:rsid w:val="00A95048"/>
    <w:rsid w:val="00A969CA"/>
    <w:rsid w:val="00AA50DA"/>
    <w:rsid w:val="00AB21AF"/>
    <w:rsid w:val="00AB365F"/>
    <w:rsid w:val="00AE61E8"/>
    <w:rsid w:val="00AF32AD"/>
    <w:rsid w:val="00AF7BA9"/>
    <w:rsid w:val="00B0339E"/>
    <w:rsid w:val="00B1353A"/>
    <w:rsid w:val="00B2069E"/>
    <w:rsid w:val="00B322A9"/>
    <w:rsid w:val="00B4533E"/>
    <w:rsid w:val="00B521E2"/>
    <w:rsid w:val="00B525AB"/>
    <w:rsid w:val="00B534ED"/>
    <w:rsid w:val="00B57B24"/>
    <w:rsid w:val="00B64FE5"/>
    <w:rsid w:val="00B82933"/>
    <w:rsid w:val="00BB0E44"/>
    <w:rsid w:val="00BC2876"/>
    <w:rsid w:val="00BC47F5"/>
    <w:rsid w:val="00BD0F58"/>
    <w:rsid w:val="00BE066F"/>
    <w:rsid w:val="00BF04EB"/>
    <w:rsid w:val="00BF6321"/>
    <w:rsid w:val="00C0281E"/>
    <w:rsid w:val="00C056FE"/>
    <w:rsid w:val="00C17C35"/>
    <w:rsid w:val="00C3244C"/>
    <w:rsid w:val="00C365BE"/>
    <w:rsid w:val="00C5110C"/>
    <w:rsid w:val="00C6036D"/>
    <w:rsid w:val="00C6250D"/>
    <w:rsid w:val="00C65659"/>
    <w:rsid w:val="00C77434"/>
    <w:rsid w:val="00C8760C"/>
    <w:rsid w:val="00C962D1"/>
    <w:rsid w:val="00C97D62"/>
    <w:rsid w:val="00CA765E"/>
    <w:rsid w:val="00CC1C6B"/>
    <w:rsid w:val="00CC27BF"/>
    <w:rsid w:val="00CD36F4"/>
    <w:rsid w:val="00CD57D9"/>
    <w:rsid w:val="00CF203B"/>
    <w:rsid w:val="00CF2764"/>
    <w:rsid w:val="00D16259"/>
    <w:rsid w:val="00D16808"/>
    <w:rsid w:val="00D25BF3"/>
    <w:rsid w:val="00D36E37"/>
    <w:rsid w:val="00D434BB"/>
    <w:rsid w:val="00D43B24"/>
    <w:rsid w:val="00D4686E"/>
    <w:rsid w:val="00D54FF2"/>
    <w:rsid w:val="00D825C7"/>
    <w:rsid w:val="00D83284"/>
    <w:rsid w:val="00DA2F70"/>
    <w:rsid w:val="00DA4082"/>
    <w:rsid w:val="00DB37AC"/>
    <w:rsid w:val="00DB514A"/>
    <w:rsid w:val="00DB78F4"/>
    <w:rsid w:val="00DC2A88"/>
    <w:rsid w:val="00DD58C4"/>
    <w:rsid w:val="00DD6F81"/>
    <w:rsid w:val="00E11DB6"/>
    <w:rsid w:val="00E23029"/>
    <w:rsid w:val="00E24BFC"/>
    <w:rsid w:val="00E35FCE"/>
    <w:rsid w:val="00E37DA7"/>
    <w:rsid w:val="00E45D30"/>
    <w:rsid w:val="00E5511A"/>
    <w:rsid w:val="00E557BB"/>
    <w:rsid w:val="00E61526"/>
    <w:rsid w:val="00E74C95"/>
    <w:rsid w:val="00E85026"/>
    <w:rsid w:val="00E871D5"/>
    <w:rsid w:val="00E92546"/>
    <w:rsid w:val="00E9729B"/>
    <w:rsid w:val="00EA0EC9"/>
    <w:rsid w:val="00EA506F"/>
    <w:rsid w:val="00EE00B8"/>
    <w:rsid w:val="00EE65EF"/>
    <w:rsid w:val="00EE74B3"/>
    <w:rsid w:val="00F043BB"/>
    <w:rsid w:val="00F0459A"/>
    <w:rsid w:val="00F24371"/>
    <w:rsid w:val="00F3028D"/>
    <w:rsid w:val="00F32746"/>
    <w:rsid w:val="00F479DD"/>
    <w:rsid w:val="00F50943"/>
    <w:rsid w:val="00F6135D"/>
    <w:rsid w:val="00F65177"/>
    <w:rsid w:val="00F65D69"/>
    <w:rsid w:val="00F73B6F"/>
    <w:rsid w:val="00F877A3"/>
    <w:rsid w:val="00F90D11"/>
    <w:rsid w:val="00F958B5"/>
    <w:rsid w:val="00F95AA7"/>
    <w:rsid w:val="00FA0DA2"/>
    <w:rsid w:val="00FA2127"/>
    <w:rsid w:val="00FA31B1"/>
    <w:rsid w:val="00FB21A1"/>
    <w:rsid w:val="00FB3B2B"/>
    <w:rsid w:val="00FC449D"/>
    <w:rsid w:val="00FC56C2"/>
    <w:rsid w:val="00FC6A47"/>
    <w:rsid w:val="00FF5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25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29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29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51E"/>
    <w:pPr>
      <w:spacing w:after="0" w:line="240" w:lineRule="auto"/>
    </w:pPr>
  </w:style>
  <w:style w:type="character" w:customStyle="1" w:styleId="Heading1Char">
    <w:name w:val="Heading 1 Char"/>
    <w:basedOn w:val="DefaultParagraphFont"/>
    <w:link w:val="Heading1"/>
    <w:uiPriority w:val="9"/>
    <w:rsid w:val="006B251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09B8"/>
    <w:rPr>
      <w:color w:val="0000FF" w:themeColor="hyperlink"/>
      <w:u w:val="single"/>
    </w:rPr>
  </w:style>
  <w:style w:type="character" w:customStyle="1" w:styleId="Heading2Char">
    <w:name w:val="Heading 2 Char"/>
    <w:basedOn w:val="DefaultParagraphFont"/>
    <w:link w:val="Heading2"/>
    <w:uiPriority w:val="9"/>
    <w:rsid w:val="009309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09B8"/>
    <w:pPr>
      <w:ind w:left="720"/>
      <w:contextualSpacing/>
    </w:pPr>
  </w:style>
  <w:style w:type="character" w:customStyle="1" w:styleId="Heading3Char">
    <w:name w:val="Heading 3 Char"/>
    <w:basedOn w:val="DefaultParagraphFont"/>
    <w:link w:val="Heading3"/>
    <w:uiPriority w:val="9"/>
    <w:rsid w:val="009129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129E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60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9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25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29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29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51E"/>
    <w:pPr>
      <w:spacing w:after="0" w:line="240" w:lineRule="auto"/>
    </w:pPr>
  </w:style>
  <w:style w:type="character" w:customStyle="1" w:styleId="Heading1Char">
    <w:name w:val="Heading 1 Char"/>
    <w:basedOn w:val="DefaultParagraphFont"/>
    <w:link w:val="Heading1"/>
    <w:uiPriority w:val="9"/>
    <w:rsid w:val="006B251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09B8"/>
    <w:rPr>
      <w:color w:val="0000FF" w:themeColor="hyperlink"/>
      <w:u w:val="single"/>
    </w:rPr>
  </w:style>
  <w:style w:type="character" w:customStyle="1" w:styleId="Heading2Char">
    <w:name w:val="Heading 2 Char"/>
    <w:basedOn w:val="DefaultParagraphFont"/>
    <w:link w:val="Heading2"/>
    <w:uiPriority w:val="9"/>
    <w:rsid w:val="009309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09B8"/>
    <w:pPr>
      <w:ind w:left="720"/>
      <w:contextualSpacing/>
    </w:pPr>
  </w:style>
  <w:style w:type="character" w:customStyle="1" w:styleId="Heading3Char">
    <w:name w:val="Heading 3 Char"/>
    <w:basedOn w:val="DefaultParagraphFont"/>
    <w:link w:val="Heading3"/>
    <w:uiPriority w:val="9"/>
    <w:rsid w:val="009129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129E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60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9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0819">
      <w:bodyDiv w:val="1"/>
      <w:marLeft w:val="0"/>
      <w:marRight w:val="0"/>
      <w:marTop w:val="0"/>
      <w:marBottom w:val="0"/>
      <w:divBdr>
        <w:top w:val="none" w:sz="0" w:space="0" w:color="auto"/>
        <w:left w:val="none" w:sz="0" w:space="0" w:color="auto"/>
        <w:bottom w:val="none" w:sz="0" w:space="0" w:color="auto"/>
        <w:right w:val="none" w:sz="0" w:space="0" w:color="auto"/>
      </w:divBdr>
    </w:div>
    <w:div w:id="781537234">
      <w:bodyDiv w:val="1"/>
      <w:marLeft w:val="0"/>
      <w:marRight w:val="0"/>
      <w:marTop w:val="0"/>
      <w:marBottom w:val="0"/>
      <w:divBdr>
        <w:top w:val="none" w:sz="0" w:space="0" w:color="auto"/>
        <w:left w:val="none" w:sz="0" w:space="0" w:color="auto"/>
        <w:bottom w:val="none" w:sz="0" w:space="0" w:color="auto"/>
        <w:right w:val="none" w:sz="0" w:space="0" w:color="auto"/>
      </w:divBdr>
    </w:div>
    <w:div w:id="814227779">
      <w:bodyDiv w:val="1"/>
      <w:marLeft w:val="0"/>
      <w:marRight w:val="0"/>
      <w:marTop w:val="0"/>
      <w:marBottom w:val="0"/>
      <w:divBdr>
        <w:top w:val="none" w:sz="0" w:space="0" w:color="auto"/>
        <w:left w:val="none" w:sz="0" w:space="0" w:color="auto"/>
        <w:bottom w:val="none" w:sz="0" w:space="0" w:color="auto"/>
        <w:right w:val="none" w:sz="0" w:space="0" w:color="auto"/>
      </w:divBdr>
    </w:div>
    <w:div w:id="915356232">
      <w:bodyDiv w:val="1"/>
      <w:marLeft w:val="0"/>
      <w:marRight w:val="0"/>
      <w:marTop w:val="0"/>
      <w:marBottom w:val="0"/>
      <w:divBdr>
        <w:top w:val="none" w:sz="0" w:space="0" w:color="auto"/>
        <w:left w:val="none" w:sz="0" w:space="0" w:color="auto"/>
        <w:bottom w:val="none" w:sz="0" w:space="0" w:color="auto"/>
        <w:right w:val="none" w:sz="0" w:space="0" w:color="auto"/>
      </w:divBdr>
    </w:div>
    <w:div w:id="966545130">
      <w:bodyDiv w:val="1"/>
      <w:marLeft w:val="0"/>
      <w:marRight w:val="0"/>
      <w:marTop w:val="0"/>
      <w:marBottom w:val="0"/>
      <w:divBdr>
        <w:top w:val="none" w:sz="0" w:space="0" w:color="auto"/>
        <w:left w:val="none" w:sz="0" w:space="0" w:color="auto"/>
        <w:bottom w:val="none" w:sz="0" w:space="0" w:color="auto"/>
        <w:right w:val="none" w:sz="0" w:space="0" w:color="auto"/>
      </w:divBdr>
    </w:div>
    <w:div w:id="1068304970">
      <w:bodyDiv w:val="1"/>
      <w:marLeft w:val="0"/>
      <w:marRight w:val="0"/>
      <w:marTop w:val="0"/>
      <w:marBottom w:val="0"/>
      <w:divBdr>
        <w:top w:val="none" w:sz="0" w:space="0" w:color="auto"/>
        <w:left w:val="none" w:sz="0" w:space="0" w:color="auto"/>
        <w:bottom w:val="none" w:sz="0" w:space="0" w:color="auto"/>
        <w:right w:val="none" w:sz="0" w:space="0" w:color="auto"/>
      </w:divBdr>
    </w:div>
    <w:div w:id="1091392157">
      <w:bodyDiv w:val="1"/>
      <w:marLeft w:val="0"/>
      <w:marRight w:val="0"/>
      <w:marTop w:val="0"/>
      <w:marBottom w:val="0"/>
      <w:divBdr>
        <w:top w:val="none" w:sz="0" w:space="0" w:color="auto"/>
        <w:left w:val="none" w:sz="0" w:space="0" w:color="auto"/>
        <w:bottom w:val="none" w:sz="0" w:space="0" w:color="auto"/>
        <w:right w:val="none" w:sz="0" w:space="0" w:color="auto"/>
      </w:divBdr>
    </w:div>
    <w:div w:id="1297033000">
      <w:bodyDiv w:val="1"/>
      <w:marLeft w:val="0"/>
      <w:marRight w:val="0"/>
      <w:marTop w:val="0"/>
      <w:marBottom w:val="0"/>
      <w:divBdr>
        <w:top w:val="none" w:sz="0" w:space="0" w:color="auto"/>
        <w:left w:val="none" w:sz="0" w:space="0" w:color="auto"/>
        <w:bottom w:val="none" w:sz="0" w:space="0" w:color="auto"/>
        <w:right w:val="none" w:sz="0" w:space="0" w:color="auto"/>
      </w:divBdr>
    </w:div>
    <w:div w:id="1387341477">
      <w:bodyDiv w:val="1"/>
      <w:marLeft w:val="0"/>
      <w:marRight w:val="0"/>
      <w:marTop w:val="0"/>
      <w:marBottom w:val="0"/>
      <w:divBdr>
        <w:top w:val="none" w:sz="0" w:space="0" w:color="auto"/>
        <w:left w:val="none" w:sz="0" w:space="0" w:color="auto"/>
        <w:bottom w:val="none" w:sz="0" w:space="0" w:color="auto"/>
        <w:right w:val="none" w:sz="0" w:space="0" w:color="auto"/>
      </w:divBdr>
    </w:div>
    <w:div w:id="1730298584">
      <w:bodyDiv w:val="1"/>
      <w:marLeft w:val="0"/>
      <w:marRight w:val="0"/>
      <w:marTop w:val="0"/>
      <w:marBottom w:val="0"/>
      <w:divBdr>
        <w:top w:val="none" w:sz="0" w:space="0" w:color="auto"/>
        <w:left w:val="none" w:sz="0" w:space="0" w:color="auto"/>
        <w:bottom w:val="none" w:sz="0" w:space="0" w:color="auto"/>
        <w:right w:val="none" w:sz="0" w:space="0" w:color="auto"/>
      </w:divBdr>
    </w:div>
    <w:div w:id="2026201231">
      <w:bodyDiv w:val="1"/>
      <w:marLeft w:val="0"/>
      <w:marRight w:val="0"/>
      <w:marTop w:val="0"/>
      <w:marBottom w:val="0"/>
      <w:divBdr>
        <w:top w:val="none" w:sz="0" w:space="0" w:color="auto"/>
        <w:left w:val="none" w:sz="0" w:space="0" w:color="auto"/>
        <w:bottom w:val="none" w:sz="0" w:space="0" w:color="auto"/>
        <w:right w:val="none" w:sz="0" w:space="0" w:color="auto"/>
      </w:divBdr>
    </w:div>
    <w:div w:id="202867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ai-aria/" TargetMode="External"/><Relationship Id="rId13" Type="http://schemas.openxmlformats.org/officeDocument/2006/relationships/hyperlink" Target="http://www.nvaccess.org/" TargetMode="External"/><Relationship Id="rId1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www.w3.org/TR/WCAG20/" TargetMode="External"/><Relationship Id="rId12" Type="http://schemas.openxmlformats.org/officeDocument/2006/relationships/image" Target="media/image2.png"/><Relationship Id="rId17" Type="http://schemas.openxmlformats.org/officeDocument/2006/relationships/hyperlink" Target="http://blog.csdn.net/heye13/article/details/51720600" TargetMode="External"/><Relationship Id="rId2" Type="http://schemas.openxmlformats.org/officeDocument/2006/relationships/styles" Target="styles.xml"/><Relationship Id="rId16" Type="http://schemas.openxmlformats.org/officeDocument/2006/relationships/hyperlink" Target="https://www.w3.org/WAI/tutorials/tab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irafnd.dev.activenetwork.com/browse/ANE-47843"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w3.org/TR/WCAG20/" TargetMode="External"/><Relationship Id="rId10" Type="http://schemas.openxmlformats.org/officeDocument/2006/relationships/hyperlink" Target="https://chrome.google.com/webstore/detail/wave-evaluation-tool/jbbplnpkjmmeebjpijfedlgcdilocof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ave.webaim.org/" TargetMode="External"/><Relationship Id="rId14" Type="http://schemas.openxmlformats.org/officeDocument/2006/relationships/hyperlink" Target="http://usabilitygeek.com/10-free-screen-reader-blind-visually-impaired-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687</Words>
  <Characters>3920</Characters>
  <Application>Microsoft Office Word</Application>
  <DocSecurity>0</DocSecurity>
  <Lines>32</Lines>
  <Paragraphs>9</Paragraphs>
  <ScaleCrop>false</ScaleCrop>
  <Company>Active Network</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John</dc:creator>
  <cp:keywords/>
  <dc:description/>
  <cp:lastModifiedBy>Zhang, John</cp:lastModifiedBy>
  <cp:revision>344</cp:revision>
  <dcterms:created xsi:type="dcterms:W3CDTF">2016-12-23T07:09:00Z</dcterms:created>
  <dcterms:modified xsi:type="dcterms:W3CDTF">2016-12-23T08:37:00Z</dcterms:modified>
</cp:coreProperties>
</file>