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B4" w:rsidRDefault="00912790" w:rsidP="00912790">
      <w:pPr>
        <w:pStyle w:val="Title"/>
        <w:jc w:val="center"/>
        <w:rPr>
          <w:lang w:eastAsia="zh-CN"/>
        </w:rPr>
      </w:pPr>
      <w:r>
        <w:rPr>
          <w:rFonts w:hint="eastAsia"/>
          <w:lang w:eastAsia="zh-CN"/>
        </w:rPr>
        <w:t>ActiveNet Unit Test Process</w:t>
      </w:r>
    </w:p>
    <w:p w:rsidR="00A53C5E" w:rsidRPr="00082C43" w:rsidRDefault="00A53C5E" w:rsidP="00A53C5E">
      <w:pPr>
        <w:pStyle w:val="NoSpacing"/>
        <w:jc w:val="right"/>
        <w:rPr>
          <w:u w:val="single"/>
        </w:rPr>
      </w:pPr>
      <w:bookmarkStart w:id="0" w:name="_Toc395258086"/>
      <w:bookmarkStart w:id="1" w:name="_Toc395258692"/>
      <w:bookmarkStart w:id="2" w:name="_Toc395259300"/>
      <w:bookmarkStart w:id="3" w:name="_Toc395709784"/>
      <w:bookmarkStart w:id="4" w:name="_Toc396737321"/>
      <w:r w:rsidRPr="00082C43">
        <w:rPr>
          <w:u w:val="single"/>
        </w:rPr>
        <w:t>Revision History</w:t>
      </w:r>
      <w:bookmarkEnd w:id="0"/>
      <w:bookmarkEnd w:id="1"/>
      <w:bookmarkEnd w:id="2"/>
      <w:bookmarkEnd w:id="3"/>
      <w:bookmarkEnd w:id="4"/>
    </w:p>
    <w:tbl>
      <w:tblPr>
        <w:tblStyle w:val="LightList-Accent1"/>
        <w:tblW w:w="0" w:type="auto"/>
        <w:tblLook w:val="04A0" w:firstRow="1" w:lastRow="0" w:firstColumn="1" w:lastColumn="0" w:noHBand="0" w:noVBand="1"/>
      </w:tblPr>
      <w:tblGrid>
        <w:gridCol w:w="1278"/>
        <w:gridCol w:w="1281"/>
        <w:gridCol w:w="6297"/>
      </w:tblGrid>
      <w:tr w:rsidR="00A53C5E" w:rsidTr="00A5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53C5E" w:rsidRDefault="00A53C5E" w:rsidP="00414B47">
            <w:r>
              <w:rPr>
                <w:rFonts w:hint="eastAsia"/>
              </w:rPr>
              <w:t>Date</w:t>
            </w:r>
          </w:p>
        </w:tc>
        <w:tc>
          <w:tcPr>
            <w:tcW w:w="1281" w:type="dxa"/>
          </w:tcPr>
          <w:p w:rsidR="00A53C5E" w:rsidRDefault="00A53C5E" w:rsidP="00414B47">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6297" w:type="dxa"/>
          </w:tcPr>
          <w:p w:rsidR="00A53C5E" w:rsidRDefault="00A53C5E" w:rsidP="00414B47">
            <w:pPr>
              <w:cnfStyle w:val="100000000000" w:firstRow="1" w:lastRow="0" w:firstColumn="0" w:lastColumn="0" w:oddVBand="0" w:evenVBand="0" w:oddHBand="0" w:evenHBand="0" w:firstRowFirstColumn="0" w:firstRowLastColumn="0" w:lastRowFirstColumn="0" w:lastRowLastColumn="0"/>
            </w:pPr>
            <w:r>
              <w:rPr>
                <w:rFonts w:hint="eastAsia"/>
              </w:rPr>
              <w:t>Content</w:t>
            </w:r>
          </w:p>
        </w:tc>
      </w:tr>
      <w:tr w:rsidR="00A53C5E" w:rsidTr="00A5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53C5E" w:rsidRPr="00082C43" w:rsidRDefault="00A53C5E" w:rsidP="00A53C5E">
            <w:pPr>
              <w:rPr>
                <w:b w:val="0"/>
              </w:rPr>
            </w:pPr>
            <w:r>
              <w:rPr>
                <w:rFonts w:eastAsia="宋体" w:hint="eastAsia"/>
                <w:b w:val="0"/>
              </w:rPr>
              <w:t>0</w:t>
            </w:r>
            <w:r>
              <w:rPr>
                <w:rFonts w:eastAsia="宋体"/>
                <w:b w:val="0"/>
              </w:rPr>
              <w:t>9</w:t>
            </w:r>
            <w:r>
              <w:rPr>
                <w:rFonts w:eastAsia="宋体" w:hint="eastAsia"/>
                <w:b w:val="0"/>
              </w:rPr>
              <w:t>/1</w:t>
            </w:r>
            <w:r>
              <w:rPr>
                <w:rFonts w:eastAsia="宋体"/>
                <w:b w:val="0"/>
              </w:rPr>
              <w:t>6</w:t>
            </w:r>
            <w:r>
              <w:rPr>
                <w:rFonts w:eastAsia="宋体" w:hint="eastAsia"/>
                <w:b w:val="0"/>
              </w:rPr>
              <w:t>/201</w:t>
            </w:r>
            <w:r>
              <w:rPr>
                <w:rFonts w:eastAsia="宋体"/>
                <w:b w:val="0"/>
              </w:rPr>
              <w:t>5</w:t>
            </w:r>
          </w:p>
        </w:tc>
        <w:tc>
          <w:tcPr>
            <w:tcW w:w="1281" w:type="dxa"/>
          </w:tcPr>
          <w:p w:rsidR="00A53C5E" w:rsidRPr="00082C43" w:rsidRDefault="00A53C5E" w:rsidP="00414B47">
            <w:pPr>
              <w:cnfStyle w:val="000000100000" w:firstRow="0" w:lastRow="0" w:firstColumn="0" w:lastColumn="0" w:oddVBand="0" w:evenVBand="0" w:oddHBand="1" w:evenHBand="0" w:firstRowFirstColumn="0" w:firstRowLastColumn="0" w:lastRowFirstColumn="0" w:lastRowLastColumn="0"/>
            </w:pPr>
            <w:r>
              <w:rPr>
                <w:rFonts w:eastAsia="宋体" w:hint="eastAsia"/>
              </w:rPr>
              <w:t>Leon Chen</w:t>
            </w:r>
          </w:p>
        </w:tc>
        <w:tc>
          <w:tcPr>
            <w:tcW w:w="6297" w:type="dxa"/>
          </w:tcPr>
          <w:p w:rsidR="00A53C5E" w:rsidRPr="00B941B2" w:rsidRDefault="00A53C5E" w:rsidP="00414B47">
            <w:pPr>
              <w:cnfStyle w:val="000000100000" w:firstRow="0" w:lastRow="0" w:firstColumn="0" w:lastColumn="0" w:oddVBand="0" w:evenVBand="0" w:oddHBand="1" w:evenHBand="0" w:firstRowFirstColumn="0" w:firstRowLastColumn="0" w:lastRowFirstColumn="0" w:lastRowLastColumn="0"/>
              <w:rPr>
                <w:rFonts w:eastAsia="宋体"/>
              </w:rPr>
            </w:pPr>
            <w:r>
              <w:rPr>
                <w:rFonts w:hint="eastAsia"/>
              </w:rPr>
              <w:t>Initial</w:t>
            </w:r>
            <w:r w:rsidR="00F10689">
              <w:t xml:space="preserve"> document</w:t>
            </w:r>
            <w:bookmarkStart w:id="5" w:name="_GoBack"/>
            <w:bookmarkEnd w:id="5"/>
            <w:r>
              <w:rPr>
                <w:rFonts w:hint="eastAsia"/>
              </w:rPr>
              <w:t>.</w:t>
            </w:r>
          </w:p>
        </w:tc>
      </w:tr>
      <w:tr w:rsidR="00A53C5E" w:rsidTr="00A53C5E">
        <w:tc>
          <w:tcPr>
            <w:cnfStyle w:val="001000000000" w:firstRow="0" w:lastRow="0" w:firstColumn="1" w:lastColumn="0" w:oddVBand="0" w:evenVBand="0" w:oddHBand="0" w:evenHBand="0" w:firstRowFirstColumn="0" w:firstRowLastColumn="0" w:lastRowFirstColumn="0" w:lastRowLastColumn="0"/>
            <w:tcW w:w="1278" w:type="dxa"/>
          </w:tcPr>
          <w:p w:rsidR="00A53C5E" w:rsidRPr="00300B6F" w:rsidRDefault="00A53C5E" w:rsidP="00A53C5E">
            <w:pPr>
              <w:rPr>
                <w:rFonts w:eastAsia="宋体"/>
                <w:b w:val="0"/>
              </w:rPr>
            </w:pPr>
            <w:r>
              <w:rPr>
                <w:rFonts w:eastAsia="宋体" w:hint="eastAsia"/>
                <w:b w:val="0"/>
              </w:rPr>
              <w:t>0</w:t>
            </w:r>
            <w:r>
              <w:rPr>
                <w:rFonts w:eastAsia="宋体"/>
                <w:b w:val="0"/>
              </w:rPr>
              <w:t>8</w:t>
            </w:r>
            <w:r>
              <w:rPr>
                <w:rFonts w:eastAsia="宋体" w:hint="eastAsia"/>
                <w:b w:val="0"/>
              </w:rPr>
              <w:t>/</w:t>
            </w:r>
            <w:r>
              <w:rPr>
                <w:rFonts w:eastAsia="宋体"/>
                <w:b w:val="0"/>
              </w:rPr>
              <w:t>01</w:t>
            </w:r>
            <w:r>
              <w:rPr>
                <w:rFonts w:eastAsia="宋体" w:hint="eastAsia"/>
                <w:b w:val="0"/>
              </w:rPr>
              <w:t>/</w:t>
            </w:r>
            <w:r>
              <w:rPr>
                <w:rFonts w:eastAsia="宋体"/>
                <w:b w:val="0"/>
              </w:rPr>
              <w:t>2016</w:t>
            </w:r>
          </w:p>
        </w:tc>
        <w:tc>
          <w:tcPr>
            <w:tcW w:w="1281" w:type="dxa"/>
          </w:tcPr>
          <w:p w:rsidR="00A53C5E" w:rsidRPr="00300B6F" w:rsidRDefault="00A53C5E" w:rsidP="00414B4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Leon Chen</w:t>
            </w:r>
          </w:p>
        </w:tc>
        <w:tc>
          <w:tcPr>
            <w:tcW w:w="6297" w:type="dxa"/>
          </w:tcPr>
          <w:p w:rsidR="00A53C5E" w:rsidRPr="00300B6F" w:rsidRDefault="00A53C5E" w:rsidP="00A53C5E">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Modified</w:t>
            </w:r>
            <w:r w:rsidR="00065FD9">
              <w:rPr>
                <w:rFonts w:eastAsia="宋体"/>
              </w:rPr>
              <w:t xml:space="preserve"> “How to handle a failed test case” part</w:t>
            </w:r>
            <w:r>
              <w:rPr>
                <w:rFonts w:eastAsia="宋体" w:hint="eastAsia"/>
              </w:rPr>
              <w:t xml:space="preserve"> </w:t>
            </w:r>
            <w:r>
              <w:rPr>
                <w:rFonts w:eastAsia="宋体"/>
              </w:rPr>
              <w:t>after review with Darren &amp; Nathaniel</w:t>
            </w:r>
            <w:r>
              <w:rPr>
                <w:rFonts w:eastAsia="宋体" w:hint="eastAsia"/>
              </w:rPr>
              <w:t>.</w:t>
            </w:r>
          </w:p>
        </w:tc>
      </w:tr>
    </w:tbl>
    <w:p w:rsidR="00912790" w:rsidRDefault="00912790" w:rsidP="00912790">
      <w:pPr>
        <w:pStyle w:val="Heading1"/>
        <w:rPr>
          <w:rFonts w:eastAsia="宋体"/>
          <w:lang w:eastAsia="zh-CN"/>
        </w:rPr>
      </w:pPr>
      <w:r>
        <w:rPr>
          <w:rFonts w:hint="eastAsia"/>
          <w:lang w:eastAsia="zh-CN"/>
        </w:rPr>
        <w:t>Scope</w:t>
      </w:r>
    </w:p>
    <w:p w:rsidR="00912790" w:rsidRPr="00912790" w:rsidRDefault="00912790" w:rsidP="00912790">
      <w:pPr>
        <w:rPr>
          <w:lang w:eastAsia="zh-CN"/>
        </w:rPr>
      </w:pPr>
    </w:p>
    <w:p w:rsidR="00912790" w:rsidRDefault="00912790" w:rsidP="00912790">
      <w:pPr>
        <w:pStyle w:val="ListParagraph"/>
        <w:numPr>
          <w:ilvl w:val="0"/>
          <w:numId w:val="1"/>
        </w:numPr>
        <w:rPr>
          <w:lang w:eastAsia="zh-CN"/>
        </w:rPr>
      </w:pPr>
      <w:r>
        <w:rPr>
          <w:rFonts w:hint="eastAsia"/>
          <w:lang w:eastAsia="zh-CN"/>
        </w:rPr>
        <w:t>On the task level, all tickets that have code change (New Feature, Bug, Bug Subtask) need Unit Test by default. Except for:</w:t>
      </w:r>
    </w:p>
    <w:p w:rsidR="00912790" w:rsidRDefault="00912790" w:rsidP="00912790">
      <w:pPr>
        <w:pStyle w:val="ListParagraph"/>
        <w:numPr>
          <w:ilvl w:val="1"/>
          <w:numId w:val="2"/>
        </w:numPr>
        <w:rPr>
          <w:lang w:eastAsia="zh-CN"/>
        </w:rPr>
      </w:pPr>
      <w:r>
        <w:rPr>
          <w:lang w:eastAsia="zh-CN"/>
        </w:rPr>
        <w:t>Pure UI changes on JS/CSS/HTML</w:t>
      </w:r>
    </w:p>
    <w:p w:rsidR="00912790" w:rsidRDefault="00912790" w:rsidP="00912790">
      <w:pPr>
        <w:pStyle w:val="ListParagraph"/>
        <w:numPr>
          <w:ilvl w:val="1"/>
          <w:numId w:val="2"/>
        </w:numPr>
        <w:rPr>
          <w:lang w:eastAsia="zh-CN"/>
        </w:rPr>
      </w:pPr>
      <w:r>
        <w:rPr>
          <w:lang w:eastAsia="zh-CN"/>
        </w:rPr>
        <w:t>3rd party implementation that cannot be unit tested</w:t>
      </w:r>
    </w:p>
    <w:p w:rsidR="00912790" w:rsidRDefault="00912790" w:rsidP="00912790">
      <w:pPr>
        <w:pStyle w:val="ListParagraph"/>
        <w:numPr>
          <w:ilvl w:val="1"/>
          <w:numId w:val="2"/>
        </w:numPr>
        <w:rPr>
          <w:lang w:eastAsia="zh-CN"/>
        </w:rPr>
      </w:pPr>
      <w:r>
        <w:rPr>
          <w:lang w:eastAsia="zh-CN"/>
        </w:rPr>
        <w:t>Report modification in VB</w:t>
      </w:r>
    </w:p>
    <w:p w:rsidR="00912790" w:rsidRDefault="00912790" w:rsidP="00912790">
      <w:pPr>
        <w:pStyle w:val="ListParagraph"/>
        <w:numPr>
          <w:ilvl w:val="1"/>
          <w:numId w:val="2"/>
        </w:numPr>
        <w:rPr>
          <w:lang w:eastAsia="zh-CN"/>
        </w:rPr>
      </w:pPr>
      <w:r>
        <w:rPr>
          <w:lang w:eastAsia="zh-CN"/>
        </w:rPr>
        <w:t>Pure CUI changes that doesn’t modify Servlet</w:t>
      </w:r>
    </w:p>
    <w:p w:rsidR="00912790" w:rsidRDefault="00912790" w:rsidP="00912790">
      <w:pPr>
        <w:pStyle w:val="ListParagraph"/>
        <w:numPr>
          <w:ilvl w:val="1"/>
          <w:numId w:val="2"/>
        </w:numPr>
        <w:rPr>
          <w:lang w:eastAsia="zh-CN"/>
        </w:rPr>
      </w:pPr>
      <w:r>
        <w:rPr>
          <w:lang w:eastAsia="zh-CN"/>
        </w:rPr>
        <w:t>AUI configuration implementation (add a setting on AUI purely)</w:t>
      </w:r>
      <w:r>
        <w:rPr>
          <w:rFonts w:hint="eastAsia"/>
          <w:lang w:eastAsia="zh-CN"/>
        </w:rPr>
        <w:br/>
      </w:r>
    </w:p>
    <w:p w:rsidR="00912790" w:rsidRDefault="00912790" w:rsidP="00912790">
      <w:pPr>
        <w:pStyle w:val="ListParagraph"/>
        <w:numPr>
          <w:ilvl w:val="0"/>
          <w:numId w:val="1"/>
        </w:numPr>
        <w:rPr>
          <w:lang w:eastAsia="zh-CN"/>
        </w:rPr>
      </w:pPr>
      <w:r>
        <w:rPr>
          <w:rFonts w:hint="eastAsia"/>
          <w:lang w:eastAsia="zh-CN"/>
        </w:rPr>
        <w:t>On the function level, all functions in Servlet need to be Unit Tested.</w:t>
      </w:r>
    </w:p>
    <w:p w:rsidR="00912790" w:rsidRDefault="00912790" w:rsidP="00912790">
      <w:pPr>
        <w:pStyle w:val="Heading1"/>
        <w:rPr>
          <w:rFonts w:eastAsia="宋体"/>
          <w:lang w:eastAsia="zh-CN"/>
        </w:rPr>
      </w:pPr>
      <w:r>
        <w:rPr>
          <w:rFonts w:hint="eastAsia"/>
          <w:lang w:eastAsia="zh-CN"/>
        </w:rPr>
        <w:t>JIRA Process</w:t>
      </w:r>
    </w:p>
    <w:p w:rsidR="00912790" w:rsidRPr="00912790" w:rsidRDefault="00912790" w:rsidP="00912790">
      <w:pPr>
        <w:rPr>
          <w:lang w:eastAsia="zh-CN"/>
        </w:rPr>
      </w:pPr>
    </w:p>
    <w:p w:rsidR="00912790" w:rsidRDefault="00912790" w:rsidP="00912790">
      <w:pPr>
        <w:pStyle w:val="ListParagraph"/>
        <w:numPr>
          <w:ilvl w:val="0"/>
          <w:numId w:val="4"/>
        </w:numPr>
        <w:rPr>
          <w:lang w:eastAsia="zh-CN"/>
        </w:rPr>
      </w:pPr>
      <w:r>
        <w:rPr>
          <w:rFonts w:hint="eastAsia"/>
          <w:lang w:eastAsia="zh-CN"/>
        </w:rPr>
        <w:t xml:space="preserve">Developer should create DEV sub task </w:t>
      </w:r>
      <w:r>
        <w:rPr>
          <w:lang w:eastAsia="zh-CN"/>
        </w:rPr>
        <w:t>“</w:t>
      </w:r>
      <w:r>
        <w:rPr>
          <w:rFonts w:hint="eastAsia"/>
          <w:lang w:eastAsia="zh-CN"/>
        </w:rPr>
        <w:t xml:space="preserve">DEV </w:t>
      </w:r>
      <w:r>
        <w:rPr>
          <w:lang w:eastAsia="zh-CN"/>
        </w:rPr>
        <w:t>–</w:t>
      </w:r>
      <w:r>
        <w:rPr>
          <w:rFonts w:hint="eastAsia"/>
          <w:lang w:eastAsia="zh-CN"/>
        </w:rPr>
        <w:t xml:space="preserve"> Unit Test</w:t>
      </w:r>
      <w:r>
        <w:rPr>
          <w:lang w:eastAsia="zh-CN"/>
        </w:rPr>
        <w:t>”</w:t>
      </w:r>
      <w:r>
        <w:rPr>
          <w:rFonts w:hint="eastAsia"/>
          <w:lang w:eastAsia="zh-CN"/>
        </w:rPr>
        <w:t xml:space="preserve"> along with other coding/code review DEV sub tasks when a ticket is assigned in Sprint.</w:t>
      </w:r>
    </w:p>
    <w:p w:rsidR="00912790" w:rsidRDefault="00912790" w:rsidP="00912790">
      <w:pPr>
        <w:pStyle w:val="ListParagraph"/>
        <w:numPr>
          <w:ilvl w:val="0"/>
          <w:numId w:val="4"/>
        </w:numPr>
        <w:rPr>
          <w:lang w:eastAsia="zh-CN"/>
        </w:rPr>
      </w:pPr>
      <w:r>
        <w:rPr>
          <w:rFonts w:hint="eastAsia"/>
          <w:lang w:eastAsia="zh-CN"/>
        </w:rPr>
        <w:t xml:space="preserve">If a ticket is not testable </w:t>
      </w:r>
      <w:r w:rsidR="00283C65">
        <w:rPr>
          <w:lang w:eastAsia="zh-CN"/>
        </w:rPr>
        <w:t>developer</w:t>
      </w:r>
      <w:r>
        <w:rPr>
          <w:rFonts w:hint="eastAsia"/>
          <w:lang w:eastAsia="zh-CN"/>
        </w:rPr>
        <w:t xml:space="preserve"> need</w:t>
      </w:r>
      <w:r w:rsidR="00283C65">
        <w:rPr>
          <w:lang w:eastAsia="zh-CN"/>
        </w:rPr>
        <w:t>s</w:t>
      </w:r>
      <w:r>
        <w:rPr>
          <w:rFonts w:hint="eastAsia"/>
          <w:lang w:eastAsia="zh-CN"/>
        </w:rPr>
        <w:t xml:space="preserve"> to check with direct manager/mentor and add a comment on this ticket why this is not Unit Tested.</w:t>
      </w:r>
    </w:p>
    <w:p w:rsidR="00912790" w:rsidRDefault="00912790" w:rsidP="00912790">
      <w:pPr>
        <w:pStyle w:val="ListParagraph"/>
        <w:numPr>
          <w:ilvl w:val="0"/>
          <w:numId w:val="4"/>
        </w:numPr>
        <w:rPr>
          <w:lang w:eastAsia="zh-CN"/>
        </w:rPr>
      </w:pPr>
      <w:r>
        <w:rPr>
          <w:rFonts w:hint="eastAsia"/>
          <w:lang w:eastAsia="zh-CN"/>
        </w:rPr>
        <w:t>The Unit Test sub task should also be estimated and filled in estimated hours.</w:t>
      </w:r>
    </w:p>
    <w:p w:rsidR="00912790" w:rsidRDefault="00912790" w:rsidP="00912790">
      <w:pPr>
        <w:pStyle w:val="ListParagraph"/>
        <w:numPr>
          <w:ilvl w:val="0"/>
          <w:numId w:val="4"/>
        </w:numPr>
        <w:rPr>
          <w:lang w:eastAsia="zh-CN"/>
        </w:rPr>
      </w:pPr>
      <w:r>
        <w:rPr>
          <w:rFonts w:hint="eastAsia"/>
          <w:lang w:eastAsia="zh-CN"/>
        </w:rPr>
        <w:t>The SP should contain the effort of Unit Test in grooming</w:t>
      </w:r>
    </w:p>
    <w:p w:rsidR="00912790" w:rsidRDefault="00912790" w:rsidP="00912790">
      <w:pPr>
        <w:pStyle w:val="ListParagraph"/>
        <w:numPr>
          <w:ilvl w:val="0"/>
          <w:numId w:val="4"/>
        </w:numPr>
        <w:rPr>
          <w:lang w:eastAsia="zh-CN"/>
        </w:rPr>
      </w:pPr>
      <w:r>
        <w:rPr>
          <w:rFonts w:hint="eastAsia"/>
          <w:lang w:eastAsia="zh-CN"/>
        </w:rPr>
        <w:t>The Due Date should consider the effort of Unit Test.</w:t>
      </w:r>
    </w:p>
    <w:p w:rsidR="00912790" w:rsidRDefault="00912790" w:rsidP="00912790">
      <w:pPr>
        <w:pStyle w:val="ListParagraph"/>
        <w:numPr>
          <w:ilvl w:val="0"/>
          <w:numId w:val="4"/>
        </w:numPr>
        <w:rPr>
          <w:lang w:eastAsia="zh-CN"/>
        </w:rPr>
      </w:pPr>
      <w:r>
        <w:rPr>
          <w:rFonts w:hint="eastAsia"/>
          <w:lang w:eastAsia="zh-CN"/>
        </w:rPr>
        <w:t>The ticket can be pushed to Code Review only when the Unit Test sub task is done together with code change and UAT cases run.</w:t>
      </w:r>
    </w:p>
    <w:p w:rsidR="00912790" w:rsidRDefault="00912790" w:rsidP="00912790">
      <w:pPr>
        <w:pStyle w:val="ListParagraph"/>
        <w:numPr>
          <w:ilvl w:val="0"/>
          <w:numId w:val="4"/>
        </w:numPr>
        <w:rPr>
          <w:lang w:eastAsia="zh-CN"/>
        </w:rPr>
      </w:pPr>
      <w:r>
        <w:rPr>
          <w:rFonts w:hint="eastAsia"/>
          <w:lang w:eastAsia="zh-CN"/>
        </w:rPr>
        <w:t>Code Review should cover both coding change and Unit Test.</w:t>
      </w:r>
    </w:p>
    <w:p w:rsidR="00912790" w:rsidRDefault="00912790" w:rsidP="00912790">
      <w:pPr>
        <w:pStyle w:val="Heading1"/>
        <w:rPr>
          <w:rFonts w:eastAsia="宋体"/>
          <w:lang w:eastAsia="zh-CN"/>
        </w:rPr>
      </w:pPr>
      <w:r>
        <w:t>H</w:t>
      </w:r>
      <w:r w:rsidR="00283C65">
        <w:t>ow to handle a failed test case</w:t>
      </w:r>
    </w:p>
    <w:p w:rsidR="00B5794D" w:rsidRDefault="00B5794D" w:rsidP="00B5794D">
      <w:pPr>
        <w:pStyle w:val="ListParagraph"/>
        <w:rPr>
          <w:lang w:eastAsia="zh-CN"/>
        </w:rPr>
      </w:pPr>
    </w:p>
    <w:p w:rsidR="00B5794D" w:rsidRDefault="00B5794D" w:rsidP="00912790">
      <w:pPr>
        <w:pStyle w:val="ListParagraph"/>
        <w:numPr>
          <w:ilvl w:val="0"/>
          <w:numId w:val="5"/>
        </w:numPr>
        <w:rPr>
          <w:lang w:eastAsia="zh-CN"/>
        </w:rPr>
      </w:pPr>
      <w:r>
        <w:rPr>
          <w:lang w:eastAsia="zh-CN"/>
        </w:rPr>
        <w:t>Developer must make sure all test cases pass before pushing ticket to next step.</w:t>
      </w:r>
    </w:p>
    <w:p w:rsidR="00B5794D" w:rsidRDefault="00B5794D" w:rsidP="00912790">
      <w:pPr>
        <w:pStyle w:val="ListParagraph"/>
        <w:numPr>
          <w:ilvl w:val="0"/>
          <w:numId w:val="5"/>
        </w:numPr>
        <w:rPr>
          <w:lang w:eastAsia="zh-CN"/>
        </w:rPr>
      </w:pPr>
      <w:r>
        <w:rPr>
          <w:lang w:eastAsia="zh-CN"/>
        </w:rPr>
        <w:t>If one failure test case is caused by existing codes instead of new implemented codes…</w:t>
      </w:r>
    </w:p>
    <w:p w:rsidR="00B5794D" w:rsidRDefault="00B5794D" w:rsidP="00B5794D">
      <w:pPr>
        <w:pStyle w:val="ListParagraph"/>
        <w:numPr>
          <w:ilvl w:val="1"/>
          <w:numId w:val="5"/>
        </w:numPr>
        <w:rPr>
          <w:lang w:eastAsia="zh-CN"/>
        </w:rPr>
      </w:pPr>
      <w:r>
        <w:rPr>
          <w:lang w:eastAsia="zh-CN"/>
        </w:rPr>
        <w:lastRenderedPageBreak/>
        <w:t xml:space="preserve">Developer needs to inform QA and reproduce it. </w:t>
      </w:r>
    </w:p>
    <w:p w:rsidR="00B5794D" w:rsidRDefault="00B5794D" w:rsidP="00B5794D">
      <w:pPr>
        <w:pStyle w:val="ListParagraph"/>
        <w:numPr>
          <w:ilvl w:val="1"/>
          <w:numId w:val="5"/>
        </w:numPr>
        <w:rPr>
          <w:lang w:eastAsia="zh-CN"/>
        </w:rPr>
      </w:pPr>
      <w:r>
        <w:rPr>
          <w:lang w:eastAsia="zh-CN"/>
        </w:rPr>
        <w:t>QA needs to create a bug for track.</w:t>
      </w:r>
    </w:p>
    <w:p w:rsidR="00912790" w:rsidRDefault="00B5794D" w:rsidP="00B5794D">
      <w:pPr>
        <w:pStyle w:val="ListParagraph"/>
        <w:numPr>
          <w:ilvl w:val="1"/>
          <w:numId w:val="5"/>
        </w:numPr>
        <w:rPr>
          <w:lang w:eastAsia="zh-CN"/>
        </w:rPr>
      </w:pPr>
      <w:r>
        <w:rPr>
          <w:lang w:eastAsia="zh-CN"/>
        </w:rPr>
        <w:t xml:space="preserve">Developer needs to fix this bug immediately and also work with QA to complete the testing.  </w:t>
      </w:r>
      <w:r w:rsidR="00912790">
        <w:rPr>
          <w:lang w:eastAsia="zh-CN"/>
        </w:rPr>
        <w:t xml:space="preserve">  </w:t>
      </w:r>
    </w:p>
    <w:p w:rsidR="00362CF0" w:rsidRDefault="00362CF0" w:rsidP="00362CF0">
      <w:pPr>
        <w:pStyle w:val="Heading1"/>
        <w:rPr>
          <w:rFonts w:eastAsia="宋体"/>
          <w:lang w:eastAsia="zh-CN"/>
        </w:rPr>
      </w:pPr>
      <w:r>
        <w:rPr>
          <w:rFonts w:hint="eastAsia"/>
          <w:lang w:eastAsia="zh-CN"/>
        </w:rPr>
        <w:t>Unit Test for In Sprint Defect</w:t>
      </w:r>
    </w:p>
    <w:p w:rsidR="00362CF0" w:rsidRPr="00362CF0" w:rsidRDefault="00362CF0" w:rsidP="00362CF0">
      <w:pPr>
        <w:rPr>
          <w:lang w:eastAsia="zh-CN"/>
        </w:rPr>
      </w:pPr>
    </w:p>
    <w:p w:rsidR="00362CF0" w:rsidRDefault="00362CF0" w:rsidP="00362CF0">
      <w:pPr>
        <w:ind w:left="720"/>
        <w:rPr>
          <w:lang w:eastAsia="zh-CN"/>
        </w:rPr>
      </w:pPr>
      <w:r>
        <w:rPr>
          <w:rFonts w:hint="eastAsia"/>
          <w:lang w:eastAsia="zh-CN"/>
        </w:rPr>
        <w:t xml:space="preserve">When </w:t>
      </w:r>
      <w:r w:rsidRPr="00362CF0">
        <w:rPr>
          <w:lang w:eastAsia="zh-CN"/>
        </w:rPr>
        <w:t>you are code fixing a</w:t>
      </w:r>
      <w:r>
        <w:rPr>
          <w:rFonts w:hint="eastAsia"/>
          <w:lang w:eastAsia="zh-CN"/>
        </w:rPr>
        <w:t>n</w:t>
      </w:r>
      <w:r w:rsidRPr="00362CF0">
        <w:rPr>
          <w:lang w:eastAsia="zh-CN"/>
        </w:rPr>
        <w:t xml:space="preserve"> In Sprint Defect, you also need to check why it is missed in the Unit Test. And you need to update the unit test cases to reflect the code change in In Sprint Defect fixing.</w:t>
      </w:r>
    </w:p>
    <w:p w:rsidR="00362CF0" w:rsidRDefault="00362CF0" w:rsidP="00362CF0">
      <w:pPr>
        <w:pStyle w:val="Heading1"/>
        <w:rPr>
          <w:rFonts w:eastAsia="宋体"/>
          <w:lang w:eastAsia="zh-CN"/>
        </w:rPr>
      </w:pPr>
      <w:r>
        <w:rPr>
          <w:rFonts w:hint="eastAsia"/>
          <w:lang w:eastAsia="zh-CN"/>
        </w:rPr>
        <w:t>Unit Test CI dashboard</w:t>
      </w:r>
    </w:p>
    <w:p w:rsidR="00362CF0" w:rsidRPr="00362CF0" w:rsidRDefault="00362CF0" w:rsidP="00362CF0">
      <w:pPr>
        <w:rPr>
          <w:lang w:eastAsia="zh-CN"/>
        </w:rPr>
      </w:pPr>
    </w:p>
    <w:p w:rsidR="00362CF0" w:rsidRDefault="00362CF0" w:rsidP="00362CF0">
      <w:pPr>
        <w:rPr>
          <w:lang w:eastAsia="zh-CN"/>
        </w:rPr>
      </w:pPr>
      <w:r>
        <w:rPr>
          <w:rFonts w:hint="eastAsia"/>
          <w:lang w:eastAsia="zh-CN"/>
        </w:rPr>
        <w:tab/>
      </w:r>
      <w:hyperlink r:id="rId5" w:history="1">
        <w:r w:rsidRPr="00562844">
          <w:rPr>
            <w:rStyle w:val="Hyperlink"/>
            <w:lang w:eastAsia="zh-CN"/>
          </w:rPr>
          <w:t>http://anjenkinsm.dev.activenetwork.com:8080/view/CIBS/job/CIBS-ActiveNetServlet/</w:t>
        </w:r>
      </w:hyperlink>
      <w:r>
        <w:rPr>
          <w:rFonts w:hint="eastAsia"/>
          <w:lang w:eastAsia="zh-CN"/>
        </w:rPr>
        <w:t xml:space="preserve"> </w:t>
      </w:r>
    </w:p>
    <w:p w:rsidR="00362CF0" w:rsidRDefault="00F10689" w:rsidP="00362CF0">
      <w:pPr>
        <w:ind w:firstLine="720"/>
        <w:rPr>
          <w:lang w:eastAsia="zh-CN"/>
        </w:rPr>
      </w:pPr>
      <w:hyperlink r:id="rId6" w:history="1">
        <w:r w:rsidR="00362CF0" w:rsidRPr="00562844">
          <w:rPr>
            <w:rStyle w:val="Hyperlink"/>
            <w:lang w:eastAsia="zh-CN"/>
          </w:rPr>
          <w:t>http://anjenkinsm.dev.activenetwork.com:8080/view/CIBS/job/CIBS-ActiveNetPackage/</w:t>
        </w:r>
      </w:hyperlink>
      <w:r w:rsidR="00362CF0">
        <w:rPr>
          <w:rFonts w:hint="eastAsia"/>
          <w:lang w:eastAsia="zh-CN"/>
        </w:rPr>
        <w:t xml:space="preserve"> </w:t>
      </w:r>
    </w:p>
    <w:p w:rsidR="00B5794D" w:rsidRDefault="00B5794D" w:rsidP="00B5794D">
      <w:pPr>
        <w:pStyle w:val="Heading1"/>
        <w:rPr>
          <w:lang w:eastAsia="zh-CN"/>
        </w:rPr>
      </w:pPr>
      <w:r>
        <w:rPr>
          <w:lang w:eastAsia="zh-CN"/>
        </w:rPr>
        <w:t>Unit Test Coverage Ops Dashboard</w:t>
      </w:r>
    </w:p>
    <w:p w:rsidR="00B5794D" w:rsidRDefault="00B5794D" w:rsidP="00B5794D">
      <w:pPr>
        <w:ind w:firstLine="720"/>
        <w:rPr>
          <w:lang w:eastAsia="zh-CN"/>
        </w:rPr>
      </w:pPr>
    </w:p>
    <w:p w:rsidR="00B5794D" w:rsidRPr="00912790" w:rsidRDefault="00F10689" w:rsidP="00B5794D">
      <w:pPr>
        <w:ind w:firstLine="720"/>
        <w:rPr>
          <w:lang w:eastAsia="zh-CN"/>
        </w:rPr>
      </w:pPr>
      <w:hyperlink r:id="rId7" w:history="1">
        <w:r w:rsidR="00B5794D" w:rsidRPr="00CB6BF4">
          <w:rPr>
            <w:rStyle w:val="Hyperlink"/>
            <w:lang w:eastAsia="zh-CN"/>
          </w:rPr>
          <w:t>http://dashboard.activenetwork.com/boards/96675</w:t>
        </w:r>
      </w:hyperlink>
      <w:r w:rsidR="00B5794D">
        <w:rPr>
          <w:lang w:eastAsia="zh-CN"/>
        </w:rPr>
        <w:t xml:space="preserve"> </w:t>
      </w:r>
    </w:p>
    <w:sectPr w:rsidR="00B5794D" w:rsidRPr="009127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019"/>
    <w:multiLevelType w:val="hybridMultilevel"/>
    <w:tmpl w:val="49B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C584F"/>
    <w:multiLevelType w:val="hybridMultilevel"/>
    <w:tmpl w:val="24FE7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5E45"/>
    <w:multiLevelType w:val="hybridMultilevel"/>
    <w:tmpl w:val="8B920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34A48"/>
    <w:multiLevelType w:val="hybridMultilevel"/>
    <w:tmpl w:val="BC2A0A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41EE5"/>
    <w:multiLevelType w:val="hybridMultilevel"/>
    <w:tmpl w:val="D8E6A2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90"/>
    <w:rsid w:val="00065FD9"/>
    <w:rsid w:val="00103ECC"/>
    <w:rsid w:val="00187B54"/>
    <w:rsid w:val="001A3025"/>
    <w:rsid w:val="0021592A"/>
    <w:rsid w:val="00283C65"/>
    <w:rsid w:val="003374A1"/>
    <w:rsid w:val="00341E15"/>
    <w:rsid w:val="00353244"/>
    <w:rsid w:val="00362CF0"/>
    <w:rsid w:val="00466C2F"/>
    <w:rsid w:val="00484231"/>
    <w:rsid w:val="00563161"/>
    <w:rsid w:val="005D0439"/>
    <w:rsid w:val="006B58B6"/>
    <w:rsid w:val="00703D8E"/>
    <w:rsid w:val="00784246"/>
    <w:rsid w:val="007849A8"/>
    <w:rsid w:val="007E2133"/>
    <w:rsid w:val="00840E21"/>
    <w:rsid w:val="00912790"/>
    <w:rsid w:val="009E02AF"/>
    <w:rsid w:val="00A11FB4"/>
    <w:rsid w:val="00A53C5E"/>
    <w:rsid w:val="00A90E1F"/>
    <w:rsid w:val="00B037E3"/>
    <w:rsid w:val="00B2563C"/>
    <w:rsid w:val="00B5794D"/>
    <w:rsid w:val="00BA7302"/>
    <w:rsid w:val="00C47A0A"/>
    <w:rsid w:val="00CC12A5"/>
    <w:rsid w:val="00D04BB3"/>
    <w:rsid w:val="00D26AE0"/>
    <w:rsid w:val="00DA101C"/>
    <w:rsid w:val="00DF57C4"/>
    <w:rsid w:val="00E0575C"/>
    <w:rsid w:val="00E62170"/>
    <w:rsid w:val="00E85890"/>
    <w:rsid w:val="00F024CE"/>
    <w:rsid w:val="00F10689"/>
    <w:rsid w:val="00FA02DA"/>
    <w:rsid w:val="00FD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AC1FB-20FF-4CF4-8633-44E8CE6A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7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7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2790"/>
    <w:pPr>
      <w:ind w:left="720"/>
      <w:contextualSpacing/>
    </w:pPr>
  </w:style>
  <w:style w:type="character" w:customStyle="1" w:styleId="Heading1Char">
    <w:name w:val="Heading 1 Char"/>
    <w:basedOn w:val="DefaultParagraphFont"/>
    <w:link w:val="Heading1"/>
    <w:uiPriority w:val="9"/>
    <w:rsid w:val="009127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2CF0"/>
    <w:rPr>
      <w:color w:val="0000FF" w:themeColor="hyperlink"/>
      <w:u w:val="single"/>
    </w:rPr>
  </w:style>
  <w:style w:type="paragraph" w:styleId="NoSpacing">
    <w:name w:val="No Spacing"/>
    <w:uiPriority w:val="1"/>
    <w:qFormat/>
    <w:rsid w:val="00A53C5E"/>
    <w:pPr>
      <w:spacing w:after="0" w:line="240" w:lineRule="auto"/>
    </w:pPr>
    <w:rPr>
      <w:rFonts w:eastAsiaTheme="minorEastAsia"/>
      <w:lang w:eastAsia="zh-CN"/>
    </w:rPr>
  </w:style>
  <w:style w:type="table" w:styleId="LightList-Accent1">
    <w:name w:val="Light List Accent 1"/>
    <w:basedOn w:val="TableNormal"/>
    <w:uiPriority w:val="61"/>
    <w:rsid w:val="00A53C5E"/>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B57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shboard.activenetwork.com/boards/966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jenkinsm.dev.activenetwork.com:8080/view/CIBS/job/CIBS-ActiveNetPackage/" TargetMode="External"/><Relationship Id="rId5" Type="http://schemas.openxmlformats.org/officeDocument/2006/relationships/hyperlink" Target="http://anjenkinsm.dev.activenetwork.com:8080/view/CIBS/job/CIBS-ActiveNetServl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Chen</dc:creator>
  <cp:lastModifiedBy>Chen, Leon</cp:lastModifiedBy>
  <cp:revision>9</cp:revision>
  <dcterms:created xsi:type="dcterms:W3CDTF">2015-09-16T05:38:00Z</dcterms:created>
  <dcterms:modified xsi:type="dcterms:W3CDTF">2016-08-01T09:59:00Z</dcterms:modified>
</cp:coreProperties>
</file>