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C2A" w:rsidRPr="00B264EB" w:rsidRDefault="007D7C2A" w:rsidP="007D7C2A">
      <w:pPr>
        <w:pStyle w:val="Heading2"/>
      </w:pPr>
      <w:bookmarkStart w:id="0" w:name="_Toc340231345"/>
      <w:r w:rsidRPr="00B264EB">
        <w:t>Section II: End-user Training: Registering in Activities</w:t>
      </w:r>
      <w:bookmarkEnd w:id="0"/>
    </w:p>
    <w:p w:rsidR="007D7C2A" w:rsidRDefault="007D7C2A" w:rsidP="007D7C2A">
      <w:pPr>
        <w:pStyle w:val="Heading3"/>
        <w:ind w:left="360"/>
      </w:pPr>
      <w:bookmarkStart w:id="1" w:name="_Toc305505556"/>
      <w:bookmarkStart w:id="2" w:name="_Toc340231346"/>
      <w:r>
        <w:t xml:space="preserve">Lesson 1:  </w:t>
      </w:r>
      <w:bookmarkEnd w:id="1"/>
      <w:r>
        <w:t>Register into an Activity (single registrant, single activity)</w:t>
      </w:r>
      <w:bookmarkEnd w:id="2"/>
    </w:p>
    <w:p w:rsidR="007D7C2A" w:rsidRPr="00531AA7" w:rsidRDefault="007D7C2A" w:rsidP="007D7C2A">
      <w:pPr>
        <w:spacing w:after="0"/>
        <w:ind w:left="720"/>
        <w:rPr>
          <w:b/>
        </w:rPr>
      </w:pPr>
      <w:r>
        <w:rPr>
          <w:b/>
        </w:rPr>
        <w:t xml:space="preserve">Details: </w:t>
      </w:r>
      <w:r>
        <w:t>Register your colleague into a single activity, on a single receipt</w:t>
      </w:r>
    </w:p>
    <w:p w:rsidR="007D7C2A" w:rsidRPr="00027143" w:rsidRDefault="007D7C2A" w:rsidP="007D7C2A">
      <w:pPr>
        <w:pStyle w:val="ListParagraph"/>
        <w:numPr>
          <w:ilvl w:val="0"/>
          <w:numId w:val="16"/>
        </w:numPr>
        <w:spacing w:after="0"/>
        <w:rPr>
          <w:b/>
        </w:rPr>
      </w:pPr>
      <w:r>
        <w:t>Search for the adult breaststroke workshop</w:t>
      </w:r>
    </w:p>
    <w:p w:rsidR="007D7C2A" w:rsidRPr="00027143" w:rsidRDefault="007D7C2A" w:rsidP="007D7C2A">
      <w:pPr>
        <w:pStyle w:val="ListParagraph"/>
        <w:numPr>
          <w:ilvl w:val="0"/>
          <w:numId w:val="16"/>
        </w:numPr>
        <w:rPr>
          <w:b/>
        </w:rPr>
      </w:pPr>
      <w:r>
        <w:t>Search for your colleague and register him/her into the activity</w:t>
      </w:r>
    </w:p>
    <w:p w:rsidR="007D7C2A" w:rsidRPr="002022FA" w:rsidRDefault="007D7C2A" w:rsidP="007D7C2A">
      <w:pPr>
        <w:pStyle w:val="ListParagraph"/>
        <w:numPr>
          <w:ilvl w:val="0"/>
          <w:numId w:val="16"/>
        </w:numPr>
        <w:rPr>
          <w:b/>
        </w:rPr>
      </w:pPr>
      <w:r>
        <w:t>Complete all pertinent details, apply the Employee Discount, and pay for the registration with cash, selecting the registrant as the payer</w:t>
      </w:r>
    </w:p>
    <w:p w:rsidR="007D7C2A" w:rsidRPr="00531AA7" w:rsidRDefault="007D7C2A" w:rsidP="007D7C2A">
      <w:pPr>
        <w:pStyle w:val="ListParagraph"/>
        <w:numPr>
          <w:ilvl w:val="0"/>
          <w:numId w:val="16"/>
        </w:numPr>
        <w:rPr>
          <w:b/>
          <w:i/>
        </w:rPr>
      </w:pPr>
      <w:r w:rsidRPr="00531AA7">
        <w:rPr>
          <w:i/>
        </w:rPr>
        <w:t>Tip: Front Desk Tab &gt; Registration &gt; Enroll</w:t>
      </w:r>
    </w:p>
    <w:p w:rsidR="007D7C2A" w:rsidRDefault="007D7C2A" w:rsidP="007D7C2A">
      <w:pPr>
        <w:pStyle w:val="Heading3"/>
        <w:ind w:left="360"/>
      </w:pPr>
      <w:bookmarkStart w:id="3" w:name="_Toc340231347"/>
      <w:r>
        <w:t>Lesson 2: Register into an Activity (multiple registrants, single activity)</w:t>
      </w:r>
      <w:bookmarkEnd w:id="3"/>
    </w:p>
    <w:p w:rsidR="007D7C2A" w:rsidRDefault="007D7C2A" w:rsidP="007D7C2A">
      <w:pPr>
        <w:spacing w:after="0"/>
        <w:ind w:firstLine="720"/>
      </w:pPr>
      <w:r>
        <w:rPr>
          <w:b/>
        </w:rPr>
        <w:t xml:space="preserve">Details: </w:t>
      </w:r>
      <w:r>
        <w:t>Register two customers into a single activity, on a single receipt</w:t>
      </w:r>
    </w:p>
    <w:p w:rsidR="007D7C2A" w:rsidRDefault="007D7C2A" w:rsidP="007D7C2A">
      <w:pPr>
        <w:pStyle w:val="ListParagraph"/>
        <w:numPr>
          <w:ilvl w:val="0"/>
          <w:numId w:val="17"/>
        </w:numPr>
        <w:spacing w:after="0"/>
      </w:pPr>
      <w:r>
        <w:t>Search for the  youth backstroke workshop that was created in the previous section</w:t>
      </w:r>
    </w:p>
    <w:p w:rsidR="007D7C2A" w:rsidRDefault="007D7C2A" w:rsidP="007D7C2A">
      <w:pPr>
        <w:pStyle w:val="ListParagraph"/>
        <w:numPr>
          <w:ilvl w:val="0"/>
          <w:numId w:val="17"/>
        </w:numPr>
      </w:pPr>
      <w:r>
        <w:t>Search for your favourite politician’s account, and the family accounts that are linked to it</w:t>
      </w:r>
    </w:p>
    <w:p w:rsidR="007D7C2A" w:rsidRDefault="007D7C2A" w:rsidP="007D7C2A">
      <w:pPr>
        <w:pStyle w:val="ListParagraph"/>
        <w:numPr>
          <w:ilvl w:val="0"/>
          <w:numId w:val="17"/>
        </w:numPr>
      </w:pPr>
      <w:r>
        <w:t>Register the first child into the workshop</w:t>
      </w:r>
    </w:p>
    <w:p w:rsidR="007D7C2A" w:rsidRDefault="007D7C2A" w:rsidP="007D7C2A">
      <w:pPr>
        <w:pStyle w:val="ListParagraph"/>
        <w:numPr>
          <w:ilvl w:val="0"/>
          <w:numId w:val="17"/>
        </w:numPr>
      </w:pPr>
      <w:r>
        <w:t>Register the second child into the workshop</w:t>
      </w:r>
    </w:p>
    <w:p w:rsidR="007D7C2A" w:rsidRDefault="007D7C2A" w:rsidP="007D7C2A">
      <w:pPr>
        <w:pStyle w:val="ListParagraph"/>
        <w:numPr>
          <w:ilvl w:val="0"/>
          <w:numId w:val="17"/>
        </w:numPr>
      </w:pPr>
      <w:r>
        <w:t>Pay for the registration with VISA, selecting the mother as the payer</w:t>
      </w:r>
    </w:p>
    <w:p w:rsidR="007D7C2A" w:rsidRPr="00531AA7" w:rsidRDefault="007D7C2A" w:rsidP="007D7C2A">
      <w:pPr>
        <w:pStyle w:val="ListParagraph"/>
        <w:numPr>
          <w:ilvl w:val="0"/>
          <w:numId w:val="17"/>
        </w:numPr>
        <w:rPr>
          <w:i/>
        </w:rPr>
      </w:pPr>
      <w:r w:rsidRPr="00531AA7">
        <w:rPr>
          <w:i/>
        </w:rPr>
        <w:t>Tip: Front Desk Tab &gt; Registration subheading &gt; Enroll</w:t>
      </w:r>
    </w:p>
    <w:p w:rsidR="007D7C2A" w:rsidRDefault="007D7C2A" w:rsidP="007D7C2A">
      <w:pPr>
        <w:pStyle w:val="Heading3"/>
        <w:ind w:left="360"/>
      </w:pPr>
      <w:bookmarkStart w:id="4" w:name="_Toc340231348"/>
      <w:r>
        <w:t>Lesson 3: Register into an Activity (multiple registrants, multiple activities)</w:t>
      </w:r>
      <w:bookmarkEnd w:id="4"/>
    </w:p>
    <w:p w:rsidR="007D7C2A" w:rsidRDefault="007D7C2A" w:rsidP="007D7C2A">
      <w:pPr>
        <w:spacing w:after="0"/>
        <w:ind w:left="720"/>
      </w:pPr>
      <w:r>
        <w:rPr>
          <w:b/>
        </w:rPr>
        <w:t xml:space="preserve">Details: </w:t>
      </w:r>
      <w:r>
        <w:t>Register two customers into two separate activities, with both transactions appearing on a single receipt</w:t>
      </w:r>
    </w:p>
    <w:p w:rsidR="007D7C2A" w:rsidRDefault="007D7C2A" w:rsidP="007D7C2A">
      <w:pPr>
        <w:pStyle w:val="ListParagraph"/>
        <w:numPr>
          <w:ilvl w:val="0"/>
          <w:numId w:val="18"/>
        </w:numPr>
        <w:spacing w:after="0"/>
      </w:pPr>
      <w:r>
        <w:t>Search for the family survival swimming workshop that was created in the previous section</w:t>
      </w:r>
    </w:p>
    <w:p w:rsidR="007D7C2A" w:rsidRDefault="007D7C2A" w:rsidP="007D7C2A">
      <w:pPr>
        <w:pStyle w:val="ListParagraph"/>
        <w:numPr>
          <w:ilvl w:val="0"/>
          <w:numId w:val="18"/>
        </w:numPr>
      </w:pPr>
      <w:r>
        <w:t>Search for your neighbour and register that individual into the workshop</w:t>
      </w:r>
    </w:p>
    <w:p w:rsidR="007D7C2A" w:rsidRDefault="007D7C2A" w:rsidP="007D7C2A">
      <w:pPr>
        <w:pStyle w:val="ListParagraph"/>
        <w:numPr>
          <w:ilvl w:val="0"/>
          <w:numId w:val="18"/>
        </w:numPr>
      </w:pPr>
      <w:r>
        <w:t>Search for your neighbour’s spouse, and register him/her into a different activity which is also suitable for adult registrants</w:t>
      </w:r>
    </w:p>
    <w:p w:rsidR="007D7C2A" w:rsidRDefault="007D7C2A" w:rsidP="007D7C2A">
      <w:pPr>
        <w:pStyle w:val="ListParagraph"/>
        <w:numPr>
          <w:ilvl w:val="0"/>
          <w:numId w:val="18"/>
        </w:numPr>
      </w:pPr>
      <w:r>
        <w:t>Complete all pertinent details, ensuring that both transactions are being processed as part of a single receipt</w:t>
      </w:r>
    </w:p>
    <w:p w:rsidR="007D7C2A" w:rsidRDefault="007D7C2A" w:rsidP="007D7C2A">
      <w:pPr>
        <w:pStyle w:val="ListParagraph"/>
        <w:numPr>
          <w:ilvl w:val="0"/>
          <w:numId w:val="18"/>
        </w:numPr>
      </w:pPr>
      <w:r>
        <w:t>Select your neighbour as the payer, and complete the transaction using a 50/50 split payment of cash and credit card (VISA)</w:t>
      </w:r>
    </w:p>
    <w:p w:rsidR="007D7C2A" w:rsidRPr="00531AA7" w:rsidRDefault="007D7C2A" w:rsidP="007D7C2A">
      <w:pPr>
        <w:pStyle w:val="ListParagraph"/>
        <w:numPr>
          <w:ilvl w:val="0"/>
          <w:numId w:val="18"/>
        </w:numPr>
        <w:rPr>
          <w:i/>
        </w:rPr>
      </w:pPr>
      <w:r w:rsidRPr="00531AA7">
        <w:rPr>
          <w:i/>
        </w:rPr>
        <w:t>Tip: Front Desk Tab &gt; Registration subheading &gt; Enroll</w:t>
      </w:r>
    </w:p>
    <w:p w:rsidR="007D7C2A" w:rsidRDefault="007D7C2A" w:rsidP="007D7C2A">
      <w:pPr>
        <w:pStyle w:val="Heading3"/>
        <w:ind w:left="360"/>
      </w:pPr>
      <w:bookmarkStart w:id="5" w:name="_Toc305505565"/>
      <w:bookmarkStart w:id="6" w:name="_Toc340231349"/>
      <w:r>
        <w:t xml:space="preserve">Lesson 4: </w:t>
      </w:r>
      <w:bookmarkEnd w:id="5"/>
      <w:r>
        <w:t>Perform an Activity Transfer</w:t>
      </w:r>
      <w:bookmarkEnd w:id="6"/>
    </w:p>
    <w:p w:rsidR="007D7C2A" w:rsidRPr="00531AA7" w:rsidRDefault="007D7C2A" w:rsidP="007D7C2A">
      <w:pPr>
        <w:spacing w:after="0"/>
        <w:ind w:left="720"/>
        <w:rPr>
          <w:b/>
        </w:rPr>
      </w:pPr>
      <w:r>
        <w:rPr>
          <w:b/>
        </w:rPr>
        <w:t xml:space="preserve">Details: </w:t>
      </w:r>
      <w:r>
        <w:t>Transfer your favourite sports star’s spouse into a different activity that is suitable for adult registrants</w:t>
      </w:r>
    </w:p>
    <w:p w:rsidR="007D7C2A" w:rsidRPr="00C34312" w:rsidRDefault="007D7C2A" w:rsidP="007D7C2A">
      <w:pPr>
        <w:pStyle w:val="ListParagraph"/>
        <w:numPr>
          <w:ilvl w:val="0"/>
          <w:numId w:val="19"/>
        </w:numPr>
        <w:spacing w:after="0"/>
        <w:rPr>
          <w:b/>
        </w:rPr>
      </w:pPr>
      <w:r>
        <w:t>Search for your favourite sports star’s spouse who you registered as part of Lesson 1</w:t>
      </w:r>
    </w:p>
    <w:p w:rsidR="007D7C2A" w:rsidRPr="002022FA" w:rsidRDefault="007D7C2A" w:rsidP="007D7C2A">
      <w:pPr>
        <w:pStyle w:val="ListParagraph"/>
        <w:numPr>
          <w:ilvl w:val="0"/>
          <w:numId w:val="19"/>
        </w:numPr>
        <w:spacing w:after="0"/>
        <w:rPr>
          <w:b/>
        </w:rPr>
      </w:pPr>
      <w:r>
        <w:t xml:space="preserve">Transfer the individual from the adult breaststroke workshop into the adult </w:t>
      </w:r>
      <w:proofErr w:type="spellStart"/>
      <w:r>
        <w:t>backcrawl</w:t>
      </w:r>
      <w:proofErr w:type="spellEnd"/>
      <w:r>
        <w:t xml:space="preserve"> workshop</w:t>
      </w:r>
    </w:p>
    <w:p w:rsidR="007D7C2A" w:rsidRPr="002022FA" w:rsidRDefault="007D7C2A" w:rsidP="007D7C2A">
      <w:pPr>
        <w:pStyle w:val="ListParagraph"/>
        <w:numPr>
          <w:ilvl w:val="0"/>
          <w:numId w:val="19"/>
        </w:numPr>
        <w:rPr>
          <w:b/>
        </w:rPr>
      </w:pPr>
      <w:r>
        <w:t>Complete all pertinent details, and pay the difference (if applicable) using cash</w:t>
      </w:r>
    </w:p>
    <w:p w:rsidR="007D7C2A" w:rsidRPr="00531AA7" w:rsidRDefault="007D7C2A" w:rsidP="007D7C2A">
      <w:pPr>
        <w:pStyle w:val="ListParagraph"/>
        <w:numPr>
          <w:ilvl w:val="0"/>
          <w:numId w:val="19"/>
        </w:numPr>
        <w:rPr>
          <w:b/>
          <w:i/>
        </w:rPr>
      </w:pPr>
      <w:r w:rsidRPr="00531AA7">
        <w:rPr>
          <w:i/>
        </w:rPr>
        <w:t>Tip: Front Desk Tab &gt; Registration subheading &gt; Transfer</w:t>
      </w:r>
    </w:p>
    <w:p w:rsidR="007D7C2A" w:rsidRDefault="007D7C2A" w:rsidP="007D7C2A">
      <w:pPr>
        <w:pStyle w:val="Heading3"/>
        <w:ind w:left="360"/>
      </w:pPr>
      <w:bookmarkStart w:id="7" w:name="_Toc305505566"/>
      <w:bookmarkStart w:id="8" w:name="_Toc340231350"/>
      <w:r>
        <w:lastRenderedPageBreak/>
        <w:t>Lesson 5: Refund an Activity</w:t>
      </w:r>
      <w:bookmarkEnd w:id="7"/>
      <w:bookmarkEnd w:id="8"/>
    </w:p>
    <w:p w:rsidR="007D7C2A" w:rsidRDefault="007D7C2A" w:rsidP="007D7C2A">
      <w:pPr>
        <w:spacing w:after="0"/>
        <w:ind w:left="720"/>
      </w:pPr>
      <w:r>
        <w:rPr>
          <w:b/>
        </w:rPr>
        <w:t xml:space="preserve">Details: </w:t>
      </w:r>
      <w:r>
        <w:t>Refund a customer for an activity that he/she transferred into</w:t>
      </w:r>
    </w:p>
    <w:p w:rsidR="007D7C2A" w:rsidRDefault="007D7C2A" w:rsidP="007D7C2A">
      <w:pPr>
        <w:pStyle w:val="ListParagraph"/>
        <w:numPr>
          <w:ilvl w:val="0"/>
          <w:numId w:val="20"/>
        </w:numPr>
        <w:spacing w:after="0"/>
      </w:pPr>
      <w:r>
        <w:t>Search for the first 8 year old child that you registered into the youth backstroke workshop in Lesson 2</w:t>
      </w:r>
    </w:p>
    <w:p w:rsidR="007D7C2A" w:rsidRDefault="007D7C2A" w:rsidP="007D7C2A">
      <w:pPr>
        <w:pStyle w:val="ListParagraph"/>
        <w:numPr>
          <w:ilvl w:val="0"/>
          <w:numId w:val="20"/>
        </w:numPr>
        <w:spacing w:after="0"/>
      </w:pPr>
      <w:r>
        <w:t>Select the parent who paid for the activity as the recipient of the refund</w:t>
      </w:r>
    </w:p>
    <w:p w:rsidR="007D7C2A" w:rsidRDefault="007D7C2A" w:rsidP="007D7C2A">
      <w:pPr>
        <w:pStyle w:val="ListParagraph"/>
        <w:numPr>
          <w:ilvl w:val="0"/>
          <w:numId w:val="20"/>
        </w:numPr>
      </w:pPr>
      <w:r>
        <w:t>Request a check as the method of refund for the customer</w:t>
      </w:r>
    </w:p>
    <w:p w:rsidR="007D7C2A" w:rsidRPr="00791510" w:rsidRDefault="007D7C2A" w:rsidP="007D7C2A">
      <w:pPr>
        <w:pStyle w:val="ListParagraph"/>
        <w:numPr>
          <w:ilvl w:val="0"/>
          <w:numId w:val="20"/>
        </w:numPr>
        <w:rPr>
          <w:i/>
        </w:rPr>
      </w:pPr>
      <w:r w:rsidRPr="00791510">
        <w:rPr>
          <w:i/>
        </w:rPr>
        <w:t>Tip: Front Desk Tab &gt; Refund subheading &gt; Refund Transaction</w:t>
      </w:r>
    </w:p>
    <w:p w:rsidR="007D7C2A" w:rsidRDefault="007D7C2A" w:rsidP="007D7C2A">
      <w:pPr>
        <w:pStyle w:val="Heading3"/>
        <w:ind w:left="360"/>
      </w:pPr>
      <w:bookmarkStart w:id="9" w:name="_Toc340231351"/>
      <w:r>
        <w:t>Lesson 6: Modify Activities – Customer Questions</w:t>
      </w:r>
      <w:bookmarkEnd w:id="9"/>
    </w:p>
    <w:p w:rsidR="007D7C2A" w:rsidRDefault="007D7C2A" w:rsidP="007D7C2A">
      <w:pPr>
        <w:spacing w:after="0"/>
        <w:ind w:left="720"/>
      </w:pPr>
      <w:r>
        <w:rPr>
          <w:b/>
        </w:rPr>
        <w:t xml:space="preserve">Details: </w:t>
      </w:r>
      <w:r>
        <w:t>Modify the answers that a customer provided for the questions that were asked during activity registration</w:t>
      </w:r>
    </w:p>
    <w:p w:rsidR="007D7C2A" w:rsidRDefault="007D7C2A" w:rsidP="007D7C2A">
      <w:pPr>
        <w:pStyle w:val="ListParagraph"/>
        <w:numPr>
          <w:ilvl w:val="0"/>
          <w:numId w:val="21"/>
        </w:numPr>
        <w:spacing w:after="0"/>
      </w:pPr>
      <w:r>
        <w:t>Search for the second 8 year old child registrant from Lesson 2</w:t>
      </w:r>
    </w:p>
    <w:p w:rsidR="007D7C2A" w:rsidRDefault="007D7C2A" w:rsidP="007D7C2A">
      <w:pPr>
        <w:pStyle w:val="ListParagraph"/>
        <w:numPr>
          <w:ilvl w:val="0"/>
          <w:numId w:val="21"/>
        </w:numPr>
      </w:pPr>
      <w:r>
        <w:t>Modify the answers to the questions that the customer was required to complete</w:t>
      </w:r>
    </w:p>
    <w:p w:rsidR="007D7C2A" w:rsidRDefault="007D7C2A" w:rsidP="007D7C2A">
      <w:pPr>
        <w:pStyle w:val="ListParagraph"/>
        <w:numPr>
          <w:ilvl w:val="0"/>
          <w:numId w:val="21"/>
        </w:numPr>
      </w:pPr>
      <w:r>
        <w:t>Complete all pertinent details, and ensure that the receipt is updated correctly</w:t>
      </w:r>
    </w:p>
    <w:p w:rsidR="007D7C2A" w:rsidRPr="00791510" w:rsidRDefault="007D7C2A" w:rsidP="007D7C2A">
      <w:pPr>
        <w:pStyle w:val="ListParagraph"/>
        <w:numPr>
          <w:ilvl w:val="0"/>
          <w:numId w:val="21"/>
        </w:numPr>
        <w:rPr>
          <w:i/>
        </w:rPr>
      </w:pPr>
      <w:r w:rsidRPr="00791510">
        <w:rPr>
          <w:i/>
        </w:rPr>
        <w:t>Tip: Front Desk Tab &gt; Receipts &gt; Lookup Receipt</w:t>
      </w:r>
    </w:p>
    <w:p w:rsidR="007D7C2A" w:rsidRDefault="007D7C2A" w:rsidP="007D7C2A">
      <w:pPr>
        <w:pStyle w:val="Heading3"/>
        <w:ind w:left="360"/>
      </w:pPr>
      <w:bookmarkStart w:id="10" w:name="_Toc305505568"/>
      <w:bookmarkStart w:id="11" w:name="_Toc340231352"/>
      <w:r>
        <w:t xml:space="preserve">Lesson 7: </w:t>
      </w:r>
      <w:bookmarkEnd w:id="10"/>
      <w:r>
        <w:t>Add a Customer to Activity Waitlist</w:t>
      </w:r>
      <w:bookmarkEnd w:id="11"/>
      <w:r>
        <w:t xml:space="preserve"> </w:t>
      </w:r>
    </w:p>
    <w:p w:rsidR="007D7C2A" w:rsidRDefault="007D7C2A" w:rsidP="007D7C2A">
      <w:pPr>
        <w:spacing w:after="0"/>
        <w:ind w:left="720"/>
      </w:pPr>
      <w:bookmarkStart w:id="12" w:name="_Toc305505569"/>
      <w:r>
        <w:rPr>
          <w:b/>
        </w:rPr>
        <w:t xml:space="preserve">Details: </w:t>
      </w:r>
      <w:r>
        <w:t xml:space="preserve">Add your sibling or other family member onto a </w:t>
      </w:r>
      <w:r w:rsidRPr="007D7C2A">
        <w:t>waitlist</w:t>
      </w:r>
      <w:r>
        <w:t xml:space="preserve"> for an activity that was created in the preceding section</w:t>
      </w:r>
    </w:p>
    <w:p w:rsidR="007D7C2A" w:rsidRDefault="007D7C2A" w:rsidP="007D7C2A">
      <w:pPr>
        <w:pStyle w:val="ListParagraph"/>
        <w:numPr>
          <w:ilvl w:val="0"/>
          <w:numId w:val="22"/>
        </w:numPr>
        <w:spacing w:after="0"/>
      </w:pPr>
      <w:r>
        <w:t>Search for an activity that was created in the preceding section, in which an adult can register into</w:t>
      </w:r>
    </w:p>
    <w:p w:rsidR="007D7C2A" w:rsidRDefault="007D7C2A" w:rsidP="007D7C2A">
      <w:pPr>
        <w:pStyle w:val="ListParagraph"/>
        <w:numPr>
          <w:ilvl w:val="0"/>
          <w:numId w:val="22"/>
        </w:numPr>
      </w:pPr>
      <w:r>
        <w:t>Search for your sibling, and add him/her into the waitlist for the selected activity</w:t>
      </w:r>
    </w:p>
    <w:p w:rsidR="007D7C2A" w:rsidRDefault="007D7C2A" w:rsidP="007D7C2A">
      <w:pPr>
        <w:pStyle w:val="ListParagraph"/>
        <w:numPr>
          <w:ilvl w:val="0"/>
          <w:numId w:val="22"/>
        </w:numPr>
      </w:pPr>
      <w:r>
        <w:t>Complete all pertinent details</w:t>
      </w:r>
    </w:p>
    <w:p w:rsidR="007D7C2A" w:rsidRPr="00791510" w:rsidRDefault="007D7C2A" w:rsidP="007D7C2A">
      <w:pPr>
        <w:pStyle w:val="ListParagraph"/>
        <w:numPr>
          <w:ilvl w:val="0"/>
          <w:numId w:val="22"/>
        </w:numPr>
        <w:rPr>
          <w:i/>
        </w:rPr>
      </w:pPr>
      <w:r w:rsidRPr="00791510">
        <w:rPr>
          <w:i/>
        </w:rPr>
        <w:t xml:space="preserve">Tip: Front Desk Tab &gt; Registration subheading &gt; Enroll </w:t>
      </w:r>
    </w:p>
    <w:p w:rsidR="007D7C2A" w:rsidRDefault="007D7C2A" w:rsidP="007D7C2A">
      <w:pPr>
        <w:pStyle w:val="Heading3"/>
        <w:ind w:left="360"/>
      </w:pPr>
      <w:bookmarkStart w:id="13" w:name="_Toc340231353"/>
      <w:r>
        <w:t xml:space="preserve">Lesson 8: </w:t>
      </w:r>
      <w:bookmarkEnd w:id="12"/>
      <w:r>
        <w:t>Enroll Customer into Activity from Waitlist</w:t>
      </w:r>
      <w:bookmarkEnd w:id="13"/>
      <w:r>
        <w:t xml:space="preserve"> </w:t>
      </w:r>
    </w:p>
    <w:p w:rsidR="007D7C2A" w:rsidRDefault="007D7C2A" w:rsidP="007D7C2A">
      <w:pPr>
        <w:spacing w:after="0"/>
        <w:ind w:left="720"/>
      </w:pPr>
      <w:r>
        <w:rPr>
          <w:b/>
        </w:rPr>
        <w:t xml:space="preserve">Details: </w:t>
      </w:r>
      <w:r>
        <w:t>Transfer your sibling who was waitlisted in the above lesson into the same activity</w:t>
      </w:r>
    </w:p>
    <w:p w:rsidR="007D7C2A" w:rsidRDefault="007D7C2A" w:rsidP="007D7C2A">
      <w:pPr>
        <w:pStyle w:val="ListParagraph"/>
        <w:numPr>
          <w:ilvl w:val="0"/>
          <w:numId w:val="23"/>
        </w:numPr>
        <w:spacing w:after="0"/>
      </w:pPr>
      <w:r>
        <w:t>Search for the activity in which he/she was waitlisted</w:t>
      </w:r>
    </w:p>
    <w:p w:rsidR="007D7C2A" w:rsidRDefault="007D7C2A" w:rsidP="007D7C2A">
      <w:pPr>
        <w:pStyle w:val="ListParagraph"/>
        <w:numPr>
          <w:ilvl w:val="0"/>
          <w:numId w:val="23"/>
        </w:numPr>
        <w:spacing w:after="0"/>
      </w:pPr>
      <w:r>
        <w:t>Move the customer from the wait list into full registrant status</w:t>
      </w:r>
    </w:p>
    <w:p w:rsidR="007D7C2A" w:rsidRDefault="007D7C2A" w:rsidP="007D7C2A">
      <w:pPr>
        <w:pStyle w:val="ListParagraph"/>
        <w:numPr>
          <w:ilvl w:val="0"/>
          <w:numId w:val="23"/>
        </w:numPr>
      </w:pPr>
      <w:r>
        <w:t>Select the registrant as the payer, and complete all pertinent details – using VISA as the method of payment</w:t>
      </w:r>
    </w:p>
    <w:p w:rsidR="007D7C2A" w:rsidRPr="00791510" w:rsidRDefault="007D7C2A" w:rsidP="007D7C2A">
      <w:pPr>
        <w:pStyle w:val="ListParagraph"/>
        <w:numPr>
          <w:ilvl w:val="0"/>
          <w:numId w:val="23"/>
        </w:numPr>
        <w:rPr>
          <w:i/>
        </w:rPr>
      </w:pPr>
      <w:r w:rsidRPr="00791510">
        <w:rPr>
          <w:i/>
        </w:rPr>
        <w:t>Tip: Front Desk Tab &gt; Registration subheading &gt; Enroll From Waitlist</w:t>
      </w:r>
    </w:p>
    <w:p w:rsidR="007D7C2A" w:rsidRPr="003215FB" w:rsidRDefault="007D7C2A" w:rsidP="007D7C2A">
      <w:pPr>
        <w:pStyle w:val="Heading3"/>
        <w:ind w:left="360"/>
      </w:pPr>
      <w:bookmarkStart w:id="14" w:name="_Toc340231354"/>
      <w:r w:rsidRPr="003215FB">
        <w:t>Lesson 9: Apply single discount for a customer</w:t>
      </w:r>
      <w:bookmarkEnd w:id="14"/>
      <w:r w:rsidRPr="003215FB">
        <w:t xml:space="preserve"> </w:t>
      </w:r>
    </w:p>
    <w:p w:rsidR="007D7C2A" w:rsidRPr="003215FB" w:rsidRDefault="007D7C2A" w:rsidP="007D7C2A">
      <w:pPr>
        <w:spacing w:after="0"/>
        <w:ind w:left="720"/>
      </w:pPr>
      <w:r w:rsidRPr="003215FB">
        <w:rPr>
          <w:b/>
        </w:rPr>
        <w:t xml:space="preserve">Details: </w:t>
      </w:r>
      <w:r w:rsidRPr="003215FB">
        <w:t>Give your neighbor a discount for signing up for the Adult Backstroke Workshop</w:t>
      </w:r>
    </w:p>
    <w:p w:rsidR="007D7C2A" w:rsidRPr="003215FB" w:rsidRDefault="007D7C2A" w:rsidP="007D7C2A">
      <w:pPr>
        <w:pStyle w:val="ListParagraph"/>
        <w:numPr>
          <w:ilvl w:val="0"/>
          <w:numId w:val="23"/>
        </w:numPr>
        <w:spacing w:after="0"/>
      </w:pPr>
      <w:r w:rsidRPr="003215FB">
        <w:t xml:space="preserve">Enroll your neighbor into the Adult </w:t>
      </w:r>
      <w:proofErr w:type="spellStart"/>
      <w:r w:rsidRPr="003215FB">
        <w:t>Backcrawl</w:t>
      </w:r>
      <w:proofErr w:type="spellEnd"/>
      <w:r w:rsidRPr="003215FB">
        <w:t xml:space="preserve"> Workshop</w:t>
      </w:r>
    </w:p>
    <w:p w:rsidR="007D7C2A" w:rsidRPr="003215FB" w:rsidRDefault="007D7C2A" w:rsidP="007D7C2A">
      <w:pPr>
        <w:pStyle w:val="ListParagraph"/>
        <w:numPr>
          <w:ilvl w:val="0"/>
          <w:numId w:val="23"/>
        </w:numPr>
        <w:spacing w:after="0"/>
      </w:pPr>
      <w:r w:rsidRPr="003215FB">
        <w:t xml:space="preserve">Select the registrant as the Payer and apply the Swimming Discount </w:t>
      </w:r>
    </w:p>
    <w:p w:rsidR="007D7C2A" w:rsidRPr="003215FB" w:rsidRDefault="007D7C2A" w:rsidP="007D7C2A">
      <w:pPr>
        <w:pStyle w:val="ListParagraph"/>
        <w:numPr>
          <w:ilvl w:val="0"/>
          <w:numId w:val="23"/>
        </w:numPr>
        <w:spacing w:after="0"/>
      </w:pPr>
      <w:r w:rsidRPr="003215FB">
        <w:t>Note:  This Discount is only available to a person that has enrolled in a Family Survival Workshop</w:t>
      </w:r>
    </w:p>
    <w:p w:rsidR="007D7C2A" w:rsidRDefault="007D7C2A" w:rsidP="007D7C2A">
      <w:pPr>
        <w:pStyle w:val="ListParagraph"/>
        <w:numPr>
          <w:ilvl w:val="0"/>
          <w:numId w:val="23"/>
        </w:numPr>
        <w:rPr>
          <w:i/>
        </w:rPr>
      </w:pPr>
      <w:r w:rsidRPr="003215FB">
        <w:rPr>
          <w:i/>
        </w:rPr>
        <w:t>Tip: Front Desk Tab &gt; Registration subheading &gt; Enr</w:t>
      </w:r>
      <w:r>
        <w:rPr>
          <w:i/>
        </w:rPr>
        <w:t xml:space="preserve">oll </w:t>
      </w:r>
    </w:p>
    <w:p w:rsidR="007D7C2A" w:rsidRPr="004B0B95" w:rsidRDefault="007D7C2A" w:rsidP="007D7C2A">
      <w:pPr>
        <w:pStyle w:val="Heading3"/>
        <w:ind w:left="360"/>
      </w:pPr>
      <w:bookmarkStart w:id="15" w:name="_Toc340231355"/>
      <w:r w:rsidRPr="004B0B95">
        <w:t>Lesson 10: Apply the multi-persons discount</w:t>
      </w:r>
      <w:bookmarkEnd w:id="15"/>
    </w:p>
    <w:p w:rsidR="007D7C2A" w:rsidRPr="004B0B95" w:rsidRDefault="007D7C2A" w:rsidP="007D7C2A">
      <w:pPr>
        <w:spacing w:after="0"/>
        <w:ind w:left="720"/>
      </w:pPr>
      <w:r w:rsidRPr="004B0B95">
        <w:rPr>
          <w:b/>
        </w:rPr>
        <w:t xml:space="preserve">Details: </w:t>
      </w:r>
      <w:r w:rsidRPr="004B0B95">
        <w:t>Enroll your sports star and his/her two children into family origami</w:t>
      </w:r>
    </w:p>
    <w:p w:rsidR="007D7C2A" w:rsidRPr="004B0B95" w:rsidRDefault="007D7C2A" w:rsidP="007D7C2A">
      <w:pPr>
        <w:pStyle w:val="ListParagraph"/>
        <w:numPr>
          <w:ilvl w:val="0"/>
          <w:numId w:val="23"/>
        </w:numPr>
        <w:spacing w:after="0"/>
      </w:pPr>
      <w:r w:rsidRPr="004B0B95">
        <w:t>Enroll the two children into one of the Family Origami workshops</w:t>
      </w:r>
    </w:p>
    <w:p w:rsidR="007D7C2A" w:rsidRPr="004B0B95" w:rsidRDefault="007D7C2A" w:rsidP="007D7C2A">
      <w:pPr>
        <w:pStyle w:val="ListParagraph"/>
        <w:numPr>
          <w:ilvl w:val="0"/>
          <w:numId w:val="23"/>
        </w:numPr>
        <w:spacing w:after="0"/>
      </w:pPr>
      <w:r w:rsidRPr="004B0B95">
        <w:lastRenderedPageBreak/>
        <w:t>Enroll the father into one of the Family Origami Workshops</w:t>
      </w:r>
    </w:p>
    <w:p w:rsidR="007D7C2A" w:rsidRPr="004B0B95" w:rsidRDefault="007D7C2A" w:rsidP="007D7C2A">
      <w:pPr>
        <w:pStyle w:val="ListParagraph"/>
        <w:numPr>
          <w:ilvl w:val="0"/>
          <w:numId w:val="23"/>
        </w:numPr>
        <w:spacing w:after="0"/>
      </w:pPr>
      <w:r w:rsidRPr="004B0B95">
        <w:t>Review the discounts, select the father as the payer and complete the transaction</w:t>
      </w:r>
    </w:p>
    <w:p w:rsidR="007D7C2A" w:rsidRPr="004B0B95" w:rsidRDefault="007D7C2A" w:rsidP="007D7C2A">
      <w:pPr>
        <w:pStyle w:val="ListParagraph"/>
        <w:numPr>
          <w:ilvl w:val="0"/>
          <w:numId w:val="23"/>
        </w:numPr>
        <w:spacing w:after="0"/>
      </w:pPr>
      <w:r w:rsidRPr="004B0B95">
        <w:t>Note:  Notice that the discount is only applied to the children because the adult is over 18</w:t>
      </w:r>
    </w:p>
    <w:p w:rsidR="007D7C2A" w:rsidRPr="004B0B95" w:rsidRDefault="007D7C2A" w:rsidP="007D7C2A">
      <w:pPr>
        <w:pStyle w:val="ListParagraph"/>
        <w:numPr>
          <w:ilvl w:val="0"/>
          <w:numId w:val="23"/>
        </w:numPr>
        <w:rPr>
          <w:i/>
        </w:rPr>
      </w:pPr>
      <w:r w:rsidRPr="004B0B95">
        <w:rPr>
          <w:i/>
        </w:rPr>
        <w:t xml:space="preserve">Tip: Front Desk Tab &gt; Registration subheading &gt; Enroll </w:t>
      </w:r>
    </w:p>
    <w:p w:rsidR="00ED2C64" w:rsidRPr="007D7C2A" w:rsidRDefault="00ED2C64" w:rsidP="007D7C2A">
      <w:bookmarkStart w:id="16" w:name="_GoBack"/>
      <w:bookmarkEnd w:id="16"/>
    </w:p>
    <w:sectPr w:rsidR="00ED2C64" w:rsidRPr="007D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81A9E7E"/>
    <w:lvl w:ilvl="0">
      <w:start w:val="1"/>
      <w:numFmt w:val="bullet"/>
      <w:pStyle w:val="List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</w:abstractNum>
  <w:abstractNum w:abstractNumId="1">
    <w:nsid w:val="009A428D"/>
    <w:multiLevelType w:val="hybridMultilevel"/>
    <w:tmpl w:val="9A1CBA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DF1B84"/>
    <w:multiLevelType w:val="hybridMultilevel"/>
    <w:tmpl w:val="AD5E91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68367E"/>
    <w:multiLevelType w:val="hybridMultilevel"/>
    <w:tmpl w:val="6DCEF9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9503CE"/>
    <w:multiLevelType w:val="hybridMultilevel"/>
    <w:tmpl w:val="2D44D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6974AB"/>
    <w:multiLevelType w:val="hybridMultilevel"/>
    <w:tmpl w:val="052602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F326B9"/>
    <w:multiLevelType w:val="hybridMultilevel"/>
    <w:tmpl w:val="9EE07F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1B09E0"/>
    <w:multiLevelType w:val="hybridMultilevel"/>
    <w:tmpl w:val="FCFCFA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485F2D"/>
    <w:multiLevelType w:val="hybridMultilevel"/>
    <w:tmpl w:val="37F4EE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C5079F"/>
    <w:multiLevelType w:val="hybridMultilevel"/>
    <w:tmpl w:val="373681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2A2EF3"/>
    <w:multiLevelType w:val="hybridMultilevel"/>
    <w:tmpl w:val="A380E8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FA6EA6"/>
    <w:multiLevelType w:val="hybridMultilevel"/>
    <w:tmpl w:val="30080C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054247"/>
    <w:multiLevelType w:val="hybridMultilevel"/>
    <w:tmpl w:val="A3F479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893FB8"/>
    <w:multiLevelType w:val="hybridMultilevel"/>
    <w:tmpl w:val="6F185D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A12D87"/>
    <w:multiLevelType w:val="hybridMultilevel"/>
    <w:tmpl w:val="BDF86B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7A49B5"/>
    <w:multiLevelType w:val="hybridMultilevel"/>
    <w:tmpl w:val="B010FE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763E96"/>
    <w:multiLevelType w:val="hybridMultilevel"/>
    <w:tmpl w:val="956CE7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6491791"/>
    <w:multiLevelType w:val="hybridMultilevel"/>
    <w:tmpl w:val="ADA8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325F5D"/>
    <w:multiLevelType w:val="hybridMultilevel"/>
    <w:tmpl w:val="3CA87E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EB12BE3"/>
    <w:multiLevelType w:val="hybridMultilevel"/>
    <w:tmpl w:val="DD4EAE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51C61D9"/>
    <w:multiLevelType w:val="hybridMultilevel"/>
    <w:tmpl w:val="39E80D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53E03DA"/>
    <w:multiLevelType w:val="hybridMultilevel"/>
    <w:tmpl w:val="C54812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7381C48"/>
    <w:multiLevelType w:val="hybridMultilevel"/>
    <w:tmpl w:val="6FB27D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EA4ED0"/>
    <w:multiLevelType w:val="hybridMultilevel"/>
    <w:tmpl w:val="F4D41E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2540DD"/>
    <w:multiLevelType w:val="hybridMultilevel"/>
    <w:tmpl w:val="3E7688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6C3048"/>
    <w:multiLevelType w:val="hybridMultilevel"/>
    <w:tmpl w:val="000AE5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50B6787"/>
    <w:multiLevelType w:val="hybridMultilevel"/>
    <w:tmpl w:val="F000C3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6"/>
  </w:num>
  <w:num w:numId="5">
    <w:abstractNumId w:val="4"/>
  </w:num>
  <w:num w:numId="6">
    <w:abstractNumId w:val="12"/>
  </w:num>
  <w:num w:numId="7">
    <w:abstractNumId w:val="25"/>
  </w:num>
  <w:num w:numId="8">
    <w:abstractNumId w:val="14"/>
  </w:num>
  <w:num w:numId="9">
    <w:abstractNumId w:val="15"/>
  </w:num>
  <w:num w:numId="10">
    <w:abstractNumId w:val="16"/>
  </w:num>
  <w:num w:numId="11">
    <w:abstractNumId w:val="23"/>
  </w:num>
  <w:num w:numId="12">
    <w:abstractNumId w:val="9"/>
  </w:num>
  <w:num w:numId="13">
    <w:abstractNumId w:val="19"/>
  </w:num>
  <w:num w:numId="14">
    <w:abstractNumId w:val="21"/>
  </w:num>
  <w:num w:numId="15">
    <w:abstractNumId w:val="18"/>
  </w:num>
  <w:num w:numId="16">
    <w:abstractNumId w:val="5"/>
  </w:num>
  <w:num w:numId="17">
    <w:abstractNumId w:val="20"/>
  </w:num>
  <w:num w:numId="18">
    <w:abstractNumId w:val="2"/>
  </w:num>
  <w:num w:numId="19">
    <w:abstractNumId w:val="26"/>
  </w:num>
  <w:num w:numId="20">
    <w:abstractNumId w:val="1"/>
  </w:num>
  <w:num w:numId="21">
    <w:abstractNumId w:val="3"/>
  </w:num>
  <w:num w:numId="22">
    <w:abstractNumId w:val="10"/>
  </w:num>
  <w:num w:numId="23">
    <w:abstractNumId w:val="22"/>
  </w:num>
  <w:num w:numId="24">
    <w:abstractNumId w:val="24"/>
  </w:num>
  <w:num w:numId="25">
    <w:abstractNumId w:val="7"/>
  </w:num>
  <w:num w:numId="26">
    <w:abstractNumId w:val="1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675"/>
    <w:rsid w:val="00197675"/>
    <w:rsid w:val="004E2D03"/>
    <w:rsid w:val="00785E39"/>
    <w:rsid w:val="007D7C2A"/>
    <w:rsid w:val="00837631"/>
    <w:rsid w:val="00867B58"/>
    <w:rsid w:val="00E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75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6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9767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197675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Paragraph">
    <w:name w:val="List Paragraph"/>
    <w:basedOn w:val="Normal"/>
    <w:uiPriority w:val="34"/>
    <w:qFormat/>
    <w:rsid w:val="0019767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97675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97675"/>
    <w:rPr>
      <w:color w:val="0000FF" w:themeColor="hyperlink"/>
      <w:u w:val="single"/>
    </w:rPr>
  </w:style>
  <w:style w:type="table" w:styleId="ColorfulList-Accent3">
    <w:name w:val="Colorful List Accent 3"/>
    <w:basedOn w:val="TableNormal"/>
    <w:uiPriority w:val="72"/>
    <w:rsid w:val="0019767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1">
    <w:name w:val="Colorful List Accent 1"/>
    <w:basedOn w:val="TableNormal"/>
    <w:uiPriority w:val="72"/>
    <w:rsid w:val="0019767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4">
    <w:name w:val="Colorful List Accent 4"/>
    <w:basedOn w:val="TableNormal"/>
    <w:uiPriority w:val="72"/>
    <w:rsid w:val="0019767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19767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2">
    <w:name w:val="Colorful List Accent 2"/>
    <w:basedOn w:val="TableNormal"/>
    <w:uiPriority w:val="72"/>
    <w:rsid w:val="0019767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9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75"/>
    <w:rPr>
      <w:rFonts w:ascii="Tahoma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75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6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9767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197675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Paragraph">
    <w:name w:val="List Paragraph"/>
    <w:basedOn w:val="Normal"/>
    <w:uiPriority w:val="34"/>
    <w:qFormat/>
    <w:rsid w:val="0019767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97675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97675"/>
    <w:rPr>
      <w:color w:val="0000FF" w:themeColor="hyperlink"/>
      <w:u w:val="single"/>
    </w:rPr>
  </w:style>
  <w:style w:type="table" w:styleId="ColorfulList-Accent3">
    <w:name w:val="Colorful List Accent 3"/>
    <w:basedOn w:val="TableNormal"/>
    <w:uiPriority w:val="72"/>
    <w:rsid w:val="0019767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1">
    <w:name w:val="Colorful List Accent 1"/>
    <w:basedOn w:val="TableNormal"/>
    <w:uiPriority w:val="72"/>
    <w:rsid w:val="0019767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4">
    <w:name w:val="Colorful List Accent 4"/>
    <w:basedOn w:val="TableNormal"/>
    <w:uiPriority w:val="72"/>
    <w:rsid w:val="0019767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19767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2">
    <w:name w:val="Colorful List Accent 2"/>
    <w:basedOn w:val="TableNormal"/>
    <w:uiPriority w:val="72"/>
    <w:rsid w:val="0019767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9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75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active</dc:creator>
  <cp:lastModifiedBy>active</cp:lastModifiedBy>
  <cp:revision>2</cp:revision>
  <dcterms:created xsi:type="dcterms:W3CDTF">2014-07-16T23:24:00Z</dcterms:created>
  <dcterms:modified xsi:type="dcterms:W3CDTF">2014-07-16T23:24:00Z</dcterms:modified>
</cp:coreProperties>
</file>