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tl w:val="0"/>
        </w:rPr>
        <w:t xml:space="preserve">NOUVENT.COM</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1.3</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1050"/>
        <w:gridCol w:w="1365"/>
        <w:gridCol w:w="1171"/>
        <w:gridCol w:w="1517"/>
        <w:gridCol w:w="993"/>
        <w:gridCol w:w="1559"/>
        <w:tblGridChange w:id="0">
          <w:tblGrid>
            <w:gridCol w:w="1129"/>
            <w:gridCol w:w="1050"/>
            <w:gridCol w:w="1365"/>
            <w:gridCol w:w="1171"/>
            <w:gridCol w:w="1517"/>
            <w:gridCol w:w="993"/>
            <w:gridCol w:w="1559"/>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20/11/2020</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Ariel Andrés Villada</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21/11/20</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Cristian Leandro Pérez Peláez</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10/05/21</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Cristian Leandro Pérez Peláez</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11/05/21</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Emilio Dioza Zambrano</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20/11/21</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Cristian Leandro Pérez Peláez</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21/11/21</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Emilio Dioza Zambrano</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04/02/22</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Cristian Leandro Pérez Peláez</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08/02/22</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Emilio Dioza Zambrano</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Responsables, propósito </w:t>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1.2</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alcance, definiciones, descripción general</w:t>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1.3</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Situación Actual, situación esperada, justificación, logo</w:t>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color w:val="000000"/>
                <w:rtl w:val="0"/>
              </w:rPr>
              <w:t xml:space="preserve">1. Introducción</w:t>
            </w:r>
          </w:hyperlink>
          <w:hyperlink w:anchor="_heading=h.tyjcwt">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dy6vkm">
            <w:r w:rsidDel="00000000" w:rsidR="00000000" w:rsidRPr="00000000">
              <w:rPr>
                <w:rFonts w:ascii="Arial" w:cs="Arial" w:eastAsia="Arial" w:hAnsi="Arial"/>
                <w:b w:val="1"/>
                <w:color w:val="000000"/>
                <w:rtl w:val="0"/>
              </w:rPr>
              <w:t xml:space="preserve">1.1 Propósito</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1.2 Alcance</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4d34og8">
            <w:r w:rsidDel="00000000" w:rsidR="00000000" w:rsidRPr="00000000">
              <w:rPr>
                <w:rFonts w:ascii="Arial" w:cs="Arial" w:eastAsia="Arial" w:hAnsi="Arial"/>
                <w:b w:val="1"/>
                <w:color w:val="000000"/>
                <w:rtl w:val="0"/>
              </w:rPr>
              <w:t xml:space="preserve">1.3 Definiciones, Acrónimos y Abreviaturas</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s8eyo1">
            <w:r w:rsidDel="00000000" w:rsidR="00000000" w:rsidRPr="00000000">
              <w:rPr>
                <w:rFonts w:ascii="Arial" w:cs="Arial" w:eastAsia="Arial" w:hAnsi="Arial"/>
                <w:b w:val="1"/>
                <w:color w:val="000000"/>
                <w:rtl w:val="0"/>
              </w:rPr>
              <w:t xml:space="preserve">1.4 Responsables e involucrados</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7dp8vu">
            <w:r w:rsidDel="00000000" w:rsidR="00000000" w:rsidRPr="00000000">
              <w:rPr>
                <w:rFonts w:ascii="Arial" w:cs="Arial" w:eastAsia="Arial" w:hAnsi="Arial"/>
                <w:b w:val="1"/>
                <w:color w:val="000000"/>
                <w:rtl w:val="0"/>
              </w:rPr>
              <w:t xml:space="preserve">1.5 Referencias (bibliografía o web grafía)</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26in1rg">
            <w:r w:rsidDel="00000000" w:rsidR="00000000" w:rsidRPr="00000000">
              <w:rPr>
                <w:rFonts w:ascii="Arial" w:cs="Arial" w:eastAsia="Arial" w:hAnsi="Arial"/>
                <w:b w:val="1"/>
                <w:color w:val="000000"/>
                <w:rtl w:val="0"/>
              </w:rPr>
              <w:t xml:space="preserve">2. Descripción General</w:t>
            </w:r>
          </w:hyperlink>
          <w:hyperlink w:anchor="_heading=h.26in1rg">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44sinio">
            <w:r w:rsidDel="00000000" w:rsidR="00000000" w:rsidRPr="00000000">
              <w:rPr>
                <w:rFonts w:ascii="Arial" w:cs="Arial" w:eastAsia="Arial" w:hAnsi="Arial"/>
                <w:b w:val="1"/>
                <w:color w:val="000000"/>
                <w:rtl w:val="0"/>
              </w:rPr>
              <w:t xml:space="preserve">3. Situación Actual</w:t>
            </w:r>
          </w:hyperlink>
          <w:hyperlink w:anchor="_heading=h.44sinio">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lnxbz9">
            <w:r w:rsidDel="00000000" w:rsidR="00000000" w:rsidRPr="00000000">
              <w:rPr>
                <w:rFonts w:ascii="Arial" w:cs="Arial" w:eastAsia="Arial" w:hAnsi="Arial"/>
                <w:b w:val="1"/>
                <w:color w:val="000000"/>
                <w:rtl w:val="0"/>
              </w:rPr>
              <w:t xml:space="preserve">4. Situación Esperada</w:t>
            </w:r>
          </w:hyperlink>
          <w:hyperlink w:anchor="_heading=h.lnxbz9">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5nkun2">
            <w:r w:rsidDel="00000000" w:rsidR="00000000" w:rsidRPr="00000000">
              <w:rPr>
                <w:rFonts w:ascii="Arial" w:cs="Arial" w:eastAsia="Arial" w:hAnsi="Arial"/>
                <w:b w:val="1"/>
                <w:color w:val="000000"/>
                <w:rtl w:val="0"/>
              </w:rPr>
              <w:t xml:space="preserve">5. Justificación</w:t>
            </w:r>
          </w:hyperlink>
          <w:hyperlink w:anchor="_heading=h.35nkun2">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ksv4uv">
            <w:r w:rsidDel="00000000" w:rsidR="00000000" w:rsidRPr="00000000">
              <w:rPr>
                <w:rFonts w:ascii="Arial" w:cs="Arial" w:eastAsia="Arial" w:hAnsi="Arial"/>
                <w:b w:val="1"/>
                <w:color w:val="000000"/>
                <w:rtl w:val="0"/>
              </w:rPr>
              <w:t xml:space="preserve">6. Observaciones</w:t>
            </w:r>
          </w:hyperlink>
          <w:hyperlink w:anchor="_heading=h.1ksv4uv">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Style w:val="Heading1"/>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NUOVENT.COM está orientado al sector turístico hotelero, por la necesidad de dar otra forma de ingresos a este sector del turismo en los tiempos de baja demanda de cliente, tenga otra forma de generar ingresos dando una buena utilidad a sus espacios libres y zonas verdes, con el fin de que tanto clientes frecuentes como clientes nuevos se animen a realizar sus eventos sociales. </w:t>
      </w:r>
    </w:p>
    <w:p w:rsidR="00000000" w:rsidDel="00000000" w:rsidP="00000000" w:rsidRDefault="00000000" w:rsidRPr="00000000" w14:paraId="0000009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este documento se pretende dar una solución a los empresarios del sector turístico, implementando este nuevo aplicativo el cual sea usado por los empresarios del sector turístico, permitiendo hacer un contacto entre el empresario hotelero y los clientes que quieren realizar su evento social en un espacio al aire libre junto a la naturaleza todo esto será posible utilizando la aplicación web NUOVENT.COM</w:t>
      </w:r>
    </w:p>
    <w:p w:rsidR="00000000" w:rsidDel="00000000" w:rsidP="00000000" w:rsidRDefault="00000000" w:rsidRPr="00000000" w14:paraId="00000098">
      <w:pPr>
        <w:spacing w:after="0" w:before="240" w:line="276" w:lineRule="auto"/>
        <w:jc w:val="both"/>
        <w:rPr>
          <w:rFonts w:ascii="Arial" w:cs="Arial" w:eastAsia="Arial" w:hAnsi="Arial"/>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pStyle w:val="Heading2"/>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9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pretende dar a conocer los aspectos generales del aplicativo web planteado como solución tecnológica orientado a la industria del Turismo en nuestro departamento del Quindío, además, busca dar a conocer alcance, definiciones, responsables y bibliografía o fuentes consultadas en la investigación y desarrollo de la solución digital.</w:t>
      </w:r>
    </w:p>
    <w:p w:rsidR="00000000" w:rsidDel="00000000" w:rsidP="00000000" w:rsidRDefault="00000000" w:rsidRPr="00000000" w14:paraId="0000009B">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C">
      <w:pPr>
        <w:pStyle w:val="Heading2"/>
        <w:rPr>
          <w:rFonts w:ascii="Arial" w:cs="Arial" w:eastAsia="Arial" w:hAnsi="Arial"/>
          <w:b w:val="1"/>
          <w:color w:val="000000"/>
          <w:sz w:val="24"/>
          <w:szCs w:val="24"/>
        </w:rPr>
      </w:pPr>
      <w:bookmarkStart w:colFirst="0" w:colLast="0" w:name="_heading=h.1t3h5sf" w:id="7"/>
      <w:bookmarkEnd w:id="7"/>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desarrollo del software planteado, nuestro sistema está pensado para usarse en establecimientos de la industria del Turismo y de comercio orientado a la realización de eventos, que dispongan de espacios o zonas verdes para organización de eventos; con enfoque geográfico u operacional en el departamento del Quindío, donde hay gran número de alojamientos rurales que cumplen las características mencionadas; nuestra solución digital busca generar contacto directo entre personas y hoteles o establecimientos que oferten espacio adecuados para la realización de eventos, mas </w:t>
      </w:r>
      <w:r w:rsidDel="00000000" w:rsidR="00000000" w:rsidRPr="00000000">
        <w:rPr>
          <w:rFonts w:ascii="Arial" w:cs="Arial" w:eastAsia="Arial" w:hAnsi="Arial"/>
          <w:b w:val="1"/>
          <w:sz w:val="24"/>
          <w:szCs w:val="24"/>
          <w:rtl w:val="0"/>
        </w:rPr>
        <w:t xml:space="preserve">no</w:t>
      </w:r>
      <w:r w:rsidDel="00000000" w:rsidR="00000000" w:rsidRPr="00000000">
        <w:rPr>
          <w:rFonts w:ascii="Arial" w:cs="Arial" w:eastAsia="Arial" w:hAnsi="Arial"/>
          <w:sz w:val="24"/>
          <w:szCs w:val="24"/>
          <w:rtl w:val="0"/>
        </w:rPr>
        <w:t xml:space="preserve"> se encargará de cotizaciones, pagos, acuerdos o contratos entre las partes, la solución digital solo se limitará a servir como intermediario para facilitar un contacto directo entre personas, alojamientos y proveedores (casas de eventos u organizadores de eventos).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rFonts w:ascii="Arial" w:cs="Arial" w:eastAsia="Arial" w:hAnsi="Arial"/>
          <w:b w:val="1"/>
          <w:color w:val="000000"/>
          <w:sz w:val="24"/>
          <w:szCs w:val="24"/>
        </w:rPr>
      </w:pPr>
      <w:bookmarkStart w:colFirst="0" w:colLast="0" w:name="_heading=h.4d34og8" w:id="8"/>
      <w:bookmarkEnd w:id="8"/>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Software</w:t>
      </w:r>
      <w:r w:rsidDel="00000000" w:rsidR="00000000" w:rsidRPr="00000000">
        <w:rPr>
          <w:rFonts w:ascii="Arial" w:cs="Arial" w:eastAsia="Arial" w:hAnsi="Arial"/>
          <w:color w:val="000000"/>
          <w:sz w:val="24"/>
          <w:szCs w:val="24"/>
          <w:rtl w:val="0"/>
        </w:rPr>
        <w:t xml:space="preserve">: Es un término informático que hace referencia a un programa o conjunto de programas de cómputo, así como datos, procedimientos y pautas que permiten realizar distintas tareas en un sistema informático.</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Industria</w:t>
      </w:r>
      <w:r w:rsidDel="00000000" w:rsidR="00000000" w:rsidRPr="00000000">
        <w:rPr>
          <w:rFonts w:ascii="Arial" w:cs="Arial" w:eastAsia="Arial" w:hAnsi="Arial"/>
          <w:color w:val="000000"/>
          <w:sz w:val="24"/>
          <w:szCs w:val="24"/>
          <w:rtl w:val="0"/>
        </w:rPr>
        <w:t xml:space="preserve">: Actividad económica y técnica que consiste en transformar las materias primas hasta convertirlas en productos adecuados para satisfacer las necesidades del hombre</w:t>
      </w:r>
      <w:r w:rsidDel="00000000" w:rsidR="00000000" w:rsidRPr="00000000">
        <w:rPr>
          <w:rFonts w:ascii="Arial" w:cs="Arial" w:eastAsia="Arial" w:hAnsi="Arial"/>
          <w:sz w:val="24"/>
          <w:szCs w:val="24"/>
          <w:rtl w:val="0"/>
        </w:rPr>
        <w:t xml:space="preserve"> o</w:t>
      </w:r>
      <w:r w:rsidDel="00000000" w:rsidR="00000000" w:rsidRPr="00000000">
        <w:rPr>
          <w:rFonts w:ascii="Arial" w:cs="Arial" w:eastAsia="Arial" w:hAnsi="Arial"/>
          <w:color w:val="000000"/>
          <w:sz w:val="24"/>
          <w:szCs w:val="24"/>
          <w:rtl w:val="0"/>
        </w:rPr>
        <w:t xml:space="preserve"> a su vez es un conjunto de instalaciones dedicadas a esta actividad.</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Librería</w:t>
      </w:r>
      <w:r w:rsidDel="00000000" w:rsidR="00000000" w:rsidRPr="00000000">
        <w:rPr>
          <w:rFonts w:ascii="Arial" w:cs="Arial" w:eastAsia="Arial" w:hAnsi="Arial"/>
          <w:color w:val="000000"/>
          <w:sz w:val="24"/>
          <w:szCs w:val="24"/>
          <w:rtl w:val="0"/>
        </w:rPr>
        <w:t xml:space="preserve">: Una librería es un conjunto de archivos que se utiliza para desarrollar software. Suele estar compuesta de código y datos, y su fin es ser utilizada por otros programas de forma totalmente autónoma. Simple y llanamente, es un archivo </w:t>
      </w:r>
      <w:r w:rsidDel="00000000" w:rsidR="00000000" w:rsidRPr="00000000">
        <w:rPr>
          <w:rFonts w:ascii="Arial" w:cs="Arial" w:eastAsia="Arial" w:hAnsi="Arial"/>
          <w:sz w:val="24"/>
          <w:szCs w:val="24"/>
          <w:rtl w:val="0"/>
        </w:rPr>
        <w:t xml:space="preserve">importante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React</w:t>
      </w:r>
      <w:r w:rsidDel="00000000" w:rsidR="00000000" w:rsidRPr="00000000">
        <w:rPr>
          <w:rFonts w:ascii="Arial" w:cs="Arial" w:eastAsia="Arial" w:hAnsi="Arial"/>
          <w:color w:val="000000"/>
          <w:sz w:val="24"/>
          <w:szCs w:val="24"/>
          <w:rtl w:val="0"/>
        </w:rPr>
        <w:t xml:space="preserve">: Una biblioteca de JavaScript para construir interfaces de usuario.</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JavaScript</w:t>
      </w:r>
      <w:r w:rsidDel="00000000" w:rsidR="00000000" w:rsidRPr="00000000">
        <w:rPr>
          <w:rFonts w:ascii="Arial" w:cs="Arial" w:eastAsia="Arial" w:hAnsi="Arial"/>
          <w:color w:val="000000"/>
          <w:sz w:val="24"/>
          <w:szCs w:val="24"/>
          <w:rtl w:val="0"/>
        </w:rPr>
        <w:t xml:space="preserve">: es un lenguaje de programación o de secuencias de comandos que te permite implementar funciones complejas en páginas web</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Python</w:t>
      </w:r>
      <w:r w:rsidDel="00000000" w:rsidR="00000000" w:rsidRPr="00000000">
        <w:rPr>
          <w:rFonts w:ascii="Arial" w:cs="Arial" w:eastAsia="Arial" w:hAnsi="Arial"/>
          <w:color w:val="000000"/>
          <w:sz w:val="24"/>
          <w:szCs w:val="24"/>
          <w:rtl w:val="0"/>
        </w:rPr>
        <w:t xml:space="preserve">: Lenguaje de programación interpretado, cuya filosofía hace hincapié en una sintaxis que favorezca un código legible.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Flask</w:t>
      </w:r>
      <w:r w:rsidDel="00000000" w:rsidR="00000000" w:rsidRPr="00000000">
        <w:rPr>
          <w:rFonts w:ascii="Arial" w:cs="Arial" w:eastAsia="Arial" w:hAnsi="Arial"/>
          <w:color w:val="000000"/>
          <w:sz w:val="24"/>
          <w:szCs w:val="24"/>
          <w:rtl w:val="0"/>
        </w:rPr>
        <w:t xml:space="preserve">:</w:t>
      </w:r>
      <w:r w:rsidDel="00000000" w:rsidR="00000000" w:rsidRPr="00000000">
        <w:rPr>
          <w:rFonts w:ascii="Lato" w:cs="Lato" w:eastAsia="Lato" w:hAnsi="Lato"/>
          <w:b w:val="1"/>
          <w:color w:val="191919"/>
          <w:sz w:val="27"/>
          <w:szCs w:val="27"/>
          <w:highlight w:val="white"/>
          <w:rtl w:val="0"/>
        </w:rPr>
        <w:t xml:space="preserve"> </w:t>
      </w:r>
      <w:r w:rsidDel="00000000" w:rsidR="00000000" w:rsidRPr="00000000">
        <w:rPr>
          <w:rFonts w:ascii="Arial" w:cs="Arial" w:eastAsia="Arial" w:hAnsi="Arial"/>
          <w:color w:val="000000"/>
          <w:sz w:val="24"/>
          <w:szCs w:val="24"/>
          <w:rtl w:val="0"/>
        </w:rPr>
        <w:t xml:space="preserve">es un </w:t>
      </w:r>
      <w:r w:rsidDel="00000000" w:rsidR="00000000" w:rsidRPr="00000000">
        <w:rPr>
          <w:rFonts w:ascii="Arial" w:cs="Arial" w:eastAsia="Arial" w:hAnsi="Arial"/>
          <w:i w:val="1"/>
          <w:color w:val="000000"/>
          <w:sz w:val="24"/>
          <w:szCs w:val="24"/>
          <w:rtl w:val="0"/>
        </w:rPr>
        <w:t xml:space="preserve">“micro”</w:t>
      </w:r>
      <w:r w:rsidDel="00000000" w:rsidR="00000000" w:rsidRPr="00000000">
        <w:rPr>
          <w:rFonts w:ascii="Arial" w:cs="Arial" w:eastAsia="Arial" w:hAnsi="Arial"/>
          <w:color w:val="000000"/>
          <w:sz w:val="24"/>
          <w:szCs w:val="24"/>
          <w:rtl w:val="0"/>
        </w:rPr>
        <w:t xml:space="preserve"> Framework escrito en Python y concebido para facilitar el desarrollo de Aplicaciones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Base de datos (Database):</w:t>
      </w:r>
      <w:r w:rsidDel="00000000" w:rsidR="00000000" w:rsidRPr="00000000">
        <w:rPr>
          <w:rFonts w:ascii="Arial" w:cs="Arial" w:eastAsia="Arial" w:hAnsi="Arial"/>
          <w:color w:val="000000"/>
          <w:sz w:val="24"/>
          <w:szCs w:val="24"/>
          <w:rtl w:val="0"/>
        </w:rPr>
        <w:t xml:space="preserve"> Estructura de software que colecciona información muy variada de diferentes personas y cosas (es decir, de una realidad determinada), cada una de las cuales tiene algo en común o campos comunes con todos o con algunos. Se diseñó con la finalidad de solucionar y agilizar la administración de los datos que se almacenan en la memoria del </w:t>
      </w:r>
      <w:r w:rsidDel="00000000" w:rsidR="00000000" w:rsidRPr="00000000">
        <w:rPr>
          <w:rFonts w:ascii="Arial" w:cs="Arial" w:eastAsia="Arial" w:hAnsi="Arial"/>
          <w:sz w:val="24"/>
          <w:szCs w:val="24"/>
          <w:rtl w:val="0"/>
        </w:rPr>
        <w:t xml:space="preserve">ordenador</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SQL (Structured Query Language):</w:t>
      </w:r>
      <w:r w:rsidDel="00000000" w:rsidR="00000000" w:rsidRPr="00000000">
        <w:rPr>
          <w:rFonts w:ascii="Arial" w:cs="Arial" w:eastAsia="Arial" w:hAnsi="Arial"/>
          <w:color w:val="000000"/>
          <w:sz w:val="24"/>
          <w:szCs w:val="24"/>
          <w:rtl w:val="0"/>
        </w:rPr>
        <w:t xml:space="preserve"> Es el lenguaje que se utiliza para hacer consultas en una base de datos.</w:t>
      </w:r>
    </w:p>
    <w:p w:rsidR="00000000" w:rsidDel="00000000" w:rsidP="00000000" w:rsidRDefault="00000000" w:rsidRPr="00000000" w14:paraId="000000B2">
      <w:pPr>
        <w:pStyle w:val="Heading2"/>
        <w:rPr>
          <w:rFonts w:ascii="Arial" w:cs="Arial" w:eastAsia="Arial" w:hAnsi="Arial"/>
          <w:b w:val="1"/>
          <w:color w:val="000000"/>
          <w:sz w:val="24"/>
          <w:szCs w:val="24"/>
        </w:rPr>
      </w:pPr>
      <w:bookmarkStart w:colFirst="0" w:colLast="0" w:name="_heading=h.2s8eyo1" w:id="9"/>
      <w:bookmarkEnd w:id="9"/>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83"/>
        <w:gridCol w:w="3613"/>
        <w:gridCol w:w="2013"/>
        <w:tblGridChange w:id="0">
          <w:tblGrid>
            <w:gridCol w:w="3583"/>
            <w:gridCol w:w="3613"/>
            <w:gridCol w:w="2013"/>
          </w:tblGrid>
        </w:tblGridChange>
      </w:tblGrid>
      <w:tr>
        <w:trPr>
          <w:cantSplit w:val="0"/>
          <w:trHeight w:val="220" w:hRule="atLeast"/>
          <w:tblHeader w:val="0"/>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Cristian Leandro Pérez Peláez</w:t>
            </w:r>
            <w:r w:rsidDel="00000000" w:rsidR="00000000" w:rsidRPr="00000000">
              <w:rPr>
                <w:rtl w:val="0"/>
              </w:rPr>
            </w:r>
          </w:p>
        </w:tc>
        <w:tc>
          <w:tcP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26"/>
              </w:tabs>
              <w:jc w:val="center"/>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Programador Front-End</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Cristian Emilio Dioza Zambrano</w:t>
            </w:r>
            <w:r w:rsidDel="00000000" w:rsidR="00000000" w:rsidRPr="00000000">
              <w:rPr>
                <w:rtl w:val="0"/>
              </w:rPr>
            </w:r>
          </w:p>
        </w:tc>
        <w:tc>
          <w:tcP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jc w:val="center"/>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Involucrado</w:t>
            </w:r>
            <w:r w:rsidDel="00000000" w:rsidR="00000000" w:rsidRPr="00000000">
              <w:rPr>
                <w:rtl w:val="0"/>
              </w:rPr>
            </w:r>
          </w:p>
        </w:tc>
        <w:tc>
          <w:tcP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rPr>
                <w:rFonts w:ascii="Arial" w:cs="Arial" w:eastAsia="Arial" w:hAnsi="Arial"/>
                <w:sz w:val="24"/>
                <w:szCs w:val="24"/>
              </w:rPr>
            </w:pPr>
            <w:r w:rsidDel="00000000" w:rsidR="00000000" w:rsidRPr="00000000">
              <w:rPr>
                <w:rFonts w:ascii="Arial" w:cs="Arial" w:eastAsia="Arial" w:hAnsi="Arial"/>
                <w:sz w:val="24"/>
                <w:szCs w:val="24"/>
                <w:rtl w:val="0"/>
              </w:rPr>
              <w:t xml:space="preserve">Programador</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Back-End – Base de datos (SQL)</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Julián Piedrahita Trujillo</w:t>
            </w:r>
            <w:r w:rsidDel="00000000" w:rsidR="00000000" w:rsidRPr="00000000">
              <w:rPr>
                <w:rtl w:val="0"/>
              </w:rPr>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jc w:val="center"/>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Involucrado</w:t>
            </w:r>
            <w:r w:rsidDel="00000000" w:rsidR="00000000" w:rsidRPr="00000000">
              <w:rPr>
                <w:rtl w:val="0"/>
              </w:rPr>
            </w:r>
          </w:p>
        </w:tc>
        <w:tc>
          <w:tcP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Programador</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Jorge Iván Roa Sabogal</w:t>
            </w:r>
            <w:r w:rsidDel="00000000" w:rsidR="00000000" w:rsidRPr="00000000">
              <w:rPr>
                <w:rtl w:val="0"/>
              </w:rPr>
            </w:r>
          </w:p>
        </w:tc>
        <w:tc>
          <w:tcP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426"/>
              </w:tabs>
              <w:jc w:val="center"/>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Involucrado</w:t>
            </w:r>
            <w:r w:rsidDel="00000000" w:rsidR="00000000" w:rsidRPr="00000000">
              <w:rPr>
                <w:rtl w:val="0"/>
              </w:rPr>
            </w:r>
          </w:p>
        </w:tc>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426"/>
              </w:tabs>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Documentación</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426"/>
              </w:tabs>
              <w:rPr>
                <w:rFonts w:ascii="Arial" w:cs="Arial" w:eastAsia="Arial" w:hAnsi="Arial"/>
                <w:sz w:val="24"/>
                <w:szCs w:val="24"/>
              </w:rPr>
            </w:pPr>
            <w:r w:rsidDel="00000000" w:rsidR="00000000" w:rsidRPr="00000000">
              <w:rPr>
                <w:rFonts w:ascii="Arial" w:cs="Arial" w:eastAsia="Arial" w:hAnsi="Arial"/>
                <w:sz w:val="24"/>
                <w:szCs w:val="24"/>
                <w:rtl w:val="0"/>
              </w:rPr>
              <w:t xml:space="preserve">Marlin Yiced Orozco</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Involucrado</w:t>
            </w:r>
          </w:p>
        </w:tc>
        <w:tc>
          <w:tcP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426"/>
              </w:tabs>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w:t>
            </w:r>
          </w:p>
        </w:tc>
      </w:tr>
    </w:tbl>
    <w:p w:rsidR="00000000" w:rsidDel="00000000" w:rsidP="00000000" w:rsidRDefault="00000000" w:rsidRPr="00000000" w14:paraId="000000C7">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8">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9">
      <w:pPr>
        <w:pStyle w:val="Heading2"/>
        <w:rPr>
          <w:rFonts w:ascii="Arial" w:cs="Arial" w:eastAsia="Arial" w:hAnsi="Arial"/>
          <w:b w:val="1"/>
          <w:color w:val="000000"/>
          <w:sz w:val="24"/>
          <w:szCs w:val="24"/>
        </w:rPr>
      </w:pPr>
      <w:bookmarkStart w:colFirst="0" w:colLast="0" w:name="_heading=h.17dp8vu" w:id="10"/>
      <w:bookmarkEnd w:id="10"/>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CA">
      <w:pPr>
        <w:rPr>
          <w:rFonts w:ascii="Arial" w:cs="Arial" w:eastAsia="Arial" w:hAnsi="Arial"/>
          <w:sz w:val="24"/>
          <w:szCs w:val="24"/>
        </w:rPr>
      </w:pPr>
      <w:bookmarkStart w:colFirst="0" w:colLast="0" w:name="_heading=h.3rdcrjn" w:id="11"/>
      <w:bookmarkEnd w:id="11"/>
      <w:hyperlink r:id="rId8">
        <w:r w:rsidDel="00000000" w:rsidR="00000000" w:rsidRPr="00000000">
          <w:rPr>
            <w:rFonts w:ascii="Arial" w:cs="Arial" w:eastAsia="Arial" w:hAnsi="Arial"/>
            <w:color w:val="0000ff"/>
            <w:sz w:val="24"/>
            <w:szCs w:val="24"/>
            <w:u w:val="single"/>
            <w:rtl w:val="0"/>
          </w:rPr>
          <w:t xml:space="preserve">https://economipedia.com/definiciones/industria.html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B">
      <w:pPr>
        <w:rPr>
          <w:rFonts w:ascii="Arial" w:cs="Arial" w:eastAsia="Arial" w:hAnsi="Arial"/>
          <w:sz w:val="24"/>
          <w:szCs w:val="24"/>
        </w:rPr>
      </w:pPr>
      <w:hyperlink r:id="rId9">
        <w:r w:rsidDel="00000000" w:rsidR="00000000" w:rsidRPr="00000000">
          <w:rPr>
            <w:rFonts w:ascii="Arial" w:cs="Arial" w:eastAsia="Arial" w:hAnsi="Arial"/>
            <w:color w:val="0000ff"/>
            <w:sz w:val="24"/>
            <w:szCs w:val="24"/>
            <w:u w:val="single"/>
            <w:rtl w:val="0"/>
          </w:rPr>
          <w:t xml:space="preserve">https://devcamp.es/que-es-libreria-programacion</w:t>
        </w:r>
      </w:hyperlink>
      <w:r w:rsidDel="00000000" w:rsidR="00000000" w:rsidRPr="00000000">
        <w:rPr>
          <w:rtl w:val="0"/>
        </w:rPr>
      </w:r>
    </w:p>
    <w:p w:rsidR="00000000" w:rsidDel="00000000" w:rsidP="00000000" w:rsidRDefault="00000000" w:rsidRPr="00000000" w14:paraId="000000CC">
      <w:pPr>
        <w:rPr>
          <w:rFonts w:ascii="Arial" w:cs="Arial" w:eastAsia="Arial" w:hAnsi="Arial"/>
          <w:sz w:val="24"/>
          <w:szCs w:val="24"/>
        </w:rPr>
      </w:pPr>
      <w:hyperlink r:id="rId10">
        <w:r w:rsidDel="00000000" w:rsidR="00000000" w:rsidRPr="00000000">
          <w:rPr>
            <w:rFonts w:ascii="Arial" w:cs="Arial" w:eastAsia="Arial" w:hAnsi="Arial"/>
            <w:color w:val="0000ff"/>
            <w:sz w:val="24"/>
            <w:szCs w:val="24"/>
            <w:u w:val="single"/>
            <w:rtl w:val="0"/>
          </w:rPr>
          <w:t xml:space="preserve">https://es.reactjs.org/</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D">
      <w:pPr>
        <w:rPr>
          <w:rFonts w:ascii="Arial" w:cs="Arial" w:eastAsia="Arial" w:hAnsi="Arial"/>
          <w:sz w:val="24"/>
          <w:szCs w:val="24"/>
        </w:rPr>
      </w:pPr>
      <w:hyperlink r:id="rId11">
        <w:r w:rsidDel="00000000" w:rsidR="00000000" w:rsidRPr="00000000">
          <w:rPr>
            <w:rFonts w:ascii="Arial" w:cs="Arial" w:eastAsia="Arial" w:hAnsi="Arial"/>
            <w:color w:val="0000ff"/>
            <w:sz w:val="24"/>
            <w:szCs w:val="24"/>
            <w:u w:val="single"/>
            <w:rtl w:val="0"/>
          </w:rPr>
          <w:t xml:space="preserve">https://developer.mozilla.org/es/docs/Learn/JavaScript/First_steps/What_is_JavaScript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pStyle w:val="Heading1"/>
        <w:rPr>
          <w:rFonts w:ascii="Arial" w:cs="Arial" w:eastAsia="Arial" w:hAnsi="Arial"/>
          <w:b w:val="1"/>
          <w:color w:val="000000"/>
          <w:sz w:val="24"/>
          <w:szCs w:val="24"/>
        </w:rPr>
      </w:pPr>
      <w:bookmarkStart w:colFirst="0" w:colLast="0" w:name="_heading=h.26in1rg" w:id="12"/>
      <w:bookmarkEnd w:id="12"/>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del tiempo se ha venido presentando un inconveniente qué cada vez, se hace más evidente en la industria hotelera, y es la dependencia en los establecimientos hoteleros del alojamiento, ya que ésta actividad económica representa en muchos de ellos el 100% de sus ingresos mensuales y anuales, lo que conlleva, que meses de baja demanda turística o comúnmente denominada “temporada baja”, los hoteles estén operando en muchas ocasiones a pérdida, es decir con más gastos que beneficios en su operación mensual, por ejemplo, ésta situación se da normalmente en los meses de febrero, marzo, julio, agosto y  septiembre, esto  muestra qué de los doce meses del año, 5 meses los alojamientos funcionan con bajos ingresos o en muchos casos a pérdida; con lo anteriormente mencionado, se evidencia la falta de diversificación en fuentes de ingresos por parte de los alojamientos, ya sea por la falta de visión en su propio establecimiento o por desconocimiento de poder generar riqueza a través de otra actividad económica, como lo puede ser en este caso, ofrecer sus espacios ya sea en salones o zonas verdes adecuados  para la realización de eventos, logrando así no depender al 100% de los ingresos generados por concepto de alojamiento.</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lo anterior su busca desarrollar un aplicativo web con el fin de generar un contacto directo entre personas que buscan un lugar para celebrar su evento ya sea de cumpleaños, boda, graduación, etc.…, y los hoteles que ofrecen espacios para la realización de estos, con el fin de generar ingresos por alquiler y prestación del servicio.</w:t>
      </w:r>
    </w:p>
    <w:p w:rsidR="00000000" w:rsidDel="00000000" w:rsidP="00000000" w:rsidRDefault="00000000" w:rsidRPr="00000000" w14:paraId="000000D2">
      <w:pPr>
        <w:pStyle w:val="Heading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para una persona encontrar un servicio de organización de eventos, debe desplazarse a una empresa organizadora de los mismos, donde le enseñan una cantidad limitada de lugares donde podrá realizar su celebración, es decir, una casa de eventos reconocida en la ciudad de armenia, donde normalmente sólo dispone de dos locaciones, una urbana y otra rural, pero solo hay dos opciones y a precios muy elevados, además, cobran adicional si se realiza la opción rural. Con todo esto evidenciamos la poca competencia que hay en el sector al contar con precios elevados y que prácticamente si no se hace con ellos, nadie más puede realizar el evento como ellos lo plantean, evidenciando que hace falta oferta en el sector o actividad económica de desarrollo de eventos.</w:t>
      </w:r>
    </w:p>
    <w:p w:rsidR="00000000" w:rsidDel="00000000" w:rsidP="00000000" w:rsidRDefault="00000000" w:rsidRPr="00000000" w14:paraId="000000D4">
      <w:pPr>
        <w:pStyle w:val="Heading1"/>
        <w:rPr>
          <w:rFonts w:ascii="Arial" w:cs="Arial" w:eastAsia="Arial" w:hAnsi="Arial"/>
          <w:b w:val="1"/>
          <w:color w:val="000000"/>
          <w:sz w:val="24"/>
          <w:szCs w:val="24"/>
        </w:rPr>
      </w:pPr>
      <w:bookmarkStart w:colFirst="0" w:colLast="0" w:name="_heading=h.lnxbz9" w:id="13"/>
      <w:bookmarkEnd w:id="13"/>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Esperamos poder lanzar el aplicativo web y que la bese de usuarios crezca a corto plazo generando mayor dinamismo en la oferta y demanda en la realización de eventos, ayudando a los empresarios a generar una nueva fuente de ingresos, y a los usuarios a tener una mayor variedad de opciones a la hora de elegir donde realizar su evento en nuestro departamento del Quindío.</w:t>
      </w:r>
      <w:r w:rsidDel="00000000" w:rsidR="00000000" w:rsidRPr="00000000">
        <w:rPr>
          <w:rtl w:val="0"/>
        </w:rPr>
      </w:r>
    </w:p>
    <w:p w:rsidR="00000000" w:rsidDel="00000000" w:rsidP="00000000" w:rsidRDefault="00000000" w:rsidRPr="00000000" w14:paraId="000000D6">
      <w:pPr>
        <w:pStyle w:val="Heading1"/>
        <w:rPr>
          <w:rFonts w:ascii="Arial" w:cs="Arial" w:eastAsia="Arial" w:hAnsi="Arial"/>
          <w:b w:val="1"/>
          <w:color w:val="000000"/>
          <w:sz w:val="24"/>
          <w:szCs w:val="24"/>
        </w:rPr>
      </w:pPr>
      <w:bookmarkStart w:colFirst="0" w:colLast="0" w:name="_heading=h.35nkun2" w:id="14"/>
      <w:bookmarkEnd w:id="14"/>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D7">
      <w:pPr>
        <w:jc w:val="both"/>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La solución propuesta se ajusta a las necesidades de la industria, además que en el momento de generar este documento no existe una plataforma orientada a realizar este proceso de acercamiento entre usuarios y alojamientos que puedan prestar su servicio de ventos o en su defecto su espacio o zona verde en alquiler para la realización de los mismos; además, de la evidente poca oferta en el sector por falta de soluciones tecnológicas como la planteada para la exposición de alojamientos en esta actividad económica. Teniendo en cuenta todo lo anterior, con la implementación del aplicativo web se impulsará la industria hotelera, generando mayor estabilidad económica y a su vez, si es posible, generación de empleos directos e indirectos, teniendo impacto socioeconómico en el departamento, el cual tiene como economía principal el turismo.</w:t>
      </w:r>
      <w:r w:rsidDel="00000000" w:rsidR="00000000" w:rsidRPr="00000000">
        <w:rPr>
          <w:rtl w:val="0"/>
        </w:rPr>
      </w:r>
    </w:p>
    <w:p w:rsidR="00000000" w:rsidDel="00000000" w:rsidP="00000000" w:rsidRDefault="00000000" w:rsidRPr="00000000" w14:paraId="000000D8">
      <w:pPr>
        <w:pStyle w:val="Heading1"/>
        <w:rPr>
          <w:rFonts w:ascii="Arial" w:cs="Arial" w:eastAsia="Arial" w:hAnsi="Arial"/>
          <w:b w:val="1"/>
          <w:color w:val="000000"/>
          <w:sz w:val="24"/>
          <w:szCs w:val="24"/>
          <w:u w:val="single"/>
        </w:rPr>
      </w:pPr>
      <w:bookmarkStart w:colFirst="0" w:colLast="0" w:name="_heading=h.1ksv4uv" w:id="15"/>
      <w:bookmarkEnd w:id="15"/>
      <w:r w:rsidDel="00000000" w:rsidR="00000000" w:rsidRPr="00000000">
        <w:rPr>
          <w:rFonts w:ascii="Arial" w:cs="Arial" w:eastAsia="Arial" w:hAnsi="Arial"/>
          <w:b w:val="1"/>
          <w:color w:val="000000"/>
          <w:sz w:val="24"/>
          <w:szCs w:val="24"/>
          <w:rtl w:val="0"/>
        </w:rPr>
        <w:t xml:space="preserve">6. Observaciones</w:t>
      </w:r>
      <w:r w:rsidDel="00000000" w:rsidR="00000000" w:rsidRPr="00000000">
        <w:rPr>
          <w:rtl w:val="0"/>
        </w:rPr>
      </w:r>
    </w:p>
    <w:p w:rsidR="00000000" w:rsidDel="00000000" w:rsidP="00000000" w:rsidRDefault="00000000" w:rsidRPr="00000000" w14:paraId="000000D9">
      <w:pPr>
        <w:jc w:val="both"/>
        <w:rPr>
          <w:rFonts w:ascii="Arial" w:cs="Arial" w:eastAsia="Arial" w:hAnsi="Arial"/>
          <w:i w:val="1"/>
          <w:sz w:val="20"/>
          <w:szCs w:val="20"/>
        </w:rPr>
      </w:pPr>
      <w:r w:rsidDel="00000000" w:rsidR="00000000" w:rsidRPr="00000000">
        <w:rPr>
          <w:rFonts w:ascii="Arial" w:cs="Arial" w:eastAsia="Arial" w:hAnsi="Arial"/>
          <w:sz w:val="24"/>
          <w:szCs w:val="24"/>
          <w:rtl w:val="0"/>
        </w:rPr>
        <w:t xml:space="preserve">Si buscamos en Google.com, el termino de búsqueda “ </w:t>
      </w:r>
      <w:hyperlink r:id="rId12">
        <w:r w:rsidDel="00000000" w:rsidR="00000000" w:rsidRPr="00000000">
          <w:rPr>
            <w:rFonts w:ascii="Arial" w:cs="Arial" w:eastAsia="Arial" w:hAnsi="Arial"/>
            <w:color w:val="0000ff"/>
            <w:sz w:val="24"/>
            <w:szCs w:val="24"/>
            <w:u w:val="single"/>
            <w:rtl w:val="0"/>
          </w:rPr>
          <w:t xml:space="preserve">plataformas para eventos en el Quindío</w:t>
        </w:r>
      </w:hyperlink>
      <w:r w:rsidDel="00000000" w:rsidR="00000000" w:rsidRPr="00000000">
        <w:rPr>
          <w:rFonts w:ascii="Arial" w:cs="Arial" w:eastAsia="Arial" w:hAnsi="Arial"/>
          <w:sz w:val="24"/>
          <w:szCs w:val="24"/>
          <w:rtl w:val="0"/>
        </w:rPr>
        <w:t xml:space="preserve">”, desplegará una serie de opciones que para nada tienen relación con los alojamientos o salones de eventos de la región, esto indica que no hay una plataforma que oferte este tipo de servicio, por lo menos en nuestro departamento del Quindío; solo la búsqueda nos limita a ofrecernos servicios de eventos virtuales, donde no cumplen con la necesidad de brindar eventos presenciales como los realizados por ejemplo en bodas, cumpleaños, entre otros.</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570453</wp:posOffset>
                </wp:positionH>
                <wp:positionV relativeFrom="paragraph">
                  <wp:posOffset>17763</wp:posOffset>
                </wp:positionV>
                <wp:extent cx="857044" cy="857044"/>
                <wp:effectExtent b="0" l="0" r="0" t="0"/>
                <wp:wrapNone/>
                <wp:docPr descr="Logotipo, nombre de la empresa&#10;&#10;Descripción generada automáticamente" id="5"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1"/>
                        <a:srcRect b="0" l="0" r="0" t="0"/>
                        <a:stretch>
                          <a:fillRect/>
                        </a:stretch>
                      </pic:blipFill>
                      <pic:spPr>
                        <a:xfrm>
                          <a:off x="0" y="0"/>
                          <a:ext cx="857044" cy="857044"/>
                        </a:xfrm>
                        <a:prstGeom prst="rect"/>
                        <a:ln/>
                      </pic:spPr>
                    </pic:pic>
                  </a:graphicData>
                </a:graphic>
              </wp:anchor>
            </w:drawing>
          </w:r>
        </w:p>
      </w:tc>
      <w:tc>
        <w:tcPr>
          <w:shd w:fill="ffffff"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2184110</w:t>
          </w:r>
        </w:p>
      </w:tc>
      <w:tc>
        <w:tcPr>
          <w:gridSpan w:val="2"/>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NOUVENT.COM</w:t>
          </w:r>
        </w:p>
      </w:tc>
    </w:tr>
    <w:tr>
      <w:trPr>
        <w:cantSplit w:val="0"/>
        <w:trHeight w:val="140" w:hRule="atLeast"/>
        <w:tblHeader w:val="0"/>
      </w:trPr>
      <w:tc>
        <w:tcPr>
          <w:vMerge w:val="continue"/>
          <w:shd w:fill="ffffff"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04/02/2022</w:t>
          </w:r>
        </w:p>
      </w:tc>
      <w:tc>
        <w:tcPr>
          <w:shd w:fill="ffffff"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1.3</w:t>
          </w:r>
        </w:p>
      </w:tc>
      <w:tc>
        <w:tcPr>
          <w:shd w:fill="ffffff"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55.0" w:type="dxa"/>
        <w:left w:w="115.0" w:type="dxa"/>
        <w:bottom w:w="55.0" w:type="dxa"/>
        <w:right w:w="115.0" w:type="dxa"/>
      </w:tblCellMar>
    </w:tblPr>
  </w:style>
  <w:style w:type="table" w:styleId="a0" w:customStyle="1">
    <w:basedOn w:val="TableNormal0"/>
    <w:tblPr>
      <w:tblStyleRowBandSize w:val="1"/>
      <w:tblStyleColBandSize w:val="1"/>
      <w:tblCellMar>
        <w:top w:w="55.0" w:type="dxa"/>
        <w:left w:w="115.0" w:type="dxa"/>
        <w:bottom w:w="55.0" w:type="dxa"/>
        <w:right w:w="115.0" w:type="dxa"/>
      </w:tblCellMar>
    </w:tblPr>
  </w:style>
  <w:style w:type="table" w:styleId="a1" w:customStyle="1">
    <w:basedOn w:val="TableNormal0"/>
    <w:tblPr>
      <w:tblStyleRowBandSize w:val="1"/>
      <w:tblStyleColBandSize w:val="1"/>
      <w:tblCellMar>
        <w:top w:w="55.0" w:type="dxa"/>
        <w:left w:w="115.0" w:type="dxa"/>
        <w:bottom w:w="55.0" w:type="dxa"/>
        <w:right w:w="115.0" w:type="dxa"/>
      </w:tblCellMar>
    </w:tblPr>
  </w:style>
  <w:style w:type="table" w:styleId="a2" w:customStyle="1">
    <w:basedOn w:val="TableNormal0"/>
    <w:tblPr>
      <w:tblStyleRowBandSize w:val="1"/>
      <w:tblStyleColBandSize w:val="1"/>
      <w:tblCellMar>
        <w:top w:w="55.0" w:type="dxa"/>
        <w:left w:w="115.0" w:type="dxa"/>
        <w:bottom w:w="55.0" w:type="dxa"/>
        <w:right w:w="115.0" w:type="dxa"/>
      </w:tblCellMar>
    </w:tblPr>
  </w:style>
  <w:style w:type="paragraph" w:styleId="Prrafodelista">
    <w:name w:val="List Paragraph"/>
    <w:basedOn w:val="Normal"/>
    <w:uiPriority w:val="34"/>
    <w:qFormat w:val="1"/>
    <w:rsid w:val="003B554E"/>
    <w:pPr>
      <w:ind w:left="720"/>
      <w:contextualSpacing w:val="1"/>
    </w:pPr>
  </w:style>
  <w:style w:type="table" w:styleId="Tablaconcuadrcula">
    <w:name w:val="Table Grid"/>
    <w:basedOn w:val="Tablanormal"/>
    <w:uiPriority w:val="39"/>
    <w:rsid w:val="001818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ED28B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D28B3"/>
  </w:style>
  <w:style w:type="paragraph" w:styleId="Piedepgina">
    <w:name w:val="footer"/>
    <w:basedOn w:val="Normal"/>
    <w:link w:val="PiedepginaCar"/>
    <w:uiPriority w:val="99"/>
    <w:unhideWhenUsed w:val="1"/>
    <w:rsid w:val="00ED28B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D28B3"/>
  </w:style>
  <w:style w:type="character" w:styleId="Hipervnculo">
    <w:name w:val="Hyperlink"/>
    <w:basedOn w:val="Fuentedeprrafopredeter"/>
    <w:uiPriority w:val="99"/>
    <w:unhideWhenUsed w:val="1"/>
    <w:rsid w:val="00A11D54"/>
    <w:rPr>
      <w:color w:val="0000ff" w:themeColor="hyperlink"/>
      <w:u w:val="single"/>
    </w:rPr>
  </w:style>
  <w:style w:type="character" w:styleId="Mencinsinresolver">
    <w:name w:val="Unresolved Mention"/>
    <w:basedOn w:val="Fuentedeprrafopredeter"/>
    <w:uiPriority w:val="99"/>
    <w:semiHidden w:val="1"/>
    <w:unhideWhenUsed w:val="1"/>
    <w:rsid w:val="00A11D54"/>
    <w:rPr>
      <w:color w:val="605e5c"/>
      <w:shd w:color="auto" w:fill="e1dfdd" w:val="clear"/>
    </w:rPr>
  </w:style>
  <w:style w:type="character" w:styleId="Hipervnculovisitado">
    <w:name w:val="FollowedHyperlink"/>
    <w:basedOn w:val="Fuentedeprrafopredeter"/>
    <w:uiPriority w:val="99"/>
    <w:semiHidden w:val="1"/>
    <w:unhideWhenUsed w:val="1"/>
    <w:rsid w:val="00DA2131"/>
    <w:rPr>
      <w:color w:val="800080" w:themeColor="followedHyperlink"/>
      <w:u w:val="single"/>
    </w:rPr>
  </w:style>
  <w:style w:type="table" w:styleId="a3" w:customStyle="1">
    <w:basedOn w:val="TableNormal0"/>
    <w:tblPr>
      <w:tblStyleRowBandSize w:val="1"/>
      <w:tblStyleColBandSize w:val="1"/>
      <w:tblCellMar>
        <w:top w:w="55.0" w:type="dxa"/>
        <w:left w:w="115.0" w:type="dxa"/>
        <w:bottom w:w="55.0" w:type="dxa"/>
        <w:right w:w="115.0" w:type="dxa"/>
      </w:tblCellMar>
    </w:tblPr>
  </w:style>
  <w:style w:type="table" w:styleId="a4" w:customStyle="1">
    <w:basedOn w:val="TableNormal0"/>
    <w:tblPr>
      <w:tblStyleRowBandSize w:val="1"/>
      <w:tblStyleColBandSize w:val="1"/>
      <w:tblCellMar>
        <w:top w:w="55.0" w:type="dxa"/>
        <w:left w:w="115.0" w:type="dxa"/>
        <w:bottom w:w="55.0" w:type="dxa"/>
        <w:right w:w="115.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top w:w="55.0" w:type="dxa"/>
        <w:left w:w="115.0" w:type="dxa"/>
        <w:bottom w:w="55.0" w:type="dxa"/>
        <w:right w:w="115.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s/docs/Learn/JavaScript/First_steps/What_is_JavaScript" TargetMode="External"/><Relationship Id="rId10" Type="http://schemas.openxmlformats.org/officeDocument/2006/relationships/hyperlink" Target="https://es.reactjs.org/" TargetMode="External"/><Relationship Id="rId12" Type="http://schemas.openxmlformats.org/officeDocument/2006/relationships/hyperlink" Target="https://www.google.com/search?q=plataformas+para+eventos+en+el+quindio&amp;sxsrf=APq-WBvi5KceMHXh9xLoy0zrBc77tS0x3A%3A1644202797804&amp;ei=LYsAYo3JMN_B5OUP3MGy4Ag&amp;ved=0ahUKEwjNk87dzOz1AhXfILkGHdygDIwQ4dUDCA4&amp;uact=5&amp;oq=plataformas+para+eventos+en+el+quindio&amp;gs_lcp=Cgdnd3Mtd2l6EAMyCAghEBYQHRAeOgQIABBHOgQIIxAnOgQIABBDOgUIABCABDoGCAAQFhAeOgUIIRCgAUoFCDoSATFKBAhBGABKBAhGGABQ2ANYvypggCxoAHADeACAAfIBiAH3FZIBBDItMTOYAQCgAQHIAQjAAQE&amp;sclient=gws-wiz" TargetMode="External"/><Relationship Id="rId9" Type="http://schemas.openxmlformats.org/officeDocument/2006/relationships/hyperlink" Target="https://devcamp.es/que-es-libreria-programac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economipedia.com/definiciones/industri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Tahoma-regular.ttf"/><Relationship Id="rId6"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5r5KRbKGy3p9ORJzhWOb87k4+w==">AMUW2mVY5DcvYfzWWqVS3Fzs0xvp9pbTpCfsat4VP9xtEAVa7XfQ2frlwDSe4OrLrwj4uyJJGXjvv6/Gl9Y5pwVXYVCF3yVoK5dMg43E+1npaevs4KdRF5ho0LSRwSA+DbR01rSMfD9dMyzcOQMwuxoOVOU+icHjsLyXy8U6aopEaB5Ll6yZ5yOQtgkqW7tmHTKOl83WZCJ4qPpbnxrWHWNWwxghwbVR1nUYoqUbVDmREVLuNn7jq5tlJHTtmnLGEAG5Fnzn3pvvrtjPnW3ZPRhAh4wZYnybEs963tkCJfD9Q3RcqN4TbSPQ2dR/VrsGqpadOKnNfSkiJAHgL0nSXZjVUrR2Q/Dw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2022-02-05T03:19:00Z</dcterms:created>
</cp:coreProperties>
</file>