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7D7DB" w14:textId="77777777" w:rsidR="00E1322D" w:rsidRDefault="00A53F1E">
      <w:pPr>
        <w:spacing w:after="258"/>
      </w:pPr>
      <w:r>
        <w:rPr>
          <w:rFonts w:ascii="Cambria" w:eastAsia="Cambria" w:hAnsi="Cambria" w:cs="Cambria"/>
          <w:b/>
          <w:sz w:val="34"/>
        </w:rPr>
        <w:t>CSCE 155 - Lab 03 - Conditionals - Worksheet</w:t>
      </w:r>
    </w:p>
    <w:p w14:paraId="12C0A91B" w14:textId="77777777" w:rsidR="00E1322D" w:rsidRDefault="00A53F1E">
      <w:pPr>
        <w:spacing w:after="360" w:line="265" w:lineRule="auto"/>
        <w:ind w:left="10" w:hanging="10"/>
      </w:pPr>
      <w:r>
        <w:rPr>
          <w:rFonts w:ascii="Cambria" w:eastAsia="Cambria" w:hAnsi="Cambria" w:cs="Cambria"/>
          <w:sz w:val="24"/>
        </w:rPr>
        <w:t xml:space="preserve">Names: </w:t>
      </w:r>
      <w:r>
        <w:rPr>
          <w:noProof/>
        </w:rPr>
        <mc:AlternateContent>
          <mc:Choice Requires="wpg">
            <w:drawing>
              <wp:inline distT="0" distB="0" distL="0" distR="0" wp14:anchorId="4DD20585" wp14:editId="0D2A938A">
                <wp:extent cx="3600006" cy="5055"/>
                <wp:effectExtent l="0" t="0" r="0" b="0"/>
                <wp:docPr id="595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6" cy="5055"/>
                          <a:chOff x="0" y="0"/>
                          <a:chExt cx="3600006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600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6">
                                <a:moveTo>
                                  <a:pt x="0" y="0"/>
                                </a:moveTo>
                                <a:lnTo>
                                  <a:pt x="360000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5" style="width:283.465pt;height:0.398pt;mso-position-horizontal-relative:char;mso-position-vertical-relative:line" coordsize="36000,50">
                <v:shape id="Shape 8" style="position:absolute;width:36000;height:0;left:0;top:0;" coordsize="3600006,0" path="m0,0l360000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4241B4C" w14:textId="77777777" w:rsidR="00E1322D" w:rsidRDefault="00A53F1E">
      <w:pPr>
        <w:numPr>
          <w:ilvl w:val="0"/>
          <w:numId w:val="1"/>
        </w:numPr>
        <w:spacing w:after="850" w:line="1088" w:lineRule="auto"/>
        <w:ind w:hanging="299"/>
      </w:pPr>
      <w:r>
        <w:rPr>
          <w:rFonts w:ascii="Cambria" w:eastAsia="Cambria" w:hAnsi="Cambria" w:cs="Cambria"/>
          <w:sz w:val="24"/>
        </w:rPr>
        <w:t>What is the total final tax for the following scenarios? (a) AGI: $84,932, with 2 kids (b) AGI: $36,420, with 4 kids</w:t>
      </w:r>
    </w:p>
    <w:p w14:paraId="7837E5B5" w14:textId="77777777" w:rsidR="00E1322D" w:rsidRDefault="00A53F1E">
      <w:pPr>
        <w:spacing w:after="1919" w:line="265" w:lineRule="auto"/>
        <w:ind w:left="502" w:hanging="10"/>
      </w:pPr>
      <w:r>
        <w:rPr>
          <w:rFonts w:ascii="Cambria" w:eastAsia="Cambria" w:hAnsi="Cambria" w:cs="Cambria"/>
          <w:sz w:val="24"/>
        </w:rPr>
        <w:t>(c) AGI: $225,000, with no kids</w:t>
      </w:r>
    </w:p>
    <w:p w14:paraId="13744C50" w14:textId="77777777" w:rsidR="00E1322D" w:rsidRDefault="00A53F1E">
      <w:pPr>
        <w:numPr>
          <w:ilvl w:val="0"/>
          <w:numId w:val="1"/>
        </w:numPr>
        <w:spacing w:after="125" w:line="265" w:lineRule="auto"/>
        <w:ind w:hanging="299"/>
      </w:pPr>
      <w:r>
        <w:rPr>
          <w:rFonts w:ascii="Cambria" w:eastAsia="Cambria" w:hAnsi="Cambria" w:cs="Cambria"/>
          <w:sz w:val="24"/>
        </w:rPr>
        <w:t>Test your program with the following inputs and verify it works.</w:t>
      </w:r>
    </w:p>
    <w:p w14:paraId="6FA060C4" w14:textId="77777777" w:rsidR="00E1322D" w:rsidRDefault="00A53F1E">
      <w:pPr>
        <w:numPr>
          <w:ilvl w:val="1"/>
          <w:numId w:val="2"/>
        </w:numPr>
        <w:spacing w:after="154" w:line="265" w:lineRule="auto"/>
        <w:ind w:hanging="429"/>
      </w:pPr>
      <w:r>
        <w:rPr>
          <w:rFonts w:ascii="Cambria" w:eastAsia="Cambria" w:hAnsi="Cambria" w:cs="Cambria"/>
          <w:i/>
          <w:sz w:val="24"/>
        </w:rPr>
        <w:t xml:space="preserve">a </w:t>
      </w:r>
      <w:r>
        <w:rPr>
          <w:rFonts w:ascii="Cambria" w:eastAsia="Cambria" w:hAnsi="Cambria" w:cs="Cambria"/>
          <w:sz w:val="24"/>
        </w:rPr>
        <w:t xml:space="preserve">= </w:t>
      </w:r>
      <w:proofErr w:type="gramStart"/>
      <w:r>
        <w:rPr>
          <w:rFonts w:ascii="Cambria" w:eastAsia="Cambria" w:hAnsi="Cambria" w:cs="Cambria"/>
          <w:sz w:val="24"/>
        </w:rPr>
        <w:t>2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0</w:t>
      </w:r>
      <w:r>
        <w:rPr>
          <w:rFonts w:ascii="Cambria" w:eastAsia="Cambria" w:hAnsi="Cambria" w:cs="Cambria"/>
          <w:i/>
          <w:sz w:val="24"/>
        </w:rPr>
        <w:t>,b</w:t>
      </w:r>
      <w:proofErr w:type="gramEnd"/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= 1024</w:t>
      </w:r>
      <w:r>
        <w:rPr>
          <w:rFonts w:ascii="Cambria" w:eastAsia="Cambria" w:hAnsi="Cambria" w:cs="Cambria"/>
          <w:i/>
          <w:sz w:val="24"/>
        </w:rPr>
        <w:t>,</w:t>
      </w:r>
      <w:r>
        <w:rPr>
          <w:rFonts w:ascii="Cambria" w:eastAsia="Cambria" w:hAnsi="Cambria" w:cs="Cambria"/>
          <w:sz w:val="24"/>
        </w:rPr>
        <w:t>log</w:t>
      </w:r>
      <w:r>
        <w:rPr>
          <w:rFonts w:ascii="Cambria" w:eastAsia="Cambria" w:hAnsi="Cambria" w:cs="Cambria"/>
          <w:i/>
          <w:sz w:val="24"/>
          <w:vertAlign w:val="subscript"/>
        </w:rPr>
        <w:t>a</w:t>
      </w:r>
      <w:r>
        <w:rPr>
          <w:rFonts w:ascii="Cambria" w:eastAsia="Cambria" w:hAnsi="Cambria" w:cs="Cambria"/>
          <w:sz w:val="24"/>
        </w:rPr>
        <w:t>(</w:t>
      </w:r>
      <w:r>
        <w:rPr>
          <w:rFonts w:ascii="Cambria" w:eastAsia="Cambria" w:hAnsi="Cambria" w:cs="Cambria"/>
          <w:i/>
          <w:sz w:val="24"/>
        </w:rPr>
        <w:t>b</w:t>
      </w:r>
      <w:r>
        <w:rPr>
          <w:rFonts w:ascii="Cambria" w:eastAsia="Cambria" w:hAnsi="Cambria" w:cs="Cambria"/>
          <w:sz w:val="24"/>
        </w:rPr>
        <w:t>) =</w:t>
      </w:r>
    </w:p>
    <w:p w14:paraId="76AD38E2" w14:textId="77777777" w:rsidR="00E1322D" w:rsidRDefault="00A53F1E">
      <w:pPr>
        <w:numPr>
          <w:ilvl w:val="1"/>
          <w:numId w:val="2"/>
        </w:numPr>
        <w:spacing w:after="0" w:line="265" w:lineRule="auto"/>
        <w:ind w:hanging="429"/>
      </w:pPr>
      <w:r>
        <w:rPr>
          <w:rFonts w:ascii="Cambria" w:eastAsia="Cambria" w:hAnsi="Cambria" w:cs="Cambria"/>
          <w:i/>
          <w:sz w:val="24"/>
        </w:rPr>
        <w:t xml:space="preserve">a </w:t>
      </w:r>
      <w:r>
        <w:rPr>
          <w:rFonts w:ascii="Cambria" w:eastAsia="Cambria" w:hAnsi="Cambria" w:cs="Cambria"/>
          <w:sz w:val="24"/>
        </w:rPr>
        <w:t xml:space="preserve">= </w:t>
      </w:r>
      <w:proofErr w:type="gramStart"/>
      <w:r>
        <w:rPr>
          <w:rFonts w:ascii="Cambria" w:eastAsia="Cambria" w:hAnsi="Cambria" w:cs="Cambria"/>
          <w:sz w:val="24"/>
        </w:rPr>
        <w:t>2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0</w:t>
      </w:r>
      <w:r>
        <w:rPr>
          <w:rFonts w:ascii="Cambria" w:eastAsia="Cambria" w:hAnsi="Cambria" w:cs="Cambria"/>
          <w:i/>
          <w:sz w:val="24"/>
        </w:rPr>
        <w:t>,b</w:t>
      </w:r>
      <w:proofErr w:type="gramEnd"/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= 0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5</w:t>
      </w:r>
      <w:r>
        <w:rPr>
          <w:rFonts w:ascii="Cambria" w:eastAsia="Cambria" w:hAnsi="Cambria" w:cs="Cambria"/>
          <w:i/>
          <w:sz w:val="24"/>
        </w:rPr>
        <w:t>,a</w:t>
      </w:r>
      <w:r>
        <w:rPr>
          <w:rFonts w:ascii="Cambria" w:eastAsia="Cambria" w:hAnsi="Cambria" w:cs="Cambria"/>
          <w:i/>
          <w:sz w:val="24"/>
          <w:vertAlign w:val="superscript"/>
        </w:rPr>
        <w:t xml:space="preserve">b </w:t>
      </w:r>
      <w:r>
        <w:rPr>
          <w:rFonts w:ascii="Cambria" w:eastAsia="Cambria" w:hAnsi="Cambria" w:cs="Cambria"/>
          <w:sz w:val="24"/>
        </w:rPr>
        <w:t>=</w:t>
      </w:r>
    </w:p>
    <w:p w14:paraId="6E6C35B4" w14:textId="77777777" w:rsidR="00E1322D" w:rsidRDefault="00A53F1E">
      <w:pPr>
        <w:spacing w:after="220"/>
        <w:ind w:left="507"/>
      </w:pPr>
      <w:r>
        <w:rPr>
          <w:noProof/>
        </w:rPr>
        <w:drawing>
          <wp:inline distT="0" distB="0" distL="0" distR="0" wp14:anchorId="356ACEE7" wp14:editId="5D904F7B">
            <wp:extent cx="1539240" cy="170688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211E" w14:textId="5220F598" w:rsidR="00E1322D" w:rsidRPr="00A53F1E" w:rsidRDefault="00A53F1E">
      <w:pPr>
        <w:numPr>
          <w:ilvl w:val="0"/>
          <w:numId w:val="1"/>
        </w:numPr>
        <w:spacing w:after="335" w:line="251" w:lineRule="auto"/>
        <w:ind w:hanging="299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Handin</w:t>
      </w:r>
      <w:proofErr w:type="spellEnd"/>
      <w:r>
        <w:rPr>
          <w:rFonts w:ascii="Cambria" w:eastAsia="Cambria" w:hAnsi="Cambria" w:cs="Cambria"/>
          <w:sz w:val="24"/>
        </w:rPr>
        <w:t xml:space="preserve"> your code for the third activity using the </w:t>
      </w:r>
      <w:proofErr w:type="spellStart"/>
      <w:r>
        <w:rPr>
          <w:rFonts w:ascii="Cambria" w:eastAsia="Cambria" w:hAnsi="Cambria" w:cs="Cambria"/>
          <w:sz w:val="24"/>
        </w:rPr>
        <w:t>webhandin</w:t>
      </w:r>
      <w:proofErr w:type="spellEnd"/>
      <w:r>
        <w:rPr>
          <w:rFonts w:ascii="Cambria" w:eastAsia="Cambria" w:hAnsi="Cambria" w:cs="Cambria"/>
          <w:sz w:val="24"/>
        </w:rPr>
        <w:t xml:space="preserve"> and grade your program using the </w:t>
      </w:r>
      <w:proofErr w:type="spellStart"/>
      <w:r>
        <w:rPr>
          <w:rFonts w:ascii="Cambria" w:eastAsia="Cambria" w:hAnsi="Cambria" w:cs="Cambria"/>
          <w:sz w:val="24"/>
        </w:rPr>
        <w:t>webgrader</w:t>
      </w:r>
      <w:proofErr w:type="spellEnd"/>
      <w:r>
        <w:rPr>
          <w:rFonts w:ascii="Cambria" w:eastAsia="Cambria" w:hAnsi="Cambria" w:cs="Cambria"/>
          <w:sz w:val="24"/>
        </w:rPr>
        <w:t xml:space="preserve">. </w:t>
      </w:r>
      <w:r w:rsidRPr="00A53F1E">
        <w:rPr>
          <w:rFonts w:ascii="Cambria" w:eastAsia="Cambria" w:hAnsi="Cambria" w:cs="Cambria"/>
          <w:sz w:val="24"/>
        </w:rPr>
        <w:t xml:space="preserve">Demonstrate your output to a lab instructor, and if you are performing this lab asynchronously due to internet issues, please </w:t>
      </w:r>
      <w:r w:rsidR="004F5FC2">
        <w:rPr>
          <w:rFonts w:ascii="Cambria" w:eastAsia="Cambria" w:hAnsi="Cambria" w:cs="Cambria"/>
          <w:sz w:val="24"/>
        </w:rPr>
        <w:t xml:space="preserve">submit this completed worksheet to </w:t>
      </w:r>
      <w:proofErr w:type="spellStart"/>
      <w:r w:rsidR="004F5FC2">
        <w:rPr>
          <w:rFonts w:ascii="Cambria" w:eastAsia="Cambria" w:hAnsi="Cambria" w:cs="Cambria"/>
          <w:sz w:val="24"/>
        </w:rPr>
        <w:t>handin</w:t>
      </w:r>
      <w:proofErr w:type="spellEnd"/>
      <w:r w:rsidRPr="00A53F1E">
        <w:rPr>
          <w:rFonts w:ascii="Cambria" w:eastAsia="Cambria" w:hAnsi="Cambria" w:cs="Cambria"/>
          <w:sz w:val="24"/>
        </w:rPr>
        <w:t>.</w:t>
      </w:r>
    </w:p>
    <w:p w14:paraId="04E456F1" w14:textId="77777777" w:rsidR="00E1322D" w:rsidRDefault="00A53F1E">
      <w:pPr>
        <w:spacing w:after="1495" w:line="265" w:lineRule="auto"/>
        <w:ind w:left="10" w:hanging="10"/>
      </w:pPr>
      <w:r>
        <w:rPr>
          <w:rFonts w:ascii="Cambria" w:eastAsia="Cambria" w:hAnsi="Cambria" w:cs="Cambria"/>
          <w:sz w:val="24"/>
        </w:rPr>
        <w:t>Lab Instructor Signature</w:t>
      </w:r>
      <w:r>
        <w:rPr>
          <w:noProof/>
        </w:rPr>
        <mc:AlternateContent>
          <mc:Choice Requires="wpg">
            <w:drawing>
              <wp:inline distT="0" distB="0" distL="0" distR="0" wp14:anchorId="0445FA2E" wp14:editId="0B9B57AF">
                <wp:extent cx="2699995" cy="5055"/>
                <wp:effectExtent l="0" t="0" r="0" b="0"/>
                <wp:docPr id="596" name="Group 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995" cy="5055"/>
                          <a:chOff x="0" y="0"/>
                          <a:chExt cx="2699995" cy="5055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269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995">
                                <a:moveTo>
                                  <a:pt x="0" y="0"/>
                                </a:moveTo>
                                <a:lnTo>
                                  <a:pt x="269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6" style="width:212.598pt;height:0.398pt;mso-position-horizontal-relative:char;mso-position-vertical-relative:line" coordsize="26999,50">
                <v:shape id="Shape 63" style="position:absolute;width:26999;height:0;left:0;top:0;" coordsize="2699995,0" path="m0,0l269999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6E80343" w14:textId="77777777" w:rsidR="00E1322D" w:rsidRDefault="00A53F1E">
      <w:pPr>
        <w:spacing w:after="0"/>
        <w:jc w:val="center"/>
      </w:pPr>
      <w:r>
        <w:rPr>
          <w:rFonts w:ascii="Cambria" w:eastAsia="Cambria" w:hAnsi="Cambria" w:cs="Cambria"/>
          <w:sz w:val="24"/>
        </w:rPr>
        <w:t>1</w:t>
      </w:r>
    </w:p>
    <w:sectPr w:rsidR="00E1322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1309B"/>
    <w:multiLevelType w:val="hybridMultilevel"/>
    <w:tmpl w:val="D9E26552"/>
    <w:lvl w:ilvl="0" w:tplc="9566F3C2">
      <w:start w:val="1"/>
      <w:numFmt w:val="decimal"/>
      <w:lvlText w:val="%1."/>
      <w:lvlJc w:val="left"/>
      <w:pPr>
        <w:ind w:left="4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C8E00">
      <w:start w:val="1"/>
      <w:numFmt w:val="lowerLetter"/>
      <w:lvlText w:val="%2"/>
      <w:lvlJc w:val="left"/>
      <w:pPr>
        <w:ind w:left="11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925DEE">
      <w:start w:val="1"/>
      <w:numFmt w:val="lowerRoman"/>
      <w:lvlText w:val="%3"/>
      <w:lvlJc w:val="left"/>
      <w:pPr>
        <w:ind w:left="19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90B45C">
      <w:start w:val="1"/>
      <w:numFmt w:val="decimal"/>
      <w:lvlText w:val="%4"/>
      <w:lvlJc w:val="left"/>
      <w:pPr>
        <w:ind w:left="26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84F998">
      <w:start w:val="1"/>
      <w:numFmt w:val="lowerLetter"/>
      <w:lvlText w:val="%5"/>
      <w:lvlJc w:val="left"/>
      <w:pPr>
        <w:ind w:left="33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C2EEF4">
      <w:start w:val="1"/>
      <w:numFmt w:val="lowerRoman"/>
      <w:lvlText w:val="%6"/>
      <w:lvlJc w:val="left"/>
      <w:pPr>
        <w:ind w:left="4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444CE6">
      <w:start w:val="1"/>
      <w:numFmt w:val="decimal"/>
      <w:lvlText w:val="%7"/>
      <w:lvlJc w:val="left"/>
      <w:pPr>
        <w:ind w:left="4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E0B92E">
      <w:start w:val="1"/>
      <w:numFmt w:val="lowerLetter"/>
      <w:lvlText w:val="%8"/>
      <w:lvlJc w:val="left"/>
      <w:pPr>
        <w:ind w:left="55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8C424C">
      <w:start w:val="1"/>
      <w:numFmt w:val="lowerRoman"/>
      <w:lvlText w:val="%9"/>
      <w:lvlJc w:val="left"/>
      <w:pPr>
        <w:ind w:left="62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5F3B30"/>
    <w:multiLevelType w:val="hybridMultilevel"/>
    <w:tmpl w:val="A11AE67A"/>
    <w:lvl w:ilvl="0" w:tplc="66066730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5E0776">
      <w:start w:val="1"/>
      <w:numFmt w:val="lowerLetter"/>
      <w:lvlText w:val="(%2)"/>
      <w:lvlJc w:val="left"/>
      <w:pPr>
        <w:ind w:left="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A8C42E">
      <w:start w:val="1"/>
      <w:numFmt w:val="lowerRoman"/>
      <w:lvlText w:val="%3"/>
      <w:lvlJc w:val="left"/>
      <w:pPr>
        <w:ind w:left="15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CEC35A">
      <w:start w:val="1"/>
      <w:numFmt w:val="decimal"/>
      <w:lvlText w:val="%4"/>
      <w:lvlJc w:val="left"/>
      <w:pPr>
        <w:ind w:left="22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04BA9E">
      <w:start w:val="1"/>
      <w:numFmt w:val="lowerLetter"/>
      <w:lvlText w:val="%5"/>
      <w:lvlJc w:val="left"/>
      <w:pPr>
        <w:ind w:left="30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C66844">
      <w:start w:val="1"/>
      <w:numFmt w:val="lowerRoman"/>
      <w:lvlText w:val="%6"/>
      <w:lvlJc w:val="left"/>
      <w:pPr>
        <w:ind w:left="37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6620A6">
      <w:start w:val="1"/>
      <w:numFmt w:val="decimal"/>
      <w:lvlText w:val="%7"/>
      <w:lvlJc w:val="left"/>
      <w:pPr>
        <w:ind w:left="44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465F18">
      <w:start w:val="1"/>
      <w:numFmt w:val="lowerLetter"/>
      <w:lvlText w:val="%8"/>
      <w:lvlJc w:val="left"/>
      <w:pPr>
        <w:ind w:left="51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BE3762">
      <w:start w:val="1"/>
      <w:numFmt w:val="lowerRoman"/>
      <w:lvlText w:val="%9"/>
      <w:lvlJc w:val="left"/>
      <w:pPr>
        <w:ind w:left="58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2D"/>
    <w:rsid w:val="004F5FC2"/>
    <w:rsid w:val="00A53F1E"/>
    <w:rsid w:val="00E1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3191"/>
  <w15:docId w15:val="{EFCEC015-D8F2-4174-AC34-E86A5948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Git</dc:title>
  <dc:subject>PhD Thesis</dc:subject>
  <dc:creator>Christopher M. Bourke</dc:creator>
  <cp:keywords/>
  <cp:lastModifiedBy>Cole Peterson</cp:lastModifiedBy>
  <cp:revision>3</cp:revision>
  <dcterms:created xsi:type="dcterms:W3CDTF">2020-06-09T19:41:00Z</dcterms:created>
  <dcterms:modified xsi:type="dcterms:W3CDTF">2020-06-11T23:56:00Z</dcterms:modified>
</cp:coreProperties>
</file>