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DC8" w14:textId="77777777" w:rsidR="00C85277" w:rsidRDefault="00C85277" w:rsidP="00FB3D38">
      <w:pPr>
        <w:jc w:val="both"/>
      </w:pPr>
    </w:p>
    <w:tbl>
      <w:tblPr>
        <w:tblStyle w:val="Tabellenraster"/>
        <w:tblpPr w:leftFromText="141" w:rightFromText="141" w:vertAnchor="text" w:horzAnchor="margin" w:tblpY="4386"/>
        <w:tblW w:w="5000" w:type="pct"/>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489"/>
        <w:gridCol w:w="838"/>
        <w:gridCol w:w="2889"/>
        <w:gridCol w:w="1856"/>
      </w:tblGrid>
      <w:tr w:rsidR="00C85277" w14:paraId="00B2DA88" w14:textId="77777777" w:rsidTr="00F4212F">
        <w:tc>
          <w:tcPr>
            <w:tcW w:w="5000" w:type="pct"/>
            <w:gridSpan w:val="4"/>
            <w:tcBorders>
              <w:bottom w:val="single" w:sz="4" w:space="0" w:color="2F5496" w:themeColor="accent1" w:themeShade="BF"/>
            </w:tcBorders>
          </w:tcPr>
          <w:p w14:paraId="7C45113A" w14:textId="77777777" w:rsidR="00C85277" w:rsidRPr="00F4212F" w:rsidRDefault="00C85277" w:rsidP="00FB3D38">
            <w:pPr>
              <w:pStyle w:val="Titel"/>
              <w:jc w:val="center"/>
              <w:rPr>
                <w:color w:val="2F5496" w:themeColor="accent1" w:themeShade="BF"/>
                <w:sz w:val="128"/>
                <w:szCs w:val="128"/>
              </w:rPr>
            </w:pPr>
            <w:r w:rsidRPr="00F4212F">
              <w:rPr>
                <w:color w:val="2F5496" w:themeColor="accent1" w:themeShade="BF"/>
                <w:sz w:val="128"/>
                <w:szCs w:val="128"/>
              </w:rPr>
              <w:t>Notenrechner</w:t>
            </w:r>
          </w:p>
        </w:tc>
      </w:tr>
      <w:tr w:rsidR="00C85277" w:rsidRPr="00C85277" w14:paraId="1ADAF12D" w14:textId="77777777" w:rsidTr="000B4E43">
        <w:tc>
          <w:tcPr>
            <w:tcW w:w="5000" w:type="pct"/>
            <w:gridSpan w:val="4"/>
            <w:tcBorders>
              <w:top w:val="single" w:sz="4" w:space="0" w:color="2F5496" w:themeColor="accent1" w:themeShade="BF"/>
              <w:bottom w:val="nil"/>
            </w:tcBorders>
          </w:tcPr>
          <w:p w14:paraId="68763BA4" w14:textId="77777777" w:rsidR="00C85277" w:rsidRPr="00C85277" w:rsidRDefault="00C85277" w:rsidP="00FB3D38">
            <w:pPr>
              <w:jc w:val="both"/>
            </w:pPr>
          </w:p>
        </w:tc>
      </w:tr>
      <w:tr w:rsidR="00F4212F" w:rsidRPr="00C85277" w14:paraId="3C59B49B" w14:textId="77777777" w:rsidTr="000B4E43">
        <w:tc>
          <w:tcPr>
            <w:tcW w:w="1923" w:type="pct"/>
            <w:tcBorders>
              <w:top w:val="nil"/>
              <w:left w:val="nil"/>
              <w:bottom w:val="nil"/>
              <w:right w:val="nil"/>
            </w:tcBorders>
          </w:tcPr>
          <w:p w14:paraId="5C630E2F" w14:textId="77777777" w:rsidR="00C85277" w:rsidRPr="00F4212F" w:rsidRDefault="00C85277" w:rsidP="00FB3D38">
            <w:pPr>
              <w:jc w:val="both"/>
              <w:rPr>
                <w:sz w:val="28"/>
                <w:szCs w:val="28"/>
              </w:rPr>
            </w:pPr>
            <w:r w:rsidRPr="00F4212F">
              <w:rPr>
                <w:sz w:val="28"/>
                <w:szCs w:val="28"/>
              </w:rPr>
              <w:t>Kantonsschule Schaffhausen</w:t>
            </w:r>
          </w:p>
        </w:tc>
        <w:tc>
          <w:tcPr>
            <w:tcW w:w="462" w:type="pct"/>
            <w:tcBorders>
              <w:top w:val="nil"/>
              <w:left w:val="nil"/>
              <w:bottom w:val="nil"/>
              <w:right w:val="nil"/>
            </w:tcBorders>
          </w:tcPr>
          <w:p w14:paraId="5F23FBD0" w14:textId="77777777" w:rsidR="00C85277" w:rsidRPr="00F4212F" w:rsidRDefault="00C85277" w:rsidP="00FB3D38">
            <w:pPr>
              <w:jc w:val="both"/>
              <w:rPr>
                <w:sz w:val="28"/>
                <w:szCs w:val="28"/>
              </w:rPr>
            </w:pPr>
            <w:r w:rsidRPr="00F4212F">
              <w:rPr>
                <w:sz w:val="28"/>
                <w:szCs w:val="28"/>
              </w:rPr>
              <w:t>2019</w:t>
            </w:r>
          </w:p>
        </w:tc>
        <w:tc>
          <w:tcPr>
            <w:tcW w:w="1592" w:type="pct"/>
            <w:tcBorders>
              <w:top w:val="nil"/>
              <w:left w:val="nil"/>
              <w:bottom w:val="nil"/>
              <w:right w:val="nil"/>
            </w:tcBorders>
          </w:tcPr>
          <w:p w14:paraId="02803322" w14:textId="77777777" w:rsidR="00C85277" w:rsidRPr="00F4212F" w:rsidRDefault="00C85277" w:rsidP="00FB3D38">
            <w:pPr>
              <w:jc w:val="both"/>
              <w:rPr>
                <w:sz w:val="28"/>
                <w:szCs w:val="28"/>
              </w:rPr>
            </w:pPr>
            <w:r w:rsidRPr="00F4212F">
              <w:rPr>
                <w:sz w:val="28"/>
                <w:szCs w:val="28"/>
              </w:rPr>
              <w:t>Gian-Claudio Schmitter</w:t>
            </w:r>
          </w:p>
        </w:tc>
        <w:tc>
          <w:tcPr>
            <w:tcW w:w="1023" w:type="pct"/>
            <w:tcBorders>
              <w:top w:val="nil"/>
              <w:left w:val="nil"/>
              <w:bottom w:val="nil"/>
              <w:right w:val="nil"/>
            </w:tcBorders>
          </w:tcPr>
          <w:p w14:paraId="0B36474B" w14:textId="77777777" w:rsidR="00C85277" w:rsidRPr="00F4212F" w:rsidRDefault="00F4212F" w:rsidP="00FB3D38">
            <w:pPr>
              <w:jc w:val="both"/>
              <w:rPr>
                <w:sz w:val="28"/>
                <w:szCs w:val="28"/>
              </w:rPr>
            </w:pPr>
            <w:r w:rsidRPr="00F4212F">
              <w:rPr>
                <w:sz w:val="28"/>
                <w:szCs w:val="28"/>
              </w:rPr>
              <w:t>Rainer Steiger</w:t>
            </w:r>
          </w:p>
        </w:tc>
      </w:tr>
    </w:tbl>
    <w:p w14:paraId="58727D28" w14:textId="77777777" w:rsidR="00F4212F" w:rsidRDefault="00F4212F" w:rsidP="00FB3D38">
      <w:pPr>
        <w:jc w:val="both"/>
      </w:pPr>
      <w:r>
        <w:br w:type="page"/>
      </w:r>
    </w:p>
    <w:sdt>
      <w:sdtPr>
        <w:rPr>
          <w:rFonts w:asciiTheme="minorHAnsi" w:eastAsiaTheme="minorHAnsi" w:hAnsiTheme="minorHAnsi" w:cstheme="minorBidi"/>
          <w:color w:val="auto"/>
          <w:sz w:val="22"/>
          <w:szCs w:val="22"/>
          <w:lang w:val="de-DE" w:eastAsia="en-US"/>
        </w:rPr>
        <w:id w:val="-129639206"/>
        <w:docPartObj>
          <w:docPartGallery w:val="Table of Contents"/>
          <w:docPartUnique/>
        </w:docPartObj>
      </w:sdtPr>
      <w:sdtEndPr>
        <w:rPr>
          <w:b/>
          <w:bCs/>
        </w:rPr>
      </w:sdtEndPr>
      <w:sdtContent>
        <w:p w14:paraId="3B3856CD" w14:textId="77777777" w:rsidR="00F4212F" w:rsidRPr="00A65AC2" w:rsidRDefault="00F4212F" w:rsidP="00FB3D38">
          <w:pPr>
            <w:pStyle w:val="Inhaltsverzeichnisberschrift"/>
            <w:jc w:val="both"/>
            <w:rPr>
              <w:sz w:val="48"/>
              <w:szCs w:val="48"/>
            </w:rPr>
          </w:pPr>
          <w:r w:rsidRPr="00A65AC2">
            <w:rPr>
              <w:sz w:val="48"/>
              <w:szCs w:val="48"/>
              <w:lang w:val="de-DE"/>
            </w:rPr>
            <w:t>Inhalt</w:t>
          </w:r>
        </w:p>
        <w:p w14:paraId="1170435C" w14:textId="3933285A" w:rsidR="00746B4A" w:rsidRDefault="00F4212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5173863" w:history="1">
            <w:r w:rsidR="00746B4A" w:rsidRPr="004D1C64">
              <w:rPr>
                <w:rStyle w:val="Hyperlink"/>
                <w:noProof/>
              </w:rPr>
              <w:t>Einleitung</w:t>
            </w:r>
            <w:r w:rsidR="00746B4A">
              <w:rPr>
                <w:noProof/>
                <w:webHidden/>
              </w:rPr>
              <w:tab/>
            </w:r>
            <w:r w:rsidR="00746B4A">
              <w:rPr>
                <w:noProof/>
                <w:webHidden/>
              </w:rPr>
              <w:fldChar w:fldCharType="begin"/>
            </w:r>
            <w:r w:rsidR="00746B4A">
              <w:rPr>
                <w:noProof/>
                <w:webHidden/>
              </w:rPr>
              <w:instrText xml:space="preserve"> PAGEREF _Toc25173863 \h </w:instrText>
            </w:r>
            <w:r w:rsidR="00746B4A">
              <w:rPr>
                <w:noProof/>
                <w:webHidden/>
              </w:rPr>
            </w:r>
            <w:r w:rsidR="00746B4A">
              <w:rPr>
                <w:noProof/>
                <w:webHidden/>
              </w:rPr>
              <w:fldChar w:fldCharType="separate"/>
            </w:r>
            <w:r w:rsidR="00746B4A">
              <w:rPr>
                <w:noProof/>
                <w:webHidden/>
              </w:rPr>
              <w:t>3</w:t>
            </w:r>
            <w:r w:rsidR="00746B4A">
              <w:rPr>
                <w:noProof/>
                <w:webHidden/>
              </w:rPr>
              <w:fldChar w:fldCharType="end"/>
            </w:r>
          </w:hyperlink>
        </w:p>
        <w:p w14:paraId="1AD4C9EF" w14:textId="079F05E0" w:rsidR="00746B4A" w:rsidRDefault="009A7D5F">
          <w:pPr>
            <w:pStyle w:val="Verzeichnis2"/>
            <w:tabs>
              <w:tab w:val="right" w:leader="dot" w:pos="9062"/>
            </w:tabs>
            <w:rPr>
              <w:rFonts w:eastAsiaTheme="minorEastAsia"/>
              <w:noProof/>
              <w:lang w:eastAsia="de-CH"/>
            </w:rPr>
          </w:pPr>
          <w:hyperlink w:anchor="_Toc25173864" w:history="1">
            <w:r w:rsidR="00746B4A" w:rsidRPr="004D1C64">
              <w:rPr>
                <w:rStyle w:val="Hyperlink"/>
                <w:noProof/>
              </w:rPr>
              <w:t>Ursprung</w:t>
            </w:r>
            <w:r w:rsidR="00746B4A">
              <w:rPr>
                <w:noProof/>
                <w:webHidden/>
              </w:rPr>
              <w:tab/>
            </w:r>
            <w:r w:rsidR="00746B4A">
              <w:rPr>
                <w:noProof/>
                <w:webHidden/>
              </w:rPr>
              <w:fldChar w:fldCharType="begin"/>
            </w:r>
            <w:r w:rsidR="00746B4A">
              <w:rPr>
                <w:noProof/>
                <w:webHidden/>
              </w:rPr>
              <w:instrText xml:space="preserve"> PAGEREF _Toc25173864 \h </w:instrText>
            </w:r>
            <w:r w:rsidR="00746B4A">
              <w:rPr>
                <w:noProof/>
                <w:webHidden/>
              </w:rPr>
            </w:r>
            <w:r w:rsidR="00746B4A">
              <w:rPr>
                <w:noProof/>
                <w:webHidden/>
              </w:rPr>
              <w:fldChar w:fldCharType="separate"/>
            </w:r>
            <w:r w:rsidR="00746B4A">
              <w:rPr>
                <w:noProof/>
                <w:webHidden/>
              </w:rPr>
              <w:t>3</w:t>
            </w:r>
            <w:r w:rsidR="00746B4A">
              <w:rPr>
                <w:noProof/>
                <w:webHidden/>
              </w:rPr>
              <w:fldChar w:fldCharType="end"/>
            </w:r>
          </w:hyperlink>
        </w:p>
        <w:p w14:paraId="7053A16D" w14:textId="522FE93F" w:rsidR="00746B4A" w:rsidRDefault="009A7D5F">
          <w:pPr>
            <w:pStyle w:val="Verzeichnis2"/>
            <w:tabs>
              <w:tab w:val="right" w:leader="dot" w:pos="9062"/>
            </w:tabs>
            <w:rPr>
              <w:rFonts w:eastAsiaTheme="minorEastAsia"/>
              <w:noProof/>
              <w:lang w:eastAsia="de-CH"/>
            </w:rPr>
          </w:pPr>
          <w:hyperlink w:anchor="_Toc25173865" w:history="1">
            <w:r w:rsidR="00746B4A" w:rsidRPr="004D1C64">
              <w:rPr>
                <w:rStyle w:val="Hyperlink"/>
                <w:noProof/>
              </w:rPr>
              <w:t>Grundlagen</w:t>
            </w:r>
            <w:r w:rsidR="00746B4A">
              <w:rPr>
                <w:noProof/>
                <w:webHidden/>
              </w:rPr>
              <w:tab/>
            </w:r>
            <w:r w:rsidR="00746B4A">
              <w:rPr>
                <w:noProof/>
                <w:webHidden/>
              </w:rPr>
              <w:fldChar w:fldCharType="begin"/>
            </w:r>
            <w:r w:rsidR="00746B4A">
              <w:rPr>
                <w:noProof/>
                <w:webHidden/>
              </w:rPr>
              <w:instrText xml:space="preserve"> PAGEREF _Toc25173865 \h </w:instrText>
            </w:r>
            <w:r w:rsidR="00746B4A">
              <w:rPr>
                <w:noProof/>
                <w:webHidden/>
              </w:rPr>
            </w:r>
            <w:r w:rsidR="00746B4A">
              <w:rPr>
                <w:noProof/>
                <w:webHidden/>
              </w:rPr>
              <w:fldChar w:fldCharType="separate"/>
            </w:r>
            <w:r w:rsidR="00746B4A">
              <w:rPr>
                <w:noProof/>
                <w:webHidden/>
              </w:rPr>
              <w:t>4</w:t>
            </w:r>
            <w:r w:rsidR="00746B4A">
              <w:rPr>
                <w:noProof/>
                <w:webHidden/>
              </w:rPr>
              <w:fldChar w:fldCharType="end"/>
            </w:r>
          </w:hyperlink>
        </w:p>
        <w:p w14:paraId="5364B700" w14:textId="243530D5" w:rsidR="00746B4A" w:rsidRDefault="009A7D5F">
          <w:pPr>
            <w:pStyle w:val="Verzeichnis2"/>
            <w:tabs>
              <w:tab w:val="right" w:leader="dot" w:pos="9062"/>
            </w:tabs>
            <w:rPr>
              <w:rFonts w:eastAsiaTheme="minorEastAsia"/>
              <w:noProof/>
              <w:lang w:eastAsia="de-CH"/>
            </w:rPr>
          </w:pPr>
          <w:hyperlink w:anchor="_Toc25173866" w:history="1">
            <w:r w:rsidR="00746B4A" w:rsidRPr="004D1C64">
              <w:rPr>
                <w:rStyle w:val="Hyperlink"/>
                <w:noProof/>
              </w:rPr>
              <w:t>Umsetzung</w:t>
            </w:r>
            <w:r w:rsidR="00746B4A">
              <w:rPr>
                <w:noProof/>
                <w:webHidden/>
              </w:rPr>
              <w:tab/>
            </w:r>
            <w:r w:rsidR="00746B4A">
              <w:rPr>
                <w:noProof/>
                <w:webHidden/>
              </w:rPr>
              <w:fldChar w:fldCharType="begin"/>
            </w:r>
            <w:r w:rsidR="00746B4A">
              <w:rPr>
                <w:noProof/>
                <w:webHidden/>
              </w:rPr>
              <w:instrText xml:space="preserve"> PAGEREF _Toc25173866 \h </w:instrText>
            </w:r>
            <w:r w:rsidR="00746B4A">
              <w:rPr>
                <w:noProof/>
                <w:webHidden/>
              </w:rPr>
            </w:r>
            <w:r w:rsidR="00746B4A">
              <w:rPr>
                <w:noProof/>
                <w:webHidden/>
              </w:rPr>
              <w:fldChar w:fldCharType="separate"/>
            </w:r>
            <w:r w:rsidR="00746B4A">
              <w:rPr>
                <w:noProof/>
                <w:webHidden/>
              </w:rPr>
              <w:t>4</w:t>
            </w:r>
            <w:r w:rsidR="00746B4A">
              <w:rPr>
                <w:noProof/>
                <w:webHidden/>
              </w:rPr>
              <w:fldChar w:fldCharType="end"/>
            </w:r>
          </w:hyperlink>
        </w:p>
        <w:p w14:paraId="59CD6420" w14:textId="6A51B681" w:rsidR="00746B4A" w:rsidRDefault="009A7D5F">
          <w:pPr>
            <w:pStyle w:val="Verzeichnis1"/>
            <w:tabs>
              <w:tab w:val="right" w:leader="dot" w:pos="9062"/>
            </w:tabs>
            <w:rPr>
              <w:rFonts w:eastAsiaTheme="minorEastAsia"/>
              <w:noProof/>
              <w:lang w:eastAsia="de-CH"/>
            </w:rPr>
          </w:pPr>
          <w:hyperlink w:anchor="_Toc25173867" w:history="1">
            <w:r w:rsidR="00746B4A" w:rsidRPr="004D1C64">
              <w:rPr>
                <w:rStyle w:val="Hyperlink"/>
                <w:noProof/>
              </w:rPr>
              <w:t>Benutzeroberflächen</w:t>
            </w:r>
            <w:r w:rsidR="00746B4A">
              <w:rPr>
                <w:noProof/>
                <w:webHidden/>
              </w:rPr>
              <w:tab/>
            </w:r>
            <w:r w:rsidR="00746B4A">
              <w:rPr>
                <w:noProof/>
                <w:webHidden/>
              </w:rPr>
              <w:fldChar w:fldCharType="begin"/>
            </w:r>
            <w:r w:rsidR="00746B4A">
              <w:rPr>
                <w:noProof/>
                <w:webHidden/>
              </w:rPr>
              <w:instrText xml:space="preserve"> PAGEREF _Toc25173867 \h </w:instrText>
            </w:r>
            <w:r w:rsidR="00746B4A">
              <w:rPr>
                <w:noProof/>
                <w:webHidden/>
              </w:rPr>
            </w:r>
            <w:r w:rsidR="00746B4A">
              <w:rPr>
                <w:noProof/>
                <w:webHidden/>
              </w:rPr>
              <w:fldChar w:fldCharType="separate"/>
            </w:r>
            <w:r w:rsidR="00746B4A">
              <w:rPr>
                <w:noProof/>
                <w:webHidden/>
              </w:rPr>
              <w:t>5</w:t>
            </w:r>
            <w:r w:rsidR="00746B4A">
              <w:rPr>
                <w:noProof/>
                <w:webHidden/>
              </w:rPr>
              <w:fldChar w:fldCharType="end"/>
            </w:r>
          </w:hyperlink>
        </w:p>
        <w:p w14:paraId="3786F365" w14:textId="1549C813" w:rsidR="00746B4A" w:rsidRDefault="009A7D5F">
          <w:pPr>
            <w:pStyle w:val="Verzeichnis2"/>
            <w:tabs>
              <w:tab w:val="right" w:leader="dot" w:pos="9062"/>
            </w:tabs>
            <w:rPr>
              <w:rFonts w:eastAsiaTheme="minorEastAsia"/>
              <w:noProof/>
              <w:lang w:eastAsia="de-CH"/>
            </w:rPr>
          </w:pPr>
          <w:hyperlink w:anchor="_Toc25173868" w:history="1">
            <w:r w:rsidR="00746B4A" w:rsidRPr="004D1C64">
              <w:rPr>
                <w:rStyle w:val="Hyperlink"/>
                <w:noProof/>
              </w:rPr>
              <w:t>Fächer</w:t>
            </w:r>
            <w:r w:rsidR="00746B4A">
              <w:rPr>
                <w:noProof/>
                <w:webHidden/>
              </w:rPr>
              <w:tab/>
            </w:r>
            <w:r w:rsidR="00746B4A">
              <w:rPr>
                <w:noProof/>
                <w:webHidden/>
              </w:rPr>
              <w:fldChar w:fldCharType="begin"/>
            </w:r>
            <w:r w:rsidR="00746B4A">
              <w:rPr>
                <w:noProof/>
                <w:webHidden/>
              </w:rPr>
              <w:instrText xml:space="preserve"> PAGEREF _Toc25173868 \h </w:instrText>
            </w:r>
            <w:r w:rsidR="00746B4A">
              <w:rPr>
                <w:noProof/>
                <w:webHidden/>
              </w:rPr>
            </w:r>
            <w:r w:rsidR="00746B4A">
              <w:rPr>
                <w:noProof/>
                <w:webHidden/>
              </w:rPr>
              <w:fldChar w:fldCharType="separate"/>
            </w:r>
            <w:r w:rsidR="00746B4A">
              <w:rPr>
                <w:noProof/>
                <w:webHidden/>
              </w:rPr>
              <w:t>5</w:t>
            </w:r>
            <w:r w:rsidR="00746B4A">
              <w:rPr>
                <w:noProof/>
                <w:webHidden/>
              </w:rPr>
              <w:fldChar w:fldCharType="end"/>
            </w:r>
          </w:hyperlink>
        </w:p>
        <w:p w14:paraId="4F344661" w14:textId="171D6E25" w:rsidR="00746B4A" w:rsidRDefault="009A7D5F">
          <w:pPr>
            <w:pStyle w:val="Verzeichnis2"/>
            <w:tabs>
              <w:tab w:val="right" w:leader="dot" w:pos="9062"/>
            </w:tabs>
            <w:rPr>
              <w:rFonts w:eastAsiaTheme="minorEastAsia"/>
              <w:noProof/>
              <w:lang w:eastAsia="de-CH"/>
            </w:rPr>
          </w:pPr>
          <w:hyperlink w:anchor="_Toc25173869" w:history="1">
            <w:r w:rsidR="00746B4A" w:rsidRPr="004D1C64">
              <w:rPr>
                <w:rStyle w:val="Hyperlink"/>
                <w:noProof/>
              </w:rPr>
              <w:t>Noten</w:t>
            </w:r>
            <w:r w:rsidR="00746B4A">
              <w:rPr>
                <w:noProof/>
                <w:webHidden/>
              </w:rPr>
              <w:tab/>
            </w:r>
            <w:r w:rsidR="00746B4A">
              <w:rPr>
                <w:noProof/>
                <w:webHidden/>
              </w:rPr>
              <w:fldChar w:fldCharType="begin"/>
            </w:r>
            <w:r w:rsidR="00746B4A">
              <w:rPr>
                <w:noProof/>
                <w:webHidden/>
              </w:rPr>
              <w:instrText xml:space="preserve"> PAGEREF _Toc25173869 \h </w:instrText>
            </w:r>
            <w:r w:rsidR="00746B4A">
              <w:rPr>
                <w:noProof/>
                <w:webHidden/>
              </w:rPr>
            </w:r>
            <w:r w:rsidR="00746B4A">
              <w:rPr>
                <w:noProof/>
                <w:webHidden/>
              </w:rPr>
              <w:fldChar w:fldCharType="separate"/>
            </w:r>
            <w:r w:rsidR="00746B4A">
              <w:rPr>
                <w:noProof/>
                <w:webHidden/>
              </w:rPr>
              <w:t>6</w:t>
            </w:r>
            <w:r w:rsidR="00746B4A">
              <w:rPr>
                <w:noProof/>
                <w:webHidden/>
              </w:rPr>
              <w:fldChar w:fldCharType="end"/>
            </w:r>
          </w:hyperlink>
        </w:p>
        <w:p w14:paraId="237CC52A" w14:textId="1D0DBA0F" w:rsidR="00746B4A" w:rsidRDefault="009A7D5F">
          <w:pPr>
            <w:pStyle w:val="Verzeichnis2"/>
            <w:tabs>
              <w:tab w:val="right" w:leader="dot" w:pos="9062"/>
            </w:tabs>
            <w:rPr>
              <w:rFonts w:eastAsiaTheme="minorEastAsia"/>
              <w:noProof/>
              <w:lang w:eastAsia="de-CH"/>
            </w:rPr>
          </w:pPr>
          <w:hyperlink w:anchor="_Toc25173870" w:history="1">
            <w:r w:rsidR="00746B4A" w:rsidRPr="004D1C64">
              <w:rPr>
                <w:rStyle w:val="Hyperlink"/>
                <w:noProof/>
              </w:rPr>
              <w:t>Menü</w:t>
            </w:r>
            <w:r w:rsidR="00746B4A">
              <w:rPr>
                <w:noProof/>
                <w:webHidden/>
              </w:rPr>
              <w:tab/>
            </w:r>
            <w:r w:rsidR="00746B4A">
              <w:rPr>
                <w:noProof/>
                <w:webHidden/>
              </w:rPr>
              <w:fldChar w:fldCharType="begin"/>
            </w:r>
            <w:r w:rsidR="00746B4A">
              <w:rPr>
                <w:noProof/>
                <w:webHidden/>
              </w:rPr>
              <w:instrText xml:space="preserve"> PAGEREF _Toc25173870 \h </w:instrText>
            </w:r>
            <w:r w:rsidR="00746B4A">
              <w:rPr>
                <w:noProof/>
                <w:webHidden/>
              </w:rPr>
            </w:r>
            <w:r w:rsidR="00746B4A">
              <w:rPr>
                <w:noProof/>
                <w:webHidden/>
              </w:rPr>
              <w:fldChar w:fldCharType="separate"/>
            </w:r>
            <w:r w:rsidR="00746B4A">
              <w:rPr>
                <w:noProof/>
                <w:webHidden/>
              </w:rPr>
              <w:t>6</w:t>
            </w:r>
            <w:r w:rsidR="00746B4A">
              <w:rPr>
                <w:noProof/>
                <w:webHidden/>
              </w:rPr>
              <w:fldChar w:fldCharType="end"/>
            </w:r>
          </w:hyperlink>
        </w:p>
        <w:p w14:paraId="04A4B281" w14:textId="4B282774" w:rsidR="00746B4A" w:rsidRDefault="009A7D5F">
          <w:pPr>
            <w:pStyle w:val="Verzeichnis2"/>
            <w:tabs>
              <w:tab w:val="right" w:leader="dot" w:pos="9062"/>
            </w:tabs>
            <w:rPr>
              <w:rFonts w:eastAsiaTheme="minorEastAsia"/>
              <w:noProof/>
              <w:lang w:eastAsia="de-CH"/>
            </w:rPr>
          </w:pPr>
          <w:hyperlink w:anchor="_Toc25173871" w:history="1">
            <w:r w:rsidR="00746B4A" w:rsidRPr="004D1C64">
              <w:rPr>
                <w:rStyle w:val="Hyperlink"/>
                <w:noProof/>
              </w:rPr>
              <w:t>Editor</w:t>
            </w:r>
            <w:r w:rsidR="00746B4A">
              <w:rPr>
                <w:noProof/>
                <w:webHidden/>
              </w:rPr>
              <w:tab/>
            </w:r>
            <w:r w:rsidR="00746B4A">
              <w:rPr>
                <w:noProof/>
                <w:webHidden/>
              </w:rPr>
              <w:fldChar w:fldCharType="begin"/>
            </w:r>
            <w:r w:rsidR="00746B4A">
              <w:rPr>
                <w:noProof/>
                <w:webHidden/>
              </w:rPr>
              <w:instrText xml:space="preserve"> PAGEREF _Toc25173871 \h </w:instrText>
            </w:r>
            <w:r w:rsidR="00746B4A">
              <w:rPr>
                <w:noProof/>
                <w:webHidden/>
              </w:rPr>
            </w:r>
            <w:r w:rsidR="00746B4A">
              <w:rPr>
                <w:noProof/>
                <w:webHidden/>
              </w:rPr>
              <w:fldChar w:fldCharType="separate"/>
            </w:r>
            <w:r w:rsidR="00746B4A">
              <w:rPr>
                <w:noProof/>
                <w:webHidden/>
              </w:rPr>
              <w:t>8</w:t>
            </w:r>
            <w:r w:rsidR="00746B4A">
              <w:rPr>
                <w:noProof/>
                <w:webHidden/>
              </w:rPr>
              <w:fldChar w:fldCharType="end"/>
            </w:r>
          </w:hyperlink>
        </w:p>
        <w:p w14:paraId="3D60B4F6" w14:textId="337DA06A" w:rsidR="00746B4A" w:rsidRDefault="009A7D5F">
          <w:pPr>
            <w:pStyle w:val="Verzeichnis2"/>
            <w:tabs>
              <w:tab w:val="right" w:leader="dot" w:pos="9062"/>
            </w:tabs>
            <w:rPr>
              <w:rFonts w:eastAsiaTheme="minorEastAsia"/>
              <w:noProof/>
              <w:lang w:eastAsia="de-CH"/>
            </w:rPr>
          </w:pPr>
          <w:hyperlink w:anchor="_Toc25173872" w:history="1">
            <w:r w:rsidR="00746B4A" w:rsidRPr="004D1C64">
              <w:rPr>
                <w:rStyle w:val="Hyperlink"/>
                <w:noProof/>
              </w:rPr>
              <w:t>Übersicht</w:t>
            </w:r>
            <w:r w:rsidR="00746B4A">
              <w:rPr>
                <w:noProof/>
                <w:webHidden/>
              </w:rPr>
              <w:tab/>
            </w:r>
            <w:r w:rsidR="00746B4A">
              <w:rPr>
                <w:noProof/>
                <w:webHidden/>
              </w:rPr>
              <w:fldChar w:fldCharType="begin"/>
            </w:r>
            <w:r w:rsidR="00746B4A">
              <w:rPr>
                <w:noProof/>
                <w:webHidden/>
              </w:rPr>
              <w:instrText xml:space="preserve"> PAGEREF _Toc25173872 \h </w:instrText>
            </w:r>
            <w:r w:rsidR="00746B4A">
              <w:rPr>
                <w:noProof/>
                <w:webHidden/>
              </w:rPr>
            </w:r>
            <w:r w:rsidR="00746B4A">
              <w:rPr>
                <w:noProof/>
                <w:webHidden/>
              </w:rPr>
              <w:fldChar w:fldCharType="separate"/>
            </w:r>
            <w:r w:rsidR="00746B4A">
              <w:rPr>
                <w:noProof/>
                <w:webHidden/>
              </w:rPr>
              <w:t>9</w:t>
            </w:r>
            <w:r w:rsidR="00746B4A">
              <w:rPr>
                <w:noProof/>
                <w:webHidden/>
              </w:rPr>
              <w:fldChar w:fldCharType="end"/>
            </w:r>
          </w:hyperlink>
        </w:p>
        <w:p w14:paraId="420B20C0" w14:textId="5D02CE35" w:rsidR="00746B4A" w:rsidRDefault="009A7D5F">
          <w:pPr>
            <w:pStyle w:val="Verzeichnis2"/>
            <w:tabs>
              <w:tab w:val="right" w:leader="dot" w:pos="9062"/>
            </w:tabs>
            <w:rPr>
              <w:rFonts w:eastAsiaTheme="minorEastAsia"/>
              <w:noProof/>
              <w:lang w:eastAsia="de-CH"/>
            </w:rPr>
          </w:pPr>
          <w:hyperlink w:anchor="_Toc25173873" w:history="1">
            <w:r w:rsidR="00746B4A" w:rsidRPr="004D1C64">
              <w:rPr>
                <w:rStyle w:val="Hyperlink"/>
                <w:noProof/>
              </w:rPr>
              <w:t>Verlauf</w:t>
            </w:r>
            <w:r w:rsidR="00746B4A">
              <w:rPr>
                <w:noProof/>
                <w:webHidden/>
              </w:rPr>
              <w:tab/>
            </w:r>
            <w:r w:rsidR="00746B4A">
              <w:rPr>
                <w:noProof/>
                <w:webHidden/>
              </w:rPr>
              <w:fldChar w:fldCharType="begin"/>
            </w:r>
            <w:r w:rsidR="00746B4A">
              <w:rPr>
                <w:noProof/>
                <w:webHidden/>
              </w:rPr>
              <w:instrText xml:space="preserve"> PAGEREF _Toc25173873 \h </w:instrText>
            </w:r>
            <w:r w:rsidR="00746B4A">
              <w:rPr>
                <w:noProof/>
                <w:webHidden/>
              </w:rPr>
            </w:r>
            <w:r w:rsidR="00746B4A">
              <w:rPr>
                <w:noProof/>
                <w:webHidden/>
              </w:rPr>
              <w:fldChar w:fldCharType="separate"/>
            </w:r>
            <w:r w:rsidR="00746B4A">
              <w:rPr>
                <w:noProof/>
                <w:webHidden/>
              </w:rPr>
              <w:t>10</w:t>
            </w:r>
            <w:r w:rsidR="00746B4A">
              <w:rPr>
                <w:noProof/>
                <w:webHidden/>
              </w:rPr>
              <w:fldChar w:fldCharType="end"/>
            </w:r>
          </w:hyperlink>
        </w:p>
        <w:p w14:paraId="3FF4485B" w14:textId="5B5219D3" w:rsidR="00746B4A" w:rsidRDefault="009A7D5F">
          <w:pPr>
            <w:pStyle w:val="Verzeichnis2"/>
            <w:tabs>
              <w:tab w:val="right" w:leader="dot" w:pos="9062"/>
            </w:tabs>
            <w:rPr>
              <w:rFonts w:eastAsiaTheme="minorEastAsia"/>
              <w:noProof/>
              <w:lang w:eastAsia="de-CH"/>
            </w:rPr>
          </w:pPr>
          <w:hyperlink w:anchor="_Toc25173874" w:history="1">
            <w:r w:rsidR="00746B4A" w:rsidRPr="004D1C64">
              <w:rPr>
                <w:rStyle w:val="Hyperlink"/>
                <w:noProof/>
              </w:rPr>
              <w:t>Einstellungen</w:t>
            </w:r>
            <w:r w:rsidR="00746B4A">
              <w:rPr>
                <w:noProof/>
                <w:webHidden/>
              </w:rPr>
              <w:tab/>
            </w:r>
            <w:r w:rsidR="00746B4A">
              <w:rPr>
                <w:noProof/>
                <w:webHidden/>
              </w:rPr>
              <w:fldChar w:fldCharType="begin"/>
            </w:r>
            <w:r w:rsidR="00746B4A">
              <w:rPr>
                <w:noProof/>
                <w:webHidden/>
              </w:rPr>
              <w:instrText xml:space="preserve"> PAGEREF _Toc25173874 \h </w:instrText>
            </w:r>
            <w:r w:rsidR="00746B4A">
              <w:rPr>
                <w:noProof/>
                <w:webHidden/>
              </w:rPr>
            </w:r>
            <w:r w:rsidR="00746B4A">
              <w:rPr>
                <w:noProof/>
                <w:webHidden/>
              </w:rPr>
              <w:fldChar w:fldCharType="separate"/>
            </w:r>
            <w:r w:rsidR="00746B4A">
              <w:rPr>
                <w:noProof/>
                <w:webHidden/>
              </w:rPr>
              <w:t>10</w:t>
            </w:r>
            <w:r w:rsidR="00746B4A">
              <w:rPr>
                <w:noProof/>
                <w:webHidden/>
              </w:rPr>
              <w:fldChar w:fldCharType="end"/>
            </w:r>
          </w:hyperlink>
        </w:p>
        <w:p w14:paraId="1988A666" w14:textId="5D753886" w:rsidR="00746B4A" w:rsidRDefault="009A7D5F">
          <w:pPr>
            <w:pStyle w:val="Verzeichnis2"/>
            <w:tabs>
              <w:tab w:val="right" w:leader="dot" w:pos="9062"/>
            </w:tabs>
            <w:rPr>
              <w:rFonts w:eastAsiaTheme="minorEastAsia"/>
              <w:noProof/>
              <w:lang w:eastAsia="de-CH"/>
            </w:rPr>
          </w:pPr>
          <w:hyperlink w:anchor="_Toc25173875" w:history="1">
            <w:r w:rsidR="00746B4A" w:rsidRPr="004D1C64">
              <w:rPr>
                <w:rStyle w:val="Hyperlink"/>
                <w:noProof/>
              </w:rPr>
              <w:t>Über</w:t>
            </w:r>
            <w:r w:rsidR="00746B4A">
              <w:rPr>
                <w:noProof/>
                <w:webHidden/>
              </w:rPr>
              <w:tab/>
            </w:r>
            <w:r w:rsidR="00746B4A">
              <w:rPr>
                <w:noProof/>
                <w:webHidden/>
              </w:rPr>
              <w:fldChar w:fldCharType="begin"/>
            </w:r>
            <w:r w:rsidR="00746B4A">
              <w:rPr>
                <w:noProof/>
                <w:webHidden/>
              </w:rPr>
              <w:instrText xml:space="preserve"> PAGEREF _Toc25173875 \h </w:instrText>
            </w:r>
            <w:r w:rsidR="00746B4A">
              <w:rPr>
                <w:noProof/>
                <w:webHidden/>
              </w:rPr>
            </w:r>
            <w:r w:rsidR="00746B4A">
              <w:rPr>
                <w:noProof/>
                <w:webHidden/>
              </w:rPr>
              <w:fldChar w:fldCharType="separate"/>
            </w:r>
            <w:r w:rsidR="00746B4A">
              <w:rPr>
                <w:noProof/>
                <w:webHidden/>
              </w:rPr>
              <w:t>11</w:t>
            </w:r>
            <w:r w:rsidR="00746B4A">
              <w:rPr>
                <w:noProof/>
                <w:webHidden/>
              </w:rPr>
              <w:fldChar w:fldCharType="end"/>
            </w:r>
          </w:hyperlink>
        </w:p>
        <w:p w14:paraId="2A645AA4" w14:textId="5AD3AAE9" w:rsidR="00746B4A" w:rsidRDefault="009A7D5F">
          <w:pPr>
            <w:pStyle w:val="Verzeichnis1"/>
            <w:tabs>
              <w:tab w:val="right" w:leader="dot" w:pos="9062"/>
            </w:tabs>
            <w:rPr>
              <w:rFonts w:eastAsiaTheme="minorEastAsia"/>
              <w:noProof/>
              <w:lang w:eastAsia="de-CH"/>
            </w:rPr>
          </w:pPr>
          <w:hyperlink w:anchor="_Toc25173876" w:history="1">
            <w:r w:rsidR="00746B4A" w:rsidRPr="004D1C64">
              <w:rPr>
                <w:rStyle w:val="Hyperlink"/>
                <w:noProof/>
              </w:rPr>
              <w:t>Datenverwaltung</w:t>
            </w:r>
            <w:r w:rsidR="00746B4A">
              <w:rPr>
                <w:noProof/>
                <w:webHidden/>
              </w:rPr>
              <w:tab/>
            </w:r>
            <w:r w:rsidR="00746B4A">
              <w:rPr>
                <w:noProof/>
                <w:webHidden/>
              </w:rPr>
              <w:fldChar w:fldCharType="begin"/>
            </w:r>
            <w:r w:rsidR="00746B4A">
              <w:rPr>
                <w:noProof/>
                <w:webHidden/>
              </w:rPr>
              <w:instrText xml:space="preserve"> PAGEREF _Toc25173876 \h </w:instrText>
            </w:r>
            <w:r w:rsidR="00746B4A">
              <w:rPr>
                <w:noProof/>
                <w:webHidden/>
              </w:rPr>
            </w:r>
            <w:r w:rsidR="00746B4A">
              <w:rPr>
                <w:noProof/>
                <w:webHidden/>
              </w:rPr>
              <w:fldChar w:fldCharType="separate"/>
            </w:r>
            <w:r w:rsidR="00746B4A">
              <w:rPr>
                <w:noProof/>
                <w:webHidden/>
              </w:rPr>
              <w:t>12</w:t>
            </w:r>
            <w:r w:rsidR="00746B4A">
              <w:rPr>
                <w:noProof/>
                <w:webHidden/>
              </w:rPr>
              <w:fldChar w:fldCharType="end"/>
            </w:r>
          </w:hyperlink>
        </w:p>
        <w:p w14:paraId="66F61945" w14:textId="0A613531" w:rsidR="00746B4A" w:rsidRDefault="009A7D5F">
          <w:pPr>
            <w:pStyle w:val="Verzeichnis2"/>
            <w:tabs>
              <w:tab w:val="right" w:leader="dot" w:pos="9062"/>
            </w:tabs>
            <w:rPr>
              <w:rFonts w:eastAsiaTheme="minorEastAsia"/>
              <w:noProof/>
              <w:lang w:eastAsia="de-CH"/>
            </w:rPr>
          </w:pPr>
          <w:hyperlink w:anchor="_Toc25173877" w:history="1">
            <w:r w:rsidR="00746B4A" w:rsidRPr="004D1C64">
              <w:rPr>
                <w:rStyle w:val="Hyperlink"/>
                <w:noProof/>
              </w:rPr>
              <w:t>Tabelle</w:t>
            </w:r>
            <w:r w:rsidR="00746B4A">
              <w:rPr>
                <w:noProof/>
                <w:webHidden/>
              </w:rPr>
              <w:tab/>
            </w:r>
            <w:r w:rsidR="00746B4A">
              <w:rPr>
                <w:noProof/>
                <w:webHidden/>
              </w:rPr>
              <w:fldChar w:fldCharType="begin"/>
            </w:r>
            <w:r w:rsidR="00746B4A">
              <w:rPr>
                <w:noProof/>
                <w:webHidden/>
              </w:rPr>
              <w:instrText xml:space="preserve"> PAGEREF _Toc25173877 \h </w:instrText>
            </w:r>
            <w:r w:rsidR="00746B4A">
              <w:rPr>
                <w:noProof/>
                <w:webHidden/>
              </w:rPr>
            </w:r>
            <w:r w:rsidR="00746B4A">
              <w:rPr>
                <w:noProof/>
                <w:webHidden/>
              </w:rPr>
              <w:fldChar w:fldCharType="separate"/>
            </w:r>
            <w:r w:rsidR="00746B4A">
              <w:rPr>
                <w:noProof/>
                <w:webHidden/>
              </w:rPr>
              <w:t>12</w:t>
            </w:r>
            <w:r w:rsidR="00746B4A">
              <w:rPr>
                <w:noProof/>
                <w:webHidden/>
              </w:rPr>
              <w:fldChar w:fldCharType="end"/>
            </w:r>
          </w:hyperlink>
        </w:p>
        <w:p w14:paraId="0A346827" w14:textId="77D2AB85" w:rsidR="00746B4A" w:rsidRDefault="009A7D5F">
          <w:pPr>
            <w:pStyle w:val="Verzeichnis2"/>
            <w:tabs>
              <w:tab w:val="right" w:leader="dot" w:pos="9062"/>
            </w:tabs>
            <w:rPr>
              <w:rFonts w:eastAsiaTheme="minorEastAsia"/>
              <w:noProof/>
              <w:lang w:eastAsia="de-CH"/>
            </w:rPr>
          </w:pPr>
          <w:hyperlink w:anchor="_Toc25173878" w:history="1">
            <w:r w:rsidR="00746B4A" w:rsidRPr="004D1C64">
              <w:rPr>
                <w:rStyle w:val="Hyperlink"/>
                <w:noProof/>
              </w:rPr>
              <w:t>Fach</w:t>
            </w:r>
            <w:r w:rsidR="00746B4A">
              <w:rPr>
                <w:noProof/>
                <w:webHidden/>
              </w:rPr>
              <w:tab/>
            </w:r>
            <w:r w:rsidR="00746B4A">
              <w:rPr>
                <w:noProof/>
                <w:webHidden/>
              </w:rPr>
              <w:fldChar w:fldCharType="begin"/>
            </w:r>
            <w:r w:rsidR="00746B4A">
              <w:rPr>
                <w:noProof/>
                <w:webHidden/>
              </w:rPr>
              <w:instrText xml:space="preserve"> PAGEREF _Toc25173878 \h </w:instrText>
            </w:r>
            <w:r w:rsidR="00746B4A">
              <w:rPr>
                <w:noProof/>
                <w:webHidden/>
              </w:rPr>
            </w:r>
            <w:r w:rsidR="00746B4A">
              <w:rPr>
                <w:noProof/>
                <w:webHidden/>
              </w:rPr>
              <w:fldChar w:fldCharType="separate"/>
            </w:r>
            <w:r w:rsidR="00746B4A">
              <w:rPr>
                <w:noProof/>
                <w:webHidden/>
              </w:rPr>
              <w:t>13</w:t>
            </w:r>
            <w:r w:rsidR="00746B4A">
              <w:rPr>
                <w:noProof/>
                <w:webHidden/>
              </w:rPr>
              <w:fldChar w:fldCharType="end"/>
            </w:r>
          </w:hyperlink>
        </w:p>
        <w:p w14:paraId="178C4BDB" w14:textId="2C296F3A" w:rsidR="00746B4A" w:rsidRDefault="009A7D5F">
          <w:pPr>
            <w:pStyle w:val="Verzeichnis2"/>
            <w:tabs>
              <w:tab w:val="right" w:leader="dot" w:pos="9062"/>
            </w:tabs>
            <w:rPr>
              <w:rFonts w:eastAsiaTheme="minorEastAsia"/>
              <w:noProof/>
              <w:lang w:eastAsia="de-CH"/>
            </w:rPr>
          </w:pPr>
          <w:hyperlink w:anchor="_Toc25173879" w:history="1">
            <w:r w:rsidR="00746B4A" w:rsidRPr="004D1C64">
              <w:rPr>
                <w:rStyle w:val="Hyperlink"/>
                <w:noProof/>
              </w:rPr>
              <w:t>Note</w:t>
            </w:r>
            <w:r w:rsidR="00746B4A">
              <w:rPr>
                <w:noProof/>
                <w:webHidden/>
              </w:rPr>
              <w:tab/>
            </w:r>
            <w:r w:rsidR="00746B4A">
              <w:rPr>
                <w:noProof/>
                <w:webHidden/>
              </w:rPr>
              <w:fldChar w:fldCharType="begin"/>
            </w:r>
            <w:r w:rsidR="00746B4A">
              <w:rPr>
                <w:noProof/>
                <w:webHidden/>
              </w:rPr>
              <w:instrText xml:space="preserve"> PAGEREF _Toc25173879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7C46C00F" w14:textId="677D9568" w:rsidR="00746B4A" w:rsidRDefault="009A7D5F">
          <w:pPr>
            <w:pStyle w:val="Verzeichnis1"/>
            <w:tabs>
              <w:tab w:val="right" w:leader="dot" w:pos="9062"/>
            </w:tabs>
            <w:rPr>
              <w:rFonts w:eastAsiaTheme="minorEastAsia"/>
              <w:noProof/>
              <w:lang w:eastAsia="de-CH"/>
            </w:rPr>
          </w:pPr>
          <w:hyperlink w:anchor="_Toc25173880" w:history="1">
            <w:r w:rsidR="00746B4A" w:rsidRPr="004D1C64">
              <w:rPr>
                <w:rStyle w:val="Hyperlink"/>
                <w:noProof/>
              </w:rPr>
              <w:t>Ausblick</w:t>
            </w:r>
            <w:r w:rsidR="00746B4A">
              <w:rPr>
                <w:noProof/>
                <w:webHidden/>
              </w:rPr>
              <w:tab/>
            </w:r>
            <w:r w:rsidR="00746B4A">
              <w:rPr>
                <w:noProof/>
                <w:webHidden/>
              </w:rPr>
              <w:fldChar w:fldCharType="begin"/>
            </w:r>
            <w:r w:rsidR="00746B4A">
              <w:rPr>
                <w:noProof/>
                <w:webHidden/>
              </w:rPr>
              <w:instrText xml:space="preserve"> PAGEREF _Toc25173880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414305CC" w14:textId="564DF18B" w:rsidR="00746B4A" w:rsidRDefault="009A7D5F">
          <w:pPr>
            <w:pStyle w:val="Verzeichnis2"/>
            <w:tabs>
              <w:tab w:val="right" w:leader="dot" w:pos="9062"/>
            </w:tabs>
            <w:rPr>
              <w:rFonts w:eastAsiaTheme="minorEastAsia"/>
              <w:noProof/>
              <w:lang w:eastAsia="de-CH"/>
            </w:rPr>
          </w:pPr>
          <w:hyperlink w:anchor="_Toc25173881" w:history="1">
            <w:r w:rsidR="00746B4A" w:rsidRPr="004D1C64">
              <w:rPr>
                <w:rStyle w:val="Hyperlink"/>
                <w:noProof/>
              </w:rPr>
              <w:t>Verlauf</w:t>
            </w:r>
            <w:r w:rsidR="00746B4A">
              <w:rPr>
                <w:noProof/>
                <w:webHidden/>
              </w:rPr>
              <w:tab/>
            </w:r>
            <w:r w:rsidR="00746B4A">
              <w:rPr>
                <w:noProof/>
                <w:webHidden/>
              </w:rPr>
              <w:fldChar w:fldCharType="begin"/>
            </w:r>
            <w:r w:rsidR="00746B4A">
              <w:rPr>
                <w:noProof/>
                <w:webHidden/>
              </w:rPr>
              <w:instrText xml:space="preserve"> PAGEREF _Toc25173881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434230CF" w14:textId="355A9B37" w:rsidR="00746B4A" w:rsidRDefault="009A7D5F">
          <w:pPr>
            <w:pStyle w:val="Verzeichnis2"/>
            <w:tabs>
              <w:tab w:val="right" w:leader="dot" w:pos="9062"/>
            </w:tabs>
            <w:rPr>
              <w:rFonts w:eastAsiaTheme="minorEastAsia"/>
              <w:noProof/>
              <w:lang w:eastAsia="de-CH"/>
            </w:rPr>
          </w:pPr>
          <w:hyperlink w:anchor="_Toc25173882" w:history="1">
            <w:r w:rsidR="00746B4A" w:rsidRPr="004D1C64">
              <w:rPr>
                <w:rStyle w:val="Hyperlink"/>
                <w:noProof/>
              </w:rPr>
              <w:t>Einstellungen</w:t>
            </w:r>
            <w:r w:rsidR="00746B4A">
              <w:rPr>
                <w:noProof/>
                <w:webHidden/>
              </w:rPr>
              <w:tab/>
            </w:r>
            <w:r w:rsidR="00746B4A">
              <w:rPr>
                <w:noProof/>
                <w:webHidden/>
              </w:rPr>
              <w:fldChar w:fldCharType="begin"/>
            </w:r>
            <w:r w:rsidR="00746B4A">
              <w:rPr>
                <w:noProof/>
                <w:webHidden/>
              </w:rPr>
              <w:instrText xml:space="preserve"> PAGEREF _Toc25173882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5D575CE6" w14:textId="16CFF121" w:rsidR="00746B4A" w:rsidRDefault="009A7D5F">
          <w:pPr>
            <w:pStyle w:val="Verzeichnis2"/>
            <w:tabs>
              <w:tab w:val="right" w:leader="dot" w:pos="9062"/>
            </w:tabs>
            <w:rPr>
              <w:rFonts w:eastAsiaTheme="minorEastAsia"/>
              <w:noProof/>
              <w:lang w:eastAsia="de-CH"/>
            </w:rPr>
          </w:pPr>
          <w:hyperlink w:anchor="_Toc25173883" w:history="1">
            <w:r w:rsidR="00746B4A" w:rsidRPr="004D1C64">
              <w:rPr>
                <w:rStyle w:val="Hyperlink"/>
                <w:noProof/>
              </w:rPr>
              <w:t>Datenverwaltung</w:t>
            </w:r>
            <w:r w:rsidR="00746B4A">
              <w:rPr>
                <w:noProof/>
                <w:webHidden/>
              </w:rPr>
              <w:tab/>
            </w:r>
            <w:r w:rsidR="00746B4A">
              <w:rPr>
                <w:noProof/>
                <w:webHidden/>
              </w:rPr>
              <w:fldChar w:fldCharType="begin"/>
            </w:r>
            <w:r w:rsidR="00746B4A">
              <w:rPr>
                <w:noProof/>
                <w:webHidden/>
              </w:rPr>
              <w:instrText xml:space="preserve"> PAGEREF _Toc25173883 \h </w:instrText>
            </w:r>
            <w:r w:rsidR="00746B4A">
              <w:rPr>
                <w:noProof/>
                <w:webHidden/>
              </w:rPr>
            </w:r>
            <w:r w:rsidR="00746B4A">
              <w:rPr>
                <w:noProof/>
                <w:webHidden/>
              </w:rPr>
              <w:fldChar w:fldCharType="separate"/>
            </w:r>
            <w:r w:rsidR="00746B4A">
              <w:rPr>
                <w:noProof/>
                <w:webHidden/>
              </w:rPr>
              <w:t>14</w:t>
            </w:r>
            <w:r w:rsidR="00746B4A">
              <w:rPr>
                <w:noProof/>
                <w:webHidden/>
              </w:rPr>
              <w:fldChar w:fldCharType="end"/>
            </w:r>
          </w:hyperlink>
        </w:p>
        <w:p w14:paraId="7B93CC60" w14:textId="55E3D361" w:rsidR="00746B4A" w:rsidRDefault="009A7D5F">
          <w:pPr>
            <w:pStyle w:val="Verzeichnis2"/>
            <w:tabs>
              <w:tab w:val="right" w:leader="dot" w:pos="9062"/>
            </w:tabs>
            <w:rPr>
              <w:rFonts w:eastAsiaTheme="minorEastAsia"/>
              <w:noProof/>
              <w:lang w:eastAsia="de-CH"/>
            </w:rPr>
          </w:pPr>
          <w:hyperlink w:anchor="_Toc25173884" w:history="1">
            <w:r w:rsidR="00746B4A" w:rsidRPr="004D1C64">
              <w:rPr>
                <w:rStyle w:val="Hyperlink"/>
                <w:noProof/>
              </w:rPr>
              <w:t>Vorschau</w:t>
            </w:r>
            <w:r w:rsidR="00746B4A">
              <w:rPr>
                <w:noProof/>
                <w:webHidden/>
              </w:rPr>
              <w:tab/>
            </w:r>
            <w:r w:rsidR="00746B4A">
              <w:rPr>
                <w:noProof/>
                <w:webHidden/>
              </w:rPr>
              <w:fldChar w:fldCharType="begin"/>
            </w:r>
            <w:r w:rsidR="00746B4A">
              <w:rPr>
                <w:noProof/>
                <w:webHidden/>
              </w:rPr>
              <w:instrText xml:space="preserve"> PAGEREF _Toc25173884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7014837F" w14:textId="7B13076E" w:rsidR="00746B4A" w:rsidRDefault="009A7D5F">
          <w:pPr>
            <w:pStyle w:val="Verzeichnis2"/>
            <w:tabs>
              <w:tab w:val="right" w:leader="dot" w:pos="9062"/>
            </w:tabs>
            <w:rPr>
              <w:rFonts w:eastAsiaTheme="minorEastAsia"/>
              <w:noProof/>
              <w:lang w:eastAsia="de-CH"/>
            </w:rPr>
          </w:pPr>
          <w:hyperlink w:anchor="_Toc25173885" w:history="1">
            <w:r w:rsidR="00746B4A" w:rsidRPr="004D1C64">
              <w:rPr>
                <w:rStyle w:val="Hyperlink"/>
                <w:noProof/>
              </w:rPr>
              <w:t>Fehlerbehebung</w:t>
            </w:r>
            <w:r w:rsidR="00746B4A">
              <w:rPr>
                <w:noProof/>
                <w:webHidden/>
              </w:rPr>
              <w:tab/>
            </w:r>
            <w:r w:rsidR="00746B4A">
              <w:rPr>
                <w:noProof/>
                <w:webHidden/>
              </w:rPr>
              <w:fldChar w:fldCharType="begin"/>
            </w:r>
            <w:r w:rsidR="00746B4A">
              <w:rPr>
                <w:noProof/>
                <w:webHidden/>
              </w:rPr>
              <w:instrText xml:space="preserve"> PAGEREF _Toc25173885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5E058C75" w14:textId="06700930" w:rsidR="00746B4A" w:rsidRDefault="009A7D5F">
          <w:pPr>
            <w:pStyle w:val="Verzeichnis1"/>
            <w:tabs>
              <w:tab w:val="right" w:leader="dot" w:pos="9062"/>
            </w:tabs>
            <w:rPr>
              <w:rFonts w:eastAsiaTheme="minorEastAsia"/>
              <w:noProof/>
              <w:lang w:eastAsia="de-CH"/>
            </w:rPr>
          </w:pPr>
          <w:hyperlink w:anchor="_Toc25173886" w:history="1">
            <w:r w:rsidR="00746B4A" w:rsidRPr="004D1C64">
              <w:rPr>
                <w:rStyle w:val="Hyperlink"/>
                <w:noProof/>
              </w:rPr>
              <w:t>Material</w:t>
            </w:r>
            <w:r w:rsidR="00746B4A">
              <w:rPr>
                <w:noProof/>
                <w:webHidden/>
              </w:rPr>
              <w:tab/>
            </w:r>
            <w:r w:rsidR="00746B4A">
              <w:rPr>
                <w:noProof/>
                <w:webHidden/>
              </w:rPr>
              <w:fldChar w:fldCharType="begin"/>
            </w:r>
            <w:r w:rsidR="00746B4A">
              <w:rPr>
                <w:noProof/>
                <w:webHidden/>
              </w:rPr>
              <w:instrText xml:space="preserve"> PAGEREF _Toc25173886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15EA3EF2" w14:textId="4B79C1EA" w:rsidR="00746B4A" w:rsidRDefault="009A7D5F">
          <w:pPr>
            <w:pStyle w:val="Verzeichnis2"/>
            <w:tabs>
              <w:tab w:val="right" w:leader="dot" w:pos="9062"/>
            </w:tabs>
            <w:rPr>
              <w:rFonts w:eastAsiaTheme="minorEastAsia"/>
              <w:noProof/>
              <w:lang w:eastAsia="de-CH"/>
            </w:rPr>
          </w:pPr>
          <w:hyperlink w:anchor="_Toc25173887" w:history="1">
            <w:r w:rsidR="00746B4A" w:rsidRPr="004D1C64">
              <w:rPr>
                <w:rStyle w:val="Hyperlink"/>
                <w:noProof/>
              </w:rPr>
              <w:t>Google Play Store</w:t>
            </w:r>
            <w:r w:rsidR="00746B4A">
              <w:rPr>
                <w:noProof/>
                <w:webHidden/>
              </w:rPr>
              <w:tab/>
            </w:r>
            <w:r w:rsidR="00746B4A">
              <w:rPr>
                <w:noProof/>
                <w:webHidden/>
              </w:rPr>
              <w:fldChar w:fldCharType="begin"/>
            </w:r>
            <w:r w:rsidR="00746B4A">
              <w:rPr>
                <w:noProof/>
                <w:webHidden/>
              </w:rPr>
              <w:instrText xml:space="preserve"> PAGEREF _Toc25173887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567D869B" w14:textId="7BB07485" w:rsidR="00746B4A" w:rsidRDefault="009A7D5F">
          <w:pPr>
            <w:pStyle w:val="Verzeichnis2"/>
            <w:tabs>
              <w:tab w:val="right" w:leader="dot" w:pos="9062"/>
            </w:tabs>
            <w:rPr>
              <w:rFonts w:eastAsiaTheme="minorEastAsia"/>
              <w:noProof/>
              <w:lang w:eastAsia="de-CH"/>
            </w:rPr>
          </w:pPr>
          <w:hyperlink w:anchor="_Toc25173888" w:history="1">
            <w:r w:rsidR="00746B4A" w:rsidRPr="004D1C64">
              <w:rPr>
                <w:rStyle w:val="Hyperlink"/>
                <w:noProof/>
              </w:rPr>
              <w:t>GitHub</w:t>
            </w:r>
            <w:r w:rsidR="00746B4A">
              <w:rPr>
                <w:noProof/>
                <w:webHidden/>
              </w:rPr>
              <w:tab/>
            </w:r>
            <w:r w:rsidR="00746B4A">
              <w:rPr>
                <w:noProof/>
                <w:webHidden/>
              </w:rPr>
              <w:fldChar w:fldCharType="begin"/>
            </w:r>
            <w:r w:rsidR="00746B4A">
              <w:rPr>
                <w:noProof/>
                <w:webHidden/>
              </w:rPr>
              <w:instrText xml:space="preserve"> PAGEREF _Toc25173888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28A1C718" w14:textId="1F1A695D" w:rsidR="00746B4A" w:rsidRDefault="009A7D5F">
          <w:pPr>
            <w:pStyle w:val="Verzeichnis2"/>
            <w:tabs>
              <w:tab w:val="right" w:leader="dot" w:pos="9062"/>
            </w:tabs>
            <w:rPr>
              <w:rFonts w:eastAsiaTheme="minorEastAsia"/>
              <w:noProof/>
              <w:lang w:eastAsia="de-CH"/>
            </w:rPr>
          </w:pPr>
          <w:hyperlink w:anchor="_Toc25173889" w:history="1">
            <w:r w:rsidR="00746B4A" w:rsidRPr="004D1C64">
              <w:rPr>
                <w:rStyle w:val="Hyperlink"/>
                <w:noProof/>
              </w:rPr>
              <w:t>Grafik</w:t>
            </w:r>
            <w:r w:rsidR="00746B4A">
              <w:rPr>
                <w:noProof/>
                <w:webHidden/>
              </w:rPr>
              <w:tab/>
            </w:r>
            <w:r w:rsidR="00746B4A">
              <w:rPr>
                <w:noProof/>
                <w:webHidden/>
              </w:rPr>
              <w:fldChar w:fldCharType="begin"/>
            </w:r>
            <w:r w:rsidR="00746B4A">
              <w:rPr>
                <w:noProof/>
                <w:webHidden/>
              </w:rPr>
              <w:instrText xml:space="preserve"> PAGEREF _Toc25173889 \h </w:instrText>
            </w:r>
            <w:r w:rsidR="00746B4A">
              <w:rPr>
                <w:noProof/>
                <w:webHidden/>
              </w:rPr>
            </w:r>
            <w:r w:rsidR="00746B4A">
              <w:rPr>
                <w:noProof/>
                <w:webHidden/>
              </w:rPr>
              <w:fldChar w:fldCharType="separate"/>
            </w:r>
            <w:r w:rsidR="00746B4A">
              <w:rPr>
                <w:noProof/>
                <w:webHidden/>
              </w:rPr>
              <w:t>15</w:t>
            </w:r>
            <w:r w:rsidR="00746B4A">
              <w:rPr>
                <w:noProof/>
                <w:webHidden/>
              </w:rPr>
              <w:fldChar w:fldCharType="end"/>
            </w:r>
          </w:hyperlink>
        </w:p>
        <w:p w14:paraId="615FB4F0" w14:textId="1C5CC30B" w:rsidR="00746B4A" w:rsidRDefault="009A7D5F">
          <w:pPr>
            <w:pStyle w:val="Verzeichnis2"/>
            <w:tabs>
              <w:tab w:val="right" w:leader="dot" w:pos="9062"/>
            </w:tabs>
            <w:rPr>
              <w:rFonts w:eastAsiaTheme="minorEastAsia"/>
              <w:noProof/>
              <w:lang w:eastAsia="de-CH"/>
            </w:rPr>
          </w:pPr>
          <w:hyperlink w:anchor="_Toc25173890" w:history="1">
            <w:r w:rsidR="00746B4A" w:rsidRPr="004D1C64">
              <w:rPr>
                <w:rStyle w:val="Hyperlink"/>
                <w:noProof/>
              </w:rPr>
              <w:t>Konzept</w:t>
            </w:r>
            <w:r w:rsidR="00746B4A">
              <w:rPr>
                <w:noProof/>
                <w:webHidden/>
              </w:rPr>
              <w:tab/>
            </w:r>
            <w:r w:rsidR="00746B4A">
              <w:rPr>
                <w:noProof/>
                <w:webHidden/>
              </w:rPr>
              <w:fldChar w:fldCharType="begin"/>
            </w:r>
            <w:r w:rsidR="00746B4A">
              <w:rPr>
                <w:noProof/>
                <w:webHidden/>
              </w:rPr>
              <w:instrText xml:space="preserve"> PAGEREF _Toc25173890 \h </w:instrText>
            </w:r>
            <w:r w:rsidR="00746B4A">
              <w:rPr>
                <w:noProof/>
                <w:webHidden/>
              </w:rPr>
            </w:r>
            <w:r w:rsidR="00746B4A">
              <w:rPr>
                <w:noProof/>
                <w:webHidden/>
              </w:rPr>
              <w:fldChar w:fldCharType="separate"/>
            </w:r>
            <w:r w:rsidR="00746B4A">
              <w:rPr>
                <w:noProof/>
                <w:webHidden/>
              </w:rPr>
              <w:t>16</w:t>
            </w:r>
            <w:r w:rsidR="00746B4A">
              <w:rPr>
                <w:noProof/>
                <w:webHidden/>
              </w:rPr>
              <w:fldChar w:fldCharType="end"/>
            </w:r>
          </w:hyperlink>
        </w:p>
        <w:p w14:paraId="2FAD577F" w14:textId="7EAC0F2D" w:rsidR="00746B4A" w:rsidRDefault="009A7D5F">
          <w:pPr>
            <w:pStyle w:val="Verzeichnis2"/>
            <w:tabs>
              <w:tab w:val="right" w:leader="dot" w:pos="9062"/>
            </w:tabs>
            <w:rPr>
              <w:rFonts w:eastAsiaTheme="minorEastAsia"/>
              <w:noProof/>
              <w:lang w:eastAsia="de-CH"/>
            </w:rPr>
          </w:pPr>
          <w:hyperlink w:anchor="_Toc25173891" w:history="1">
            <w:r w:rsidR="00746B4A" w:rsidRPr="004D1C64">
              <w:rPr>
                <w:rStyle w:val="Hyperlink"/>
                <w:noProof/>
              </w:rPr>
              <w:t>Referenzen</w:t>
            </w:r>
            <w:r w:rsidR="00746B4A">
              <w:rPr>
                <w:noProof/>
                <w:webHidden/>
              </w:rPr>
              <w:tab/>
            </w:r>
            <w:r w:rsidR="00746B4A">
              <w:rPr>
                <w:noProof/>
                <w:webHidden/>
              </w:rPr>
              <w:fldChar w:fldCharType="begin"/>
            </w:r>
            <w:r w:rsidR="00746B4A">
              <w:rPr>
                <w:noProof/>
                <w:webHidden/>
              </w:rPr>
              <w:instrText xml:space="preserve"> PAGEREF _Toc25173891 \h </w:instrText>
            </w:r>
            <w:r w:rsidR="00746B4A">
              <w:rPr>
                <w:noProof/>
                <w:webHidden/>
              </w:rPr>
            </w:r>
            <w:r w:rsidR="00746B4A">
              <w:rPr>
                <w:noProof/>
                <w:webHidden/>
              </w:rPr>
              <w:fldChar w:fldCharType="separate"/>
            </w:r>
            <w:r w:rsidR="00746B4A">
              <w:rPr>
                <w:noProof/>
                <w:webHidden/>
              </w:rPr>
              <w:t>16</w:t>
            </w:r>
            <w:r w:rsidR="00746B4A">
              <w:rPr>
                <w:noProof/>
                <w:webHidden/>
              </w:rPr>
              <w:fldChar w:fldCharType="end"/>
            </w:r>
          </w:hyperlink>
        </w:p>
        <w:p w14:paraId="280263BA" w14:textId="7B0DA5B4" w:rsidR="00746B4A" w:rsidRDefault="009A7D5F">
          <w:pPr>
            <w:pStyle w:val="Verzeichnis2"/>
            <w:tabs>
              <w:tab w:val="right" w:leader="dot" w:pos="9062"/>
            </w:tabs>
            <w:rPr>
              <w:rFonts w:eastAsiaTheme="minorEastAsia"/>
              <w:noProof/>
              <w:lang w:eastAsia="de-CH"/>
            </w:rPr>
          </w:pPr>
          <w:hyperlink w:anchor="_Toc25173892" w:history="1">
            <w:r w:rsidR="00746B4A" w:rsidRPr="004D1C64">
              <w:rPr>
                <w:rStyle w:val="Hyperlink"/>
                <w:noProof/>
              </w:rPr>
              <w:t>Abbildungen</w:t>
            </w:r>
            <w:r w:rsidR="00746B4A">
              <w:rPr>
                <w:noProof/>
                <w:webHidden/>
              </w:rPr>
              <w:tab/>
            </w:r>
            <w:r w:rsidR="00746B4A">
              <w:rPr>
                <w:noProof/>
                <w:webHidden/>
              </w:rPr>
              <w:fldChar w:fldCharType="begin"/>
            </w:r>
            <w:r w:rsidR="00746B4A">
              <w:rPr>
                <w:noProof/>
                <w:webHidden/>
              </w:rPr>
              <w:instrText xml:space="preserve"> PAGEREF _Toc25173892 \h </w:instrText>
            </w:r>
            <w:r w:rsidR="00746B4A">
              <w:rPr>
                <w:noProof/>
                <w:webHidden/>
              </w:rPr>
            </w:r>
            <w:r w:rsidR="00746B4A">
              <w:rPr>
                <w:noProof/>
                <w:webHidden/>
              </w:rPr>
              <w:fldChar w:fldCharType="separate"/>
            </w:r>
            <w:r w:rsidR="00746B4A">
              <w:rPr>
                <w:noProof/>
                <w:webHidden/>
              </w:rPr>
              <w:t>16</w:t>
            </w:r>
            <w:r w:rsidR="00746B4A">
              <w:rPr>
                <w:noProof/>
                <w:webHidden/>
              </w:rPr>
              <w:fldChar w:fldCharType="end"/>
            </w:r>
          </w:hyperlink>
        </w:p>
        <w:p w14:paraId="36EAB65C" w14:textId="7EB8A012" w:rsidR="00F4212F" w:rsidRDefault="00F4212F" w:rsidP="00FB3D38">
          <w:pPr>
            <w:jc w:val="both"/>
          </w:pPr>
          <w:r>
            <w:rPr>
              <w:b/>
              <w:bCs/>
              <w:lang w:val="de-DE"/>
            </w:rPr>
            <w:fldChar w:fldCharType="end"/>
          </w:r>
        </w:p>
      </w:sdtContent>
    </w:sdt>
    <w:p w14:paraId="6562A6A9" w14:textId="77777777" w:rsidR="00A65AC2" w:rsidRDefault="00A65AC2" w:rsidP="00FB3D38">
      <w:pPr>
        <w:jc w:val="both"/>
      </w:pPr>
      <w:r>
        <w:br w:type="page"/>
      </w:r>
    </w:p>
    <w:p w14:paraId="14A086ED" w14:textId="3E996BDC" w:rsidR="00C85277" w:rsidRDefault="00E51F9A" w:rsidP="00FB3D38">
      <w:pPr>
        <w:pStyle w:val="berschrift1"/>
        <w:jc w:val="both"/>
      </w:pPr>
      <w:bookmarkStart w:id="0" w:name="_Toc25173863"/>
      <w:r>
        <w:lastRenderedPageBreak/>
        <w:t>E</w:t>
      </w:r>
      <w:r w:rsidR="00E5177C">
        <w:t>i</w:t>
      </w:r>
      <w:r>
        <w:t>nleitung</w:t>
      </w:r>
      <w:bookmarkEnd w:id="0"/>
    </w:p>
    <w:p w14:paraId="65F8FEA0" w14:textId="3CA5F82D" w:rsidR="00FF101B" w:rsidRDefault="00A65AC2" w:rsidP="00FB3D38">
      <w:pPr>
        <w:pStyle w:val="berschrift2"/>
        <w:jc w:val="both"/>
      </w:pPr>
      <w:bookmarkStart w:id="1" w:name="_Toc25173864"/>
      <w:r w:rsidRPr="00A65AC2">
        <w:t>Ursprung</w:t>
      </w:r>
      <w:bookmarkEnd w:id="1"/>
    </w:p>
    <w:p w14:paraId="055EE906" w14:textId="01AA716B" w:rsidR="00556086" w:rsidRDefault="00556086" w:rsidP="00FB3D38">
      <w:pPr>
        <w:jc w:val="both"/>
      </w:pPr>
      <w:r>
        <w:t>In diesem Projekt</w:t>
      </w:r>
      <w:r w:rsidR="00DA464F">
        <w:t>, einer Selbständigen Arbeit,</w:t>
      </w:r>
      <w:r>
        <w:t xml:space="preserve"> geht es darum einen «Notenrechner» zu programmieren. Als Notenrechner </w:t>
      </w:r>
      <w:r w:rsidR="0004102C">
        <w:t>wird</w:t>
      </w:r>
      <w:r>
        <w:t xml:space="preserve"> eine </w:t>
      </w:r>
      <w:r w:rsidR="0004102C">
        <w:t>Applikation,</w:t>
      </w:r>
      <w:r>
        <w:t xml:space="preserve"> welche die Noten eines Schülers speichert</w:t>
      </w:r>
      <w:r w:rsidR="0004102C">
        <w:t>, Durchschnitte der Noten errechnet und Übersicht über diese verschafft</w:t>
      </w:r>
      <w:r w:rsidR="00450D23">
        <w:t>,</w:t>
      </w:r>
      <w:r w:rsidR="0004102C">
        <w:t xml:space="preserve"> verstanden. Genauer soll der Notenrechner eine App für Smartphones sein, der Einfachheit wegen jedoch nur für </w:t>
      </w:r>
      <w:r w:rsidR="009142BC">
        <w:t xml:space="preserve">das </w:t>
      </w:r>
      <w:r w:rsidR="0081571F" w:rsidRPr="0081571F">
        <w:t>Betriebs</w:t>
      </w:r>
      <w:r w:rsidR="0081571F">
        <w:t xml:space="preserve">system </w:t>
      </w:r>
      <w:r w:rsidR="0004102C" w:rsidRPr="0081571F">
        <w:t>Android</w:t>
      </w:r>
      <w:r w:rsidR="0004102C">
        <w:t xml:space="preserve"> entwickelt werden. </w:t>
      </w:r>
      <w:r w:rsidR="00A42886">
        <w:t xml:space="preserve">Als eine Smartphone-App ist ein solcher Rechner portabel und immer verfügbar, was seinem Zweck zu Hilfe kommt. </w:t>
      </w:r>
    </w:p>
    <w:p w14:paraId="797B97EF" w14:textId="05E78717" w:rsidR="00876C1D" w:rsidRDefault="0004102C" w:rsidP="00876C1D">
      <w:pPr>
        <w:jc w:val="both"/>
      </w:pPr>
      <w:r>
        <w:t>Die Idee dieses Projekts stammt von seinem Vorgänger</w:t>
      </w:r>
      <w:r w:rsidR="00876C1D" w:rsidRPr="00876C1D">
        <w:t xml:space="preserve"> </w:t>
      </w:r>
      <w:r w:rsidR="00876C1D">
        <w:t>welcher «GradeCalc»</w:t>
      </w:r>
      <w:r w:rsidR="00DC7A56">
        <w:t xml:space="preserve"> heisst</w:t>
      </w:r>
      <w:r w:rsidR="00876C1D">
        <w:t>, was von der englischen Übersetzung von Notenrechner «</w:t>
      </w:r>
      <w:r w:rsidR="00876C1D" w:rsidRPr="0020544E">
        <w:t>Grade Calculator</w:t>
      </w:r>
      <w:r w:rsidR="00876C1D">
        <w:t>» abgeleitet wurde. Dieses Projekt trägt den Namen «GradeStat» (Abkürzung von «</w:t>
      </w:r>
      <w:r w:rsidR="00876C1D" w:rsidRPr="00183AF1">
        <w:t>Grade Statistics</w:t>
      </w:r>
      <w:r w:rsidR="00876C1D">
        <w:t>»)</w:t>
      </w:r>
      <w:r w:rsidR="00EA25C3">
        <w:t>.</w:t>
      </w:r>
    </w:p>
    <w:p w14:paraId="541C3375" w14:textId="1B4ECE97" w:rsidR="0004102C" w:rsidRDefault="00C11256" w:rsidP="00FB3D38">
      <w:pPr>
        <w:jc w:val="both"/>
      </w:pPr>
      <w:r>
        <w:t>Der Vorgänger ist</w:t>
      </w:r>
      <w:r w:rsidR="0004102C">
        <w:t xml:space="preserve"> </w:t>
      </w:r>
      <w:r w:rsidR="002E70AC" w:rsidRPr="009843B4">
        <w:rPr>
          <w:color w:val="000000" w:themeColor="text1"/>
        </w:rPr>
        <w:t>eine</w:t>
      </w:r>
      <w:r w:rsidR="002E70AC">
        <w:rPr>
          <w:color w:val="FF0000"/>
        </w:rPr>
        <w:t xml:space="preserve"> </w:t>
      </w:r>
      <w:r w:rsidR="0004102C">
        <w:t>Applikation für Computer mit Windows</w:t>
      </w:r>
      <w:r w:rsidR="003D5C56">
        <w:t>- und</w:t>
      </w:r>
      <w:r w:rsidR="0004102C">
        <w:t xml:space="preserve"> Linux Betriebssystem</w:t>
      </w:r>
      <w:r w:rsidR="002E70AC" w:rsidRPr="009843B4">
        <w:rPr>
          <w:color w:val="000000" w:themeColor="text1"/>
        </w:rPr>
        <w:t>e</w:t>
      </w:r>
      <w:r w:rsidR="00793130">
        <w:t>, die ebenfalls vom Autor dieser Arbeit entwickelt wurde</w:t>
      </w:r>
      <w:r w:rsidR="0004102C">
        <w:t>.</w:t>
      </w:r>
      <w:r w:rsidR="0082262D">
        <w:t xml:space="preserve"> Er</w:t>
      </w:r>
      <w:r w:rsidR="0020544E">
        <w:t xml:space="preserve"> besitzt keine grafische Oberfläche, sondern wird von einer Kommandozeile aus </w:t>
      </w:r>
      <w:r w:rsidR="00B63B6A">
        <w:rPr>
          <w:color w:val="000000" w:themeColor="text1"/>
        </w:rPr>
        <w:t>gesteuert</w:t>
      </w:r>
      <w:r w:rsidR="0020544E">
        <w:t>.</w:t>
      </w:r>
      <w:r w:rsidR="0004102C">
        <w:t xml:space="preserve"> </w:t>
      </w:r>
      <w:r w:rsidR="0020544E">
        <w:t>E</w:t>
      </w:r>
      <w:r w:rsidR="004A2A07" w:rsidRPr="004A2A07">
        <w:rPr>
          <w:color w:val="000000" w:themeColor="text1"/>
        </w:rPr>
        <w:t>r</w:t>
      </w:r>
      <w:r w:rsidR="0020544E">
        <w:t xml:space="preserve"> ist in</w:t>
      </w:r>
      <w:r w:rsidR="0004102C">
        <w:t xml:space="preserve"> </w:t>
      </w:r>
      <w:r w:rsidR="007D377D">
        <w:t xml:space="preserve">der Programmiersprache </w:t>
      </w:r>
      <w:r w:rsidR="0004102C">
        <w:t>C#</w:t>
      </w:r>
      <w:r w:rsidR="002E70AC" w:rsidRPr="004A2A07">
        <w:rPr>
          <w:color w:val="000000" w:themeColor="text1"/>
        </w:rPr>
        <w:t xml:space="preserve"> </w:t>
      </w:r>
      <w:r w:rsidR="0004102C">
        <w:t>geschrieben</w:t>
      </w:r>
      <w:r w:rsidR="00976A5D">
        <w:t>. Der Nachfolger hätte ursprünglich in Xamarin, ein Framework für Smartphone-Applikationen in C# geschrieben werden</w:t>
      </w:r>
      <w:r w:rsidR="00222E7B">
        <w:t xml:space="preserve"> sollen</w:t>
      </w:r>
      <w:r w:rsidR="00976A5D">
        <w:t>, jedoch konnten keinerlei Erfolge damit erzielt werden. Deshalb wurde stattdessen Java verwendet. C# und Java</w:t>
      </w:r>
      <w:r w:rsidR="0093448D">
        <w:t xml:space="preserve"> sind</w:t>
      </w:r>
      <w:r w:rsidR="0004102C">
        <w:t xml:space="preserve"> sich ähnlich</w:t>
      </w:r>
      <w:r w:rsidR="0093448D">
        <w:t xml:space="preserve"> </w:t>
      </w:r>
      <w:r w:rsidR="0004102C">
        <w:t>und die grobe Struktur</w:t>
      </w:r>
      <w:r w:rsidR="00976A5D">
        <w:t xml:space="preserve"> des Vorgängers</w:t>
      </w:r>
      <w:r w:rsidR="0004102C">
        <w:t xml:space="preserve"> </w:t>
      </w:r>
      <w:r w:rsidR="00EB7A01">
        <w:t xml:space="preserve">kann </w:t>
      </w:r>
      <w:r w:rsidR="00C5108F">
        <w:t>übernommen</w:t>
      </w:r>
      <w:r w:rsidR="0004102C">
        <w:t xml:space="preserve"> werden, was eventuell in der Zukunft sogar eine Kompatibilität der beiden Applikationen ermöglich</w:t>
      </w:r>
      <w:r w:rsidR="0020544E">
        <w:t>en könnte</w:t>
      </w:r>
      <w:r w:rsidR="0004102C">
        <w:t xml:space="preserve">. </w:t>
      </w:r>
    </w:p>
    <w:p w14:paraId="2C0F9CDB" w14:textId="6A12798A" w:rsidR="0097554C" w:rsidRDefault="0097554C" w:rsidP="00FB3D38">
      <w:pPr>
        <w:jc w:val="both"/>
      </w:pPr>
      <w:r>
        <w:t xml:space="preserve">Der Ursprung </w:t>
      </w:r>
      <w:r w:rsidR="0040302A">
        <w:t xml:space="preserve">des </w:t>
      </w:r>
      <w:r w:rsidR="007B5D99">
        <w:t>Vorgängers</w:t>
      </w:r>
      <w:r w:rsidR="0040302A">
        <w:t xml:space="preserve"> </w:t>
      </w:r>
      <w:r>
        <w:t>wiederrum liegt in einer Excel Tabelle, welche durch Formeln Notendurchschnitte errechne</w:t>
      </w:r>
      <w:r w:rsidR="00400D39">
        <w:t>n konnte</w:t>
      </w:r>
      <w:r>
        <w:t xml:space="preserve">. Während man beide diese </w:t>
      </w:r>
      <w:r w:rsidR="00F024C3">
        <w:t>Applikationen</w:t>
      </w:r>
      <w:r>
        <w:t xml:space="preserve"> durch eine Excel Tabelle ersetzen könnte, gibt es Probleme sobald man zum Beispiel Gewichte für Noten angeben muss. Excel </w:t>
      </w:r>
      <w:r w:rsidR="00AD67A8">
        <w:t xml:space="preserve">ist auch auf Smartphones </w:t>
      </w:r>
      <w:r w:rsidR="00C26A32">
        <w:t>zugänglich</w:t>
      </w:r>
      <w:r>
        <w:t>, das bedienen einer Tabelle ist</w:t>
      </w:r>
      <w:r w:rsidR="00930722">
        <w:t xml:space="preserve"> </w:t>
      </w:r>
      <w:r w:rsidR="00884DE7">
        <w:t>dort</w:t>
      </w:r>
      <w:r>
        <w:t xml:space="preserve"> jedoch eher umständlich. Diese</w:t>
      </w:r>
      <w:r w:rsidR="00182638">
        <w:t>s</w:t>
      </w:r>
      <w:r>
        <w:t xml:space="preserve"> Projekt </w:t>
      </w:r>
      <w:r w:rsidR="00182638">
        <w:t>ist</w:t>
      </w:r>
      <w:r>
        <w:t xml:space="preserve"> also eine spezifische Lösung für ein spezifisches Problem und k</w:t>
      </w:r>
      <w:r w:rsidR="00182638">
        <w:t>ann</w:t>
      </w:r>
      <w:r>
        <w:t xml:space="preserve"> daher besser auf die Anforderungen eingehen. </w:t>
      </w:r>
    </w:p>
    <w:p w14:paraId="7F7A1ABC" w14:textId="2997C88A" w:rsidR="00AE39D5" w:rsidRPr="0016725B" w:rsidRDefault="00AE39D5" w:rsidP="00FB3D38">
      <w:pPr>
        <w:jc w:val="both"/>
        <w:rPr>
          <w:color w:val="000000" w:themeColor="text1"/>
        </w:rPr>
      </w:pPr>
      <w:r>
        <w:t xml:space="preserve">Als Nachfolger wird </w:t>
      </w:r>
      <w:r w:rsidR="00263E7E">
        <w:t>dieses Projekt</w:t>
      </w:r>
      <w:r>
        <w:t xml:space="preserve"> hier bezeichnet, weil </w:t>
      </w:r>
      <w:r w:rsidR="002E70AC" w:rsidRPr="0016725B">
        <w:rPr>
          <w:color w:val="000000" w:themeColor="text1"/>
        </w:rPr>
        <w:t>es</w:t>
      </w:r>
      <w:r w:rsidR="002E70AC">
        <w:rPr>
          <w:color w:val="FF0000"/>
        </w:rPr>
        <w:t xml:space="preserve"> </w:t>
      </w:r>
      <w:r w:rsidR="003D7016">
        <w:t>keinen Code</w:t>
      </w:r>
      <w:r w:rsidR="00263E7E">
        <w:t xml:space="preserve"> des Vorgängers</w:t>
      </w:r>
      <w:r w:rsidR="003D7016">
        <w:t xml:space="preserve"> übernimmt</w:t>
      </w:r>
      <w:r>
        <w:t>, jedoch die gleichen Funktionen besitzt und erweitert</w:t>
      </w:r>
      <w:r w:rsidR="00EA25C3">
        <w:t>, zum Beispiel</w:t>
      </w:r>
      <w:r w:rsidR="00AA1555">
        <w:t>,</w:t>
      </w:r>
      <w:r w:rsidR="00EA25C3">
        <w:t xml:space="preserve"> indem es </w:t>
      </w:r>
      <w:r w:rsidR="00EA25C3" w:rsidRPr="0016725B">
        <w:rPr>
          <w:color w:val="000000" w:themeColor="text1"/>
        </w:rPr>
        <w:t>mehr</w:t>
      </w:r>
      <w:r w:rsidR="00EA25C3">
        <w:t xml:space="preserve"> Diagramme anzeigt</w:t>
      </w:r>
      <w:r>
        <w:t xml:space="preserve">. </w:t>
      </w:r>
      <w:r w:rsidR="0022354B">
        <w:t>D</w:t>
      </w:r>
      <w:r w:rsidR="00470E48">
        <w:t>ie</w:t>
      </w:r>
      <w:r w:rsidR="0022354B">
        <w:t xml:space="preserve"> Ziel</w:t>
      </w:r>
      <w:r w:rsidR="00AA1555">
        <w:t>-Plattformen</w:t>
      </w:r>
      <w:r w:rsidR="00470E48">
        <w:t xml:space="preserve"> Windows und Linux werden durch Android ersetzt</w:t>
      </w:r>
      <w:r>
        <w:t xml:space="preserve">. </w:t>
      </w:r>
      <w:r w:rsidR="001C32B2">
        <w:t xml:space="preserve">Verfügbarkeit auf iOS hätte </w:t>
      </w:r>
      <w:r w:rsidR="00D35021">
        <w:t>ein Apple</w:t>
      </w:r>
      <w:r w:rsidR="00A42886">
        <w:t>-</w:t>
      </w:r>
      <w:r w:rsidR="00D35021">
        <w:t>Computer</w:t>
      </w:r>
      <w:r w:rsidR="00C5108F">
        <w:t xml:space="preserve"> oder einen Buildserver</w:t>
      </w:r>
      <w:r w:rsidR="00FE425A">
        <w:t xml:space="preserve"> erfordert, was </w:t>
      </w:r>
      <w:r w:rsidR="0016725B" w:rsidRPr="0016725B">
        <w:rPr>
          <w:color w:val="000000" w:themeColor="text1"/>
        </w:rPr>
        <w:t>zurzeit</w:t>
      </w:r>
      <w:r w:rsidR="002E70AC">
        <w:rPr>
          <w:color w:val="FF0000"/>
        </w:rPr>
        <w:t xml:space="preserve"> </w:t>
      </w:r>
      <w:r w:rsidR="00FE425A">
        <w:t>nicht zur Verfügung st</w:t>
      </w:r>
      <w:r w:rsidR="00C5108F">
        <w:t>and</w:t>
      </w:r>
      <w:r w:rsidR="00FE425A">
        <w:t xml:space="preserve">. </w:t>
      </w:r>
      <w:r w:rsidR="00C5108F">
        <w:t xml:space="preserve">Das Projekt hätte dann in einer anderen </w:t>
      </w:r>
      <w:r w:rsidR="00857CD1">
        <w:t>Programmiers</w:t>
      </w:r>
      <w:r w:rsidR="00C5108F">
        <w:t>prache, wie z.B. Flutter</w:t>
      </w:r>
      <w:r w:rsidR="005A5ED9">
        <w:t>,</w:t>
      </w:r>
      <w:r w:rsidR="00C5108F">
        <w:t xml:space="preserve"> geschrieben werden müssen, welche</w:t>
      </w:r>
      <w:r w:rsidR="00E540C4">
        <w:t xml:space="preserve"> sowohl</w:t>
      </w:r>
      <w:r w:rsidR="00C5108F">
        <w:t xml:space="preserve"> iOS </w:t>
      </w:r>
      <w:r w:rsidR="00E540C4">
        <w:t>als auch</w:t>
      </w:r>
      <w:r w:rsidR="00C5108F">
        <w:t xml:space="preserve"> Android unterstützt</w:t>
      </w:r>
      <w:r w:rsidR="00E540C4">
        <w:t>,</w:t>
      </w:r>
      <w:r w:rsidR="00C5108F">
        <w:t xml:space="preserve"> oder zwei</w:t>
      </w:r>
      <w:r w:rsidR="00A34394">
        <w:t>m</w:t>
      </w:r>
      <w:r w:rsidR="00C5108F">
        <w:t xml:space="preserve">al separat produziert werden müssen, was den eingeplanten Zeitaufwand </w:t>
      </w:r>
      <w:r w:rsidR="0016725B">
        <w:t>überstiegen</w:t>
      </w:r>
      <w:r w:rsidR="001A6372" w:rsidRPr="0016725B">
        <w:rPr>
          <w:color w:val="000000" w:themeColor="text1"/>
        </w:rPr>
        <w:t xml:space="preserve"> hätte</w:t>
      </w:r>
      <w:r w:rsidR="00C5108F" w:rsidRPr="0016725B">
        <w:rPr>
          <w:color w:val="000000" w:themeColor="text1"/>
        </w:rPr>
        <w:t>.</w:t>
      </w:r>
    </w:p>
    <w:p w14:paraId="4A77A40C" w14:textId="5A737211" w:rsidR="00183AF1" w:rsidRDefault="002B1594" w:rsidP="00FB3D38">
      <w:pPr>
        <w:jc w:val="both"/>
      </w:pPr>
      <w:r>
        <w:t xml:space="preserve">Weitere Vorteile dieses Projektes gegenüber seinem Vorgänger </w:t>
      </w:r>
      <w:r w:rsidR="00DF6371">
        <w:t>sind,</w:t>
      </w:r>
      <w:r>
        <w:t xml:space="preserve"> da</w:t>
      </w:r>
      <w:r w:rsidR="00DF6371">
        <w:t>s</w:t>
      </w:r>
      <w:r>
        <w:t>s eine Smartphone App über App</w:t>
      </w:r>
      <w:r w:rsidR="004C7A12">
        <w:t>-St</w:t>
      </w:r>
      <w:r>
        <w:t>ores wie de</w:t>
      </w:r>
      <w:r w:rsidR="00AE407B">
        <w:t>m</w:t>
      </w:r>
      <w:r>
        <w:t xml:space="preserve"> Google Play Store vertrieben werden k</w:t>
      </w:r>
      <w:r w:rsidR="00DF6371">
        <w:t>ann</w:t>
      </w:r>
      <w:r>
        <w:t xml:space="preserve">. Damit sind sie </w:t>
      </w:r>
      <w:r w:rsidR="00F2779A">
        <w:t>deutlich</w:t>
      </w:r>
      <w:r>
        <w:t xml:space="preserve"> zugänglicher und einfach</w:t>
      </w:r>
      <w:r w:rsidR="009C0D93">
        <w:t>er</w:t>
      </w:r>
      <w:r>
        <w:t xml:space="preserve"> zu installieren. Auch Cloud Services, welche die Daten des </w:t>
      </w:r>
      <w:r w:rsidR="00C03232">
        <w:t>Benutzers</w:t>
      </w:r>
      <w:r>
        <w:t xml:space="preserve"> speichern</w:t>
      </w:r>
      <w:r w:rsidR="00546C7F">
        <w:t>,</w:t>
      </w:r>
      <w:r>
        <w:t xml:space="preserve"> so</w:t>
      </w:r>
      <w:r w:rsidR="00342A0D">
        <w:t xml:space="preserve"> </w:t>
      </w:r>
      <w:r>
        <w:t>dass diese einfach von Gerät zu Gerät übertragen und im Notfall gerettet werden können</w:t>
      </w:r>
      <w:r w:rsidR="00546C7F">
        <w:t>,</w:t>
      </w:r>
      <w:r w:rsidR="003B3FCD">
        <w:t xml:space="preserve"> sind in Apps einfach zu implementieren</w:t>
      </w:r>
      <w:r>
        <w:t xml:space="preserve">. </w:t>
      </w:r>
      <w:r w:rsidR="001700FA">
        <w:t>Das Smartphone ist ein geeignetes Z</w:t>
      </w:r>
      <w:r w:rsidR="002364C7">
        <w:t>ie</w:t>
      </w:r>
      <w:r w:rsidR="001700FA">
        <w:t>l-Gerät</w:t>
      </w:r>
      <w:r w:rsidR="008D054C">
        <w:t>,</w:t>
      </w:r>
      <w:r w:rsidR="001700FA">
        <w:t xml:space="preserve"> da der Benutzer es oft bei sich trägt und seine Noten deshalb fortlaufend </w:t>
      </w:r>
      <w:r w:rsidR="001A6372" w:rsidRPr="0016725B">
        <w:rPr>
          <w:color w:val="000000" w:themeColor="text1"/>
        </w:rPr>
        <w:t>notieren</w:t>
      </w:r>
      <w:r w:rsidR="001700FA" w:rsidRPr="0016725B">
        <w:rPr>
          <w:color w:val="000000" w:themeColor="text1"/>
        </w:rPr>
        <w:t xml:space="preserve"> </w:t>
      </w:r>
      <w:r w:rsidR="001700FA">
        <w:t>kann.</w:t>
      </w:r>
    </w:p>
    <w:p w14:paraId="6DE0E2D8" w14:textId="77777777" w:rsidR="00183AF1" w:rsidRDefault="00183AF1" w:rsidP="00FB3D38">
      <w:pPr>
        <w:jc w:val="both"/>
      </w:pPr>
      <w:r>
        <w:br w:type="page"/>
      </w:r>
    </w:p>
    <w:p w14:paraId="537D21ED" w14:textId="0E7EBB22" w:rsidR="00A65AC2" w:rsidRDefault="001C32B2" w:rsidP="00FB3D38">
      <w:pPr>
        <w:pStyle w:val="berschrift2"/>
        <w:jc w:val="both"/>
      </w:pPr>
      <w:bookmarkStart w:id="2" w:name="_Toc25173865"/>
      <w:r>
        <w:lastRenderedPageBreak/>
        <w:t>Grundlagen</w:t>
      </w:r>
      <w:bookmarkEnd w:id="2"/>
    </w:p>
    <w:p w14:paraId="301CE056" w14:textId="0C3FBCF8" w:rsidR="0025217E" w:rsidRDefault="00FF101B" w:rsidP="00FB3D38">
      <w:pPr>
        <w:jc w:val="both"/>
      </w:pPr>
      <w:r>
        <w:t xml:space="preserve">Genau wie </w:t>
      </w:r>
      <w:r w:rsidR="001C32B2">
        <w:t>der Vorgänger soll die Android</w:t>
      </w:r>
      <w:r w:rsidR="00182678">
        <w:t>-</w:t>
      </w:r>
      <w:r w:rsidR="001C32B2">
        <w:t xml:space="preserve">App </w:t>
      </w:r>
      <w:r>
        <w:t xml:space="preserve">möglichst einfach zu bedienen sein, </w:t>
      </w:r>
      <w:r w:rsidR="007D4B12" w:rsidRPr="007D4B12">
        <w:t>alle Noten für den Benutzer speichern</w:t>
      </w:r>
      <w:r>
        <w:t>,</w:t>
      </w:r>
      <w:r w:rsidR="0025217E">
        <w:t xml:space="preserve"> </w:t>
      </w:r>
      <w:r>
        <w:t xml:space="preserve">Durchschnitte übersichtlich in einer Grafik </w:t>
      </w:r>
      <w:r w:rsidR="00075A14">
        <w:t xml:space="preserve">darstellen </w:t>
      </w:r>
      <w:r>
        <w:t>und Kompensationspunkte, wenn gewünscht</w:t>
      </w:r>
      <w:r w:rsidR="00D24F02">
        <w:t>,</w:t>
      </w:r>
      <w:r>
        <w:t xml:space="preserve"> ausrechne</w:t>
      </w:r>
      <w:r w:rsidR="00D24F02">
        <w:t>n</w:t>
      </w:r>
      <w:r>
        <w:t xml:space="preserve"> und anzeig</w:t>
      </w:r>
      <w:r w:rsidR="00D24F02">
        <w:t>en</w:t>
      </w:r>
      <w:r>
        <w:t xml:space="preserve">. Unterstützung für verschiedene Sprachen und Aussehen der App </w:t>
      </w:r>
      <w:r w:rsidR="0025217E" w:rsidRPr="0025217E">
        <w:t>besitzen sekundäre Priorität</w:t>
      </w:r>
      <w:r w:rsidR="001C32B2" w:rsidRPr="0025217E">
        <w:t>.</w:t>
      </w:r>
    </w:p>
    <w:p w14:paraId="47DC7714" w14:textId="421366C1" w:rsidR="00392EA4" w:rsidRDefault="00F77320" w:rsidP="00FB3D38">
      <w:pPr>
        <w:jc w:val="both"/>
      </w:pPr>
      <w:r>
        <w:t>D</w:t>
      </w:r>
      <w:r w:rsidR="001C32B2">
        <w:t xml:space="preserve">ie interne Struktur </w:t>
      </w:r>
      <w:r w:rsidR="0023007B">
        <w:t>soll</w:t>
      </w:r>
      <w:r>
        <w:t xml:space="preserve"> </w:t>
      </w:r>
      <w:r w:rsidR="00D90C77">
        <w:t>vom Vorgänger übernommen werden</w:t>
      </w:r>
      <w:r w:rsidR="001C32B2">
        <w:t xml:space="preserve">. </w:t>
      </w:r>
      <w:r w:rsidR="00FE425A">
        <w:t>Das heisst, der Benutzer besitzt eine Liste mit Fächern, welche je eine Liste mit Noten ent</w:t>
      </w:r>
      <w:r w:rsidR="001C6AB1">
        <w:t>halten</w:t>
      </w:r>
      <w:r w:rsidR="00FE425A">
        <w:t xml:space="preserve">. Die ganze Struktur wird Tabelle genannt, obwohl </w:t>
      </w:r>
      <w:r w:rsidR="00B27BE8">
        <w:t>es</w:t>
      </w:r>
      <w:r w:rsidR="00917FF9">
        <w:t xml:space="preserve"> sich </w:t>
      </w:r>
      <w:r w:rsidR="00B27BE8">
        <w:t>rein techni</w:t>
      </w:r>
      <w:r w:rsidR="00917FF9">
        <w:t>sch</w:t>
      </w:r>
      <w:r w:rsidR="00B27BE8">
        <w:t xml:space="preserve"> </w:t>
      </w:r>
      <w:r w:rsidR="00917FF9">
        <w:t xml:space="preserve">nicht um eine </w:t>
      </w:r>
      <w:r w:rsidR="00B27BE8">
        <w:t xml:space="preserve">Tabelle </w:t>
      </w:r>
      <w:r w:rsidR="00917FF9">
        <w:t>handelt</w:t>
      </w:r>
      <w:r w:rsidR="00FE425A">
        <w:t xml:space="preserve">. Der Name wurde von der </w:t>
      </w:r>
      <w:r w:rsidR="00C97390">
        <w:t xml:space="preserve">ursprünglichen </w:t>
      </w:r>
      <w:r w:rsidR="00FE425A">
        <w:t>Exceltabelle übernommen</w:t>
      </w:r>
      <w:r w:rsidR="00E040D2">
        <w:t>, da diese Struktur den gleichen Zweck erfüllt</w:t>
      </w:r>
      <w:r w:rsidR="00FE425A">
        <w:t>. Der Benutzer soll mehrere «Tabellen» besitzen können, welche zum Beispiel je die Noten für ein Semester enthalten</w:t>
      </w:r>
      <w:r w:rsidR="00142F82">
        <w:t xml:space="preserve">. </w:t>
      </w:r>
      <w:r w:rsidR="00FE425A">
        <w:t>Jede Tabelle soll in einer eigenen Datei gespeichert werden. Im originalen Projekt wurde dies getan, um I</w:t>
      </w:r>
      <w:r w:rsidR="00874B53">
        <w:t>n</w:t>
      </w:r>
      <w:r w:rsidR="00FE425A">
        <w:t xml:space="preserve">- und Export von Tabellen zu vereinfachen. </w:t>
      </w:r>
      <w:r w:rsidR="00B76218">
        <w:t>Diese Funktion ist in dieser Applikation wieder geplant, des</w:t>
      </w:r>
      <w:r w:rsidR="00C25324">
        <w:t>wegen</w:t>
      </w:r>
      <w:r w:rsidR="00B76218">
        <w:t xml:space="preserve"> wurde die Struktur beibehalten. </w:t>
      </w:r>
    </w:p>
    <w:p w14:paraId="0C32881B" w14:textId="1273CB56" w:rsidR="00FE425A" w:rsidRDefault="00FE425A" w:rsidP="00FB3D38">
      <w:pPr>
        <w:jc w:val="both"/>
      </w:pPr>
      <w:r>
        <w:t>Tabellen</w:t>
      </w:r>
      <w:r w:rsidR="00142F82">
        <w:t xml:space="preserve">, Fächer und Noten besitzen alle einen Namen. Eine </w:t>
      </w:r>
      <w:r>
        <w:t>Tabelle</w:t>
      </w:r>
      <w:r w:rsidR="00142F82">
        <w:t xml:space="preserve"> könnte z</w:t>
      </w:r>
      <w:r>
        <w:t>.</w:t>
      </w:r>
      <w:r w:rsidR="00142F82">
        <w:t>B. «1. Semester» heissen, ein Fach «Mathe» und eine Note «Exponentielles Wachstum».</w:t>
      </w:r>
      <w:r w:rsidR="003D6B54">
        <w:t xml:space="preserve"> Jede Note sollte </w:t>
      </w:r>
      <w:r w:rsidR="0063153D">
        <w:t>den</w:t>
      </w:r>
      <w:r w:rsidR="003D6B54">
        <w:t xml:space="preserve"> Wert</w:t>
      </w:r>
      <w:r w:rsidR="0063153D">
        <w:t xml:space="preserve"> der Note </w:t>
      </w:r>
      <w:r>
        <w:t>beinhalten,</w:t>
      </w:r>
      <w:r w:rsidR="003D6B54">
        <w:t xml:space="preserve"> wie</w:t>
      </w:r>
      <w:r w:rsidR="0063153D">
        <w:t xml:space="preserve"> z</w:t>
      </w:r>
      <w:r>
        <w:t>.</w:t>
      </w:r>
      <w:r w:rsidR="0063153D">
        <w:t>B.</w:t>
      </w:r>
      <w:r w:rsidR="003D6B54">
        <w:t xml:space="preserve"> «6» und ein Gewicht</w:t>
      </w:r>
      <w:r w:rsidR="00962D63">
        <w:t>,</w:t>
      </w:r>
      <w:r w:rsidR="003D6B54">
        <w:t xml:space="preserve"> wie «0.5»</w:t>
      </w:r>
      <w:r>
        <w:t>. Anders als in GradeCalc soll hier der Note ein Datum beigefügt werden. Das macht es möglich, später Diagramme mit Noten</w:t>
      </w:r>
      <w:r w:rsidR="003543F4">
        <w:t>-Entwicklung</w:t>
      </w:r>
      <w:r>
        <w:t xml:space="preserve"> über</w:t>
      </w:r>
      <w:r w:rsidR="00EB23F6">
        <w:t xml:space="preserve"> </w:t>
      </w:r>
      <w:r>
        <w:t xml:space="preserve">Zeit anzuzeigen. </w:t>
      </w:r>
      <w:r w:rsidR="00A6203B">
        <w:t>Im Vorgänger besassen Noten keinen Namen</w:t>
      </w:r>
      <w:r w:rsidR="00092D73">
        <w:t>. Hier wurden sie eingebaut damit der Nutzer die Namen der Prüfungen mitspeichern kann, und somit genau weiss, welche Note von welcher Prüfung stammt.</w:t>
      </w:r>
    </w:p>
    <w:p w14:paraId="4C6DC48B" w14:textId="71ED5AE0" w:rsidR="00F77320" w:rsidRDefault="0023007B" w:rsidP="00FB3D38">
      <w:pPr>
        <w:jc w:val="both"/>
      </w:pPr>
      <w:r>
        <w:t xml:space="preserve">Die </w:t>
      </w:r>
      <w:r w:rsidR="00FE425A">
        <w:t xml:space="preserve">Navigation </w:t>
      </w:r>
      <w:r>
        <w:t xml:space="preserve">soll </w:t>
      </w:r>
      <w:r w:rsidRPr="00092D73">
        <w:rPr>
          <w:color w:val="000000" w:themeColor="text1"/>
        </w:rPr>
        <w:t>ähnlich</w:t>
      </w:r>
      <w:r w:rsidR="00092D73">
        <w:rPr>
          <w:color w:val="000000" w:themeColor="text1"/>
        </w:rPr>
        <w:t xml:space="preserve"> wie im</w:t>
      </w:r>
      <w:r w:rsidR="008F2053" w:rsidRPr="00092D73">
        <w:rPr>
          <w:color w:val="000000" w:themeColor="text1"/>
        </w:rPr>
        <w:t xml:space="preserve"> Vorgänger</w:t>
      </w:r>
      <w:r w:rsidRPr="00092D73">
        <w:rPr>
          <w:color w:val="000000" w:themeColor="text1"/>
        </w:rPr>
        <w:t xml:space="preserve"> bleiben</w:t>
      </w:r>
      <w:r w:rsidR="00F77320" w:rsidRPr="00092D73">
        <w:rPr>
          <w:color w:val="000000" w:themeColor="text1"/>
        </w:rPr>
        <w:t xml:space="preserve">. Beim Öffnen kann der Benutzer zwischen Fächern, Diagrammen und Einstellungen </w:t>
      </w:r>
      <w:r w:rsidR="00F77320">
        <w:t>wählen.</w:t>
      </w:r>
      <w:r w:rsidR="00F32F27">
        <w:t xml:space="preserve"> Wird ein Fach ausgewählt, werden die </w:t>
      </w:r>
      <w:r w:rsidR="00E34D41">
        <w:t>zugehörigen</w:t>
      </w:r>
      <w:r w:rsidR="00F32F27">
        <w:t xml:space="preserve"> Noten angezeigt.</w:t>
      </w:r>
      <w:r w:rsidR="00F77320">
        <w:t xml:space="preserve"> </w:t>
      </w:r>
      <w:r w:rsidR="00F32F27">
        <w:t>Die Auswahl der aktuellen Tabelle ist weniger prominent</w:t>
      </w:r>
      <w:r w:rsidR="00F77320">
        <w:t>. Dieser Schritt beruht auf der Überlegung</w:t>
      </w:r>
      <w:r w:rsidR="00506169">
        <w:t>,</w:t>
      </w:r>
      <w:r w:rsidR="00F77320">
        <w:t xml:space="preserve"> das</w:t>
      </w:r>
      <w:r w:rsidR="003B78E0">
        <w:t>s</w:t>
      </w:r>
      <w:r w:rsidR="00F77320">
        <w:t xml:space="preserve"> immer</w:t>
      </w:r>
      <w:r w:rsidR="00B22AB9">
        <w:t xml:space="preserve"> nur</w:t>
      </w:r>
      <w:r w:rsidR="00F77320">
        <w:t xml:space="preserve"> eine Tabelle über längere Zeit genutzt wird.</w:t>
      </w:r>
    </w:p>
    <w:p w14:paraId="4DBEF009" w14:textId="5EB42CC4" w:rsidR="00841DA2" w:rsidRPr="00FF101B" w:rsidRDefault="00F77320" w:rsidP="00FB3D38">
      <w:pPr>
        <w:jc w:val="both"/>
      </w:pPr>
      <w:r>
        <w:t xml:space="preserve">Tabellen </w:t>
      </w:r>
      <w:r w:rsidR="0023007B">
        <w:t>sollen</w:t>
      </w:r>
      <w:r>
        <w:t xml:space="preserve"> in einem für Menschen lesbaren Format gespeichert</w:t>
      </w:r>
      <w:r w:rsidR="0023007B">
        <w:t xml:space="preserve"> werden</w:t>
      </w:r>
      <w:r w:rsidR="00A822DF">
        <w:t xml:space="preserve">, das bedeutet, nicht in Binär-Code, sondern in einem Format wie XML, mit </w:t>
      </w:r>
      <w:r w:rsidR="009A7880">
        <w:t>Variablen-Namen,</w:t>
      </w:r>
      <w:r w:rsidR="00A822DF">
        <w:t xml:space="preserve"> die für Power-User verständlich sind</w:t>
      </w:r>
      <w:r>
        <w:t xml:space="preserve">. In GradeCalc hat dies </w:t>
      </w:r>
      <w:r w:rsidR="00C434C5">
        <w:t xml:space="preserve">die </w:t>
      </w:r>
      <w:r>
        <w:t xml:space="preserve">manuelle Veränderung der Tabellen ermöglicht, falls der Benutzer </w:t>
      </w:r>
      <w:r w:rsidR="009F1F1A">
        <w:t>fortgeschrittenes Computerwissen besass.</w:t>
      </w:r>
    </w:p>
    <w:p w14:paraId="028B637C" w14:textId="57F0606D" w:rsidR="00A65AC2" w:rsidRDefault="00A65AC2" w:rsidP="00FB3D38">
      <w:pPr>
        <w:pStyle w:val="berschrift2"/>
        <w:jc w:val="both"/>
      </w:pPr>
      <w:bookmarkStart w:id="3" w:name="_Toc25173866"/>
      <w:r>
        <w:t>Umsetzung</w:t>
      </w:r>
      <w:bookmarkEnd w:id="3"/>
    </w:p>
    <w:p w14:paraId="4963E4C1" w14:textId="4E385CF3" w:rsidR="004630C9" w:rsidRPr="00B02EE9" w:rsidRDefault="0023007B" w:rsidP="004630C9">
      <w:pPr>
        <w:jc w:val="both"/>
        <w:rPr>
          <w:color w:val="000000" w:themeColor="text1"/>
        </w:rPr>
      </w:pPr>
      <w:r w:rsidRPr="00B02EE9">
        <w:rPr>
          <w:color w:val="000000" w:themeColor="text1"/>
        </w:rPr>
        <w:t>Das Projekt wird Mithilfe von Android Studio</w:t>
      </w:r>
      <w:r w:rsidR="008F2053" w:rsidRPr="00B02EE9">
        <w:rPr>
          <w:color w:val="000000" w:themeColor="text1"/>
        </w:rPr>
        <w:t xml:space="preserve"> </w:t>
      </w:r>
      <w:r w:rsidR="003C3894" w:rsidRPr="00B02EE9">
        <w:rPr>
          <w:color w:val="000000" w:themeColor="text1"/>
        </w:rPr>
        <w:t>entwickelt</w:t>
      </w:r>
      <w:r w:rsidRPr="00B02EE9">
        <w:rPr>
          <w:color w:val="000000" w:themeColor="text1"/>
        </w:rPr>
        <w:t xml:space="preserve">. Android Studio </w:t>
      </w:r>
      <w:r w:rsidR="003C3894" w:rsidRPr="00B02EE9">
        <w:rPr>
          <w:color w:val="000000" w:themeColor="text1"/>
        </w:rPr>
        <w:t xml:space="preserve">wird von Google zur Entwicklung von Android-Apps bereitgestellt </w:t>
      </w:r>
      <w:r w:rsidRPr="00B02EE9">
        <w:rPr>
          <w:color w:val="000000" w:themeColor="text1"/>
        </w:rPr>
        <w:t>und bietet deshalb viele Vorteile gegenüber anderen IDEs</w:t>
      </w:r>
      <w:r w:rsidR="004153C6" w:rsidRPr="00B02EE9">
        <w:rPr>
          <w:color w:val="000000" w:themeColor="text1"/>
        </w:rPr>
        <w:t xml:space="preserve">. Zum Beispiel integriert es </w:t>
      </w:r>
      <w:r w:rsidR="004B0199" w:rsidRPr="00B02EE9">
        <w:rPr>
          <w:color w:val="000000" w:themeColor="text1"/>
        </w:rPr>
        <w:t>Googles</w:t>
      </w:r>
      <w:r w:rsidR="004153C6" w:rsidRPr="00B02EE9">
        <w:rPr>
          <w:color w:val="000000" w:themeColor="text1"/>
        </w:rPr>
        <w:t xml:space="preserve"> Android</w:t>
      </w:r>
      <w:r w:rsidR="002C5F32">
        <w:rPr>
          <w:color w:val="000000" w:themeColor="text1"/>
        </w:rPr>
        <w:t>-</w:t>
      </w:r>
      <w:r w:rsidR="004153C6" w:rsidRPr="00B02EE9">
        <w:rPr>
          <w:color w:val="000000" w:themeColor="text1"/>
        </w:rPr>
        <w:t>Emulator, der das Testen von Apps in Sekunden ermöglicht.</w:t>
      </w:r>
    </w:p>
    <w:p w14:paraId="5CC7958F" w14:textId="7F876BF4" w:rsidR="000F0280" w:rsidRPr="00B02EE9" w:rsidRDefault="004630C9" w:rsidP="004630C9">
      <w:pPr>
        <w:jc w:val="both"/>
        <w:rPr>
          <w:color w:val="000000" w:themeColor="text1"/>
        </w:rPr>
      </w:pPr>
      <w:r w:rsidRPr="00B02EE9">
        <w:rPr>
          <w:color w:val="000000" w:themeColor="text1"/>
        </w:rPr>
        <w:t xml:space="preserve">Das Projekt umfasst ungefähr zweitausend </w:t>
      </w:r>
      <w:r w:rsidR="00B87E56">
        <w:rPr>
          <w:color w:val="000000" w:themeColor="text1"/>
        </w:rPr>
        <w:t>Zeilen</w:t>
      </w:r>
      <w:r w:rsidRPr="00B02EE9">
        <w:rPr>
          <w:color w:val="000000" w:themeColor="text1"/>
        </w:rPr>
        <w:t xml:space="preserve"> Code. Es wurde </w:t>
      </w:r>
      <w:r w:rsidR="00B548ED" w:rsidRPr="00B02EE9">
        <w:rPr>
          <w:color w:val="000000" w:themeColor="text1"/>
        </w:rPr>
        <w:t>über ein halbes Jahr hinweg</w:t>
      </w:r>
      <w:r w:rsidR="008F2053" w:rsidRPr="00B02EE9">
        <w:rPr>
          <w:color w:val="000000" w:themeColor="text1"/>
        </w:rPr>
        <w:t xml:space="preserve"> </w:t>
      </w:r>
      <w:r w:rsidRPr="00B02EE9">
        <w:rPr>
          <w:color w:val="000000" w:themeColor="text1"/>
        </w:rPr>
        <w:t>ungefähr 1</w:t>
      </w:r>
      <w:r w:rsidR="00641151" w:rsidRPr="00B02EE9">
        <w:rPr>
          <w:color w:val="000000" w:themeColor="text1"/>
        </w:rPr>
        <w:t>8</w:t>
      </w:r>
      <w:r w:rsidRPr="00B02EE9">
        <w:rPr>
          <w:color w:val="000000" w:themeColor="text1"/>
        </w:rPr>
        <w:t>0 Stunden daran gearbeitet.</w:t>
      </w:r>
    </w:p>
    <w:p w14:paraId="649ECD61" w14:textId="20A49F63" w:rsidR="000F0280" w:rsidRPr="00B02EE9" w:rsidRDefault="0023007B" w:rsidP="004630C9">
      <w:pPr>
        <w:jc w:val="both"/>
        <w:rPr>
          <w:color w:val="000000" w:themeColor="text1"/>
        </w:rPr>
      </w:pPr>
      <w:r w:rsidRPr="00B02EE9">
        <w:rPr>
          <w:color w:val="000000" w:themeColor="text1"/>
        </w:rPr>
        <w:br/>
        <w:t>Das Projekt ist freie Software. Das bedeutet</w:t>
      </w:r>
      <w:r w:rsidR="00C17DD8">
        <w:rPr>
          <w:color w:val="000000" w:themeColor="text1"/>
        </w:rPr>
        <w:t>,</w:t>
      </w:r>
      <w:r w:rsidRPr="00B02EE9">
        <w:rPr>
          <w:color w:val="000000" w:themeColor="text1"/>
        </w:rPr>
        <w:t xml:space="preserve"> </w:t>
      </w:r>
      <w:r w:rsidR="009E6E65" w:rsidRPr="00B02EE9">
        <w:rPr>
          <w:color w:val="000000" w:themeColor="text1"/>
        </w:rPr>
        <w:t>der Quellcode ist frei zugänglich</w:t>
      </w:r>
      <w:r w:rsidRPr="00B02EE9">
        <w:rPr>
          <w:color w:val="000000" w:themeColor="text1"/>
        </w:rPr>
        <w:t xml:space="preserve"> und steht unter einer Lizenz, die dem Benutzer erlaubt</w:t>
      </w:r>
      <w:r w:rsidR="00433C05" w:rsidRPr="00B02EE9">
        <w:rPr>
          <w:color w:val="000000" w:themeColor="text1"/>
        </w:rPr>
        <w:t>,</w:t>
      </w:r>
      <w:r w:rsidRPr="00B02EE9">
        <w:rPr>
          <w:color w:val="000000" w:themeColor="text1"/>
        </w:rPr>
        <w:t xml:space="preserve"> Kopien in jeglicher Form zu verändern und zu verwenden. </w:t>
      </w:r>
      <w:r w:rsidR="00635D08">
        <w:rPr>
          <w:color w:val="000000" w:themeColor="text1"/>
        </w:rPr>
        <w:t xml:space="preserve">Es </w:t>
      </w:r>
      <w:r w:rsidRPr="00B02EE9">
        <w:rPr>
          <w:color w:val="000000" w:themeColor="text1"/>
        </w:rPr>
        <w:t xml:space="preserve">wird die «GNU General Public License v3.0» verwendet. </w:t>
      </w:r>
    </w:p>
    <w:p w14:paraId="55F3477F" w14:textId="0F2B2A95" w:rsidR="0023007B" w:rsidRPr="005D6475" w:rsidRDefault="0023007B" w:rsidP="004630C9">
      <w:pPr>
        <w:jc w:val="both"/>
        <w:rPr>
          <w:color w:val="000000" w:themeColor="text1"/>
        </w:rPr>
      </w:pPr>
      <w:r w:rsidRPr="005D6475">
        <w:rPr>
          <w:color w:val="000000" w:themeColor="text1"/>
        </w:rPr>
        <w:t>De</w:t>
      </w:r>
      <w:r w:rsidR="00A570A3" w:rsidRPr="005D6475">
        <w:rPr>
          <w:color w:val="000000" w:themeColor="text1"/>
        </w:rPr>
        <w:t>r Quellc</w:t>
      </w:r>
      <w:r w:rsidRPr="005D6475">
        <w:rPr>
          <w:color w:val="000000" w:themeColor="text1"/>
        </w:rPr>
        <w:t>ode</w:t>
      </w:r>
      <w:r w:rsidR="00ED398C" w:rsidRPr="005D6475">
        <w:rPr>
          <w:color w:val="000000" w:themeColor="text1"/>
        </w:rPr>
        <w:t xml:space="preserve"> sowie alle Unterlagen</w:t>
      </w:r>
      <w:r w:rsidRPr="005D6475">
        <w:rPr>
          <w:color w:val="000000" w:themeColor="text1"/>
        </w:rPr>
        <w:t xml:space="preserve"> des Projekts k</w:t>
      </w:r>
      <w:r w:rsidR="007648DF" w:rsidRPr="005D6475">
        <w:rPr>
          <w:color w:val="000000" w:themeColor="text1"/>
        </w:rPr>
        <w:t>ö</w:t>
      </w:r>
      <w:r w:rsidRPr="005D6475">
        <w:rPr>
          <w:color w:val="000000" w:themeColor="text1"/>
        </w:rPr>
        <w:t>nn</w:t>
      </w:r>
      <w:r w:rsidR="007648DF" w:rsidRPr="005D6475">
        <w:rPr>
          <w:color w:val="000000" w:themeColor="text1"/>
        </w:rPr>
        <w:t>en</w:t>
      </w:r>
      <w:r w:rsidRPr="005D6475">
        <w:rPr>
          <w:color w:val="000000" w:themeColor="text1"/>
        </w:rPr>
        <w:t xml:space="preserve"> auf</w:t>
      </w:r>
      <w:r w:rsidR="000E6FA5" w:rsidRPr="005D6475">
        <w:rPr>
          <w:color w:val="000000" w:themeColor="text1"/>
        </w:rPr>
        <w:t xml:space="preserve"> der Website</w:t>
      </w:r>
      <w:r w:rsidR="0066799C" w:rsidRPr="005D6475">
        <w:rPr>
          <w:color w:val="000000" w:themeColor="text1"/>
        </w:rPr>
        <w:t xml:space="preserve"> </w:t>
      </w:r>
      <w:hyperlink r:id="rId8" w:history="1">
        <w:r w:rsidR="00B72941">
          <w:rPr>
            <w:rStyle w:val="Hyperlink"/>
          </w:rPr>
          <w:t>GitHub*</w:t>
        </w:r>
      </w:hyperlink>
      <w:r w:rsidR="0066799C">
        <w:t xml:space="preserve"> </w:t>
      </w:r>
      <w:r w:rsidRPr="005D6475">
        <w:rPr>
          <w:color w:val="000000" w:themeColor="text1"/>
        </w:rPr>
        <w:t>gefunden werden. Die App kann kostenlos im Google Play Store heruntergeladen werden.</w:t>
      </w:r>
      <w:r w:rsidR="00375ADC" w:rsidRPr="005D6475">
        <w:rPr>
          <w:color w:val="000000" w:themeColor="text1"/>
        </w:rPr>
        <w:t xml:space="preserve"> </w:t>
      </w:r>
    </w:p>
    <w:p w14:paraId="287A347E" w14:textId="2BA8D7CC" w:rsidR="00B31A24" w:rsidRPr="005D6475" w:rsidRDefault="00B31A24" w:rsidP="00FB3D38">
      <w:pPr>
        <w:jc w:val="both"/>
        <w:rPr>
          <w:color w:val="000000" w:themeColor="text1"/>
        </w:rPr>
      </w:pPr>
      <w:r w:rsidRPr="005D6475">
        <w:rPr>
          <w:color w:val="000000" w:themeColor="text1"/>
        </w:rPr>
        <w:t>Die Implementierung und Resultate der Arbeit werden im Folgenden offengelegt.</w:t>
      </w:r>
    </w:p>
    <w:p w14:paraId="6DBD5067" w14:textId="2D6C46D6" w:rsidR="00A65AC2" w:rsidRDefault="0066799C" w:rsidP="0066799C">
      <w:pPr>
        <w:jc w:val="both"/>
      </w:pPr>
      <w:r>
        <w:t>* [</w:t>
      </w:r>
      <w:hyperlink r:id="rId9" w:history="1">
        <w:r>
          <w:rPr>
            <w:rStyle w:val="Hyperlink"/>
          </w:rPr>
          <w:t>https://github.com/clragon/gradestat</w:t>
        </w:r>
      </w:hyperlink>
      <w:r>
        <w:t>]</w:t>
      </w:r>
    </w:p>
    <w:p w14:paraId="52D4F2AC" w14:textId="06A48F0F" w:rsidR="000D5C00" w:rsidRDefault="00764D70" w:rsidP="00FB3D38">
      <w:pPr>
        <w:pStyle w:val="berschrift1"/>
        <w:jc w:val="both"/>
      </w:pPr>
      <w:bookmarkStart w:id="4" w:name="_Toc25173867"/>
      <w:r>
        <w:lastRenderedPageBreak/>
        <w:t>Benutzeroberflächen</w:t>
      </w:r>
      <w:bookmarkEnd w:id="4"/>
    </w:p>
    <w:p w14:paraId="16535134" w14:textId="52D999D1" w:rsidR="0063153D" w:rsidRDefault="007E2598" w:rsidP="00FB3D38">
      <w:pPr>
        <w:pStyle w:val="berschrift2"/>
        <w:jc w:val="both"/>
      </w:pPr>
      <w:bookmarkStart w:id="5" w:name="_Toc25173868"/>
      <w:r>
        <w:t>Fächer</w:t>
      </w:r>
      <w:bookmarkEnd w:id="5"/>
    </w:p>
    <w:p w14:paraId="1164670E" w14:textId="4A8C280F" w:rsidR="00EB4DD4" w:rsidRPr="005D6475" w:rsidRDefault="00C06584" w:rsidP="00FB3D38">
      <w:pPr>
        <w:jc w:val="both"/>
        <w:rPr>
          <w:color w:val="000000" w:themeColor="text1"/>
        </w:rPr>
      </w:pPr>
      <w:r w:rsidRPr="005D6475">
        <w:rPr>
          <w:color w:val="000000" w:themeColor="text1"/>
        </w:rPr>
        <w:t xml:space="preserve">Die Liste der Fächer des Benutzers ist der erste Bildschirm, der nach dem Start der App angezeigt wird. Das wurde aus zwei Gründen so gewählt. </w:t>
      </w:r>
    </w:p>
    <w:p w14:paraId="5FAE8437" w14:textId="07310A00" w:rsidR="00EB4DD4" w:rsidRPr="005D6475" w:rsidRDefault="00C06584" w:rsidP="00FB3D38">
      <w:pPr>
        <w:jc w:val="both"/>
        <w:rPr>
          <w:color w:val="000000" w:themeColor="text1"/>
        </w:rPr>
      </w:pPr>
      <w:r w:rsidRPr="005D6475">
        <w:rPr>
          <w:color w:val="000000" w:themeColor="text1"/>
        </w:rPr>
        <w:t xml:space="preserve">Erstens erleichtert es dem Benutzer den Einstieg. </w:t>
      </w:r>
      <w:r w:rsidR="00EB4DD4" w:rsidRPr="005D6475">
        <w:rPr>
          <w:color w:val="000000" w:themeColor="text1"/>
        </w:rPr>
        <w:t xml:space="preserve">Das </w:t>
      </w:r>
      <w:r w:rsidR="008F108C" w:rsidRPr="005D6475">
        <w:rPr>
          <w:color w:val="000000" w:themeColor="text1"/>
        </w:rPr>
        <w:t>Hinzufügen von Fächern</w:t>
      </w:r>
      <w:r w:rsidR="00EB4DD4" w:rsidRPr="005D6475">
        <w:rPr>
          <w:color w:val="000000" w:themeColor="text1"/>
        </w:rPr>
        <w:t xml:space="preserve"> ist der erste logische Schritt beim</w:t>
      </w:r>
      <w:r w:rsidR="008F108C" w:rsidRPr="005D6475">
        <w:rPr>
          <w:color w:val="000000" w:themeColor="text1"/>
        </w:rPr>
        <w:t xml:space="preserve"> erstmaligen</w:t>
      </w:r>
      <w:r w:rsidR="00EB4DD4" w:rsidRPr="005D6475">
        <w:rPr>
          <w:color w:val="000000" w:themeColor="text1"/>
        </w:rPr>
        <w:t xml:space="preserve"> </w:t>
      </w:r>
      <w:r w:rsidR="008F108C" w:rsidRPr="005D6475">
        <w:rPr>
          <w:color w:val="000000" w:themeColor="text1"/>
        </w:rPr>
        <w:t>B</w:t>
      </w:r>
      <w:r w:rsidR="00EB4DD4" w:rsidRPr="005D6475">
        <w:rPr>
          <w:color w:val="000000" w:themeColor="text1"/>
        </w:rPr>
        <w:t xml:space="preserve">enutzen der App, also wird es als Erstes angezeigt. Das </w:t>
      </w:r>
      <w:r w:rsidR="00D80E12" w:rsidRPr="005D6475">
        <w:rPr>
          <w:color w:val="000000" w:themeColor="text1"/>
        </w:rPr>
        <w:t>H</w:t>
      </w:r>
      <w:r w:rsidR="00EB4DD4" w:rsidRPr="005D6475">
        <w:rPr>
          <w:color w:val="000000" w:themeColor="text1"/>
        </w:rPr>
        <w:t xml:space="preserve">inzufügen einer </w:t>
      </w:r>
      <w:r w:rsidR="00AB280A" w:rsidRPr="005D6475">
        <w:rPr>
          <w:color w:val="000000" w:themeColor="text1"/>
        </w:rPr>
        <w:t>«</w:t>
      </w:r>
      <w:r w:rsidR="00EB4DD4" w:rsidRPr="005D6475">
        <w:rPr>
          <w:color w:val="000000" w:themeColor="text1"/>
        </w:rPr>
        <w:t>Tabelle</w:t>
      </w:r>
      <w:r w:rsidR="00AB280A" w:rsidRPr="005D6475">
        <w:rPr>
          <w:color w:val="000000" w:themeColor="text1"/>
        </w:rPr>
        <w:t>»</w:t>
      </w:r>
      <w:r w:rsidR="00EB4DD4" w:rsidRPr="005D6475">
        <w:rPr>
          <w:color w:val="000000" w:themeColor="text1"/>
        </w:rPr>
        <w:t xml:space="preserve"> könnte auch als erster Schritt gesehen werden, jedoch wurde entschieden das der Benutzer nicht mit dem Konzept der Tabelle konfrontiert werden muss bis e</w:t>
      </w:r>
      <w:r w:rsidR="008F108C" w:rsidRPr="005D6475">
        <w:rPr>
          <w:color w:val="000000" w:themeColor="text1"/>
        </w:rPr>
        <w:t>r</w:t>
      </w:r>
      <w:r w:rsidR="00EB4DD4" w:rsidRPr="005D6475">
        <w:rPr>
          <w:color w:val="000000" w:themeColor="text1"/>
        </w:rPr>
        <w:t xml:space="preserve"> dieses benötigt. Das austauschen aller Fächer beziehungsweise das wechseln zu einer neuen Tabelle ist erst nötig, wenn ein neues Semester oder Jahr anfängt</w:t>
      </w:r>
      <w:r w:rsidR="0006633F" w:rsidRPr="005D6475">
        <w:rPr>
          <w:color w:val="000000" w:themeColor="text1"/>
        </w:rPr>
        <w:t xml:space="preserve">. </w:t>
      </w:r>
      <w:r w:rsidR="008F108C" w:rsidRPr="005D6475">
        <w:rPr>
          <w:color w:val="000000" w:themeColor="text1"/>
        </w:rPr>
        <w:t xml:space="preserve">Da das Konzept der Tabelle eventuell weniger intuitiv für den Benutzer </w:t>
      </w:r>
      <w:r w:rsidR="00440EC4" w:rsidRPr="005D6475">
        <w:rPr>
          <w:color w:val="000000" w:themeColor="text1"/>
        </w:rPr>
        <w:t>ist</w:t>
      </w:r>
      <w:r w:rsidR="008F108C" w:rsidRPr="005D6475">
        <w:rPr>
          <w:color w:val="000000" w:themeColor="text1"/>
        </w:rPr>
        <w:t xml:space="preserve"> als das Konzept von Fächern und Noten, wird es aufgeschoben bis sich der Nutzer eingefunden un</w:t>
      </w:r>
      <w:r w:rsidR="00A16ABD" w:rsidRPr="005D6475">
        <w:rPr>
          <w:color w:val="000000" w:themeColor="text1"/>
        </w:rPr>
        <w:t>d den Rest der Applikation unter Kontrolle hat</w:t>
      </w:r>
      <w:r w:rsidR="008F108C" w:rsidRPr="005D6475">
        <w:rPr>
          <w:color w:val="000000" w:themeColor="text1"/>
        </w:rPr>
        <w:t>.</w:t>
      </w:r>
    </w:p>
    <w:p w14:paraId="27E7C1EC" w14:textId="09C41553" w:rsidR="00AB280A" w:rsidRPr="005D6475" w:rsidRDefault="00EB4DD4" w:rsidP="00FB3D38">
      <w:pPr>
        <w:jc w:val="both"/>
        <w:rPr>
          <w:color w:val="000000" w:themeColor="text1"/>
        </w:rPr>
      </w:pPr>
      <w:r w:rsidRPr="005D6475">
        <w:rPr>
          <w:color w:val="000000" w:themeColor="text1"/>
        </w:rPr>
        <w:t xml:space="preserve">Zweitens ist </w:t>
      </w:r>
      <w:r w:rsidR="008F108C" w:rsidRPr="005D6475">
        <w:rPr>
          <w:color w:val="000000" w:themeColor="text1"/>
        </w:rPr>
        <w:t xml:space="preserve">der Bildschirm der Fächer </w:t>
      </w:r>
      <w:r w:rsidRPr="005D6475">
        <w:rPr>
          <w:color w:val="000000" w:themeColor="text1"/>
        </w:rPr>
        <w:t xml:space="preserve">ein notwendiger Knotenpunkt. Der erste Schritt beim </w:t>
      </w:r>
      <w:r w:rsidR="008F108C" w:rsidRPr="005D6475">
        <w:rPr>
          <w:color w:val="000000" w:themeColor="text1"/>
        </w:rPr>
        <w:t>Öffnen, wenn die Applikation bereits benutzt und eingerichtet wurde,</w:t>
      </w:r>
      <w:r w:rsidRPr="005D6475">
        <w:rPr>
          <w:color w:val="000000" w:themeColor="text1"/>
        </w:rPr>
        <w:t xml:space="preserve"> ist am wahrscheinlichsten der des Hinzufügens einer neuen Note. Um eine neue Note hinzuzufügen muss ein Fach ausgewählt werden, welchem die Note angehört</w:t>
      </w:r>
      <w:r w:rsidR="007F18D3" w:rsidRPr="005D6475">
        <w:rPr>
          <w:color w:val="000000" w:themeColor="text1"/>
        </w:rPr>
        <w:t>,</w:t>
      </w:r>
      <w:r w:rsidR="00FB387B" w:rsidRPr="005D6475">
        <w:rPr>
          <w:color w:val="000000" w:themeColor="text1"/>
        </w:rPr>
        <w:t xml:space="preserve"> deshalb </w:t>
      </w:r>
      <w:r w:rsidRPr="005D6475">
        <w:rPr>
          <w:color w:val="000000" w:themeColor="text1"/>
        </w:rPr>
        <w:t xml:space="preserve">wird diese Wahl als erstes präsentiert. </w:t>
      </w:r>
    </w:p>
    <w:p w14:paraId="7E0296F0" w14:textId="3A6F0DA9" w:rsidR="00802B6E" w:rsidRPr="005D6475" w:rsidRDefault="00EB4DD4" w:rsidP="00FB3D38">
      <w:pPr>
        <w:jc w:val="both"/>
        <w:rPr>
          <w:color w:val="000000" w:themeColor="text1"/>
        </w:rPr>
      </w:pPr>
      <w:r w:rsidRPr="005D6475">
        <w:rPr>
          <w:color w:val="000000" w:themeColor="text1"/>
        </w:rPr>
        <w:t>Es wäre möglich gewesen, dem Benutzer eine Möglichkeit zu geben</w:t>
      </w:r>
      <w:r w:rsidR="00F10F30">
        <w:rPr>
          <w:color w:val="000000" w:themeColor="text1"/>
        </w:rPr>
        <w:t>,</w:t>
      </w:r>
      <w:r w:rsidRPr="005D6475">
        <w:rPr>
          <w:color w:val="000000" w:themeColor="text1"/>
        </w:rPr>
        <w:t xml:space="preserve"> direkt eine Note hinzuzufügen und über ein Dropdown-Menü das zugehörige Fach auszuwählen. Da</w:t>
      </w:r>
      <w:r w:rsidR="00AB42A1">
        <w:rPr>
          <w:color w:val="000000" w:themeColor="text1"/>
        </w:rPr>
        <w:t>zu</w:t>
      </w:r>
      <w:r w:rsidRPr="005D6475">
        <w:rPr>
          <w:color w:val="000000" w:themeColor="text1"/>
        </w:rPr>
        <w:t xml:space="preserve"> hätte die Struktur verändert werden müssen. </w:t>
      </w:r>
      <w:r w:rsidR="00640473" w:rsidRPr="005D6475">
        <w:rPr>
          <w:color w:val="000000" w:themeColor="text1"/>
        </w:rPr>
        <w:t>Die</w:t>
      </w:r>
      <w:r w:rsidR="008929C6" w:rsidRPr="005D6475">
        <w:rPr>
          <w:color w:val="000000" w:themeColor="text1"/>
        </w:rPr>
        <w:t xml:space="preserve"> verwendete</w:t>
      </w:r>
      <w:r w:rsidR="00640473" w:rsidRPr="005D6475">
        <w:rPr>
          <w:color w:val="000000" w:themeColor="text1"/>
        </w:rPr>
        <w:t xml:space="preserve"> </w:t>
      </w:r>
      <w:r w:rsidR="00AB280A" w:rsidRPr="005D6475">
        <w:rPr>
          <w:color w:val="000000" w:themeColor="text1"/>
        </w:rPr>
        <w:t>Struktu</w:t>
      </w:r>
      <w:r w:rsidR="008929C6" w:rsidRPr="005D6475">
        <w:rPr>
          <w:color w:val="000000" w:themeColor="text1"/>
        </w:rPr>
        <w:t>r</w:t>
      </w:r>
      <w:r w:rsidR="008A78A0" w:rsidRPr="005D6475">
        <w:rPr>
          <w:color w:val="000000" w:themeColor="text1"/>
        </w:rPr>
        <w:t xml:space="preserve"> wurde</w:t>
      </w:r>
      <w:r w:rsidR="00AB280A" w:rsidRPr="005D6475">
        <w:rPr>
          <w:color w:val="000000" w:themeColor="text1"/>
        </w:rPr>
        <w:t xml:space="preserve"> gewählt</w:t>
      </w:r>
      <w:r w:rsidR="006751A8">
        <w:rPr>
          <w:color w:val="000000" w:themeColor="text1"/>
        </w:rPr>
        <w:t>,</w:t>
      </w:r>
      <w:r w:rsidR="00AB280A" w:rsidRPr="005D6475">
        <w:rPr>
          <w:color w:val="000000" w:themeColor="text1"/>
        </w:rPr>
        <w:t xml:space="preserve"> um ähnlich wie Ordner und Dateien auf einem Computer zu funktionieren. </w:t>
      </w:r>
      <w:r w:rsidR="009B5222" w:rsidRPr="005D6475">
        <w:rPr>
          <w:color w:val="000000" w:themeColor="text1"/>
        </w:rPr>
        <w:t>Der Nutzer kann diese ihm vertraute Struktur so sofort auf die Bedienung der App übertragen</w:t>
      </w:r>
      <w:r w:rsidR="00AB280A" w:rsidRPr="005D6475">
        <w:rPr>
          <w:color w:val="000000" w:themeColor="text1"/>
        </w:rPr>
        <w:t xml:space="preserve">. </w:t>
      </w:r>
      <w:r w:rsidR="00481489" w:rsidRPr="005D6475">
        <w:rPr>
          <w:color w:val="000000" w:themeColor="text1"/>
        </w:rPr>
        <w:t>Der Gedankengang</w:t>
      </w:r>
      <w:r w:rsidR="008929C6" w:rsidRPr="005D6475">
        <w:rPr>
          <w:color w:val="000000" w:themeColor="text1"/>
        </w:rPr>
        <w:t>,</w:t>
      </w:r>
      <w:r w:rsidR="00481489" w:rsidRPr="005D6475">
        <w:rPr>
          <w:color w:val="000000" w:themeColor="text1"/>
        </w:rPr>
        <w:t xml:space="preserve"> da</w:t>
      </w:r>
      <w:r w:rsidR="008929C6" w:rsidRPr="005D6475">
        <w:rPr>
          <w:color w:val="000000" w:themeColor="text1"/>
        </w:rPr>
        <w:t>s</w:t>
      </w:r>
      <w:r w:rsidR="00481489" w:rsidRPr="005D6475">
        <w:rPr>
          <w:color w:val="000000" w:themeColor="text1"/>
        </w:rPr>
        <w:t xml:space="preserve">s ein Fach Noten enthält und man beim Tippen auf das Fach dieses öffnet und die Noten darin ansehen kann sollte für den Benutzer einfach zu verstehen und anzuwenden sein. </w:t>
      </w:r>
      <w:r w:rsidR="00260311" w:rsidRPr="005D6475">
        <w:rPr>
          <w:color w:val="000000" w:themeColor="text1"/>
        </w:rPr>
        <w:t xml:space="preserve">Es werden möglichst viele Smartphone-typische Elemente </w:t>
      </w:r>
      <w:r w:rsidR="00CD0FA8" w:rsidRPr="005D6475">
        <w:rPr>
          <w:color w:val="000000" w:themeColor="text1"/>
        </w:rPr>
        <w:t>benutzt,</w:t>
      </w:r>
      <w:r w:rsidR="00260311" w:rsidRPr="005D6475">
        <w:rPr>
          <w:color w:val="000000" w:themeColor="text1"/>
        </w:rPr>
        <w:t xml:space="preserve"> um das Verständnis zu erleichtern.</w:t>
      </w:r>
    </w:p>
    <w:p w14:paraId="27144010" w14:textId="6E61BD62" w:rsidR="00EB4DD4" w:rsidRPr="005D6475" w:rsidRDefault="00856F2F" w:rsidP="00FB3D38">
      <w:pPr>
        <w:jc w:val="both"/>
        <w:rPr>
          <w:color w:val="000000" w:themeColor="text1"/>
        </w:rPr>
      </w:pPr>
      <w:r w:rsidRPr="005D6475">
        <w:rPr>
          <w:color w:val="000000" w:themeColor="text1"/>
        </w:rPr>
        <w:t>Das Konzept</w:t>
      </w:r>
      <w:r w:rsidR="001B2DD0" w:rsidRPr="005D6475">
        <w:rPr>
          <w:color w:val="000000" w:themeColor="text1"/>
        </w:rPr>
        <w:t>,</w:t>
      </w:r>
      <w:r w:rsidRPr="005D6475">
        <w:rPr>
          <w:color w:val="000000" w:themeColor="text1"/>
        </w:rPr>
        <w:t xml:space="preserve"> Noten erst nach dem Öffnen des Fachs anzuzeigen</w:t>
      </w:r>
      <w:r w:rsidR="007A7C6E" w:rsidRPr="005D6475">
        <w:rPr>
          <w:color w:val="000000" w:themeColor="text1"/>
        </w:rPr>
        <w:t>,</w:t>
      </w:r>
      <w:r w:rsidRPr="005D6475">
        <w:rPr>
          <w:color w:val="000000" w:themeColor="text1"/>
        </w:rPr>
        <w:t xml:space="preserve"> </w:t>
      </w:r>
      <w:r w:rsidR="00AB280A" w:rsidRPr="005D6475">
        <w:rPr>
          <w:color w:val="000000" w:themeColor="text1"/>
        </w:rPr>
        <w:t>erlaubt</w:t>
      </w:r>
      <w:r w:rsidR="00802B6E" w:rsidRPr="005D6475">
        <w:rPr>
          <w:color w:val="000000" w:themeColor="text1"/>
        </w:rPr>
        <w:t xml:space="preserve"> </w:t>
      </w:r>
      <w:r w:rsidR="00F5150C" w:rsidRPr="005D6475">
        <w:rPr>
          <w:color w:val="000000" w:themeColor="text1"/>
        </w:rPr>
        <w:t>Informationen</w:t>
      </w:r>
      <w:r w:rsidR="00AB280A" w:rsidRPr="005D6475">
        <w:rPr>
          <w:color w:val="000000" w:themeColor="text1"/>
        </w:rPr>
        <w:t xml:space="preserve"> über das Fach zu geben</w:t>
      </w:r>
      <w:r w:rsidR="002E2888" w:rsidRPr="005D6475">
        <w:rPr>
          <w:color w:val="000000" w:themeColor="text1"/>
        </w:rPr>
        <w:t>.</w:t>
      </w:r>
      <w:r w:rsidR="00AB280A" w:rsidRPr="005D6475">
        <w:rPr>
          <w:color w:val="000000" w:themeColor="text1"/>
        </w:rPr>
        <w:t xml:space="preserve"> </w:t>
      </w:r>
      <w:r w:rsidR="002E2888" w:rsidRPr="005D6475">
        <w:rPr>
          <w:color w:val="000000" w:themeColor="text1"/>
        </w:rPr>
        <w:t xml:space="preserve">In diesem Fall werden </w:t>
      </w:r>
      <w:r w:rsidR="00AB280A" w:rsidRPr="005D6475">
        <w:rPr>
          <w:color w:val="000000" w:themeColor="text1"/>
        </w:rPr>
        <w:t xml:space="preserve">Durchschnitt, </w:t>
      </w:r>
      <w:r w:rsidR="00E147A4">
        <w:rPr>
          <w:color w:val="000000" w:themeColor="text1"/>
        </w:rPr>
        <w:t xml:space="preserve">wie viele </w:t>
      </w:r>
      <w:r w:rsidR="00803FF1" w:rsidRPr="005D6475">
        <w:rPr>
          <w:color w:val="000000" w:themeColor="text1"/>
        </w:rPr>
        <w:t>Noten,</w:t>
      </w:r>
      <w:r w:rsidR="00C94D7F" w:rsidRPr="005D6475">
        <w:rPr>
          <w:color w:val="000000" w:themeColor="text1"/>
        </w:rPr>
        <w:t xml:space="preserve"> die</w:t>
      </w:r>
      <w:r w:rsidR="00AB280A" w:rsidRPr="005D6475">
        <w:rPr>
          <w:color w:val="000000" w:themeColor="text1"/>
        </w:rPr>
        <w:t xml:space="preserve"> </w:t>
      </w:r>
      <w:r w:rsidR="002E2888" w:rsidRPr="005D6475">
        <w:rPr>
          <w:color w:val="000000" w:themeColor="text1"/>
        </w:rPr>
        <w:t>das Fach enthält und das Hinzufügedatum der letzten Note</w:t>
      </w:r>
      <w:r w:rsidR="006077E8" w:rsidRPr="005D6475">
        <w:rPr>
          <w:color w:val="000000" w:themeColor="text1"/>
        </w:rPr>
        <w:t xml:space="preserve"> angezeigt</w:t>
      </w:r>
      <w:r w:rsidR="00AB280A" w:rsidRPr="005D6475">
        <w:rPr>
          <w:color w:val="000000" w:themeColor="text1"/>
        </w:rPr>
        <w:t>.</w:t>
      </w:r>
      <w:r w:rsidR="00481489" w:rsidRPr="005D6475">
        <w:rPr>
          <w:color w:val="000000" w:themeColor="text1"/>
        </w:rPr>
        <w:t xml:space="preserve"> </w:t>
      </w:r>
      <w:r w:rsidRPr="005D6475">
        <w:rPr>
          <w:color w:val="000000" w:themeColor="text1"/>
        </w:rPr>
        <w:t xml:space="preserve">Es wurde überlegt, Noten </w:t>
      </w:r>
      <w:r w:rsidR="00235A1B" w:rsidRPr="005D6475">
        <w:rPr>
          <w:color w:val="000000" w:themeColor="text1"/>
        </w:rPr>
        <w:t xml:space="preserve">ebenfalls in der Fächerliste anzuzeigen, und zwar als ausfaltbare Listen. </w:t>
      </w:r>
      <w:r w:rsidR="00B721AC">
        <w:rPr>
          <w:color w:val="000000" w:themeColor="text1"/>
        </w:rPr>
        <w:t xml:space="preserve">Der Gedanke </w:t>
      </w:r>
      <w:r w:rsidRPr="005D6475">
        <w:rPr>
          <w:color w:val="000000" w:themeColor="text1"/>
        </w:rPr>
        <w:t xml:space="preserve">wurde verworfen da er die Fächerliste zu unübersichtlich machen </w:t>
      </w:r>
      <w:r w:rsidR="00751CD3" w:rsidRPr="005D6475">
        <w:rPr>
          <w:color w:val="000000" w:themeColor="text1"/>
        </w:rPr>
        <w:t>und Konflikte mit dem Scrollen</w:t>
      </w:r>
      <w:r w:rsidR="00375ADC" w:rsidRPr="005D6475">
        <w:rPr>
          <w:color w:val="000000" w:themeColor="text1"/>
        </w:rPr>
        <w:t xml:space="preserve"> innerhalb der App</w:t>
      </w:r>
      <w:r w:rsidR="00751CD3" w:rsidRPr="005D6475">
        <w:rPr>
          <w:color w:val="000000" w:themeColor="text1"/>
        </w:rPr>
        <w:t xml:space="preserve"> verursachen könnte.</w:t>
      </w:r>
    </w:p>
    <w:p w14:paraId="763AEDAB" w14:textId="54FCB061" w:rsidR="00AB280A" w:rsidRPr="005D6475" w:rsidRDefault="008A5272" w:rsidP="00FB3D38">
      <w:pPr>
        <w:jc w:val="both"/>
        <w:rPr>
          <w:color w:val="000000" w:themeColor="text1"/>
        </w:rPr>
      </w:pPr>
      <w:r w:rsidRPr="005D6475">
        <w:rPr>
          <w:color w:val="000000" w:themeColor="text1"/>
        </w:rPr>
        <w:t>Schlussendlich</w:t>
      </w:r>
      <w:r w:rsidR="00AB280A" w:rsidRPr="005D6475">
        <w:rPr>
          <w:color w:val="000000" w:themeColor="text1"/>
        </w:rPr>
        <w:t xml:space="preserve"> erfüllt d</w:t>
      </w:r>
      <w:r w:rsidR="00BF588C" w:rsidRPr="005D6475">
        <w:rPr>
          <w:color w:val="000000" w:themeColor="text1"/>
        </w:rPr>
        <w:t>er</w:t>
      </w:r>
      <w:r w:rsidR="00AB280A" w:rsidRPr="005D6475">
        <w:rPr>
          <w:color w:val="000000" w:themeColor="text1"/>
        </w:rPr>
        <w:t xml:space="preserve"> </w:t>
      </w:r>
      <w:r w:rsidR="00BF588C" w:rsidRPr="005D6475">
        <w:rPr>
          <w:color w:val="000000" w:themeColor="text1"/>
        </w:rPr>
        <w:t>Hinzufügen-</w:t>
      </w:r>
      <w:r w:rsidR="00AB280A" w:rsidRPr="005D6475">
        <w:rPr>
          <w:color w:val="000000" w:themeColor="text1"/>
        </w:rPr>
        <w:t xml:space="preserve">Bildschirm nicht nur seinen Zweck der Fach-Auswahl beim </w:t>
      </w:r>
      <w:r w:rsidR="00A51E3E" w:rsidRPr="005D6475">
        <w:rPr>
          <w:color w:val="000000" w:themeColor="text1"/>
        </w:rPr>
        <w:t>H</w:t>
      </w:r>
      <w:r w:rsidR="00AB280A" w:rsidRPr="005D6475">
        <w:rPr>
          <w:color w:val="000000" w:themeColor="text1"/>
        </w:rPr>
        <w:t xml:space="preserve">inzufügen neuer Noten, sondern kann auch direkt als eine einfache Übersicht fungieren. </w:t>
      </w:r>
      <w:r w:rsidR="008F108C" w:rsidRPr="005D6475">
        <w:rPr>
          <w:color w:val="000000" w:themeColor="text1"/>
        </w:rPr>
        <w:t>Möchte</w:t>
      </w:r>
      <w:r w:rsidR="00AB280A" w:rsidRPr="005D6475">
        <w:rPr>
          <w:color w:val="000000" w:themeColor="text1"/>
        </w:rPr>
        <w:t xml:space="preserve"> der Benutzer wissen was sein Durchschnitt in einem beliebigen Fach ist</w:t>
      </w:r>
      <w:r w:rsidR="002D3AFE" w:rsidRPr="005D6475">
        <w:rPr>
          <w:color w:val="000000" w:themeColor="text1"/>
        </w:rPr>
        <w:t xml:space="preserve"> oder wann das letzte Examen in diesem Fach war</w:t>
      </w:r>
      <w:r w:rsidR="00AB280A" w:rsidRPr="005D6475">
        <w:rPr>
          <w:color w:val="000000" w:themeColor="text1"/>
        </w:rPr>
        <w:t>, ist dies auf einen Blick direkt beim Öffnen ersichtlich.</w:t>
      </w:r>
    </w:p>
    <w:p w14:paraId="053EFB06" w14:textId="20E10E02" w:rsidR="00F5150C" w:rsidRPr="005D6475" w:rsidRDefault="00F5150C" w:rsidP="00FB3D38">
      <w:pPr>
        <w:jc w:val="both"/>
        <w:rPr>
          <w:color w:val="000000" w:themeColor="text1"/>
        </w:rPr>
      </w:pPr>
      <w:r w:rsidRPr="005D6475">
        <w:rPr>
          <w:color w:val="000000" w:themeColor="text1"/>
        </w:rPr>
        <w:t>Die tatsächliche visuelle Aufmachung des Fächer</w:t>
      </w:r>
      <w:r w:rsidR="005A1F3C" w:rsidRPr="005D6475">
        <w:rPr>
          <w:color w:val="000000" w:themeColor="text1"/>
        </w:rPr>
        <w:t>-B</w:t>
      </w:r>
      <w:r w:rsidRPr="005D6475">
        <w:rPr>
          <w:color w:val="000000" w:themeColor="text1"/>
        </w:rPr>
        <w:t xml:space="preserve">ildschirms ist eine Liste </w:t>
      </w:r>
      <w:r w:rsidR="00123593">
        <w:rPr>
          <w:color w:val="000000" w:themeColor="text1"/>
        </w:rPr>
        <w:t>von</w:t>
      </w:r>
      <w:r w:rsidRPr="005D6475">
        <w:rPr>
          <w:color w:val="000000" w:themeColor="text1"/>
        </w:rPr>
        <w:t xml:space="preserve"> Karten.</w:t>
      </w:r>
      <w:r w:rsidR="005461F4" w:rsidRPr="005D6475">
        <w:rPr>
          <w:color w:val="000000" w:themeColor="text1"/>
        </w:rPr>
        <w:t xml:space="preserve"> Jede Karte enthält den Namen des Fachs und links daneben ein</w:t>
      </w:r>
      <w:r w:rsidR="00FF3371">
        <w:rPr>
          <w:color w:val="000000" w:themeColor="text1"/>
        </w:rPr>
        <w:t>en</w:t>
      </w:r>
      <w:r w:rsidR="005461F4" w:rsidRPr="005D6475">
        <w:rPr>
          <w:color w:val="000000" w:themeColor="text1"/>
        </w:rPr>
        <w:t xml:space="preserve"> farbige</w:t>
      </w:r>
      <w:r w:rsidR="00FF3371">
        <w:rPr>
          <w:color w:val="000000" w:themeColor="text1"/>
        </w:rPr>
        <w:t>n</w:t>
      </w:r>
      <w:r w:rsidR="005461F4" w:rsidRPr="005D6475">
        <w:rPr>
          <w:color w:val="000000" w:themeColor="text1"/>
        </w:rPr>
        <w:t xml:space="preserve"> Ring mit dem Durchschnitt des Fachs als grosse Zahl in der Mitte. Unter dem Titel</w:t>
      </w:r>
      <w:r w:rsidR="004F3656" w:rsidRPr="005D6475">
        <w:rPr>
          <w:color w:val="000000" w:themeColor="text1"/>
        </w:rPr>
        <w:t xml:space="preserve">, </w:t>
      </w:r>
      <w:r w:rsidR="00FF3371">
        <w:rPr>
          <w:color w:val="000000" w:themeColor="text1"/>
        </w:rPr>
        <w:t>durch</w:t>
      </w:r>
      <w:r w:rsidR="004F3656" w:rsidRPr="005D6475">
        <w:rPr>
          <w:color w:val="000000" w:themeColor="text1"/>
        </w:rPr>
        <w:t xml:space="preserve"> eine Linie separiert,</w:t>
      </w:r>
      <w:r w:rsidR="005461F4" w:rsidRPr="005D6475">
        <w:rPr>
          <w:color w:val="000000" w:themeColor="text1"/>
        </w:rPr>
        <w:t xml:space="preserve"> </w:t>
      </w:r>
      <w:r w:rsidR="006314E4">
        <w:rPr>
          <w:color w:val="000000" w:themeColor="text1"/>
        </w:rPr>
        <w:t>werden</w:t>
      </w:r>
      <w:r w:rsidR="005461F4" w:rsidRPr="005D6475">
        <w:rPr>
          <w:color w:val="000000" w:themeColor="text1"/>
        </w:rPr>
        <w:t xml:space="preserve"> in kleinerer Schriftgrösse die Anzahl</w:t>
      </w:r>
      <w:r w:rsidR="00C37A63">
        <w:rPr>
          <w:color w:val="000000" w:themeColor="text1"/>
        </w:rPr>
        <w:t xml:space="preserve"> der</w:t>
      </w:r>
      <w:r w:rsidR="005461F4" w:rsidRPr="005D6475">
        <w:rPr>
          <w:color w:val="000000" w:themeColor="text1"/>
        </w:rPr>
        <w:t xml:space="preserve"> Noten und das Datum der zuletzt hinzugefügten Note angezeigt. </w:t>
      </w:r>
    </w:p>
    <w:p w14:paraId="6F80C64D" w14:textId="44B9A4B0" w:rsidR="00B74478" w:rsidRPr="005D6475" w:rsidRDefault="002A2C3B" w:rsidP="00FB3D38">
      <w:pPr>
        <w:jc w:val="both"/>
        <w:rPr>
          <w:color w:val="000000" w:themeColor="text1"/>
        </w:rPr>
      </w:pPr>
      <w:r w:rsidRPr="005D6475">
        <w:rPr>
          <w:noProof/>
          <w:color w:val="000000" w:themeColor="text1"/>
        </w:rPr>
        <w:lastRenderedPageBreak/>
        <w:drawing>
          <wp:anchor distT="0" distB="0" distL="114300" distR="114300" simplePos="0" relativeHeight="251658240" behindDoc="1" locked="0" layoutInCell="1" allowOverlap="1" wp14:anchorId="64004742" wp14:editId="20EFC59D">
            <wp:simplePos x="0" y="0"/>
            <wp:positionH relativeFrom="margin">
              <wp:align>right</wp:align>
            </wp:positionH>
            <wp:positionV relativeFrom="paragraph">
              <wp:posOffset>0</wp:posOffset>
            </wp:positionV>
            <wp:extent cx="1852930" cy="3638550"/>
            <wp:effectExtent l="0" t="0" r="0" b="0"/>
            <wp:wrapTight wrapText="bothSides">
              <wp:wrapPolygon edited="0">
                <wp:start x="0" y="0"/>
                <wp:lineTo x="0" y="21487"/>
                <wp:lineTo x="21319" y="21487"/>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293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478" w:rsidRPr="005D6475">
        <w:rPr>
          <w:color w:val="000000" w:themeColor="text1"/>
        </w:rPr>
        <w:t xml:space="preserve">Rechts unten auf dem Bildschirm wird ein runder Knopf, ein sogenannter «Floating Action Button», angezeigt. Darauf ist ein Plus angezeigt, was dem Benutzer mitteilen soll, dass er damit ein neues Fach hinzufügen kann. Der Floating Action Button ist ein weiterer </w:t>
      </w:r>
      <w:r w:rsidR="00595AD4" w:rsidRPr="005D6475">
        <w:rPr>
          <w:color w:val="000000" w:themeColor="text1"/>
        </w:rPr>
        <w:t>Android-Standard</w:t>
      </w:r>
      <w:r w:rsidR="00BD4B96" w:rsidRPr="005D6475">
        <w:rPr>
          <w:b/>
          <w:bCs/>
          <w:color w:val="000000" w:themeColor="text1"/>
        </w:rPr>
        <w:t xml:space="preserve"> </w:t>
      </w:r>
      <w:r w:rsidR="00BD4B96" w:rsidRPr="005D6475">
        <w:rPr>
          <w:color w:val="000000" w:themeColor="text1"/>
        </w:rPr>
        <w:t>hier genutzt wird</w:t>
      </w:r>
      <w:r w:rsidR="00B74478" w:rsidRPr="005D6475">
        <w:rPr>
          <w:color w:val="000000" w:themeColor="text1"/>
        </w:rPr>
        <w:t xml:space="preserve">, um die Applikation intuitiv verwendbar zu machen. </w:t>
      </w:r>
      <w:r w:rsidR="005A1EDA" w:rsidRPr="005D6475">
        <w:rPr>
          <w:color w:val="000000" w:themeColor="text1"/>
        </w:rPr>
        <w:t xml:space="preserve">Er ist am rechten unteren Rand in Abbildung 1 zu erkennen. </w:t>
      </w:r>
    </w:p>
    <w:p w14:paraId="24458D7D" w14:textId="00E1ECCC" w:rsidR="00F758CF" w:rsidRPr="005D6475" w:rsidRDefault="0099296C" w:rsidP="00FB3D38">
      <w:pPr>
        <w:jc w:val="both"/>
        <w:rPr>
          <w:color w:val="000000" w:themeColor="text1"/>
        </w:rPr>
      </w:pPr>
      <w:r w:rsidRPr="005D6475">
        <w:rPr>
          <w:color w:val="000000" w:themeColor="text1"/>
        </w:rPr>
        <w:t>Rechts n</w:t>
      </w:r>
      <w:r w:rsidR="005461F4" w:rsidRPr="005D6475">
        <w:rPr>
          <w:color w:val="000000" w:themeColor="text1"/>
        </w:rPr>
        <w:t xml:space="preserve">eben dem Titel </w:t>
      </w:r>
      <w:r w:rsidR="00C95282">
        <w:rPr>
          <w:color w:val="000000" w:themeColor="text1"/>
        </w:rPr>
        <w:t>jedes</w:t>
      </w:r>
      <w:r w:rsidR="005461F4" w:rsidRPr="005D6475">
        <w:rPr>
          <w:color w:val="000000" w:themeColor="text1"/>
        </w:rPr>
        <w:t xml:space="preserve"> Fachs ist ein Knopf </w:t>
      </w:r>
      <w:r w:rsidR="00104A2E" w:rsidRPr="005D6475">
        <w:rPr>
          <w:color w:val="000000" w:themeColor="text1"/>
        </w:rPr>
        <w:t>in Form eines Bleistifts</w:t>
      </w:r>
      <w:r w:rsidR="000539A1" w:rsidRPr="005D6475">
        <w:rPr>
          <w:color w:val="000000" w:themeColor="text1"/>
        </w:rPr>
        <w:t>.</w:t>
      </w:r>
      <w:r w:rsidR="00104A2E" w:rsidRPr="005D6475">
        <w:rPr>
          <w:color w:val="000000" w:themeColor="text1"/>
        </w:rPr>
        <w:t xml:space="preserve"> </w:t>
      </w:r>
      <w:r w:rsidR="005461F4" w:rsidRPr="005D6475">
        <w:rPr>
          <w:color w:val="000000" w:themeColor="text1"/>
        </w:rPr>
        <w:t xml:space="preserve">Dieses Zeichen </w:t>
      </w:r>
      <w:r w:rsidR="00595AD4" w:rsidRPr="005D6475">
        <w:rPr>
          <w:color w:val="000000" w:themeColor="text1"/>
        </w:rPr>
        <w:t xml:space="preserve">wird oft </w:t>
      </w:r>
      <w:r w:rsidR="001B03F9" w:rsidRPr="005D6475">
        <w:rPr>
          <w:color w:val="000000" w:themeColor="text1"/>
        </w:rPr>
        <w:t>verwendet,</w:t>
      </w:r>
      <w:r w:rsidR="00595AD4" w:rsidRPr="005D6475">
        <w:rPr>
          <w:color w:val="000000" w:themeColor="text1"/>
        </w:rPr>
        <w:t xml:space="preserve"> um zu </w:t>
      </w:r>
      <w:r w:rsidR="00D937CC">
        <w:rPr>
          <w:color w:val="000000" w:themeColor="text1"/>
        </w:rPr>
        <w:t>zeigen</w:t>
      </w:r>
      <w:r w:rsidR="00595AD4" w:rsidRPr="005D6475">
        <w:rPr>
          <w:color w:val="000000" w:themeColor="text1"/>
        </w:rPr>
        <w:t xml:space="preserve">, </w:t>
      </w:r>
      <w:r w:rsidR="00C52CF6" w:rsidRPr="005D6475">
        <w:rPr>
          <w:color w:val="000000" w:themeColor="text1"/>
        </w:rPr>
        <w:t>dass</w:t>
      </w:r>
      <w:r w:rsidR="00595AD4" w:rsidRPr="005D6475">
        <w:rPr>
          <w:color w:val="000000" w:themeColor="text1"/>
        </w:rPr>
        <w:t xml:space="preserve"> hier Dinge geändert werden können</w:t>
      </w:r>
      <w:r w:rsidR="005461F4" w:rsidRPr="005D6475">
        <w:rPr>
          <w:color w:val="000000" w:themeColor="text1"/>
        </w:rPr>
        <w:t xml:space="preserve">. </w:t>
      </w:r>
      <w:r w:rsidR="0004790D" w:rsidRPr="005D6475">
        <w:rPr>
          <w:color w:val="000000" w:themeColor="text1"/>
        </w:rPr>
        <w:t xml:space="preserve">Der Knopf öffnet </w:t>
      </w:r>
      <w:r w:rsidR="005461F4" w:rsidRPr="005D6475">
        <w:rPr>
          <w:color w:val="000000" w:themeColor="text1"/>
        </w:rPr>
        <w:t>ein Editor</w:t>
      </w:r>
      <w:r w:rsidR="00AC7BBE">
        <w:rPr>
          <w:color w:val="000000" w:themeColor="text1"/>
        </w:rPr>
        <w:t>-F</w:t>
      </w:r>
      <w:r w:rsidR="005461F4" w:rsidRPr="005D6475">
        <w:rPr>
          <w:color w:val="000000" w:themeColor="text1"/>
        </w:rPr>
        <w:t>enster, das dem Benutzer erlaubt</w:t>
      </w:r>
      <w:r w:rsidR="00F16CB7">
        <w:rPr>
          <w:color w:val="000000" w:themeColor="text1"/>
        </w:rPr>
        <w:t>,</w:t>
      </w:r>
      <w:r w:rsidR="005461F4" w:rsidRPr="005D6475">
        <w:rPr>
          <w:color w:val="000000" w:themeColor="text1"/>
        </w:rPr>
        <w:t xml:space="preserve"> den Namen des Fachs zu ändern und das Fach zu löschen. </w:t>
      </w:r>
    </w:p>
    <w:p w14:paraId="0FDB8625" w14:textId="28A6DC5A" w:rsidR="00C06584" w:rsidRPr="005D6475" w:rsidRDefault="00F72A9A" w:rsidP="00FB3D38">
      <w:pPr>
        <w:jc w:val="both"/>
        <w:rPr>
          <w:color w:val="000000" w:themeColor="text1"/>
        </w:rPr>
      </w:pPr>
      <w:r w:rsidRPr="005D6475">
        <w:rPr>
          <w:color w:val="000000" w:themeColor="text1"/>
        </w:rPr>
        <w:t xml:space="preserve">Die Karten, aus denen die Liste besteht, können nach Belieben durch langes drücken </w:t>
      </w:r>
      <w:r w:rsidR="00644763" w:rsidRPr="005D6475">
        <w:rPr>
          <w:color w:val="000000" w:themeColor="text1"/>
        </w:rPr>
        <w:t>und ziehen</w:t>
      </w:r>
      <w:r w:rsidRPr="005D6475">
        <w:rPr>
          <w:color w:val="000000" w:themeColor="text1"/>
        </w:rPr>
        <w:t xml:space="preserve"> </w:t>
      </w:r>
      <w:r w:rsidR="00592050" w:rsidRPr="005D6475">
        <w:rPr>
          <w:color w:val="000000" w:themeColor="text1"/>
        </w:rPr>
        <w:t xml:space="preserve">neu </w:t>
      </w:r>
      <w:r w:rsidRPr="005D6475">
        <w:rPr>
          <w:color w:val="000000" w:themeColor="text1"/>
        </w:rPr>
        <w:t>angeordnet werden. Das gibt dem Nutzer die Freiheit</w:t>
      </w:r>
      <w:r w:rsidR="001D5ED4">
        <w:rPr>
          <w:color w:val="000000" w:themeColor="text1"/>
        </w:rPr>
        <w:t>,</w:t>
      </w:r>
      <w:r w:rsidRPr="005D6475">
        <w:rPr>
          <w:color w:val="000000" w:themeColor="text1"/>
        </w:rPr>
        <w:t xml:space="preserve"> die Fächerliste nach seinen Wünschen zu gestalten.</w:t>
      </w:r>
      <w:r w:rsidR="00274EEE" w:rsidRPr="005D6475">
        <w:rPr>
          <w:color w:val="000000" w:themeColor="text1"/>
        </w:rPr>
        <w:t xml:space="preserve"> Sind keine Karten vorhanden, </w:t>
      </w:r>
      <w:r w:rsidR="00C15EC2" w:rsidRPr="005D6475">
        <w:rPr>
          <w:color w:val="000000" w:themeColor="text1"/>
        </w:rPr>
        <w:t>wird der Benutzer mit einem Text in der Mitte</w:t>
      </w:r>
      <w:r w:rsidR="00900F0C" w:rsidRPr="005D6475">
        <w:rPr>
          <w:color w:val="000000" w:themeColor="text1"/>
        </w:rPr>
        <w:t xml:space="preserve"> des </w:t>
      </w:r>
      <w:r w:rsidR="00C85936" w:rsidRPr="005D6475">
        <w:rPr>
          <w:color w:val="000000" w:themeColor="text1"/>
        </w:rPr>
        <w:t>Bildschirmes</w:t>
      </w:r>
      <w:r w:rsidR="00C15EC2" w:rsidRPr="005D6475">
        <w:rPr>
          <w:color w:val="000000" w:themeColor="text1"/>
        </w:rPr>
        <w:t xml:space="preserve"> darauf hingewiesen, dass keine Fächer verfügbar sind.</w:t>
      </w:r>
    </w:p>
    <w:bookmarkStart w:id="6" w:name="_Toc25173869"/>
    <w:p w14:paraId="1965059C" w14:textId="77B2BEFC" w:rsidR="00492900" w:rsidRDefault="003449D0" w:rsidP="00492900">
      <w:pPr>
        <w:pStyle w:val="berschrift2"/>
        <w:jc w:val="both"/>
      </w:pPr>
      <w:r>
        <w:rPr>
          <w:noProof/>
        </w:rPr>
        <mc:AlternateContent>
          <mc:Choice Requires="wps">
            <w:drawing>
              <wp:anchor distT="0" distB="0" distL="114300" distR="114300" simplePos="0" relativeHeight="251683840" behindDoc="1" locked="0" layoutInCell="1" allowOverlap="1" wp14:anchorId="4532E55D" wp14:editId="1F55C302">
                <wp:simplePos x="0" y="0"/>
                <wp:positionH relativeFrom="margin">
                  <wp:align>right</wp:align>
                </wp:positionH>
                <wp:positionV relativeFrom="paragraph">
                  <wp:posOffset>21514</wp:posOffset>
                </wp:positionV>
                <wp:extent cx="1852930" cy="163195"/>
                <wp:effectExtent l="0" t="0" r="13970" b="8255"/>
                <wp:wrapTight wrapText="bothSides">
                  <wp:wrapPolygon edited="0">
                    <wp:start x="0" y="0"/>
                    <wp:lineTo x="0" y="20171"/>
                    <wp:lineTo x="21541" y="20171"/>
                    <wp:lineTo x="21541"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1852930" cy="163195"/>
                        </a:xfrm>
                        <a:prstGeom prst="rect">
                          <a:avLst/>
                        </a:prstGeom>
                        <a:noFill/>
                        <a:ln>
                          <a:noFill/>
                        </a:ln>
                      </wps:spPr>
                      <wps:txbx>
                        <w:txbxContent>
                          <w:p w14:paraId="64D3844C" w14:textId="2C1878EF"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7" w:name="_Toc25173893"/>
                            <w:r>
                              <w:rPr>
                                <w:noProof/>
                              </w:rPr>
                              <w:t>1</w:t>
                            </w:r>
                            <w:r>
                              <w:rPr>
                                <w:noProof/>
                              </w:rPr>
                              <w:fldChar w:fldCharType="end"/>
                            </w:r>
                            <w:r>
                              <w:rPr>
                                <w:noProof/>
                              </w:rPr>
                              <w:t xml:space="preserve"> Fächer-bildschirm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2E55D" id="_x0000_t202" coordsize="21600,21600" o:spt="202" path="m,l,21600r21600,l21600,xe">
                <v:stroke joinstyle="miter"/>
                <v:path gradientshapeok="t" o:connecttype="rect"/>
              </v:shapetype>
              <v:shape id="Textfeld 17" o:spid="_x0000_s1026" type="#_x0000_t202" style="position:absolute;left:0;text-align:left;margin-left:94.7pt;margin-top:1.7pt;width:145.9pt;height:12.85pt;z-index:-251632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" filled="f" stroked="f">
                <v:textbox inset="0,0,0,0">
                  <w:txbxContent>
                    <w:p w14:paraId="64D3844C" w14:textId="2C1878EF"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8" w:name="_Toc25173893"/>
                      <w:r>
                        <w:rPr>
                          <w:noProof/>
                        </w:rPr>
                        <w:t>1</w:t>
                      </w:r>
                      <w:r>
                        <w:rPr>
                          <w:noProof/>
                        </w:rPr>
                        <w:fldChar w:fldCharType="end"/>
                      </w:r>
                      <w:r>
                        <w:rPr>
                          <w:noProof/>
                        </w:rPr>
                        <w:t xml:space="preserve"> Fächer-bildschirm</w:t>
                      </w:r>
                      <w:bookmarkEnd w:id="8"/>
                    </w:p>
                  </w:txbxContent>
                </v:textbox>
                <w10:wrap type="tight" anchorx="margin"/>
              </v:shape>
            </w:pict>
          </mc:Fallback>
        </mc:AlternateContent>
      </w:r>
      <w:r w:rsidR="00912DC1">
        <w:t>Noten</w:t>
      </w:r>
      <w:bookmarkEnd w:id="6"/>
    </w:p>
    <w:p w14:paraId="1A8D6889" w14:textId="3C11C83C" w:rsidR="00912DC1" w:rsidRPr="005D6475" w:rsidRDefault="002A2C3B" w:rsidP="00FB3D38">
      <w:pPr>
        <w:jc w:val="both"/>
        <w:rPr>
          <w:color w:val="000000" w:themeColor="text1"/>
        </w:rPr>
      </w:pPr>
      <w:r w:rsidRPr="005D6475">
        <w:rPr>
          <w:noProof/>
          <w:color w:val="000000" w:themeColor="text1"/>
        </w:rPr>
        <w:drawing>
          <wp:anchor distT="0" distB="0" distL="114300" distR="114300" simplePos="0" relativeHeight="251661312" behindDoc="1" locked="0" layoutInCell="1" allowOverlap="1" wp14:anchorId="6D0BB08B" wp14:editId="106FC815">
            <wp:simplePos x="0" y="0"/>
            <wp:positionH relativeFrom="margin">
              <wp:align>right</wp:align>
            </wp:positionH>
            <wp:positionV relativeFrom="paragraph">
              <wp:posOffset>8890</wp:posOffset>
            </wp:positionV>
            <wp:extent cx="1843405" cy="1612900"/>
            <wp:effectExtent l="0" t="0" r="4445" b="6350"/>
            <wp:wrapTight wrapText="bothSides">
              <wp:wrapPolygon edited="0">
                <wp:start x="0" y="0"/>
                <wp:lineTo x="0" y="21430"/>
                <wp:lineTo x="21429" y="21430"/>
                <wp:lineTo x="2142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432"/>
                    <a:stretch/>
                  </pic:blipFill>
                  <pic:spPr bwMode="auto">
                    <a:xfrm>
                      <a:off x="0" y="0"/>
                      <a:ext cx="1843405" cy="161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DC1" w:rsidRPr="005D6475">
        <w:rPr>
          <w:color w:val="000000" w:themeColor="text1"/>
        </w:rPr>
        <w:t>Der Noten-Bildschirm wird angezeigt, wenn der Benutzer ein Fach auf dem Fächer-Bildschirm auswählt. Er ist immer an ein Fach gebunden, und zeigt immer nur die Noten des ausgewählten Faches an, nicht alle Noten</w:t>
      </w:r>
      <w:r w:rsidR="00913287" w:rsidRPr="005D6475">
        <w:rPr>
          <w:color w:val="000000" w:themeColor="text1"/>
        </w:rPr>
        <w:t xml:space="preserve"> </w:t>
      </w:r>
      <w:r w:rsidR="00912DC1" w:rsidRPr="005D6475">
        <w:rPr>
          <w:color w:val="000000" w:themeColor="text1"/>
        </w:rPr>
        <w:t>de</w:t>
      </w:r>
      <w:r w:rsidR="00D15600" w:rsidRPr="005D6475">
        <w:rPr>
          <w:color w:val="000000" w:themeColor="text1"/>
        </w:rPr>
        <w:t>s Benutzers</w:t>
      </w:r>
      <w:r w:rsidR="00912DC1" w:rsidRPr="005D6475">
        <w:rPr>
          <w:color w:val="000000" w:themeColor="text1"/>
        </w:rPr>
        <w:t xml:space="preserve">. </w:t>
      </w:r>
    </w:p>
    <w:p w14:paraId="3DF020C4" w14:textId="3EE4EB96" w:rsidR="00912DC1" w:rsidRPr="005D6475" w:rsidRDefault="00C305E3"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5888" behindDoc="1" locked="0" layoutInCell="1" allowOverlap="1" wp14:anchorId="64011B6B" wp14:editId="324B1E40">
                <wp:simplePos x="0" y="0"/>
                <wp:positionH relativeFrom="margin">
                  <wp:align>right</wp:align>
                </wp:positionH>
                <wp:positionV relativeFrom="paragraph">
                  <wp:posOffset>789883</wp:posOffset>
                </wp:positionV>
                <wp:extent cx="1843405" cy="190500"/>
                <wp:effectExtent l="0" t="0" r="4445" b="0"/>
                <wp:wrapTight wrapText="bothSides">
                  <wp:wrapPolygon edited="0">
                    <wp:start x="0" y="0"/>
                    <wp:lineTo x="0" y="19440"/>
                    <wp:lineTo x="21429" y="19440"/>
                    <wp:lineTo x="21429"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843405" cy="190500"/>
                        </a:xfrm>
                        <a:prstGeom prst="rect">
                          <a:avLst/>
                        </a:prstGeom>
                        <a:noFill/>
                        <a:ln>
                          <a:noFill/>
                        </a:ln>
                      </wps:spPr>
                      <wps:txbx>
                        <w:txbxContent>
                          <w:p w14:paraId="20A24EDB" w14:textId="7C4F9B63"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8" w:name="_Toc25173894"/>
                            <w:r>
                              <w:rPr>
                                <w:noProof/>
                              </w:rPr>
                              <w:t>2</w:t>
                            </w:r>
                            <w:r>
                              <w:rPr>
                                <w:noProof/>
                              </w:rPr>
                              <w:fldChar w:fldCharType="end"/>
                            </w:r>
                            <w:r>
                              <w:rPr>
                                <w:noProof/>
                              </w:rPr>
                              <w:t xml:space="preserve"> Noten-Bildschirm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11B6B" id="Textfeld 18" o:spid="_x0000_s1027" type="#_x0000_t202" style="position:absolute;left:0;text-align:left;margin-left:93.95pt;margin-top:62.2pt;width:145.15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" filled="f" stroked="f">
                <v:textbox inset="0,0,0,0">
                  <w:txbxContent>
                    <w:p w14:paraId="20A24EDB" w14:textId="7C4F9B63"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0" w:name="_Toc25173894"/>
                      <w:r>
                        <w:rPr>
                          <w:noProof/>
                        </w:rPr>
                        <w:t>2</w:t>
                      </w:r>
                      <w:r>
                        <w:rPr>
                          <w:noProof/>
                        </w:rPr>
                        <w:fldChar w:fldCharType="end"/>
                      </w:r>
                      <w:r>
                        <w:rPr>
                          <w:noProof/>
                        </w:rPr>
                        <w:t xml:space="preserve"> Noten-Bildschirm</w:t>
                      </w:r>
                      <w:bookmarkEnd w:id="10"/>
                    </w:p>
                  </w:txbxContent>
                </v:textbox>
                <w10:wrap type="tight" anchorx="margin"/>
              </v:shape>
            </w:pict>
          </mc:Fallback>
        </mc:AlternateContent>
      </w:r>
      <w:r w:rsidR="00912DC1" w:rsidRPr="005D6475">
        <w:rPr>
          <w:color w:val="000000" w:themeColor="text1"/>
        </w:rPr>
        <w:t>D</w:t>
      </w:r>
      <w:r w:rsidR="00AA71D8" w:rsidRPr="005D6475">
        <w:rPr>
          <w:color w:val="000000" w:themeColor="text1"/>
        </w:rPr>
        <w:t>ie</w:t>
      </w:r>
      <w:r w:rsidR="00912DC1" w:rsidRPr="005D6475">
        <w:rPr>
          <w:color w:val="000000" w:themeColor="text1"/>
        </w:rPr>
        <w:t xml:space="preserve"> Liste der Note</w:t>
      </w:r>
      <w:r w:rsidR="00375ADC" w:rsidRPr="005D6475">
        <w:rPr>
          <w:color w:val="000000" w:themeColor="text1"/>
        </w:rPr>
        <w:t>n</w:t>
      </w:r>
      <w:r w:rsidR="00912DC1" w:rsidRPr="005D6475">
        <w:rPr>
          <w:color w:val="000000" w:themeColor="text1"/>
        </w:rPr>
        <w:t xml:space="preserve"> ist auf dem gleichen Gerüst wie die der Fächer aufgebaut. </w:t>
      </w:r>
      <w:r w:rsidR="00897019" w:rsidRPr="005D6475">
        <w:rPr>
          <w:color w:val="000000" w:themeColor="text1"/>
        </w:rPr>
        <w:t>Indem eine konsistente Benutzeroberfläche verwendet wird, kann sich der Benutzer einfacher mit der Applikation vertraut machen</w:t>
      </w:r>
      <w:r w:rsidR="00912DC1" w:rsidRPr="005D6475">
        <w:rPr>
          <w:color w:val="000000" w:themeColor="text1"/>
        </w:rPr>
        <w:t xml:space="preserve">. </w:t>
      </w:r>
      <w:r w:rsidR="00996C66" w:rsidRPr="005D6475">
        <w:rPr>
          <w:color w:val="000000" w:themeColor="text1"/>
        </w:rPr>
        <w:t>Die</w:t>
      </w:r>
      <w:r w:rsidR="00912DC1" w:rsidRPr="005D6475">
        <w:rPr>
          <w:color w:val="000000" w:themeColor="text1"/>
        </w:rPr>
        <w:t xml:space="preserve"> Notenkarten </w:t>
      </w:r>
      <w:r w:rsidR="00996C66" w:rsidRPr="005D6475">
        <w:rPr>
          <w:color w:val="000000" w:themeColor="text1"/>
        </w:rPr>
        <w:t xml:space="preserve">sehen </w:t>
      </w:r>
      <w:r w:rsidR="00912DC1" w:rsidRPr="005D6475">
        <w:rPr>
          <w:color w:val="000000" w:themeColor="text1"/>
        </w:rPr>
        <w:t xml:space="preserve">den Fächerkarten sehr ähnlich, </w:t>
      </w:r>
      <w:r w:rsidR="00400148">
        <w:rPr>
          <w:color w:val="000000" w:themeColor="text1"/>
        </w:rPr>
        <w:t>zeigen</w:t>
      </w:r>
      <w:r w:rsidR="00912DC1" w:rsidRPr="005D6475">
        <w:rPr>
          <w:color w:val="000000" w:themeColor="text1"/>
        </w:rPr>
        <w:t xml:space="preserve"> jedoch andere Informationen. </w:t>
      </w:r>
    </w:p>
    <w:p w14:paraId="4025E69B" w14:textId="2CAA3CA5" w:rsidR="00912DC1" w:rsidRPr="005D6475" w:rsidRDefault="00912DC1" w:rsidP="00FB3D38">
      <w:pPr>
        <w:jc w:val="both"/>
        <w:rPr>
          <w:color w:val="000000" w:themeColor="text1"/>
        </w:rPr>
      </w:pPr>
      <w:r w:rsidRPr="005D6475">
        <w:rPr>
          <w:color w:val="000000" w:themeColor="text1"/>
        </w:rPr>
        <w:t>Eine Notenkarte zeigt den Wert der Note in einem farbigen Ring, der seine Farbe an den Wert anpasst. Rechts neben dem Ring befindet sich der Name der Note. Unter dem Namen, in kleiner Schriftgrösse, sind das Gewicht der Note und das Datum des Hinzufügens dargestellt. Rechts neben dem Namen ist der Knopf, um die Note zu bearbeiten, wieder mit einem Bleistiftzeichen.</w:t>
      </w:r>
    </w:p>
    <w:p w14:paraId="090C9543" w14:textId="423CB344" w:rsidR="00912DC1" w:rsidRPr="005D6475" w:rsidRDefault="00912DC1" w:rsidP="00FB3D38">
      <w:pPr>
        <w:jc w:val="both"/>
        <w:rPr>
          <w:color w:val="000000" w:themeColor="text1"/>
        </w:rPr>
      </w:pPr>
      <w:r w:rsidRPr="005D6475">
        <w:rPr>
          <w:color w:val="000000" w:themeColor="text1"/>
        </w:rPr>
        <w:t xml:space="preserve">Die Notenkarten können nach Belieben neu angeordnet werden, in dem </w:t>
      </w:r>
      <w:r w:rsidR="00982D81" w:rsidRPr="005D6475">
        <w:rPr>
          <w:color w:val="000000" w:themeColor="text1"/>
        </w:rPr>
        <w:t>der Benutzer</w:t>
      </w:r>
      <w:r w:rsidR="00605A87">
        <w:rPr>
          <w:color w:val="000000" w:themeColor="text1"/>
        </w:rPr>
        <w:t xml:space="preserve"> sie lange ge</w:t>
      </w:r>
      <w:r w:rsidRPr="005D6475">
        <w:rPr>
          <w:color w:val="000000" w:themeColor="text1"/>
        </w:rPr>
        <w:t>drückt</w:t>
      </w:r>
      <w:r w:rsidR="00605A87">
        <w:rPr>
          <w:color w:val="000000" w:themeColor="text1"/>
        </w:rPr>
        <w:t xml:space="preserve"> hält</w:t>
      </w:r>
      <w:r w:rsidRPr="005D6475">
        <w:rPr>
          <w:color w:val="000000" w:themeColor="text1"/>
        </w:rPr>
        <w:t xml:space="preserve"> und an die gewünschte Stelle zieht. Sind keine Karten vorhanden, wird ein entsprechender Text</w:t>
      </w:r>
      <w:r w:rsidR="00372110" w:rsidRPr="005D6475">
        <w:rPr>
          <w:color w:val="000000" w:themeColor="text1"/>
        </w:rPr>
        <w:t xml:space="preserve">, ähnlich wie </w:t>
      </w:r>
      <w:r w:rsidR="00B147CC" w:rsidRPr="005D6475">
        <w:rPr>
          <w:color w:val="000000" w:themeColor="text1"/>
        </w:rPr>
        <w:t>auf</w:t>
      </w:r>
      <w:r w:rsidR="00372110" w:rsidRPr="005D6475">
        <w:rPr>
          <w:color w:val="000000" w:themeColor="text1"/>
        </w:rPr>
        <w:t xml:space="preserve"> dem Fächer</w:t>
      </w:r>
      <w:r w:rsidR="00D84275" w:rsidRPr="005D6475">
        <w:rPr>
          <w:color w:val="000000" w:themeColor="text1"/>
        </w:rPr>
        <w:t>-</w:t>
      </w:r>
      <w:r w:rsidR="00372110" w:rsidRPr="005D6475">
        <w:rPr>
          <w:color w:val="000000" w:themeColor="text1"/>
        </w:rPr>
        <w:t>Bildschirm</w:t>
      </w:r>
      <w:r w:rsidRPr="005D6475">
        <w:rPr>
          <w:color w:val="000000" w:themeColor="text1"/>
        </w:rPr>
        <w:t xml:space="preserve"> angezeigt.</w:t>
      </w:r>
    </w:p>
    <w:p w14:paraId="66DB099F" w14:textId="21BBC477" w:rsidR="00912DC1" w:rsidRPr="005D6475" w:rsidRDefault="00912DC1" w:rsidP="00FB3D38">
      <w:pPr>
        <w:jc w:val="both"/>
        <w:rPr>
          <w:color w:val="000000" w:themeColor="text1"/>
        </w:rPr>
      </w:pPr>
      <w:r w:rsidRPr="005D6475">
        <w:rPr>
          <w:color w:val="000000" w:themeColor="text1"/>
        </w:rPr>
        <w:t>Rechts unten auf dem Bildschirm befindet sich ein «Floating Action Button» der das hinzufügen neuer Noten erlaubt.</w:t>
      </w:r>
    </w:p>
    <w:p w14:paraId="0DCC98CD" w14:textId="03ECB041" w:rsidR="008F108C" w:rsidRDefault="008F108C" w:rsidP="00FB3D38">
      <w:pPr>
        <w:pStyle w:val="berschrift2"/>
        <w:jc w:val="both"/>
      </w:pPr>
      <w:bookmarkStart w:id="9" w:name="_Toc25173870"/>
      <w:r>
        <w:t>Menü</w:t>
      </w:r>
      <w:bookmarkEnd w:id="9"/>
    </w:p>
    <w:p w14:paraId="189CCEDA" w14:textId="0D012B4C" w:rsidR="00E9245D" w:rsidRPr="005D6475" w:rsidRDefault="00E9245D" w:rsidP="00FB3D38">
      <w:pPr>
        <w:jc w:val="both"/>
        <w:rPr>
          <w:color w:val="000000" w:themeColor="text1"/>
        </w:rPr>
      </w:pPr>
      <w:r w:rsidRPr="005D6475">
        <w:rPr>
          <w:color w:val="000000" w:themeColor="text1"/>
        </w:rPr>
        <w:t xml:space="preserve">Das Menu ist </w:t>
      </w:r>
      <w:r w:rsidR="00F25E7C" w:rsidRPr="005D6475">
        <w:rPr>
          <w:color w:val="000000" w:themeColor="text1"/>
        </w:rPr>
        <w:t xml:space="preserve">die zweite </w:t>
      </w:r>
      <w:r w:rsidR="00990086" w:rsidRPr="005D6475">
        <w:rPr>
          <w:color w:val="000000" w:themeColor="text1"/>
        </w:rPr>
        <w:t>Sache,</w:t>
      </w:r>
      <w:r w:rsidR="00F25E7C" w:rsidRPr="005D6475">
        <w:rPr>
          <w:color w:val="000000" w:themeColor="text1"/>
        </w:rPr>
        <w:t xml:space="preserve"> mit welcher der Benutzer zwangsweise interagieren muss </w:t>
      </w:r>
      <w:r w:rsidRPr="005D6475">
        <w:rPr>
          <w:color w:val="000000" w:themeColor="text1"/>
        </w:rPr>
        <w:t xml:space="preserve">und wie die Liste der Fächer ein wichtiger Knotenpunkt. </w:t>
      </w:r>
    </w:p>
    <w:p w14:paraId="38E38A16" w14:textId="6B489D69" w:rsidR="0046031C" w:rsidRPr="005D6475" w:rsidRDefault="00E9245D" w:rsidP="00FB3D38">
      <w:pPr>
        <w:jc w:val="both"/>
        <w:rPr>
          <w:color w:val="000000" w:themeColor="text1"/>
        </w:rPr>
      </w:pPr>
      <w:r w:rsidRPr="005D6475">
        <w:rPr>
          <w:color w:val="000000" w:themeColor="text1"/>
        </w:rPr>
        <w:t>Das Menu kann mit einem Knopf am oberen linken Rand in der Titelleiste geöffnet werden.</w:t>
      </w:r>
      <w:r w:rsidR="00F910C3" w:rsidRPr="005D6475">
        <w:rPr>
          <w:color w:val="000000" w:themeColor="text1"/>
        </w:rPr>
        <w:t xml:space="preserve"> Hier wurde ein für Android typisches Menü, ein «Drawer» benutzt. </w:t>
      </w:r>
      <w:r w:rsidRPr="005D6475">
        <w:rPr>
          <w:color w:val="000000" w:themeColor="text1"/>
        </w:rPr>
        <w:t>E</w:t>
      </w:r>
      <w:r w:rsidR="00F910C3" w:rsidRPr="005D6475">
        <w:rPr>
          <w:color w:val="000000" w:themeColor="text1"/>
        </w:rPr>
        <w:t>r</w:t>
      </w:r>
      <w:r w:rsidRPr="005D6475">
        <w:rPr>
          <w:color w:val="000000" w:themeColor="text1"/>
        </w:rPr>
        <w:t xml:space="preserve"> gleitet von der linken Seite in den Bildschirm hinein</w:t>
      </w:r>
      <w:r w:rsidR="00477148" w:rsidRPr="005D6475">
        <w:rPr>
          <w:color w:val="000000" w:themeColor="text1"/>
        </w:rPr>
        <w:t>,</w:t>
      </w:r>
      <w:r w:rsidRPr="005D6475">
        <w:rPr>
          <w:color w:val="000000" w:themeColor="text1"/>
        </w:rPr>
        <w:t xml:space="preserve"> bedeckt ihn meist nur teilweise und suggeriert mit Schatten gleichzeitig</w:t>
      </w:r>
      <w:r w:rsidR="00383663" w:rsidRPr="005D6475">
        <w:rPr>
          <w:color w:val="000000" w:themeColor="text1"/>
        </w:rPr>
        <w:t>,</w:t>
      </w:r>
      <w:r w:rsidRPr="005D6475">
        <w:rPr>
          <w:color w:val="000000" w:themeColor="text1"/>
        </w:rPr>
        <w:t xml:space="preserve"> das</w:t>
      </w:r>
      <w:r w:rsidR="00383663" w:rsidRPr="005D6475">
        <w:rPr>
          <w:color w:val="000000" w:themeColor="text1"/>
        </w:rPr>
        <w:t>s</w:t>
      </w:r>
      <w:r w:rsidRPr="005D6475">
        <w:rPr>
          <w:color w:val="000000" w:themeColor="text1"/>
        </w:rPr>
        <w:t xml:space="preserve"> e</w:t>
      </w:r>
      <w:r w:rsidR="00F910C3" w:rsidRPr="005D6475">
        <w:rPr>
          <w:color w:val="000000" w:themeColor="text1"/>
        </w:rPr>
        <w:t>r</w:t>
      </w:r>
      <w:r w:rsidRPr="005D6475">
        <w:rPr>
          <w:color w:val="000000" w:themeColor="text1"/>
        </w:rPr>
        <w:t xml:space="preserve"> über dem Rest </w:t>
      </w:r>
      <w:r w:rsidRPr="005D6475">
        <w:rPr>
          <w:color w:val="000000" w:themeColor="text1"/>
        </w:rPr>
        <w:lastRenderedPageBreak/>
        <w:t xml:space="preserve">der Applikation liegt. </w:t>
      </w:r>
      <w:r w:rsidR="0046031C" w:rsidRPr="005D6475">
        <w:rPr>
          <w:color w:val="000000" w:themeColor="text1"/>
        </w:rPr>
        <w:t xml:space="preserve">Ein </w:t>
      </w:r>
      <w:r w:rsidR="00F910C3" w:rsidRPr="005D6475">
        <w:rPr>
          <w:color w:val="000000" w:themeColor="text1"/>
        </w:rPr>
        <w:t>Drawer</w:t>
      </w:r>
      <w:r w:rsidR="0046031C" w:rsidRPr="005D6475">
        <w:rPr>
          <w:color w:val="000000" w:themeColor="text1"/>
        </w:rPr>
        <w:t xml:space="preserve"> besteht </w:t>
      </w:r>
      <w:r w:rsidR="00F910C3" w:rsidRPr="005D6475">
        <w:rPr>
          <w:color w:val="000000" w:themeColor="text1"/>
        </w:rPr>
        <w:t>in den meisten Fällen</w:t>
      </w:r>
      <w:r w:rsidR="0046031C" w:rsidRPr="005D6475">
        <w:rPr>
          <w:color w:val="000000" w:themeColor="text1"/>
        </w:rPr>
        <w:t>, und so auch hier, aus</w:t>
      </w:r>
      <w:r w:rsidR="00F17A95" w:rsidRPr="005D6475">
        <w:rPr>
          <w:color w:val="000000" w:themeColor="text1"/>
        </w:rPr>
        <w:t xml:space="preserve"> zwei Bereichen,</w:t>
      </w:r>
      <w:r w:rsidR="0046031C" w:rsidRPr="005D6475">
        <w:rPr>
          <w:color w:val="000000" w:themeColor="text1"/>
        </w:rPr>
        <w:t xml:space="preserve"> eine</w:t>
      </w:r>
      <w:r w:rsidR="00A2529F" w:rsidRPr="005D6475">
        <w:rPr>
          <w:color w:val="000000" w:themeColor="text1"/>
        </w:rPr>
        <w:t>r</w:t>
      </w:r>
      <w:r w:rsidR="0046031C" w:rsidRPr="005D6475">
        <w:rPr>
          <w:color w:val="000000" w:themeColor="text1"/>
        </w:rPr>
        <w:t xml:space="preserve"> Kopf</w:t>
      </w:r>
      <w:r w:rsidR="00A2529F" w:rsidRPr="005D6475">
        <w:rPr>
          <w:color w:val="000000" w:themeColor="text1"/>
        </w:rPr>
        <w:t>zeile</w:t>
      </w:r>
      <w:r w:rsidR="0046031C" w:rsidRPr="005D6475">
        <w:rPr>
          <w:color w:val="000000" w:themeColor="text1"/>
        </w:rPr>
        <w:t xml:space="preserve"> und einem Körper. </w:t>
      </w:r>
    </w:p>
    <w:p w14:paraId="30C3D715" w14:textId="24B075A2" w:rsidR="00466FD5" w:rsidRPr="005D6475" w:rsidRDefault="00466FD5" w:rsidP="00466FD5">
      <w:pPr>
        <w:jc w:val="both"/>
        <w:rPr>
          <w:color w:val="000000" w:themeColor="text1"/>
        </w:rPr>
      </w:pPr>
      <w:r w:rsidRPr="005D6475">
        <w:rPr>
          <w:color w:val="000000" w:themeColor="text1"/>
        </w:rPr>
        <w:t>Der Menüknopf benutzt Animationen, um zwischen de</w:t>
      </w:r>
      <w:r w:rsidR="001B16AA">
        <w:rPr>
          <w:color w:val="000000" w:themeColor="text1"/>
        </w:rPr>
        <w:t>m</w:t>
      </w:r>
      <w:r w:rsidRPr="005D6475">
        <w:rPr>
          <w:color w:val="000000" w:themeColor="text1"/>
        </w:rPr>
        <w:t xml:space="preserve"> Hamburger-Symbol</w:t>
      </w:r>
      <w:r w:rsidR="00387D71" w:rsidRPr="005D6475">
        <w:rPr>
          <w:color w:val="000000" w:themeColor="text1"/>
        </w:rPr>
        <w:t>, zusehen in Abbildung 1 in der linken oberen Ecke,</w:t>
      </w:r>
      <w:r w:rsidRPr="005D6475">
        <w:rPr>
          <w:color w:val="000000" w:themeColor="text1"/>
        </w:rPr>
        <w:t xml:space="preserve"> und Zurück-Pfeil zu wechseln, beides Standards für </w:t>
      </w:r>
      <w:r w:rsidR="00E95B7E" w:rsidRPr="005D6475">
        <w:rPr>
          <w:color w:val="000000" w:themeColor="text1"/>
        </w:rPr>
        <w:t>Android-App-Design</w:t>
      </w:r>
      <w:r w:rsidRPr="005D6475">
        <w:rPr>
          <w:color w:val="000000" w:themeColor="text1"/>
        </w:rPr>
        <w:t xml:space="preserve">. Der Hamburger </w:t>
      </w:r>
      <w:r w:rsidR="00B67400">
        <w:rPr>
          <w:color w:val="000000" w:themeColor="text1"/>
        </w:rPr>
        <w:t>bedeutet</w:t>
      </w:r>
      <w:r w:rsidRPr="005D6475">
        <w:rPr>
          <w:color w:val="000000" w:themeColor="text1"/>
        </w:rPr>
        <w:t>, dass das Menü geöffnet werden kann, und wechselt</w:t>
      </w:r>
      <w:r w:rsidR="00EC79C0">
        <w:rPr>
          <w:color w:val="000000" w:themeColor="text1"/>
        </w:rPr>
        <w:t>,</w:t>
      </w:r>
      <w:r w:rsidR="00EC79C0" w:rsidRPr="00EC79C0">
        <w:t xml:space="preserve"> </w:t>
      </w:r>
      <w:r w:rsidR="00EC79C0">
        <w:t>wenn verwendet</w:t>
      </w:r>
      <w:r w:rsidR="00EC79C0">
        <w:t>,</w:t>
      </w:r>
      <w:r w:rsidRPr="005D6475">
        <w:rPr>
          <w:color w:val="000000" w:themeColor="text1"/>
        </w:rPr>
        <w:t xml:space="preserve"> </w:t>
      </w:r>
      <w:r w:rsidR="00EC79C0">
        <w:rPr>
          <w:color w:val="000000" w:themeColor="text1"/>
        </w:rPr>
        <w:t>wieder</w:t>
      </w:r>
      <w:r w:rsidRPr="005D6475">
        <w:rPr>
          <w:color w:val="000000" w:themeColor="text1"/>
        </w:rPr>
        <w:t xml:space="preserve"> zu dem Zurück-Pfeil, der das Menü wieder schliess</w:t>
      </w:r>
      <w:r w:rsidR="00EC79C0">
        <w:rPr>
          <w:color w:val="000000" w:themeColor="text1"/>
        </w:rPr>
        <w:t>t</w:t>
      </w:r>
      <w:r w:rsidRPr="005D6475">
        <w:rPr>
          <w:color w:val="000000" w:themeColor="text1"/>
        </w:rPr>
        <w:t xml:space="preserve">. Da der Knopf vom Menü in geöffneter Form überdeckt wird, kommt der Zurück-Pfeil nur zur Geltung, wenn ein Bildschirm wie die Einstellungen oder Noten geöffnet werden. In diesem Fall wird er angezeigt, um zum vorherigen zurückzukehren. </w:t>
      </w:r>
      <w:r w:rsidR="006C4178" w:rsidRPr="005D6475">
        <w:rPr>
          <w:color w:val="000000" w:themeColor="text1"/>
        </w:rPr>
        <w:t>Der Notenbildschirm wird nicht wie der Einstellungs-Bildschirm behandelt, das Menü ist dort immer noch verfügbar.</w:t>
      </w:r>
    </w:p>
    <w:p w14:paraId="12E51E83" w14:textId="4F537BF0" w:rsidR="00466FD5" w:rsidRPr="005D6475" w:rsidRDefault="00466FD5" w:rsidP="00466FD5">
      <w:pPr>
        <w:jc w:val="both"/>
        <w:rPr>
          <w:color w:val="000000" w:themeColor="text1"/>
        </w:rPr>
      </w:pPr>
      <w:r w:rsidRPr="005D6475">
        <w:rPr>
          <w:noProof/>
          <w:color w:val="000000" w:themeColor="text1"/>
        </w:rPr>
        <w:drawing>
          <wp:anchor distT="0" distB="0" distL="114300" distR="114300" simplePos="0" relativeHeight="251664384" behindDoc="1" locked="0" layoutInCell="1" allowOverlap="1" wp14:anchorId="505D6F0C" wp14:editId="654BD5DA">
            <wp:simplePos x="0" y="0"/>
            <wp:positionH relativeFrom="margin">
              <wp:align>right</wp:align>
            </wp:positionH>
            <wp:positionV relativeFrom="paragraph">
              <wp:posOffset>14281</wp:posOffset>
            </wp:positionV>
            <wp:extent cx="1954530" cy="2139315"/>
            <wp:effectExtent l="0" t="0" r="7620" b="0"/>
            <wp:wrapTight wrapText="bothSides">
              <wp:wrapPolygon edited="0">
                <wp:start x="0" y="0"/>
                <wp:lineTo x="0" y="21350"/>
                <wp:lineTo x="21474" y="21350"/>
                <wp:lineTo x="214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4203"/>
                    <a:stretch/>
                  </pic:blipFill>
                  <pic:spPr bwMode="auto">
                    <a:xfrm>
                      <a:off x="0" y="0"/>
                      <a:ext cx="1954530"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6475">
        <w:rPr>
          <w:color w:val="000000" w:themeColor="text1"/>
        </w:rPr>
        <w:t xml:space="preserve">In der Kopfzeile des Menüs befindet sich hier die Verwaltung der Tabellen. Viele Applikationen zeigen eine passende Grafik oder Benutzerlogin-Informationen in der Kopfzeile an. Hier wurde entschieden nützliche Funktionen einzubauen. In der Kopfzeile wird der Name der aktiven Tabelle und der Durschnitt angezeigt. </w:t>
      </w:r>
      <w:r w:rsidR="003F0004">
        <w:rPr>
          <w:color w:val="000000" w:themeColor="text1"/>
        </w:rPr>
        <w:t>Auch wird angezeigt</w:t>
      </w:r>
      <w:r w:rsidR="00886BE2">
        <w:rPr>
          <w:color w:val="000000" w:themeColor="text1"/>
        </w:rPr>
        <w:t xml:space="preserve"> </w:t>
      </w:r>
      <w:r w:rsidRPr="005D6475">
        <w:rPr>
          <w:color w:val="000000" w:themeColor="text1"/>
        </w:rPr>
        <w:t>wie viele Noten die Fächer der Tabelle beinhalten sowie</w:t>
      </w:r>
      <w:r w:rsidR="005242BB">
        <w:rPr>
          <w:color w:val="000000" w:themeColor="text1"/>
        </w:rPr>
        <w:t>,</w:t>
      </w:r>
      <w:r w:rsidRPr="005D6475">
        <w:rPr>
          <w:color w:val="000000" w:themeColor="text1"/>
        </w:rPr>
        <w:t xml:space="preserve"> wann die letzte Note hinzugefügt wurde. Rechts neben dem Namen der Tabelle befindet sich ein </w:t>
      </w:r>
      <w:r w:rsidR="007D11EA" w:rsidRPr="005D6475">
        <w:rPr>
          <w:color w:val="000000" w:themeColor="text1"/>
        </w:rPr>
        <w:t>Knopf,</w:t>
      </w:r>
      <w:r w:rsidR="00CD7E56">
        <w:rPr>
          <w:color w:val="000000" w:themeColor="text1"/>
        </w:rPr>
        <w:t xml:space="preserve"> um den Tabellen-Editor zu öffnen</w:t>
      </w:r>
      <w:r w:rsidRPr="005D6475">
        <w:rPr>
          <w:color w:val="000000" w:themeColor="text1"/>
        </w:rPr>
        <w:t xml:space="preserve">. Der Durchschnitt der Tabelle befindet sich in einem farbigen Ring. </w:t>
      </w:r>
      <w:r w:rsidR="009D4BBA" w:rsidRPr="005D6475">
        <w:rPr>
          <w:color w:val="000000" w:themeColor="text1"/>
        </w:rPr>
        <w:t>Die Farbe des Rings visualisiert den Durchschnitt.</w:t>
      </w:r>
    </w:p>
    <w:p w14:paraId="21A982DB" w14:textId="1EB4DF6C" w:rsidR="00466FD5" w:rsidRPr="005D6475" w:rsidRDefault="00BF0226" w:rsidP="00466FD5">
      <w:pPr>
        <w:jc w:val="both"/>
        <w:rPr>
          <w:color w:val="000000" w:themeColor="text1"/>
        </w:rPr>
      </w:pPr>
      <w:r w:rsidRPr="005D6475">
        <w:rPr>
          <w:noProof/>
          <w:color w:val="000000" w:themeColor="text1"/>
        </w:rPr>
        <mc:AlternateContent>
          <mc:Choice Requires="wps">
            <w:drawing>
              <wp:anchor distT="0" distB="0" distL="114300" distR="114300" simplePos="0" relativeHeight="251687936" behindDoc="1" locked="0" layoutInCell="1" allowOverlap="1" wp14:anchorId="2A18243F" wp14:editId="4C310F17">
                <wp:simplePos x="0" y="0"/>
                <wp:positionH relativeFrom="margin">
                  <wp:align>right</wp:align>
                </wp:positionH>
                <wp:positionV relativeFrom="paragraph">
                  <wp:posOffset>89535</wp:posOffset>
                </wp:positionV>
                <wp:extent cx="1954530" cy="177165"/>
                <wp:effectExtent l="0" t="0" r="7620" b="13335"/>
                <wp:wrapTight wrapText="bothSides">
                  <wp:wrapPolygon edited="0">
                    <wp:start x="0" y="0"/>
                    <wp:lineTo x="0" y="20903"/>
                    <wp:lineTo x="21474" y="20903"/>
                    <wp:lineTo x="21474"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1954530" cy="177165"/>
                        </a:xfrm>
                        <a:prstGeom prst="rect">
                          <a:avLst/>
                        </a:prstGeom>
                        <a:noFill/>
                        <a:ln>
                          <a:noFill/>
                        </a:ln>
                      </wps:spPr>
                      <wps:txbx>
                        <w:txbxContent>
                          <w:p w14:paraId="5087769E" w14:textId="557927BA"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0" w:name="_Toc25173895"/>
                            <w:r>
                              <w:rPr>
                                <w:noProof/>
                              </w:rPr>
                              <w:t>3</w:t>
                            </w:r>
                            <w:r>
                              <w:rPr>
                                <w:noProof/>
                              </w:rPr>
                              <w:fldChar w:fldCharType="end"/>
                            </w:r>
                            <w:r>
                              <w:rPr>
                                <w:noProof/>
                              </w:rPr>
                              <w:t xml:space="preserve"> Menü</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243F" id="Textfeld 19" o:spid="_x0000_s1028" type="#_x0000_t202" style="position:absolute;left:0;text-align:left;margin-left:102.7pt;margin-top:7.05pt;width:153.9pt;height:13.95pt;z-index:-251628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" filled="f" stroked="f">
                <v:textbox inset="0,0,0,0">
                  <w:txbxContent>
                    <w:p w14:paraId="5087769E" w14:textId="557927BA"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5" w:name="_Toc25173895"/>
                      <w:r>
                        <w:rPr>
                          <w:noProof/>
                        </w:rPr>
                        <w:t>3</w:t>
                      </w:r>
                      <w:r>
                        <w:rPr>
                          <w:noProof/>
                        </w:rPr>
                        <w:fldChar w:fldCharType="end"/>
                      </w:r>
                      <w:r>
                        <w:rPr>
                          <w:noProof/>
                        </w:rPr>
                        <w:t xml:space="preserve"> Menü</w:t>
                      </w:r>
                      <w:bookmarkEnd w:id="15"/>
                    </w:p>
                  </w:txbxContent>
                </v:textbox>
                <w10:wrap type="tight" anchorx="margin"/>
              </v:shape>
            </w:pict>
          </mc:Fallback>
        </mc:AlternateContent>
      </w:r>
      <w:r w:rsidR="00466FD5" w:rsidRPr="005D6475">
        <w:rPr>
          <w:color w:val="000000" w:themeColor="text1"/>
        </w:rPr>
        <w:t xml:space="preserve">Durch dieses </w:t>
      </w:r>
      <w:r w:rsidR="008C3B59" w:rsidRPr="005D6475">
        <w:rPr>
          <w:color w:val="000000" w:themeColor="text1"/>
        </w:rPr>
        <w:t>Verwenden Bekannter</w:t>
      </w:r>
      <w:r w:rsidR="00466FD5" w:rsidRPr="005D6475">
        <w:rPr>
          <w:color w:val="000000" w:themeColor="text1"/>
        </w:rPr>
        <w:t xml:space="preserve"> visuelle</w:t>
      </w:r>
      <w:r w:rsidR="008C3B59" w:rsidRPr="005D6475">
        <w:rPr>
          <w:color w:val="000000" w:themeColor="text1"/>
        </w:rPr>
        <w:t>r</w:t>
      </w:r>
      <w:r w:rsidR="00466FD5" w:rsidRPr="005D6475">
        <w:rPr>
          <w:color w:val="000000" w:themeColor="text1"/>
        </w:rPr>
        <w:t xml:space="preserve"> Elemente muss der Benutzer sich nicht unnötig umgewöhnen und kann sich den Funktionen und Informationen der Applikation intuitiv bedienen. </w:t>
      </w:r>
    </w:p>
    <w:p w14:paraId="7F0DDC41" w14:textId="104E8CF2" w:rsidR="00466FD5" w:rsidRPr="005D6475" w:rsidRDefault="00466FD5" w:rsidP="00466FD5">
      <w:pPr>
        <w:jc w:val="both"/>
        <w:rPr>
          <w:color w:val="000000" w:themeColor="text1"/>
        </w:rPr>
      </w:pPr>
      <w:r w:rsidRPr="005D6475">
        <w:rPr>
          <w:color w:val="000000" w:themeColor="text1"/>
        </w:rPr>
        <w:t xml:space="preserve">Die Kopfzeile ist auch zuständig für das Hinzufügen und Wechseln der Tabellen. </w:t>
      </w:r>
      <w:r w:rsidR="003804FF" w:rsidRPr="005D6475">
        <w:rPr>
          <w:color w:val="000000" w:themeColor="text1"/>
        </w:rPr>
        <w:t xml:space="preserve">Ursprünglich war geplant, dies in den Einstellungen unterzubringen. </w:t>
      </w:r>
      <w:r w:rsidRPr="005D6475">
        <w:rPr>
          <w:color w:val="000000" w:themeColor="text1"/>
        </w:rPr>
        <w:t>Beim Tippen auf den Namen der</w:t>
      </w:r>
      <w:r w:rsidR="00D02B5F" w:rsidRPr="005D6475">
        <w:rPr>
          <w:color w:val="000000" w:themeColor="text1"/>
        </w:rPr>
        <w:t xml:space="preserve"> aktiven</w:t>
      </w:r>
      <w:r w:rsidRPr="005D6475">
        <w:rPr>
          <w:color w:val="000000" w:themeColor="text1"/>
        </w:rPr>
        <w:t xml:space="preserve"> Tabelle wird eine Liste der vorhandenen Tabellen sowie die Option eine neue Tabelle hinzuzufügen angezeigt. Dieses Verhalten wird mit einem Pfeil neben dem Namen angedeutet, was der Standard für Dropdown-Menüs ist. Das Menü selbst ist kein Android Standard, wurde jedoch mit der Absicht intuitiv zu sein gestaltet. Das zeigt sich darin, dass der Eintrag, um eine neue Tabelle zu erstellen immer als unterster Eintrag in der Liste zu finden ist. Diese Funktion wurde mit einem modifizierten Dropdown-Menü erreicht, das die Wiederverwendung der Menüeinträge, das Drücken auf den Extra</w:t>
      </w:r>
      <w:r w:rsidR="00FF0FC9" w:rsidRPr="005D6475">
        <w:rPr>
          <w:color w:val="000000" w:themeColor="text1"/>
        </w:rPr>
        <w:t>-M</w:t>
      </w:r>
      <w:r w:rsidRPr="005D6475">
        <w:rPr>
          <w:color w:val="000000" w:themeColor="text1"/>
        </w:rPr>
        <w:t xml:space="preserve">enüeintrag und das </w:t>
      </w:r>
      <w:r w:rsidR="007A05E8">
        <w:rPr>
          <w:color w:val="000000" w:themeColor="text1"/>
        </w:rPr>
        <w:t>A</w:t>
      </w:r>
      <w:r w:rsidRPr="005D6475">
        <w:rPr>
          <w:color w:val="000000" w:themeColor="text1"/>
        </w:rPr>
        <w:t xml:space="preserve">ktualisieren erledigt. Das Dropdown-Menü wurde weiter modifiziert um die </w:t>
      </w:r>
      <w:r w:rsidR="000A1CCA">
        <w:rPr>
          <w:color w:val="000000" w:themeColor="text1"/>
        </w:rPr>
        <w:t xml:space="preserve">momentan ausgewählte </w:t>
      </w:r>
      <w:bookmarkStart w:id="11" w:name="_GoBack"/>
      <w:bookmarkEnd w:id="11"/>
      <w:r w:rsidRPr="005D6475">
        <w:rPr>
          <w:color w:val="000000" w:themeColor="text1"/>
        </w:rPr>
        <w:t xml:space="preserve">Tabelle immer als den ersten Eintrag beim Öffnen anzuzeigen. </w:t>
      </w:r>
    </w:p>
    <w:p w14:paraId="51C79B81" w14:textId="03863836" w:rsidR="00466FD5" w:rsidRPr="005D6475" w:rsidRDefault="00466FD5" w:rsidP="00466FD5">
      <w:pPr>
        <w:jc w:val="both"/>
        <w:rPr>
          <w:color w:val="000000" w:themeColor="text1"/>
        </w:rPr>
      </w:pPr>
      <w:r w:rsidRPr="005D6475">
        <w:rPr>
          <w:color w:val="000000" w:themeColor="text1"/>
        </w:rPr>
        <w:t xml:space="preserve">Damit ersetzt die Kopfzeile einen eigenen Bildschirm für Tabellen, ermöglicht aber auch einen schnellen Wechsel zwischen Tabelle und Fächern oder Noten. Dieser Schritt passt auch Präsenz der Tabellen der Frequenz ihrer Benutzung an. Tabellen müssen nur selten gewechselt werden, also ist ihr zugewiesener Platz klein. </w:t>
      </w:r>
    </w:p>
    <w:p w14:paraId="29A9595F" w14:textId="6607DD06" w:rsidR="0046031C" w:rsidRPr="005D6475" w:rsidRDefault="00130972" w:rsidP="00FB3D38">
      <w:pPr>
        <w:jc w:val="both"/>
        <w:rPr>
          <w:color w:val="000000" w:themeColor="text1"/>
        </w:rPr>
      </w:pPr>
      <w:r w:rsidRPr="005D6475">
        <w:rPr>
          <w:color w:val="000000" w:themeColor="text1"/>
        </w:rPr>
        <w:t xml:space="preserve">Im Körper befindet sich eine Liste der verschiedenen Bildschirme, die der Benutzer auswählen kann, mit Namen und zugewiesenen Zeichen zur einfacheren Identifikation. </w:t>
      </w:r>
      <w:r w:rsidR="0046031C" w:rsidRPr="005D6475">
        <w:rPr>
          <w:color w:val="000000" w:themeColor="text1"/>
        </w:rPr>
        <w:t xml:space="preserve">Die zur Verfügung gestellten Bildschirme sind </w:t>
      </w:r>
      <w:r w:rsidR="00CB4FE9" w:rsidRPr="005D6475">
        <w:rPr>
          <w:color w:val="000000" w:themeColor="text1"/>
        </w:rPr>
        <w:t xml:space="preserve">die </w:t>
      </w:r>
      <w:r w:rsidR="0046031C" w:rsidRPr="005D6475">
        <w:rPr>
          <w:color w:val="000000" w:themeColor="text1"/>
        </w:rPr>
        <w:t xml:space="preserve">Fächer, die Übersicht und der Verlauf. Durch eine Linie visuell abgetrennt findet man die Einstellungen und den </w:t>
      </w:r>
      <w:r w:rsidR="00BC22DF" w:rsidRPr="005D6475">
        <w:rPr>
          <w:color w:val="000000" w:themeColor="text1"/>
        </w:rPr>
        <w:t>«</w:t>
      </w:r>
      <w:r w:rsidR="0046031C" w:rsidRPr="005D6475">
        <w:rPr>
          <w:color w:val="000000" w:themeColor="text1"/>
        </w:rPr>
        <w:t>Über</w:t>
      </w:r>
      <w:r w:rsidR="00BC22DF" w:rsidRPr="005D6475">
        <w:rPr>
          <w:color w:val="000000" w:themeColor="text1"/>
        </w:rPr>
        <w:t xml:space="preserve"> </w:t>
      </w:r>
      <w:r w:rsidR="0046031C" w:rsidRPr="005D6475">
        <w:rPr>
          <w:color w:val="000000" w:themeColor="text1"/>
        </w:rPr>
        <w:t>die</w:t>
      </w:r>
      <w:r w:rsidR="00BC22DF" w:rsidRPr="005D6475">
        <w:rPr>
          <w:color w:val="000000" w:themeColor="text1"/>
        </w:rPr>
        <w:t xml:space="preserve"> </w:t>
      </w:r>
      <w:r w:rsidR="0046031C" w:rsidRPr="005D6475">
        <w:rPr>
          <w:color w:val="000000" w:themeColor="text1"/>
        </w:rPr>
        <w:t>App</w:t>
      </w:r>
      <w:r w:rsidR="00BC22DF" w:rsidRPr="005D6475">
        <w:rPr>
          <w:color w:val="000000" w:themeColor="text1"/>
        </w:rPr>
        <w:t>»</w:t>
      </w:r>
      <w:r w:rsidR="002A71B7" w:rsidRPr="005D6475">
        <w:rPr>
          <w:color w:val="000000" w:themeColor="text1"/>
        </w:rPr>
        <w:t>-B</w:t>
      </w:r>
      <w:r w:rsidR="0046031C" w:rsidRPr="005D6475">
        <w:rPr>
          <w:color w:val="000000" w:themeColor="text1"/>
        </w:rPr>
        <w:t xml:space="preserve">ildschirm. Diese sind abgetrennt da sie Zusatzfunktionen oder Informationen beinhalten, die der Benutzer nicht unbedingt braucht. </w:t>
      </w:r>
    </w:p>
    <w:p w14:paraId="7B5FF016" w14:textId="4F0C220B" w:rsidR="00B74478" w:rsidRPr="00746B4A" w:rsidRDefault="0016277E" w:rsidP="00FB3D38">
      <w:pPr>
        <w:jc w:val="both"/>
        <w:rPr>
          <w:color w:val="000000" w:themeColor="text1"/>
        </w:rPr>
      </w:pPr>
      <w:r w:rsidRPr="005D6475">
        <w:rPr>
          <w:color w:val="000000" w:themeColor="text1"/>
        </w:rPr>
        <w:t xml:space="preserve">Einstellungen und </w:t>
      </w:r>
      <w:r w:rsidR="009616CD" w:rsidRPr="005D6475">
        <w:rPr>
          <w:color w:val="000000" w:themeColor="text1"/>
        </w:rPr>
        <w:t>«</w:t>
      </w:r>
      <w:r w:rsidRPr="005D6475">
        <w:rPr>
          <w:color w:val="000000" w:themeColor="text1"/>
        </w:rPr>
        <w:t>Über die App</w:t>
      </w:r>
      <w:r w:rsidR="009616CD" w:rsidRPr="005D6475">
        <w:rPr>
          <w:color w:val="000000" w:themeColor="text1"/>
        </w:rPr>
        <w:t>»</w:t>
      </w:r>
      <w:r w:rsidR="005C507E" w:rsidRPr="005D6475">
        <w:rPr>
          <w:color w:val="000000" w:themeColor="text1"/>
        </w:rPr>
        <w:t>-</w:t>
      </w:r>
      <w:r w:rsidRPr="005D6475">
        <w:rPr>
          <w:color w:val="000000" w:themeColor="text1"/>
        </w:rPr>
        <w:t xml:space="preserve">Bildschirm sind jedoch nicht nur visuell getrennt. Beim </w:t>
      </w:r>
      <w:r w:rsidR="001412C6" w:rsidRPr="005D6475">
        <w:rPr>
          <w:color w:val="000000" w:themeColor="text1"/>
        </w:rPr>
        <w:t>Öffnen</w:t>
      </w:r>
      <w:r w:rsidRPr="005D6475">
        <w:rPr>
          <w:color w:val="000000" w:themeColor="text1"/>
        </w:rPr>
        <w:t xml:space="preserve"> dieser werden sie anders behandelt als der Rest</w:t>
      </w:r>
      <w:r w:rsidR="00DE73A8" w:rsidRPr="005D6475">
        <w:rPr>
          <w:color w:val="000000" w:themeColor="text1"/>
        </w:rPr>
        <w:t xml:space="preserve"> der </w:t>
      </w:r>
      <w:r w:rsidR="000F5DC3" w:rsidRPr="005D6475">
        <w:rPr>
          <w:color w:val="000000" w:themeColor="text1"/>
        </w:rPr>
        <w:t>Bildschirme</w:t>
      </w:r>
      <w:r w:rsidRPr="005D6475">
        <w:rPr>
          <w:color w:val="000000" w:themeColor="text1"/>
        </w:rPr>
        <w:t xml:space="preserve">. </w:t>
      </w:r>
      <w:r w:rsidR="00021791" w:rsidRPr="005D6475">
        <w:rPr>
          <w:color w:val="000000" w:themeColor="text1"/>
        </w:rPr>
        <w:t xml:space="preserve">Diese </w:t>
      </w:r>
      <w:r w:rsidRPr="005D6475">
        <w:rPr>
          <w:color w:val="000000" w:themeColor="text1"/>
        </w:rPr>
        <w:t>Bildschirme</w:t>
      </w:r>
      <w:r w:rsidR="00021791" w:rsidRPr="005D6475">
        <w:rPr>
          <w:color w:val="000000" w:themeColor="text1"/>
        </w:rPr>
        <w:t xml:space="preserve"> sind</w:t>
      </w:r>
      <w:r w:rsidRPr="005D6475">
        <w:rPr>
          <w:color w:val="000000" w:themeColor="text1"/>
        </w:rPr>
        <w:t xml:space="preserve"> in anderen </w:t>
      </w:r>
      <w:r w:rsidRPr="005D6475">
        <w:rPr>
          <w:color w:val="000000" w:themeColor="text1"/>
        </w:rPr>
        <w:lastRenderedPageBreak/>
        <w:t xml:space="preserve">Apps meist eigene </w:t>
      </w:r>
      <w:r w:rsidR="00583CB7" w:rsidRPr="005D6475">
        <w:rPr>
          <w:color w:val="000000" w:themeColor="text1"/>
        </w:rPr>
        <w:t>«Activities»</w:t>
      </w:r>
      <w:r w:rsidR="00D97FC7" w:rsidRPr="005D6475">
        <w:rPr>
          <w:color w:val="000000" w:themeColor="text1"/>
        </w:rPr>
        <w:t>.</w:t>
      </w:r>
      <w:r w:rsidR="00BC4AB0" w:rsidRPr="005D6475">
        <w:rPr>
          <w:color w:val="000000" w:themeColor="text1"/>
        </w:rPr>
        <w:t xml:space="preserve"> </w:t>
      </w:r>
      <w:r w:rsidR="00FB3D38" w:rsidRPr="005D6475">
        <w:rPr>
          <w:color w:val="000000" w:themeColor="text1"/>
        </w:rPr>
        <w:t>Eine «Activ</w:t>
      </w:r>
      <w:r w:rsidR="00CB4FE9" w:rsidRPr="005D6475">
        <w:rPr>
          <w:color w:val="000000" w:themeColor="text1"/>
        </w:rPr>
        <w:t>i</w:t>
      </w:r>
      <w:r w:rsidR="00FB3D38" w:rsidRPr="005D6475">
        <w:rPr>
          <w:color w:val="000000" w:themeColor="text1"/>
        </w:rPr>
        <w:t xml:space="preserve">ty» ist grundsätzlich ein separater Bildschirm. Eine App kann mehrere Activities besitzen. Diese App benutzt nur eine Activity dafür jedoch mehrere Fragmente. </w:t>
      </w:r>
      <w:r w:rsidR="008062C7" w:rsidRPr="005D6475">
        <w:rPr>
          <w:color w:val="000000" w:themeColor="text1"/>
        </w:rPr>
        <w:t>Fragmente sind Bildschirm-Teile und können in beliebiger Kombination und Grösse verwendet werden. Sie sind einfacher zu handhaben als Activities und wurden deshalb ausgewählt.</w:t>
      </w:r>
      <w:r w:rsidR="00BC4AB0" w:rsidRPr="005D6475">
        <w:rPr>
          <w:color w:val="000000" w:themeColor="text1"/>
        </w:rPr>
        <w:t xml:space="preserve"> </w:t>
      </w:r>
      <w:r w:rsidR="00264382" w:rsidRPr="005D6475">
        <w:rPr>
          <w:color w:val="000000" w:themeColor="text1"/>
        </w:rPr>
        <w:t>Um konsistent mit anderen Apps zu sein und d</w:t>
      </w:r>
      <w:r w:rsidR="00D97FC7" w:rsidRPr="005D6475">
        <w:rPr>
          <w:color w:val="000000" w:themeColor="text1"/>
        </w:rPr>
        <w:t xml:space="preserve">a </w:t>
      </w:r>
      <w:r w:rsidRPr="005D6475">
        <w:rPr>
          <w:color w:val="000000" w:themeColor="text1"/>
        </w:rPr>
        <w:t>diese App eine «Single-Activity-App» ist</w:t>
      </w:r>
      <w:r w:rsidR="00D97FC7" w:rsidRPr="005D6475">
        <w:rPr>
          <w:color w:val="000000" w:themeColor="text1"/>
        </w:rPr>
        <w:t xml:space="preserve">, </w:t>
      </w:r>
      <w:r w:rsidR="00661C4F">
        <w:rPr>
          <w:color w:val="000000" w:themeColor="text1"/>
        </w:rPr>
        <w:t>w</w:t>
      </w:r>
      <w:r w:rsidR="0026458F" w:rsidRPr="005D6475">
        <w:rPr>
          <w:color w:val="000000" w:themeColor="text1"/>
        </w:rPr>
        <w:t>urde das Verhalten des separaten Bildschirms hier simuliert. Wird einer der beiden oben gelisteten Bildschirme geöffnet, wird das Menü gesperrt und anstatt des Knopfs zum Öffnen der «Zurück»-Knopf angezeigt. Drückt der Benutzer diesen, wird er zum zuletzt geöffneten Bildschirm zurückgeführt, was einer der drei Hauptbildschirme, Fächer, Übersicht und Verlauf, ist.</w:t>
      </w:r>
    </w:p>
    <w:p w14:paraId="5D581F95" w14:textId="0C6A5C30" w:rsidR="005461F4" w:rsidRDefault="005461F4" w:rsidP="00FB3D38">
      <w:pPr>
        <w:pStyle w:val="berschrift2"/>
        <w:jc w:val="both"/>
      </w:pPr>
      <w:bookmarkStart w:id="12" w:name="_Toc25173871"/>
      <w:r w:rsidRPr="00745149">
        <w:t>Editor</w:t>
      </w:r>
      <w:bookmarkEnd w:id="12"/>
    </w:p>
    <w:p w14:paraId="75230DBA" w14:textId="76BBACCB" w:rsidR="002D5203" w:rsidRPr="005D6475" w:rsidRDefault="002D5203" w:rsidP="00FB3D38">
      <w:pPr>
        <w:jc w:val="both"/>
        <w:rPr>
          <w:color w:val="000000" w:themeColor="text1"/>
        </w:rPr>
      </w:pPr>
      <w:r w:rsidRPr="005D6475">
        <w:rPr>
          <w:color w:val="000000" w:themeColor="text1"/>
        </w:rPr>
        <w:t xml:space="preserve">Der Editor ist ein Mehrzweck-Bildschirm, der an mehreren Stellen der Applikation aufgerufen wird. Er ermöglicht dem Benutzer das </w:t>
      </w:r>
      <w:r w:rsidR="0095685B" w:rsidRPr="005D6475">
        <w:rPr>
          <w:color w:val="000000" w:themeColor="text1"/>
        </w:rPr>
        <w:t>V</w:t>
      </w:r>
      <w:r w:rsidRPr="005D6475">
        <w:rPr>
          <w:color w:val="000000" w:themeColor="text1"/>
        </w:rPr>
        <w:t xml:space="preserve">erändern des </w:t>
      </w:r>
      <w:r w:rsidR="0012091A" w:rsidRPr="005D6475">
        <w:rPr>
          <w:color w:val="000000" w:themeColor="text1"/>
        </w:rPr>
        <w:t>Objekts,</w:t>
      </w:r>
      <w:r w:rsidRPr="005D6475">
        <w:rPr>
          <w:color w:val="000000" w:themeColor="text1"/>
        </w:rPr>
        <w:t xml:space="preserve"> das dem Editor übergeben wurde. </w:t>
      </w:r>
    </w:p>
    <w:p w14:paraId="364D8A19" w14:textId="6997FF09" w:rsidR="006B475B" w:rsidRPr="005D6475" w:rsidRDefault="006B475B" w:rsidP="00FB3D38">
      <w:pPr>
        <w:jc w:val="both"/>
        <w:rPr>
          <w:color w:val="000000" w:themeColor="text1"/>
        </w:rPr>
      </w:pPr>
      <w:r w:rsidRPr="005D6475">
        <w:rPr>
          <w:color w:val="000000" w:themeColor="text1"/>
        </w:rPr>
        <w:t xml:space="preserve">Das Aufrufen des Editors erfolgt über Klassen, die den Editor für bestimmte Objekte steuern. Alle dieser Klassen wiederum können auf zwei Arten aufgerufen werden. Mit einem Objekt, das editiert werden soll, oder mit einem Objekt, dem ein neues dieser Objekte zugewiesen werden soll. </w:t>
      </w:r>
      <w:r w:rsidR="00184586" w:rsidRPr="005D6475">
        <w:rPr>
          <w:color w:val="000000" w:themeColor="text1"/>
        </w:rPr>
        <w:t xml:space="preserve">Wird das Objekt editiert, ist es dem Benutzer möglich, es zu löschen. </w:t>
      </w:r>
    </w:p>
    <w:p w14:paraId="132982F8" w14:textId="3F4A6FAC" w:rsidR="006B475B" w:rsidRPr="005D6475" w:rsidRDefault="006B475B" w:rsidP="00FB3D38">
      <w:pPr>
        <w:jc w:val="both"/>
        <w:rPr>
          <w:color w:val="000000" w:themeColor="text1"/>
        </w:rPr>
      </w:pPr>
      <w:r w:rsidRPr="005D6475">
        <w:rPr>
          <w:color w:val="000000" w:themeColor="text1"/>
        </w:rPr>
        <w:t xml:space="preserve">Wird ein Fächer-Editor aufgerufen, kann diesem eine Tabelle oder ein Fach übergeben werden. Wird eine Tabelle übergeben, wird mit den eingegebenen Daten ein neues Fach in die Liste der Fächer der Tabelle eingefügt. Der </w:t>
      </w:r>
      <w:r w:rsidR="00CD4B26" w:rsidRPr="005D6475">
        <w:rPr>
          <w:color w:val="000000" w:themeColor="text1"/>
        </w:rPr>
        <w:t>Fächer</w:t>
      </w:r>
      <w:r w:rsidRPr="005D6475">
        <w:rPr>
          <w:color w:val="000000" w:themeColor="text1"/>
        </w:rPr>
        <w:t>-Editor lässt den Benutzer nur den Namen des Fachs eingeben.</w:t>
      </w:r>
    </w:p>
    <w:p w14:paraId="3931FC2C" w14:textId="7DE74B19" w:rsidR="006B475B" w:rsidRPr="005D6475" w:rsidRDefault="00BF0226"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9984" behindDoc="1" locked="0" layoutInCell="1" allowOverlap="1" wp14:anchorId="55C828F6" wp14:editId="3EB0EC24">
                <wp:simplePos x="0" y="0"/>
                <wp:positionH relativeFrom="margin">
                  <wp:align>right</wp:align>
                </wp:positionH>
                <wp:positionV relativeFrom="paragraph">
                  <wp:posOffset>2643505</wp:posOffset>
                </wp:positionV>
                <wp:extent cx="1910080" cy="170180"/>
                <wp:effectExtent l="0" t="0" r="13970" b="1270"/>
                <wp:wrapTight wrapText="bothSides">
                  <wp:wrapPolygon edited="0">
                    <wp:start x="0" y="0"/>
                    <wp:lineTo x="0" y="19343"/>
                    <wp:lineTo x="21543" y="19343"/>
                    <wp:lineTo x="21543"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1910080" cy="170180"/>
                        </a:xfrm>
                        <a:prstGeom prst="rect">
                          <a:avLst/>
                        </a:prstGeom>
                        <a:noFill/>
                        <a:ln>
                          <a:noFill/>
                        </a:ln>
                      </wps:spPr>
                      <wps:txbx>
                        <w:txbxContent>
                          <w:p w14:paraId="2AC39605" w14:textId="63EA49E8"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3" w:name="_Toc25173896"/>
                            <w:r>
                              <w:rPr>
                                <w:noProof/>
                              </w:rPr>
                              <w:t>4</w:t>
                            </w:r>
                            <w:r>
                              <w:rPr>
                                <w:noProof/>
                              </w:rPr>
                              <w:fldChar w:fldCharType="end"/>
                            </w:r>
                            <w:r>
                              <w:rPr>
                                <w:noProof/>
                              </w:rPr>
                              <w:t xml:space="preserve"> Noten-Editor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828F6" id="Textfeld 20" o:spid="_x0000_s1029" type="#_x0000_t202" style="position:absolute;left:0;text-align:left;margin-left:99.2pt;margin-top:208.15pt;width:150.4pt;height:13.4pt;z-index:-2516264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" filled="f" stroked="f">
                <v:textbox inset="0,0,0,0">
                  <w:txbxContent>
                    <w:p w14:paraId="2AC39605" w14:textId="63EA49E8"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8" w:name="_Toc25173896"/>
                      <w:r>
                        <w:rPr>
                          <w:noProof/>
                        </w:rPr>
                        <w:t>4</w:t>
                      </w:r>
                      <w:r>
                        <w:rPr>
                          <w:noProof/>
                        </w:rPr>
                        <w:fldChar w:fldCharType="end"/>
                      </w:r>
                      <w:r>
                        <w:rPr>
                          <w:noProof/>
                        </w:rPr>
                        <w:t xml:space="preserve"> Noten-Editor</w:t>
                      </w:r>
                      <w:bookmarkEnd w:id="18"/>
                    </w:p>
                  </w:txbxContent>
                </v:textbox>
                <w10:wrap type="tight" anchorx="margin"/>
              </v:shape>
            </w:pict>
          </mc:Fallback>
        </mc:AlternateContent>
      </w:r>
      <w:r w:rsidR="002A2C3B" w:rsidRPr="005D6475">
        <w:rPr>
          <w:noProof/>
          <w:color w:val="000000" w:themeColor="text1"/>
        </w:rPr>
        <w:drawing>
          <wp:anchor distT="0" distB="0" distL="114300" distR="114300" simplePos="0" relativeHeight="251667456" behindDoc="1" locked="0" layoutInCell="1" allowOverlap="1" wp14:anchorId="2D5D216F" wp14:editId="676B976B">
            <wp:simplePos x="0" y="0"/>
            <wp:positionH relativeFrom="margin">
              <wp:align>right</wp:align>
            </wp:positionH>
            <wp:positionV relativeFrom="paragraph">
              <wp:posOffset>8428</wp:posOffset>
            </wp:positionV>
            <wp:extent cx="1910080" cy="2576830"/>
            <wp:effectExtent l="0" t="0" r="0" b="0"/>
            <wp:wrapTight wrapText="bothSides">
              <wp:wrapPolygon edited="0">
                <wp:start x="0" y="0"/>
                <wp:lineTo x="0" y="21398"/>
                <wp:lineTo x="21327" y="21398"/>
                <wp:lineTo x="213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008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75B" w:rsidRPr="005D6475">
        <w:rPr>
          <w:color w:val="000000" w:themeColor="text1"/>
        </w:rPr>
        <w:t xml:space="preserve">Wird der Noten-Editor aufgerufen, </w:t>
      </w:r>
      <w:r w:rsidR="00E362A5" w:rsidRPr="005D6475">
        <w:rPr>
          <w:color w:val="000000" w:themeColor="text1"/>
        </w:rPr>
        <w:t>kann dabei eine Note oder ein Fach übergeben werden</w:t>
      </w:r>
      <w:r w:rsidR="00763A09" w:rsidRPr="005D6475">
        <w:rPr>
          <w:color w:val="000000" w:themeColor="text1"/>
        </w:rPr>
        <w:t xml:space="preserve">. Bei einem Fach wird eine neue Note hinzugefügt. Dem Benutzer wird ein Standard-Wert für den Namen der Note vorgeschlagen, um das </w:t>
      </w:r>
      <w:r w:rsidR="009A6091" w:rsidRPr="005D6475">
        <w:rPr>
          <w:color w:val="000000" w:themeColor="text1"/>
        </w:rPr>
        <w:t>H</w:t>
      </w:r>
      <w:r w:rsidR="00763A09" w:rsidRPr="005D6475">
        <w:rPr>
          <w:color w:val="000000" w:themeColor="text1"/>
        </w:rPr>
        <w:t xml:space="preserve">inzufügen zu beschleunigen und </w:t>
      </w:r>
      <w:r w:rsidR="00D02966" w:rsidRPr="005D6475">
        <w:rPr>
          <w:color w:val="000000" w:themeColor="text1"/>
        </w:rPr>
        <w:t>um jenen Benutzer</w:t>
      </w:r>
      <w:r w:rsidR="00763A09" w:rsidRPr="005D6475">
        <w:rPr>
          <w:color w:val="000000" w:themeColor="text1"/>
        </w:rPr>
        <w:t xml:space="preserve"> zu </w:t>
      </w:r>
      <w:r w:rsidR="000B6588" w:rsidRPr="005D6475">
        <w:rPr>
          <w:color w:val="000000" w:themeColor="text1"/>
        </w:rPr>
        <w:t>assistieren</w:t>
      </w:r>
      <w:r w:rsidR="00763A09" w:rsidRPr="005D6475">
        <w:rPr>
          <w:color w:val="000000" w:themeColor="text1"/>
        </w:rPr>
        <w:t xml:space="preserve"> die ihren Noten keinen bestimmten Namen geben möchten. Das Erstell</w:t>
      </w:r>
      <w:r w:rsidR="00393857" w:rsidRPr="005D6475">
        <w:rPr>
          <w:color w:val="000000" w:themeColor="text1"/>
        </w:rPr>
        <w:t>d</w:t>
      </w:r>
      <w:r w:rsidR="00763A09" w:rsidRPr="005D6475">
        <w:rPr>
          <w:color w:val="000000" w:themeColor="text1"/>
        </w:rPr>
        <w:t xml:space="preserve">atum der Note wird auf den </w:t>
      </w:r>
      <w:r w:rsidR="001F4590" w:rsidRPr="005D6475">
        <w:rPr>
          <w:color w:val="000000" w:themeColor="text1"/>
        </w:rPr>
        <w:t>aktuellen</w:t>
      </w:r>
      <w:r w:rsidR="00763A09" w:rsidRPr="005D6475">
        <w:rPr>
          <w:color w:val="000000" w:themeColor="text1"/>
        </w:rPr>
        <w:t xml:space="preserve"> Tag festgelegt, der Benutzer kann dieses aber über einen Datumsauswahl-Dialog ändern. Das Gewicht der Note</w:t>
      </w:r>
      <w:r w:rsidR="00D164C4" w:rsidRPr="005D6475">
        <w:rPr>
          <w:color w:val="000000" w:themeColor="text1"/>
        </w:rPr>
        <w:t xml:space="preserve"> ist</w:t>
      </w:r>
      <w:r w:rsidR="00763A09" w:rsidRPr="005D6475">
        <w:rPr>
          <w:color w:val="000000" w:themeColor="text1"/>
        </w:rPr>
        <w:t xml:space="preserve"> standardmässig auf eins. Der Benutzer kann das Gewicht zwischen null und zehn frei ändern. Die Grenze zehn wurde arbiträr gewählt. </w:t>
      </w:r>
      <w:r w:rsidR="00EF2A4C" w:rsidRPr="005D6475">
        <w:rPr>
          <w:color w:val="000000" w:themeColor="text1"/>
        </w:rPr>
        <w:t>Neben dem Gewichts-Wert wird ein Regler angezeigt, der dem Benutzer ein einfaches Setzen de</w:t>
      </w:r>
      <w:r w:rsidR="00D94F14" w:rsidRPr="005D6475">
        <w:rPr>
          <w:color w:val="000000" w:themeColor="text1"/>
        </w:rPr>
        <w:t>s</w:t>
      </w:r>
      <w:r w:rsidR="00EF2A4C" w:rsidRPr="005D6475">
        <w:rPr>
          <w:color w:val="000000" w:themeColor="text1"/>
        </w:rPr>
        <w:t xml:space="preserve"> Werte</w:t>
      </w:r>
      <w:r w:rsidR="00D94F14" w:rsidRPr="005D6475">
        <w:rPr>
          <w:color w:val="000000" w:themeColor="text1"/>
        </w:rPr>
        <w:t>s</w:t>
      </w:r>
      <w:r w:rsidR="00EF2A4C" w:rsidRPr="005D6475">
        <w:rPr>
          <w:color w:val="000000" w:themeColor="text1"/>
        </w:rPr>
        <w:t xml:space="preserve"> auf 0.25, 0.5 und 1 ermöglicht. </w:t>
      </w:r>
      <w:r w:rsidR="00763A09" w:rsidRPr="005D6475">
        <w:rPr>
          <w:color w:val="000000" w:themeColor="text1"/>
        </w:rPr>
        <w:t>Wird das Gewicht auf null gesetzt, gilt die Note als ungültig. Der Benutzer muss einen Wert für die Note eingeben. Gibt er keinen</w:t>
      </w:r>
      <w:r w:rsidR="00A65901" w:rsidRPr="005D6475">
        <w:rPr>
          <w:color w:val="000000" w:themeColor="text1"/>
        </w:rPr>
        <w:t xml:space="preserve"> oder einen ungültigen</w:t>
      </w:r>
      <w:r w:rsidR="00046858" w:rsidRPr="005D6475">
        <w:rPr>
          <w:color w:val="000000" w:themeColor="text1"/>
        </w:rPr>
        <w:t xml:space="preserve"> Wert ein, </w:t>
      </w:r>
      <w:r w:rsidR="00763A09" w:rsidRPr="005D6475">
        <w:rPr>
          <w:color w:val="000000" w:themeColor="text1"/>
        </w:rPr>
        <w:t xml:space="preserve">und versucht den Dialog zu bestätigen, blinkt der </w:t>
      </w:r>
      <w:r w:rsidR="007E6A45" w:rsidRPr="005D6475">
        <w:rPr>
          <w:color w:val="000000" w:themeColor="text1"/>
        </w:rPr>
        <w:t>Ring</w:t>
      </w:r>
      <w:r w:rsidR="00763A09" w:rsidRPr="005D6475">
        <w:rPr>
          <w:color w:val="000000" w:themeColor="text1"/>
        </w:rPr>
        <w:t xml:space="preserve"> um das Eingabefeld des Notenwerts rot auf. </w:t>
      </w:r>
      <w:r w:rsidR="00D74D17" w:rsidRPr="005D6475">
        <w:rPr>
          <w:color w:val="000000" w:themeColor="text1"/>
        </w:rPr>
        <w:t>Dieses Verhalten</w:t>
      </w:r>
      <w:r w:rsidR="00763A09" w:rsidRPr="005D6475">
        <w:rPr>
          <w:color w:val="000000" w:themeColor="text1"/>
        </w:rPr>
        <w:t xml:space="preserve"> ist unabhängig von der Option</w:t>
      </w:r>
      <w:r w:rsidR="00AD7427" w:rsidRPr="005D6475">
        <w:rPr>
          <w:color w:val="000000" w:themeColor="text1"/>
        </w:rPr>
        <w:t xml:space="preserve"> in den Einstellungen,</w:t>
      </w:r>
      <w:r w:rsidR="00763A09" w:rsidRPr="005D6475">
        <w:rPr>
          <w:color w:val="000000" w:themeColor="text1"/>
        </w:rPr>
        <w:t xml:space="preserve"> die </w:t>
      </w:r>
      <w:r w:rsidR="00FA67CD" w:rsidRPr="005D6475">
        <w:rPr>
          <w:color w:val="000000" w:themeColor="text1"/>
        </w:rPr>
        <w:t>Ringe</w:t>
      </w:r>
      <w:r w:rsidR="00763A09" w:rsidRPr="005D6475">
        <w:rPr>
          <w:color w:val="000000" w:themeColor="text1"/>
        </w:rPr>
        <w:t xml:space="preserve"> basierend auf dem Notenwert einzufärben. Ist diese Option aktiviert, färbt sich der </w:t>
      </w:r>
      <w:r w:rsidR="004766A4" w:rsidRPr="005D6475">
        <w:rPr>
          <w:color w:val="000000" w:themeColor="text1"/>
        </w:rPr>
        <w:t>Ring</w:t>
      </w:r>
      <w:r w:rsidR="00763A09" w:rsidRPr="005D6475">
        <w:rPr>
          <w:color w:val="000000" w:themeColor="text1"/>
        </w:rPr>
        <w:t xml:space="preserve"> bereits beim Eingeben eines Wertes mit der richtigen Farbe ein. Diese Einfärbung wird </w:t>
      </w:r>
      <w:r w:rsidR="003D6CD6" w:rsidRPr="005D6475">
        <w:rPr>
          <w:color w:val="000000" w:themeColor="text1"/>
        </w:rPr>
        <w:t xml:space="preserve">mit einem Farbübergang </w:t>
      </w:r>
      <w:r w:rsidR="00763A09" w:rsidRPr="005D6475">
        <w:rPr>
          <w:color w:val="000000" w:themeColor="text1"/>
        </w:rPr>
        <w:t xml:space="preserve">animiert. Ist der Wert ungültig, </w:t>
      </w:r>
      <w:r w:rsidR="004C093D" w:rsidRPr="005D6475">
        <w:rPr>
          <w:color w:val="000000" w:themeColor="text1"/>
        </w:rPr>
        <w:t>wird die</w:t>
      </w:r>
      <w:r w:rsidR="00763A09" w:rsidRPr="005D6475">
        <w:rPr>
          <w:color w:val="000000" w:themeColor="text1"/>
        </w:rPr>
        <w:t xml:space="preserve"> Primärfarbe</w:t>
      </w:r>
      <w:r w:rsidR="004C093D" w:rsidRPr="005D6475">
        <w:rPr>
          <w:color w:val="000000" w:themeColor="text1"/>
        </w:rPr>
        <w:t xml:space="preserve"> angewendet</w:t>
      </w:r>
      <w:r w:rsidR="00763A09" w:rsidRPr="005D6475">
        <w:rPr>
          <w:color w:val="000000" w:themeColor="text1"/>
        </w:rPr>
        <w:t xml:space="preserve">. </w:t>
      </w:r>
      <w:r w:rsidR="00827663" w:rsidRPr="005D6475">
        <w:rPr>
          <w:color w:val="000000" w:themeColor="text1"/>
        </w:rPr>
        <w:t xml:space="preserve">Das Feld zum Eingeben des Notenwerts wird beim Öffnen des Dialogs selektiert, so </w:t>
      </w:r>
      <w:r w:rsidR="00184586" w:rsidRPr="005D6475">
        <w:rPr>
          <w:color w:val="000000" w:themeColor="text1"/>
        </w:rPr>
        <w:t>dass</w:t>
      </w:r>
      <w:r w:rsidR="00827663" w:rsidRPr="005D6475">
        <w:rPr>
          <w:color w:val="000000" w:themeColor="text1"/>
        </w:rPr>
        <w:t xml:space="preserve"> der Benutzer direkt eine Note eingeben kann.</w:t>
      </w:r>
    </w:p>
    <w:p w14:paraId="0C039B9F" w14:textId="488ADF44" w:rsidR="00184586" w:rsidRPr="005D6475" w:rsidRDefault="00E757A6" w:rsidP="00FB3D38">
      <w:pPr>
        <w:jc w:val="both"/>
        <w:rPr>
          <w:color w:val="000000" w:themeColor="text1"/>
        </w:rPr>
      </w:pPr>
      <w:r w:rsidRPr="005D6475">
        <w:rPr>
          <w:noProof/>
          <w:color w:val="000000" w:themeColor="text1"/>
        </w:rPr>
        <w:lastRenderedPageBreak/>
        <mc:AlternateContent>
          <mc:Choice Requires="wps">
            <w:drawing>
              <wp:anchor distT="0" distB="0" distL="114300" distR="114300" simplePos="0" relativeHeight="251692032" behindDoc="1" locked="0" layoutInCell="1" allowOverlap="1" wp14:anchorId="67D57EC0" wp14:editId="7633CCEE">
                <wp:simplePos x="0" y="0"/>
                <wp:positionH relativeFrom="margin">
                  <wp:align>right</wp:align>
                </wp:positionH>
                <wp:positionV relativeFrom="paragraph">
                  <wp:posOffset>1945640</wp:posOffset>
                </wp:positionV>
                <wp:extent cx="2171700" cy="175260"/>
                <wp:effectExtent l="0" t="0" r="0" b="15240"/>
                <wp:wrapTight wrapText="bothSides">
                  <wp:wrapPolygon edited="0">
                    <wp:start x="0" y="0"/>
                    <wp:lineTo x="0" y="21130"/>
                    <wp:lineTo x="21411" y="21130"/>
                    <wp:lineTo x="21411"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2171700" cy="175260"/>
                        </a:xfrm>
                        <a:prstGeom prst="rect">
                          <a:avLst/>
                        </a:prstGeom>
                        <a:noFill/>
                        <a:ln>
                          <a:noFill/>
                        </a:ln>
                      </wps:spPr>
                      <wps:txbx>
                        <w:txbxContent>
                          <w:p w14:paraId="6F2C3C52" w14:textId="7CAB14CA"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4" w:name="_Toc25173897"/>
                            <w:r>
                              <w:rPr>
                                <w:noProof/>
                              </w:rPr>
                              <w:t>5</w:t>
                            </w:r>
                            <w:r>
                              <w:rPr>
                                <w:noProof/>
                              </w:rPr>
                              <w:fldChar w:fldCharType="end"/>
                            </w:r>
                            <w:r>
                              <w:rPr>
                                <w:noProof/>
                              </w:rPr>
                              <w:t xml:space="preserve"> Tabellen-Editor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57EC0" id="Textfeld 21" o:spid="_x0000_s1030" type="#_x0000_t202" style="position:absolute;left:0;text-align:left;margin-left:119.8pt;margin-top:153.2pt;width:171pt;height:13.8pt;z-index:-251624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" filled="f" stroked="f">
                <v:textbox inset="0,0,0,0">
                  <w:txbxContent>
                    <w:p w14:paraId="6F2C3C52" w14:textId="7CAB14CA"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0" w:name="_Toc25173897"/>
                      <w:r>
                        <w:rPr>
                          <w:noProof/>
                        </w:rPr>
                        <w:t>5</w:t>
                      </w:r>
                      <w:r>
                        <w:rPr>
                          <w:noProof/>
                        </w:rPr>
                        <w:fldChar w:fldCharType="end"/>
                      </w:r>
                      <w:r>
                        <w:rPr>
                          <w:noProof/>
                        </w:rPr>
                        <w:t xml:space="preserve"> Tabellen-Editor</w:t>
                      </w:r>
                      <w:bookmarkEnd w:id="20"/>
                    </w:p>
                  </w:txbxContent>
                </v:textbox>
                <w10:wrap type="tight" anchorx="margin"/>
              </v:shape>
            </w:pict>
          </mc:Fallback>
        </mc:AlternateContent>
      </w:r>
      <w:r w:rsidR="00A05E1A" w:rsidRPr="005D6475">
        <w:rPr>
          <w:noProof/>
          <w:color w:val="000000" w:themeColor="text1"/>
        </w:rPr>
        <w:drawing>
          <wp:anchor distT="0" distB="0" distL="114300" distR="114300" simplePos="0" relativeHeight="251670528" behindDoc="1" locked="0" layoutInCell="1" allowOverlap="1" wp14:anchorId="7D078604" wp14:editId="7F409C12">
            <wp:simplePos x="0" y="0"/>
            <wp:positionH relativeFrom="margin">
              <wp:align>right</wp:align>
            </wp:positionH>
            <wp:positionV relativeFrom="paragraph">
              <wp:posOffset>28236</wp:posOffset>
            </wp:positionV>
            <wp:extent cx="2171700" cy="1862794"/>
            <wp:effectExtent l="0" t="0" r="0" b="4445"/>
            <wp:wrapTight wrapText="bothSides">
              <wp:wrapPolygon edited="0">
                <wp:start x="0" y="0"/>
                <wp:lineTo x="0" y="21431"/>
                <wp:lineTo x="21411" y="21431"/>
                <wp:lineTo x="2141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8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3C6" w:rsidRPr="005D6475">
        <w:rPr>
          <w:color w:val="000000" w:themeColor="text1"/>
        </w:rPr>
        <w:t>Wird der Tabellen-Editor aufgerufen, kann dieser mit einer Tabelle oder mit einem Datei</w:t>
      </w:r>
      <w:r w:rsidR="008207DC" w:rsidRPr="005D6475">
        <w:rPr>
          <w:color w:val="000000" w:themeColor="text1"/>
        </w:rPr>
        <w:t>p</w:t>
      </w:r>
      <w:r w:rsidR="000D03C6" w:rsidRPr="005D6475">
        <w:rPr>
          <w:color w:val="000000" w:themeColor="text1"/>
        </w:rPr>
        <w:t>fad</w:t>
      </w:r>
      <w:r w:rsidR="0043605C" w:rsidRPr="005D6475">
        <w:rPr>
          <w:color w:val="000000" w:themeColor="text1"/>
        </w:rPr>
        <w:t>, welcher von der Applikation generiert wird,</w:t>
      </w:r>
      <w:r w:rsidR="000D03C6" w:rsidRPr="005D6475">
        <w:rPr>
          <w:color w:val="000000" w:themeColor="text1"/>
        </w:rPr>
        <w:t xml:space="preserve"> aufgerufen werden. Wird ein Pfad übergeben, wird eine neue Tabelle erstellt und dort abgespeichert. </w:t>
      </w:r>
      <w:r w:rsidR="009B3A03" w:rsidRPr="005D6475">
        <w:rPr>
          <w:color w:val="000000" w:themeColor="text1"/>
        </w:rPr>
        <w:t>Der Editor erlaubt dem Benutzer den Namen der Tabelle zu ändern. Ist der erweiterte Tabellen-Editor in den Einstellungen aktiviert, kann der Nutzer die minimale und maximale Note der Tabelle ändern, sowie bestimmen</w:t>
      </w:r>
      <w:r w:rsidR="00DD3CC7" w:rsidRPr="005D6475">
        <w:rPr>
          <w:color w:val="000000" w:themeColor="text1"/>
        </w:rPr>
        <w:t>,</w:t>
      </w:r>
      <w:r w:rsidR="009B3A03" w:rsidRPr="005D6475">
        <w:rPr>
          <w:color w:val="000000" w:themeColor="text1"/>
        </w:rPr>
        <w:t xml:space="preserve"> ob Gewicht benutzt wird. Der Name der Tabelle kann nicht derselbe sein wie der Name des </w:t>
      </w:r>
      <w:r w:rsidR="004530CA" w:rsidRPr="005D6475">
        <w:rPr>
          <w:color w:val="000000" w:themeColor="text1"/>
        </w:rPr>
        <w:t>Knopfes,</w:t>
      </w:r>
      <w:r w:rsidR="009B3A03" w:rsidRPr="005D6475">
        <w:rPr>
          <w:color w:val="000000" w:themeColor="text1"/>
        </w:rPr>
        <w:t xml:space="preserve"> der eine neue Tabelle in der Tabellen-Liste hinzufügt. </w:t>
      </w:r>
    </w:p>
    <w:p w14:paraId="77091156" w14:textId="3513583D" w:rsidR="006006BE" w:rsidRPr="005D6475" w:rsidRDefault="006006BE" w:rsidP="00FB3D38">
      <w:pPr>
        <w:jc w:val="both"/>
        <w:rPr>
          <w:color w:val="000000" w:themeColor="text1"/>
        </w:rPr>
      </w:pPr>
      <w:r w:rsidRPr="005D6475">
        <w:rPr>
          <w:color w:val="000000" w:themeColor="text1"/>
        </w:rPr>
        <w:t xml:space="preserve">Alle Editoren zeigen ein Feld für den Namen des Objekts sowie den Ring und den Durchschnitt oder Wert darin an. Weitere Elemente, wie zum Beispiel der Gewicht-Regler, werden wenn benötigt eingeblendet. </w:t>
      </w:r>
      <w:r w:rsidR="009A0362" w:rsidRPr="005D6475">
        <w:rPr>
          <w:color w:val="000000" w:themeColor="text1"/>
        </w:rPr>
        <w:t xml:space="preserve">Beim Erstellen des Editors werden Aktionen, die beim Bestätigen des Dialogs ausgeführt werden sollen, gesetzt. Das ist zum Beispiel das </w:t>
      </w:r>
      <w:r w:rsidR="007A05E8">
        <w:rPr>
          <w:color w:val="000000" w:themeColor="text1"/>
        </w:rPr>
        <w:t>A</w:t>
      </w:r>
      <w:r w:rsidR="009A0362" w:rsidRPr="005D6475">
        <w:rPr>
          <w:color w:val="000000" w:themeColor="text1"/>
        </w:rPr>
        <w:t xml:space="preserve">ktualisieren der Fächerliste. </w:t>
      </w:r>
    </w:p>
    <w:p w14:paraId="13F67114" w14:textId="5655FA56" w:rsidR="00C61521" w:rsidRPr="005D6475" w:rsidRDefault="00C61521" w:rsidP="00FB3D38">
      <w:pPr>
        <w:jc w:val="both"/>
        <w:rPr>
          <w:color w:val="000000" w:themeColor="text1"/>
        </w:rPr>
      </w:pPr>
      <w:r w:rsidRPr="005D6475">
        <w:rPr>
          <w:color w:val="000000" w:themeColor="text1"/>
        </w:rPr>
        <w:t>Alle Editoren besitzen einen Bestätigungsknopf in der rechten unteren Ecke. Direkt daneben befindet sich der Knopf zum abbrechen des Dialogs. In der linken unteren Ecke ist der Knopf zum Löschen des Objekts</w:t>
      </w:r>
      <w:r w:rsidR="00E9356E" w:rsidRPr="005D6475">
        <w:rPr>
          <w:color w:val="000000" w:themeColor="text1"/>
        </w:rPr>
        <w:t xml:space="preserve"> welcher Kontextuell eingeblendet wird. </w:t>
      </w:r>
      <w:r w:rsidRPr="005D6475">
        <w:rPr>
          <w:color w:val="000000" w:themeColor="text1"/>
        </w:rPr>
        <w:t xml:space="preserve"> </w:t>
      </w:r>
    </w:p>
    <w:p w14:paraId="327216ED" w14:textId="40709B93" w:rsidR="00120145" w:rsidRPr="005D6475" w:rsidRDefault="00120145" w:rsidP="00FB3D38">
      <w:pPr>
        <w:jc w:val="both"/>
        <w:rPr>
          <w:color w:val="000000" w:themeColor="text1"/>
        </w:rPr>
      </w:pPr>
      <w:r w:rsidRPr="005D6475">
        <w:rPr>
          <w:color w:val="000000" w:themeColor="text1"/>
        </w:rPr>
        <w:t>Auf Bildschirmen</w:t>
      </w:r>
      <w:r w:rsidR="003B2064" w:rsidRPr="005D6475">
        <w:rPr>
          <w:color w:val="000000" w:themeColor="text1"/>
        </w:rPr>
        <w:t>,</w:t>
      </w:r>
      <w:r w:rsidRPr="005D6475">
        <w:rPr>
          <w:color w:val="000000" w:themeColor="text1"/>
        </w:rPr>
        <w:t xml:space="preserve"> die Dialoge aufrufen, ist es dem Benutzer nicht möglich, den Bildschirm zu rotieren. Sollte der Bildschirm zwangsweise rotiert werden, schliessen alle offenen Editoren, da sie ihre Verbindung zum Bildschirm verlieren. Tippt der Benutzer neben den Dialog auf den abgedunkelten Bildschirm dahinter, schliesst sich der </w:t>
      </w:r>
      <w:r w:rsidR="00C61521" w:rsidRPr="005D6475">
        <w:rPr>
          <w:color w:val="000000" w:themeColor="text1"/>
        </w:rPr>
        <w:t>Editor,</w:t>
      </w:r>
      <w:r w:rsidRPr="005D6475">
        <w:rPr>
          <w:color w:val="000000" w:themeColor="text1"/>
        </w:rPr>
        <w:t xml:space="preserve"> ohne eine Aktion durchzuführen. </w:t>
      </w:r>
    </w:p>
    <w:p w14:paraId="54A0E925" w14:textId="5520C09F" w:rsidR="002F7A78" w:rsidRDefault="00492900" w:rsidP="00FB3D38">
      <w:pPr>
        <w:pStyle w:val="berschrift2"/>
        <w:jc w:val="both"/>
      </w:pPr>
      <w:bookmarkStart w:id="15" w:name="_Toc25173872"/>
      <w:r>
        <w:rPr>
          <w:noProof/>
        </w:rPr>
        <w:drawing>
          <wp:anchor distT="0" distB="0" distL="114300" distR="114300" simplePos="0" relativeHeight="251673600" behindDoc="1" locked="0" layoutInCell="1" allowOverlap="1" wp14:anchorId="1C69C941" wp14:editId="55EC26D8">
            <wp:simplePos x="0" y="0"/>
            <wp:positionH relativeFrom="margin">
              <wp:align>right</wp:align>
            </wp:positionH>
            <wp:positionV relativeFrom="paragraph">
              <wp:posOffset>112395</wp:posOffset>
            </wp:positionV>
            <wp:extent cx="2221865" cy="2289810"/>
            <wp:effectExtent l="0" t="0" r="6985" b="0"/>
            <wp:wrapTight wrapText="bothSides">
              <wp:wrapPolygon edited="0">
                <wp:start x="0" y="0"/>
                <wp:lineTo x="0" y="21384"/>
                <wp:lineTo x="21483" y="21384"/>
                <wp:lineTo x="2148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86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598">
        <w:t>Übersicht</w:t>
      </w:r>
      <w:bookmarkEnd w:id="15"/>
    </w:p>
    <w:p w14:paraId="57A4E7F8" w14:textId="7E665F83" w:rsidR="002F7A78" w:rsidRPr="005D6475" w:rsidRDefault="002F7A78" w:rsidP="00FB3D38">
      <w:pPr>
        <w:jc w:val="both"/>
        <w:rPr>
          <w:color w:val="000000" w:themeColor="text1"/>
        </w:rPr>
      </w:pPr>
      <w:r w:rsidRPr="005D6475">
        <w:rPr>
          <w:color w:val="000000" w:themeColor="text1"/>
        </w:rPr>
        <w:t xml:space="preserve">Die Übersicht ist eine Übersicht über die Fächer der </w:t>
      </w:r>
      <w:r w:rsidR="00262B82" w:rsidRPr="005D6475">
        <w:rPr>
          <w:color w:val="000000" w:themeColor="text1"/>
        </w:rPr>
        <w:t xml:space="preserve">aktiven </w:t>
      </w:r>
      <w:r w:rsidRPr="005D6475">
        <w:rPr>
          <w:color w:val="000000" w:themeColor="text1"/>
        </w:rPr>
        <w:t xml:space="preserve">Tabelle. Sie ist eines der dem Nutzer zur Verfügung gestellten Diagramme. </w:t>
      </w:r>
    </w:p>
    <w:p w14:paraId="156A7063" w14:textId="445239C8" w:rsidR="002F7A78" w:rsidRPr="005D6475" w:rsidRDefault="00262B82" w:rsidP="00FB3D38">
      <w:pPr>
        <w:jc w:val="both"/>
        <w:rPr>
          <w:color w:val="000000" w:themeColor="text1"/>
        </w:rPr>
      </w:pPr>
      <w:r w:rsidRPr="005D6475">
        <w:rPr>
          <w:color w:val="000000" w:themeColor="text1"/>
        </w:rPr>
        <w:t>Der Übersichts-Bildschirm stellt ein</w:t>
      </w:r>
      <w:r w:rsidR="0094688D" w:rsidRPr="005D6475">
        <w:rPr>
          <w:color w:val="000000" w:themeColor="text1"/>
        </w:rPr>
        <w:t xml:space="preserve"> horizontales Balkendiagramm dar, auf dem jeder Balken dem Durchschnitt eines Faches entspricht. Links neben den Balken stehen die Fächernamen. Sie sind auf 12 Zeichen </w:t>
      </w:r>
      <w:r w:rsidR="005647DC" w:rsidRPr="005D6475">
        <w:rPr>
          <w:color w:val="000000" w:themeColor="text1"/>
        </w:rPr>
        <w:t>gekürzt,</w:t>
      </w:r>
      <w:r w:rsidR="0094688D" w:rsidRPr="005D6475">
        <w:rPr>
          <w:color w:val="000000" w:themeColor="text1"/>
        </w:rPr>
        <w:t xml:space="preserve"> um das </w:t>
      </w:r>
      <w:r w:rsidR="000F38B2" w:rsidRPr="005D6475">
        <w:rPr>
          <w:color w:val="000000" w:themeColor="text1"/>
        </w:rPr>
        <w:t>V</w:t>
      </w:r>
      <w:r w:rsidR="0094688D" w:rsidRPr="005D6475">
        <w:rPr>
          <w:color w:val="000000" w:themeColor="text1"/>
        </w:rPr>
        <w:t>erschwinden des Diagramms bei zu langen Fächernamen zu verhindern.</w:t>
      </w:r>
    </w:p>
    <w:p w14:paraId="081CB840" w14:textId="648A6CB3" w:rsidR="0094688D" w:rsidRPr="005D6475" w:rsidRDefault="004C2BA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4080" behindDoc="1" locked="0" layoutInCell="1" allowOverlap="1" wp14:anchorId="71A9C3F3" wp14:editId="01E66978">
                <wp:simplePos x="0" y="0"/>
                <wp:positionH relativeFrom="margin">
                  <wp:align>right</wp:align>
                </wp:positionH>
                <wp:positionV relativeFrom="paragraph">
                  <wp:posOffset>380365</wp:posOffset>
                </wp:positionV>
                <wp:extent cx="2221865" cy="160655"/>
                <wp:effectExtent l="0" t="0" r="6985" b="10795"/>
                <wp:wrapTight wrapText="bothSides">
                  <wp:wrapPolygon edited="0">
                    <wp:start x="0" y="0"/>
                    <wp:lineTo x="0" y="20490"/>
                    <wp:lineTo x="21483" y="20490"/>
                    <wp:lineTo x="21483" y="0"/>
                    <wp:lineTo x="0" y="0"/>
                  </wp:wrapPolygon>
                </wp:wrapTight>
                <wp:docPr id="22" name="Textfeld 22"/>
                <wp:cNvGraphicFramePr/>
                <a:graphic xmlns:a="http://schemas.openxmlformats.org/drawingml/2006/main">
                  <a:graphicData uri="http://schemas.microsoft.com/office/word/2010/wordprocessingShape">
                    <wps:wsp>
                      <wps:cNvSpPr txBox="1"/>
                      <wps:spPr>
                        <a:xfrm>
                          <a:off x="0" y="0"/>
                          <a:ext cx="2221865" cy="160934"/>
                        </a:xfrm>
                        <a:prstGeom prst="rect">
                          <a:avLst/>
                        </a:prstGeom>
                        <a:noFill/>
                        <a:ln>
                          <a:noFill/>
                        </a:ln>
                      </wps:spPr>
                      <wps:txbx>
                        <w:txbxContent>
                          <w:p w14:paraId="53B23644" w14:textId="73DED630"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6" w:name="_Toc25173898"/>
                            <w:r>
                              <w:rPr>
                                <w:noProof/>
                              </w:rPr>
                              <w:t>6</w:t>
                            </w:r>
                            <w:r>
                              <w:rPr>
                                <w:noProof/>
                              </w:rPr>
                              <w:fldChar w:fldCharType="end"/>
                            </w:r>
                            <w:r>
                              <w:rPr>
                                <w:noProof/>
                              </w:rPr>
                              <w:t xml:space="preserve"> Übersicht-Diagramm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C3F3" id="Textfeld 22" o:spid="_x0000_s1031" type="#_x0000_t202" style="position:absolute;left:0;text-align:left;margin-left:123.75pt;margin-top:29.95pt;width:174.95pt;height:12.65pt;z-index:-2516224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" filled="f" stroked="f">
                <v:textbox inset="0,0,0,0">
                  <w:txbxContent>
                    <w:p w14:paraId="53B23644" w14:textId="73DED630"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3" w:name="_Toc25173898"/>
                      <w:r>
                        <w:rPr>
                          <w:noProof/>
                        </w:rPr>
                        <w:t>6</w:t>
                      </w:r>
                      <w:r>
                        <w:rPr>
                          <w:noProof/>
                        </w:rPr>
                        <w:fldChar w:fldCharType="end"/>
                      </w:r>
                      <w:r>
                        <w:rPr>
                          <w:noProof/>
                        </w:rPr>
                        <w:t xml:space="preserve"> Übersicht-Diagramm</w:t>
                      </w:r>
                      <w:bookmarkEnd w:id="23"/>
                    </w:p>
                  </w:txbxContent>
                </v:textbox>
                <w10:wrap type="tight" anchorx="margin"/>
              </v:shape>
            </w:pict>
          </mc:Fallback>
        </mc:AlternateContent>
      </w:r>
      <w:r w:rsidR="00A61DFD" w:rsidRPr="005D6475">
        <w:rPr>
          <w:color w:val="000000" w:themeColor="text1"/>
        </w:rPr>
        <w:t>Das Diagramm startet auf der X-Achse auch dann mit 0, wenn die minimale Note der Tabelle 1 ist, um im Falle einer 1 nicht einen leeren Platz anzuzeigen. Ungültige Fächer, das heisst Fächer ohne oder nur mit Noten, die nicht zählen, werden im Diagramm nicht angezeigt.</w:t>
      </w:r>
    </w:p>
    <w:p w14:paraId="38461C06" w14:textId="76094E3F" w:rsidR="00A61DFD" w:rsidRPr="005D6475" w:rsidRDefault="00A61DFD" w:rsidP="00FB3D38">
      <w:pPr>
        <w:jc w:val="both"/>
        <w:rPr>
          <w:color w:val="000000" w:themeColor="text1"/>
        </w:rPr>
      </w:pPr>
      <w:r w:rsidRPr="005D6475">
        <w:rPr>
          <w:color w:val="000000" w:themeColor="text1"/>
        </w:rPr>
        <w:t xml:space="preserve">Gibt es keine oder nur ungültige Fächer, wird das Diagramm nicht angezeigt, stattdessen ein </w:t>
      </w:r>
      <w:r w:rsidR="006A5D4F" w:rsidRPr="005D6475">
        <w:rPr>
          <w:color w:val="000000" w:themeColor="text1"/>
        </w:rPr>
        <w:t>Text,</w:t>
      </w:r>
      <w:r w:rsidRPr="005D6475">
        <w:rPr>
          <w:color w:val="000000" w:themeColor="text1"/>
        </w:rPr>
        <w:t xml:space="preserve"> der darauf </w:t>
      </w:r>
      <w:r w:rsidR="006A5D4F" w:rsidRPr="005D6475">
        <w:rPr>
          <w:color w:val="000000" w:themeColor="text1"/>
        </w:rPr>
        <w:t>hinweist,</w:t>
      </w:r>
      <w:r w:rsidRPr="005D6475">
        <w:rPr>
          <w:color w:val="000000" w:themeColor="text1"/>
        </w:rPr>
        <w:t xml:space="preserve"> </w:t>
      </w:r>
      <w:r w:rsidR="006A5D4F" w:rsidRPr="005D6475">
        <w:rPr>
          <w:color w:val="000000" w:themeColor="text1"/>
        </w:rPr>
        <w:t>dass</w:t>
      </w:r>
      <w:r w:rsidRPr="005D6475">
        <w:rPr>
          <w:color w:val="000000" w:themeColor="text1"/>
        </w:rPr>
        <w:t xml:space="preserve"> keine Fächer zum </w:t>
      </w:r>
      <w:r w:rsidR="006A5D4F" w:rsidRPr="005D6475">
        <w:rPr>
          <w:color w:val="000000" w:themeColor="text1"/>
        </w:rPr>
        <w:t>Anzeigen</w:t>
      </w:r>
      <w:r w:rsidRPr="005D6475">
        <w:rPr>
          <w:color w:val="000000" w:themeColor="text1"/>
        </w:rPr>
        <w:t xml:space="preserve"> vorhanden sind.</w:t>
      </w:r>
    </w:p>
    <w:p w14:paraId="335D53FE" w14:textId="0824A231" w:rsidR="006A5D4F" w:rsidRPr="005D6475" w:rsidRDefault="006A5D4F" w:rsidP="00FB3D38">
      <w:pPr>
        <w:jc w:val="both"/>
        <w:rPr>
          <w:color w:val="000000" w:themeColor="text1"/>
        </w:rPr>
      </w:pPr>
      <w:r w:rsidRPr="005D6475">
        <w:rPr>
          <w:color w:val="000000" w:themeColor="text1"/>
        </w:rPr>
        <w:t>Der unterste Eintrag des Diagramms ist immer der Durchschnitt aller Fächer, mit einem leeren Feld zwischen ihm und allen Durschnitten. Unter dem Diagramm wird angezeigt, wie viele Punkte der Benutzer kompensieren</w:t>
      </w:r>
      <w:r w:rsidR="005647DC" w:rsidRPr="005D6475">
        <w:rPr>
          <w:color w:val="000000" w:themeColor="text1"/>
        </w:rPr>
        <w:t xml:space="preserve"> muss</w:t>
      </w:r>
      <w:r w:rsidRPr="005D6475">
        <w:rPr>
          <w:color w:val="000000" w:themeColor="text1"/>
        </w:rPr>
        <w:t xml:space="preserve"> oder zur Kompensation zur Verfügung hat, wenn dies in den Einstellungen aktiviert ist.</w:t>
      </w:r>
    </w:p>
    <w:p w14:paraId="51194445" w14:textId="65C274BA" w:rsidR="002F7A78" w:rsidRDefault="007E2598" w:rsidP="00FB3D38">
      <w:pPr>
        <w:pStyle w:val="berschrift2"/>
        <w:jc w:val="both"/>
      </w:pPr>
      <w:bookmarkStart w:id="17" w:name="_Toc25173873"/>
      <w:r>
        <w:lastRenderedPageBreak/>
        <w:t>Verlauf</w:t>
      </w:r>
      <w:bookmarkEnd w:id="17"/>
    </w:p>
    <w:p w14:paraId="52F34587" w14:textId="41A28340" w:rsidR="00930A8B"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6672" behindDoc="1" locked="0" layoutInCell="1" allowOverlap="1" wp14:anchorId="46C177D8" wp14:editId="5327051B">
            <wp:simplePos x="0" y="0"/>
            <wp:positionH relativeFrom="margin">
              <wp:align>right</wp:align>
            </wp:positionH>
            <wp:positionV relativeFrom="paragraph">
              <wp:posOffset>63500</wp:posOffset>
            </wp:positionV>
            <wp:extent cx="2207895" cy="2759710"/>
            <wp:effectExtent l="0" t="0" r="1905" b="2540"/>
            <wp:wrapTight wrapText="bothSides">
              <wp:wrapPolygon edited="0">
                <wp:start x="0" y="0"/>
                <wp:lineTo x="0" y="21471"/>
                <wp:lineTo x="21432" y="21471"/>
                <wp:lineTo x="2143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7895"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A8B" w:rsidRPr="005D6475">
        <w:rPr>
          <w:color w:val="000000" w:themeColor="text1"/>
        </w:rPr>
        <w:t>Der Verlaufs-Bildschirm ist das zweite Diagramm, das die Applikation besitzt. Hier kommen die Erstellungs-Daten der Noten zur Geltung.</w:t>
      </w:r>
      <w:r w:rsidR="0022103C" w:rsidRPr="005D6475">
        <w:rPr>
          <w:noProof/>
          <w:color w:val="000000" w:themeColor="text1"/>
        </w:rPr>
        <w:t xml:space="preserve"> </w:t>
      </w:r>
    </w:p>
    <w:p w14:paraId="1BE74177" w14:textId="6EA55B55" w:rsidR="00930A8B" w:rsidRPr="005D6475" w:rsidRDefault="00EA7187"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6128" behindDoc="1" locked="0" layoutInCell="1" allowOverlap="1" wp14:anchorId="175B19B9" wp14:editId="660ACE62">
                <wp:simplePos x="0" y="0"/>
                <wp:positionH relativeFrom="column">
                  <wp:posOffset>3547745</wp:posOffset>
                </wp:positionH>
                <wp:positionV relativeFrom="paragraph">
                  <wp:posOffset>2222500</wp:posOffset>
                </wp:positionV>
                <wp:extent cx="2207895" cy="146050"/>
                <wp:effectExtent l="0" t="0" r="1905" b="6350"/>
                <wp:wrapTight wrapText="bothSides">
                  <wp:wrapPolygon edited="0">
                    <wp:start x="0" y="0"/>
                    <wp:lineTo x="0" y="19722"/>
                    <wp:lineTo x="21432" y="19722"/>
                    <wp:lineTo x="21432"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2207895" cy="146050"/>
                        </a:xfrm>
                        <a:prstGeom prst="rect">
                          <a:avLst/>
                        </a:prstGeom>
                        <a:noFill/>
                        <a:ln>
                          <a:noFill/>
                        </a:ln>
                      </wps:spPr>
                      <wps:txbx>
                        <w:txbxContent>
                          <w:p w14:paraId="477B0C0F" w14:textId="1BA0739F"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8" w:name="_Toc25173899"/>
                            <w:r>
                              <w:rPr>
                                <w:noProof/>
                              </w:rPr>
                              <w:t>7</w:t>
                            </w:r>
                            <w:r>
                              <w:rPr>
                                <w:noProof/>
                              </w:rPr>
                              <w:fldChar w:fldCharType="end"/>
                            </w:r>
                            <w:r>
                              <w:rPr>
                                <w:noProof/>
                              </w:rPr>
                              <w:t xml:space="preserve"> Verlauf-Diagramm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B19B9" id="Textfeld 23" o:spid="_x0000_s1032" type="#_x0000_t202" style="position:absolute;left:0;text-align:left;margin-left:279.35pt;margin-top:175pt;width:173.85pt;height:11.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" filled="f" stroked="f">
                <v:textbox inset="0,0,0,0">
                  <w:txbxContent>
                    <w:p w14:paraId="477B0C0F" w14:textId="1BA0739F"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6" w:name="_Toc25173899"/>
                      <w:r>
                        <w:rPr>
                          <w:noProof/>
                        </w:rPr>
                        <w:t>7</w:t>
                      </w:r>
                      <w:r>
                        <w:rPr>
                          <w:noProof/>
                        </w:rPr>
                        <w:fldChar w:fldCharType="end"/>
                      </w:r>
                      <w:r>
                        <w:rPr>
                          <w:noProof/>
                        </w:rPr>
                        <w:t xml:space="preserve"> Verlauf-Diagramm</w:t>
                      </w:r>
                      <w:bookmarkEnd w:id="26"/>
                    </w:p>
                  </w:txbxContent>
                </v:textbox>
                <w10:wrap type="tight"/>
              </v:shape>
            </w:pict>
          </mc:Fallback>
        </mc:AlternateContent>
      </w:r>
      <w:r w:rsidR="00930A8B" w:rsidRPr="005D6475">
        <w:rPr>
          <w:color w:val="000000" w:themeColor="text1"/>
        </w:rPr>
        <w:t xml:space="preserve">Das Verlaufs-Diagramm ist ein Punktdiagramm, das die Entwicklung des </w:t>
      </w:r>
      <w:r w:rsidR="006E2782" w:rsidRPr="005D6475">
        <w:rPr>
          <w:color w:val="000000" w:themeColor="text1"/>
        </w:rPr>
        <w:t>Tabellen-</w:t>
      </w:r>
      <w:r w:rsidR="00930A8B" w:rsidRPr="005D6475">
        <w:rPr>
          <w:color w:val="000000" w:themeColor="text1"/>
        </w:rPr>
        <w:t xml:space="preserve">Durchschnitts und die Veränderung dieses durch einzelne Noten zeigt. In dem Diagramm werden zwei Linien dargestellt. </w:t>
      </w:r>
      <w:r w:rsidR="00A72E14" w:rsidRPr="005D6475">
        <w:rPr>
          <w:color w:val="000000" w:themeColor="text1"/>
        </w:rPr>
        <w:t>Die weisse Linie verbindet alle einzelnen Noten des Benutzers. Die blaue Linie verbindet die Durchschnitte bis zum jeweiligen Tag</w:t>
      </w:r>
      <w:r w:rsidR="00930A8B" w:rsidRPr="005D6475">
        <w:rPr>
          <w:color w:val="000000" w:themeColor="text1"/>
        </w:rPr>
        <w:t>. Auf der Y-Achse ist der Notenwert, auf der X-Achse die Zeit</w:t>
      </w:r>
      <w:r w:rsidR="00BE036E" w:rsidRPr="005D6475">
        <w:rPr>
          <w:color w:val="000000" w:themeColor="text1"/>
        </w:rPr>
        <w:t xml:space="preserve"> in Daten</w:t>
      </w:r>
      <w:r w:rsidR="00930A8B" w:rsidRPr="005D6475">
        <w:rPr>
          <w:color w:val="000000" w:themeColor="text1"/>
        </w:rPr>
        <w:t xml:space="preserve"> zu finden. Der Durchschnitt wird mit der Funktion der Tabelle, den Durchschnitt in einem bestimmten Zeitraum abzurufen ausgerechnet. </w:t>
      </w:r>
      <w:r w:rsidR="005E56C2" w:rsidRPr="005D6475">
        <w:rPr>
          <w:color w:val="000000" w:themeColor="text1"/>
        </w:rPr>
        <w:t>D</w:t>
      </w:r>
      <w:r w:rsidR="006E2782" w:rsidRPr="005D6475">
        <w:rPr>
          <w:color w:val="000000" w:themeColor="text1"/>
        </w:rPr>
        <w:t>er Benutzer</w:t>
      </w:r>
      <w:r w:rsidR="00845608" w:rsidRPr="005D6475">
        <w:rPr>
          <w:color w:val="000000" w:themeColor="text1"/>
        </w:rPr>
        <w:t xml:space="preserve"> kann</w:t>
      </w:r>
      <w:r w:rsidR="00101970" w:rsidRPr="005D6475">
        <w:rPr>
          <w:color w:val="000000" w:themeColor="text1"/>
        </w:rPr>
        <w:t xml:space="preserve"> so</w:t>
      </w:r>
      <w:r w:rsidR="006E2782" w:rsidRPr="005D6475">
        <w:rPr>
          <w:color w:val="000000" w:themeColor="text1"/>
        </w:rPr>
        <w:t xml:space="preserve"> </w:t>
      </w:r>
      <w:r w:rsidR="00845608" w:rsidRPr="005D6475">
        <w:rPr>
          <w:color w:val="000000" w:themeColor="text1"/>
        </w:rPr>
        <w:t>sehen</w:t>
      </w:r>
      <w:r w:rsidR="006E2782" w:rsidRPr="005D6475">
        <w:rPr>
          <w:color w:val="000000" w:themeColor="text1"/>
        </w:rPr>
        <w:t xml:space="preserve">, wie einzelne Noten an bestimmten Tagen seinen Durchschnitt beeinflusst haben. </w:t>
      </w:r>
    </w:p>
    <w:p w14:paraId="5F0CADA3" w14:textId="699DDCE6" w:rsidR="00161D16" w:rsidRPr="005D6475" w:rsidRDefault="00161D16" w:rsidP="00FB3D38">
      <w:pPr>
        <w:jc w:val="both"/>
        <w:rPr>
          <w:color w:val="000000" w:themeColor="text1"/>
        </w:rPr>
      </w:pPr>
      <w:r w:rsidRPr="005D6475">
        <w:rPr>
          <w:color w:val="000000" w:themeColor="text1"/>
        </w:rPr>
        <w:t xml:space="preserve">Ungültige Noten werden vom </w:t>
      </w:r>
      <w:r w:rsidR="0012091A" w:rsidRPr="005D6475">
        <w:rPr>
          <w:color w:val="000000" w:themeColor="text1"/>
        </w:rPr>
        <w:t>Anzeigen</w:t>
      </w:r>
      <w:r w:rsidRPr="005D6475">
        <w:rPr>
          <w:color w:val="000000" w:themeColor="text1"/>
        </w:rPr>
        <w:t xml:space="preserve"> ausgeschlossen. Sind keine gültigen Noten vorhanden, wird das Diagramm nicht angezeigt. </w:t>
      </w:r>
    </w:p>
    <w:p w14:paraId="6D88037A" w14:textId="01A8A7AB" w:rsidR="00A76F59" w:rsidRPr="005D6475" w:rsidRDefault="00A76F59" w:rsidP="00FB3D38">
      <w:pPr>
        <w:jc w:val="both"/>
        <w:rPr>
          <w:color w:val="000000" w:themeColor="text1"/>
        </w:rPr>
      </w:pPr>
      <w:r w:rsidRPr="005D6475">
        <w:rPr>
          <w:color w:val="000000" w:themeColor="text1"/>
        </w:rPr>
        <w:t xml:space="preserve">Der Verlaufs-Bildschirm ist der einzige </w:t>
      </w:r>
      <w:r w:rsidR="001260AD" w:rsidRPr="005D6475">
        <w:rPr>
          <w:color w:val="000000" w:themeColor="text1"/>
        </w:rPr>
        <w:t>Bildschirm,</w:t>
      </w:r>
      <w:r w:rsidRPr="005D6475">
        <w:rPr>
          <w:color w:val="000000" w:themeColor="text1"/>
        </w:rPr>
        <w:t xml:space="preserve"> der vom Benutzer durch Smartphone-Rotation im Landschafts-Modus verwendet werden kann. </w:t>
      </w:r>
      <w:r w:rsidR="001260AD" w:rsidRPr="005D6475">
        <w:rPr>
          <w:color w:val="000000" w:themeColor="text1"/>
        </w:rPr>
        <w:t xml:space="preserve">Das erleichtert die Betrachtung des Bildschirms und gibt mehr Platz auf der X-Achse frei, womit ein grösserer Zeitraum betrachtet werden kann. </w:t>
      </w:r>
      <w:r w:rsidR="00715BC5" w:rsidRPr="005D6475">
        <w:rPr>
          <w:color w:val="000000" w:themeColor="text1"/>
        </w:rPr>
        <w:t xml:space="preserve">Die Grösse des Diagramms ändert sich während des Drehens. Im </w:t>
      </w:r>
      <w:r w:rsidR="00FB72D2" w:rsidRPr="005D6475">
        <w:rPr>
          <w:color w:val="000000" w:themeColor="text1"/>
        </w:rPr>
        <w:t xml:space="preserve">Hochformat </w:t>
      </w:r>
      <w:r w:rsidR="00715BC5" w:rsidRPr="005D6475">
        <w:rPr>
          <w:color w:val="000000" w:themeColor="text1"/>
        </w:rPr>
        <w:t xml:space="preserve">füllt das Diagramm 60% der Höhe des Bildschirms aus, im </w:t>
      </w:r>
      <w:r w:rsidR="00FB72D2" w:rsidRPr="005D6475">
        <w:rPr>
          <w:color w:val="000000" w:themeColor="text1"/>
        </w:rPr>
        <w:t xml:space="preserve">Querformat </w:t>
      </w:r>
      <w:r w:rsidR="00715BC5" w:rsidRPr="005D6475">
        <w:rPr>
          <w:color w:val="000000" w:themeColor="text1"/>
        </w:rPr>
        <w:t>100%.</w:t>
      </w:r>
    </w:p>
    <w:p w14:paraId="0713D9C8" w14:textId="0CB1ECFC" w:rsidR="001260AD" w:rsidRPr="005D6475" w:rsidRDefault="001260AD" w:rsidP="00FB3D38">
      <w:pPr>
        <w:jc w:val="both"/>
        <w:rPr>
          <w:color w:val="000000" w:themeColor="text1"/>
        </w:rPr>
      </w:pPr>
      <w:r w:rsidRPr="005D6475">
        <w:rPr>
          <w:color w:val="000000" w:themeColor="text1"/>
        </w:rPr>
        <w:t xml:space="preserve">Auf der X-Achse des Diagramms kann die Zoom-Stärke vom Benutzer mit zwei Fingern eingestellt werden. Einzelne Zeiträume können näher betrachtet werden. Die Y-Achse verändert sich dabei nicht. </w:t>
      </w:r>
    </w:p>
    <w:p w14:paraId="468737DE" w14:textId="2F00C07D" w:rsidR="00CC4B5F" w:rsidRPr="005D6475" w:rsidRDefault="00CC4B5F" w:rsidP="00FB3D38">
      <w:pPr>
        <w:jc w:val="both"/>
        <w:rPr>
          <w:color w:val="000000" w:themeColor="text1"/>
        </w:rPr>
      </w:pPr>
      <w:r w:rsidRPr="005D6475">
        <w:rPr>
          <w:color w:val="000000" w:themeColor="text1"/>
        </w:rPr>
        <w:t>Die</w:t>
      </w:r>
      <w:r w:rsidR="0037095C" w:rsidRPr="005D6475">
        <w:rPr>
          <w:color w:val="000000" w:themeColor="text1"/>
        </w:rPr>
        <w:t xml:space="preserve"> Beschriftung der</w:t>
      </w:r>
      <w:r w:rsidRPr="005D6475">
        <w:rPr>
          <w:color w:val="000000" w:themeColor="text1"/>
        </w:rPr>
        <w:t xml:space="preserve"> X-Achse wechselt zwischen dem </w:t>
      </w:r>
      <w:r w:rsidR="00336CCE" w:rsidRPr="005D6475">
        <w:rPr>
          <w:color w:val="000000" w:themeColor="text1"/>
        </w:rPr>
        <w:t>A</w:t>
      </w:r>
      <w:r w:rsidRPr="005D6475">
        <w:rPr>
          <w:color w:val="000000" w:themeColor="text1"/>
        </w:rPr>
        <w:t>nzeigen von Monaten und Jahren, abhängig davon wie gross der Abstand zwischen der ersten und letzten Note, die angezeigt wird, ist. Am Anfang und Ende des Diagramms sind immer einige wenige Tage leer</w:t>
      </w:r>
      <w:r w:rsidR="009A1922" w:rsidRPr="005D6475">
        <w:rPr>
          <w:color w:val="000000" w:themeColor="text1"/>
        </w:rPr>
        <w:t xml:space="preserve"> damit das Diagramm nicht gequetscht aussieht. </w:t>
      </w:r>
    </w:p>
    <w:p w14:paraId="1214E1D4" w14:textId="27790FB6" w:rsidR="007E2598" w:rsidRDefault="007E2598" w:rsidP="00FB3D38">
      <w:pPr>
        <w:pStyle w:val="berschrift2"/>
        <w:jc w:val="both"/>
      </w:pPr>
      <w:bookmarkStart w:id="19" w:name="_Toc25173874"/>
      <w:r>
        <w:t>Einstellungen</w:t>
      </w:r>
      <w:bookmarkEnd w:id="19"/>
    </w:p>
    <w:p w14:paraId="7E764447" w14:textId="486E77B2" w:rsidR="003C3421" w:rsidRPr="005D6475" w:rsidRDefault="00B25089" w:rsidP="00FB3D38">
      <w:pPr>
        <w:jc w:val="both"/>
        <w:rPr>
          <w:color w:val="000000" w:themeColor="text1"/>
        </w:rPr>
      </w:pPr>
      <w:r w:rsidRPr="005D6475">
        <w:rPr>
          <w:color w:val="000000" w:themeColor="text1"/>
        </w:rPr>
        <w:t>Der Einstellungs-Bildschirm gibt dem Benutzer Kontrolle über das Verhalten der App. Mehrere Funktionen können hier nach Wunsch angepasst werden.</w:t>
      </w:r>
      <w:r w:rsidR="003C3421" w:rsidRPr="005D6475">
        <w:rPr>
          <w:color w:val="000000" w:themeColor="text1"/>
        </w:rPr>
        <w:t xml:space="preserve"> </w:t>
      </w:r>
      <w:r w:rsidRPr="005D6475">
        <w:rPr>
          <w:color w:val="000000" w:themeColor="text1"/>
        </w:rPr>
        <w:t xml:space="preserve">Der Bildschirm besteht aus einer Liste von Schaltern, welche in Kategorien eingeteilt sind. </w:t>
      </w:r>
    </w:p>
    <w:p w14:paraId="0E285B3C" w14:textId="76412E47" w:rsidR="003C3421" w:rsidRPr="005D6475" w:rsidRDefault="00B25089" w:rsidP="00FB3D38">
      <w:pPr>
        <w:jc w:val="both"/>
        <w:rPr>
          <w:color w:val="000000" w:themeColor="text1"/>
        </w:rPr>
      </w:pPr>
      <w:r w:rsidRPr="005D6475">
        <w:rPr>
          <w:color w:val="000000" w:themeColor="text1"/>
        </w:rPr>
        <w:t>Somit kann de</w:t>
      </w:r>
      <w:r w:rsidR="003C3421" w:rsidRPr="005D6475">
        <w:rPr>
          <w:color w:val="000000" w:themeColor="text1"/>
        </w:rPr>
        <w:t>r</w:t>
      </w:r>
      <w:r w:rsidRPr="005D6475">
        <w:rPr>
          <w:color w:val="000000" w:themeColor="text1"/>
        </w:rPr>
        <w:t xml:space="preserve"> Benutzer in der Display</w:t>
      </w:r>
      <w:r w:rsidR="00EA38AE" w:rsidRPr="005D6475">
        <w:rPr>
          <w:color w:val="000000" w:themeColor="text1"/>
        </w:rPr>
        <w:t>-</w:t>
      </w:r>
      <w:r w:rsidRPr="005D6475">
        <w:rPr>
          <w:color w:val="000000" w:themeColor="text1"/>
        </w:rPr>
        <w:t>Kategorie ändern</w:t>
      </w:r>
      <w:r w:rsidR="00F93B0C" w:rsidRPr="005D6475">
        <w:rPr>
          <w:color w:val="000000" w:themeColor="text1"/>
        </w:rPr>
        <w:t>,</w:t>
      </w:r>
      <w:r w:rsidRPr="005D6475">
        <w:rPr>
          <w:color w:val="000000" w:themeColor="text1"/>
        </w:rPr>
        <w:t xml:space="preserve"> ob die Applikation Dunkel oder Hell angezeigt werden soll. Dieser Schalter bestimmt die Farbe von fast allen Elementen in der App. Wird der Wert geändert, startet die </w:t>
      </w:r>
      <w:r w:rsidR="00F9587C" w:rsidRPr="005D6475">
        <w:rPr>
          <w:color w:val="000000" w:themeColor="text1"/>
        </w:rPr>
        <w:t>Activity</w:t>
      </w:r>
      <w:r w:rsidRPr="005D6475">
        <w:rPr>
          <w:color w:val="000000" w:themeColor="text1"/>
        </w:rPr>
        <w:t xml:space="preserve"> kurz neu, um die Farben zu aktualisieren. </w:t>
      </w:r>
      <w:r w:rsidR="003C3421" w:rsidRPr="005D6475">
        <w:rPr>
          <w:color w:val="000000" w:themeColor="text1"/>
        </w:rPr>
        <w:t>Hierbei wird die Aesthetic-Bibliothek benutzt, die diesen Vorgang vereinfacht. Die Applikation ist standardmässig dunkel eingestellt,</w:t>
      </w:r>
      <w:r w:rsidR="00EF2847" w:rsidRPr="005D6475">
        <w:rPr>
          <w:color w:val="000000" w:themeColor="text1"/>
        </w:rPr>
        <w:t xml:space="preserve"> da der Autor diese Auswahl </w:t>
      </w:r>
      <w:r w:rsidR="006002CC" w:rsidRPr="005D6475">
        <w:rPr>
          <w:color w:val="000000" w:themeColor="text1"/>
        </w:rPr>
        <w:t>präferiert</w:t>
      </w:r>
      <w:r w:rsidR="00EF2847" w:rsidRPr="005D6475">
        <w:rPr>
          <w:color w:val="000000" w:themeColor="text1"/>
        </w:rPr>
        <w:t>.</w:t>
      </w:r>
    </w:p>
    <w:p w14:paraId="06151739" w14:textId="68E50E82" w:rsidR="00B25089" w:rsidRPr="005D6475" w:rsidRDefault="003C3421" w:rsidP="00FB3D38">
      <w:pPr>
        <w:jc w:val="both"/>
        <w:rPr>
          <w:color w:val="000000" w:themeColor="text1"/>
        </w:rPr>
      </w:pPr>
      <w:r w:rsidRPr="005D6475">
        <w:rPr>
          <w:color w:val="000000" w:themeColor="text1"/>
        </w:rPr>
        <w:t xml:space="preserve">In derselben Kategorie kann der Benutzer die Farbe der Ringe, welche alle für den Benutzer relevanten Werte begleiten, anpassen. Es kann zwischen einer statischen Farbe, der Primärfarbe der Applikation, oder Farbanpassung gewählt werden. Die Primärfarbe der Applikation kann momentan vom Benutzer nicht geändert werden, wird also eine statische Farbe gewählt, sind alle Ringe in dunklem Blau dargestellt. Es gibt Pläne und erste Versuche, die dem Benutzer die Farbänderung erlauben würden, </w:t>
      </w:r>
      <w:r w:rsidRPr="005D6475">
        <w:rPr>
          <w:color w:val="000000" w:themeColor="text1"/>
        </w:rPr>
        <w:lastRenderedPageBreak/>
        <w:t xml:space="preserve">diese Funktion wurde bis jetzt jedoch nicht eingeführt. Wird das Anpassen der Farben ausgewählt, ändern die Ringe ihre Farben basierend auf dem Wert in Relation zum Maximalwert. </w:t>
      </w:r>
    </w:p>
    <w:p w14:paraId="3675E7E5" w14:textId="2E5FB4C4" w:rsidR="0095297B" w:rsidRPr="005D6475" w:rsidRDefault="0095297B" w:rsidP="00FB3D38">
      <w:pPr>
        <w:jc w:val="both"/>
        <w:rPr>
          <w:color w:val="000000" w:themeColor="text1"/>
        </w:rPr>
      </w:pPr>
      <w:r w:rsidRPr="005D6475">
        <w:rPr>
          <w:color w:val="000000" w:themeColor="text1"/>
        </w:rPr>
        <w:t>Konkret bedeutet das</w:t>
      </w:r>
      <w:r w:rsidR="00070CC1" w:rsidRPr="005D6475">
        <w:rPr>
          <w:color w:val="000000" w:themeColor="text1"/>
        </w:rPr>
        <w:t>:</w:t>
      </w:r>
      <w:r w:rsidRPr="005D6475">
        <w:rPr>
          <w:color w:val="000000" w:themeColor="text1"/>
        </w:rPr>
        <w:t xml:space="preserve"> </w:t>
      </w:r>
      <w:r w:rsidR="00070CC1" w:rsidRPr="005D6475">
        <w:rPr>
          <w:color w:val="000000" w:themeColor="text1"/>
        </w:rPr>
        <w:t>I</w:t>
      </w:r>
      <w:r w:rsidRPr="005D6475">
        <w:rPr>
          <w:color w:val="000000" w:themeColor="text1"/>
        </w:rPr>
        <w:t>st der dargestellte Wert nah an der maximalen Note, färbt sich der Ring grün</w:t>
      </w:r>
      <w:r w:rsidR="00733940" w:rsidRPr="005D6475">
        <w:rPr>
          <w:color w:val="000000" w:themeColor="text1"/>
        </w:rPr>
        <w:t>lich</w:t>
      </w:r>
      <w:r w:rsidRPr="005D6475">
        <w:rPr>
          <w:color w:val="000000" w:themeColor="text1"/>
        </w:rPr>
        <w:t xml:space="preserve">. Je näher er an der Niedrigsten ist, </w:t>
      </w:r>
      <w:r w:rsidR="0081334F" w:rsidRPr="005D6475">
        <w:rPr>
          <w:color w:val="000000" w:themeColor="text1"/>
        </w:rPr>
        <w:t>desto</w:t>
      </w:r>
      <w:r w:rsidRPr="005D6475">
        <w:rPr>
          <w:color w:val="000000" w:themeColor="text1"/>
        </w:rPr>
        <w:t xml:space="preserve"> rötlicher wird er. Das gibt dem Benutzer einen zusätzlichen Hinweis wie es um seine Noten bestellt ist. Die Farbauswahl wurde basierend auf den Assoziationen von Grün, einer </w:t>
      </w:r>
      <w:r w:rsidR="00AF47E8" w:rsidRPr="005D6475">
        <w:rPr>
          <w:color w:val="000000" w:themeColor="text1"/>
        </w:rPr>
        <w:t>positiven</w:t>
      </w:r>
      <w:r w:rsidRPr="005D6475">
        <w:rPr>
          <w:color w:val="000000" w:themeColor="text1"/>
        </w:rPr>
        <w:t xml:space="preserve"> Farbe, und Rot, einer </w:t>
      </w:r>
      <w:r w:rsidR="00AF47E8" w:rsidRPr="005D6475">
        <w:rPr>
          <w:color w:val="000000" w:themeColor="text1"/>
        </w:rPr>
        <w:t>negativen</w:t>
      </w:r>
      <w:r w:rsidRPr="005D6475">
        <w:rPr>
          <w:color w:val="000000" w:themeColor="text1"/>
        </w:rPr>
        <w:t xml:space="preserve"> Farbe, ausgewählt. </w:t>
      </w:r>
    </w:p>
    <w:p w14:paraId="5895D88F" w14:textId="399711DD" w:rsidR="0095297B" w:rsidRPr="005D6475" w:rsidRDefault="0095297B" w:rsidP="00FB3D38">
      <w:pPr>
        <w:jc w:val="both"/>
        <w:rPr>
          <w:color w:val="000000" w:themeColor="text1"/>
        </w:rPr>
      </w:pPr>
      <w:r w:rsidRPr="005D6475">
        <w:rPr>
          <w:color w:val="000000" w:themeColor="text1"/>
        </w:rPr>
        <w:t xml:space="preserve">Intern werden die Farben der Ringe basierend auf vorgegebenen Werten generiert. Es wurde festgelegt, dass der Wert der minimalen Note Rot ist, der der maximalen Note Grün und das 66.6% der maximalen Note orange </w:t>
      </w:r>
      <w:r w:rsidR="00C16F31" w:rsidRPr="005D6475">
        <w:rPr>
          <w:color w:val="000000" w:themeColor="text1"/>
        </w:rPr>
        <w:t xml:space="preserve">ist, </w:t>
      </w:r>
      <w:r w:rsidR="00ED5503" w:rsidRPr="005D6475">
        <w:rPr>
          <w:color w:val="000000" w:themeColor="text1"/>
        </w:rPr>
        <w:t xml:space="preserve">angepasst an das </w:t>
      </w:r>
      <w:r w:rsidR="00D91CBC" w:rsidRPr="005D6475">
        <w:rPr>
          <w:color w:val="000000" w:themeColor="text1"/>
        </w:rPr>
        <w:t>System,</w:t>
      </w:r>
      <w:r w:rsidR="00ED5503" w:rsidRPr="005D6475">
        <w:rPr>
          <w:color w:val="000000" w:themeColor="text1"/>
        </w:rPr>
        <w:t xml:space="preserve"> das in der Schweiz verwendet </w:t>
      </w:r>
      <w:r w:rsidR="00127542" w:rsidRPr="005D6475">
        <w:rPr>
          <w:color w:val="000000" w:themeColor="text1"/>
        </w:rPr>
        <w:t>w</w:t>
      </w:r>
      <w:r w:rsidR="00ED5503" w:rsidRPr="005D6475">
        <w:rPr>
          <w:color w:val="000000" w:themeColor="text1"/>
        </w:rPr>
        <w:t>ird</w:t>
      </w:r>
      <w:r w:rsidRPr="005D6475">
        <w:rPr>
          <w:color w:val="000000" w:themeColor="text1"/>
        </w:rPr>
        <w:t xml:space="preserve">. Alle Farben dazwischen werden aus den beiden am nächsten liegenden gemischt. </w:t>
      </w:r>
      <w:r w:rsidR="0039426A" w:rsidRPr="005D6475">
        <w:rPr>
          <w:color w:val="000000" w:themeColor="text1"/>
        </w:rPr>
        <w:t xml:space="preserve">Diese Festlegung ist so aufgebaut, dass es möglich ist in Zukunft dem Nutzer die Möglichkeit zu geben, diese Farben und Schwellenwerte selbst zu bestimmen. Diese Funktion wurde </w:t>
      </w:r>
      <w:r w:rsidR="00E87AC8" w:rsidRPr="005D6475">
        <w:rPr>
          <w:color w:val="000000" w:themeColor="text1"/>
        </w:rPr>
        <w:t>bis jetzt nicht implementiert.</w:t>
      </w:r>
    </w:p>
    <w:p w14:paraId="5B3C7A87" w14:textId="315B82E2" w:rsidR="00191676" w:rsidRPr="005D6475" w:rsidRDefault="00191676" w:rsidP="00FB3D38">
      <w:pPr>
        <w:jc w:val="both"/>
        <w:rPr>
          <w:color w:val="000000" w:themeColor="text1"/>
        </w:rPr>
      </w:pPr>
      <w:r w:rsidRPr="005D6475">
        <w:rPr>
          <w:color w:val="000000" w:themeColor="text1"/>
        </w:rPr>
        <w:t>Das Ändern der Einstellung der farbigen Ringe startet die Aktivität der App neu, was zu inkonsistentem Verhalten führt. Manchmal wird der Einstellungs-Bildschirm wiederhergestellt, manchmal jedoch nicht. Es wurde noch nicht herausgefunden wie dieses Problem gelöst werden kann.</w:t>
      </w:r>
    </w:p>
    <w:p w14:paraId="7E58FA43" w14:textId="656BA109" w:rsidR="008F5125"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9744" behindDoc="1" locked="0" layoutInCell="1" allowOverlap="1" wp14:anchorId="39FDBC0F" wp14:editId="3862F2FD">
            <wp:simplePos x="0" y="0"/>
            <wp:positionH relativeFrom="margin">
              <wp:posOffset>3496310</wp:posOffset>
            </wp:positionH>
            <wp:positionV relativeFrom="paragraph">
              <wp:posOffset>6985</wp:posOffset>
            </wp:positionV>
            <wp:extent cx="2271395" cy="4457700"/>
            <wp:effectExtent l="0" t="0" r="0" b="0"/>
            <wp:wrapTight wrapText="bothSides">
              <wp:wrapPolygon edited="0">
                <wp:start x="0" y="0"/>
                <wp:lineTo x="0" y="21508"/>
                <wp:lineTo x="21377" y="21508"/>
                <wp:lineTo x="2137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9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125" w:rsidRPr="005D6475">
        <w:rPr>
          <w:color w:val="000000" w:themeColor="text1"/>
        </w:rPr>
        <w:t xml:space="preserve">Eine weitere Kategorie ist die Tabellen-Kategorie. Hier wird die Option gegeben, die Notengrenzen zu </w:t>
      </w:r>
      <w:r w:rsidR="00591460" w:rsidRPr="005D6475">
        <w:rPr>
          <w:color w:val="000000" w:themeColor="text1"/>
        </w:rPr>
        <w:t>ignorieren</w:t>
      </w:r>
      <w:r w:rsidR="008F5125" w:rsidRPr="005D6475">
        <w:rPr>
          <w:color w:val="000000" w:themeColor="text1"/>
        </w:rPr>
        <w:t>. Das bedeutet, die Applikation hindert den Benutzer nicht daran, Noten einzugeben, die über dem maximalen oder unter den minimalen Notenwert der aktuellen Tabelle liegen. Diese Funktion kann nützlich sein, wenn der Benutzer in den Ausnahmefall kommt, dass er eine Note, die über dem maximalen Wert liegt, erhält. Dieser Umstand k</w:t>
      </w:r>
      <w:r w:rsidR="00582198" w:rsidRPr="005D6475">
        <w:rPr>
          <w:color w:val="000000" w:themeColor="text1"/>
        </w:rPr>
        <w:t>önn</w:t>
      </w:r>
      <w:r w:rsidR="008F5125" w:rsidRPr="005D6475">
        <w:rPr>
          <w:color w:val="000000" w:themeColor="text1"/>
        </w:rPr>
        <w:t>t</w:t>
      </w:r>
      <w:r w:rsidR="00582198" w:rsidRPr="005D6475">
        <w:rPr>
          <w:color w:val="000000" w:themeColor="text1"/>
        </w:rPr>
        <w:t>e</w:t>
      </w:r>
      <w:r w:rsidR="008F5125" w:rsidRPr="005D6475">
        <w:rPr>
          <w:color w:val="000000" w:themeColor="text1"/>
        </w:rPr>
        <w:t xml:space="preserve"> bei </w:t>
      </w:r>
      <w:r w:rsidR="002D2D7F" w:rsidRPr="005D6475">
        <w:rPr>
          <w:color w:val="000000" w:themeColor="text1"/>
        </w:rPr>
        <w:t>ü</w:t>
      </w:r>
      <w:r w:rsidR="008F5125" w:rsidRPr="005D6475">
        <w:rPr>
          <w:color w:val="000000" w:themeColor="text1"/>
        </w:rPr>
        <w:t>berdurchschnittlicher Leistung zustande</w:t>
      </w:r>
      <w:r w:rsidR="00582198" w:rsidRPr="005D6475">
        <w:rPr>
          <w:color w:val="000000" w:themeColor="text1"/>
        </w:rPr>
        <w:t xml:space="preserve"> kommen</w:t>
      </w:r>
      <w:r w:rsidR="008F5125" w:rsidRPr="005D6475">
        <w:rPr>
          <w:color w:val="000000" w:themeColor="text1"/>
        </w:rPr>
        <w:t xml:space="preserve">. </w:t>
      </w:r>
    </w:p>
    <w:p w14:paraId="52037221" w14:textId="211463BC" w:rsidR="00EB20D4" w:rsidRPr="005D6475" w:rsidRDefault="00EB20D4" w:rsidP="00FB3D38">
      <w:pPr>
        <w:jc w:val="both"/>
        <w:rPr>
          <w:color w:val="000000" w:themeColor="text1"/>
        </w:rPr>
      </w:pPr>
      <w:r w:rsidRPr="005D6475">
        <w:rPr>
          <w:color w:val="000000" w:themeColor="text1"/>
        </w:rPr>
        <w:t xml:space="preserve">Die zweite Option dieser Kategorie ist ebenfalls für den Fall einer Ausnahme gedacht. Sie erlaubt dem Benutzer, den erweiterten Tabellen-Editor anzeigen zu lassen. </w:t>
      </w:r>
    </w:p>
    <w:p w14:paraId="2642F964" w14:textId="3255F7B1" w:rsidR="000927E4" w:rsidRPr="005D6475" w:rsidRDefault="000927E4" w:rsidP="00FB3D38">
      <w:pPr>
        <w:jc w:val="both"/>
        <w:rPr>
          <w:color w:val="000000" w:themeColor="text1"/>
        </w:rPr>
      </w:pPr>
      <w:r w:rsidRPr="005D6475">
        <w:rPr>
          <w:color w:val="000000" w:themeColor="text1"/>
        </w:rPr>
        <w:t xml:space="preserve">In der darauffolgenden Übersichts-Kategorie kann der Benutzer den Übersichts-Bildschirm anpassen. Die Optionen beschäftigen sich jedoch hauptsächlich mit der Kompensation. Der Benutzer kann die Kompensation ausblenden und zwischen einfacher und zweifacher Kompensation umschalten. </w:t>
      </w:r>
    </w:p>
    <w:p w14:paraId="6EE2CD79" w14:textId="24DAABC1" w:rsidR="00746B4A" w:rsidRDefault="0095246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8176" behindDoc="1" locked="0" layoutInCell="1" allowOverlap="1" wp14:anchorId="36762A94" wp14:editId="158DA73C">
                <wp:simplePos x="0" y="0"/>
                <wp:positionH relativeFrom="margin">
                  <wp:align>right</wp:align>
                </wp:positionH>
                <wp:positionV relativeFrom="paragraph">
                  <wp:posOffset>872490</wp:posOffset>
                </wp:positionV>
                <wp:extent cx="2271395" cy="153035"/>
                <wp:effectExtent l="0" t="0" r="14605" b="18415"/>
                <wp:wrapTight wrapText="bothSides">
                  <wp:wrapPolygon edited="0">
                    <wp:start x="0" y="0"/>
                    <wp:lineTo x="0" y="21510"/>
                    <wp:lineTo x="21558" y="21510"/>
                    <wp:lineTo x="21558"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71395" cy="153035"/>
                        </a:xfrm>
                        <a:prstGeom prst="rect">
                          <a:avLst/>
                        </a:prstGeom>
                        <a:noFill/>
                        <a:ln>
                          <a:noFill/>
                        </a:ln>
                      </wps:spPr>
                      <wps:txbx>
                        <w:txbxContent>
                          <w:p w14:paraId="64E22D74" w14:textId="1D5E9CBD"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0" w:name="_Toc25173900"/>
                            <w:r>
                              <w:rPr>
                                <w:noProof/>
                              </w:rPr>
                              <w:t>8</w:t>
                            </w:r>
                            <w:r>
                              <w:rPr>
                                <w:noProof/>
                              </w:rPr>
                              <w:fldChar w:fldCharType="end"/>
                            </w:r>
                            <w:r>
                              <w:rPr>
                                <w:noProof/>
                              </w:rPr>
                              <w:t xml:space="preserve"> Einstellungen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62A94" id="Textfeld 24" o:spid="_x0000_s1033" type="#_x0000_t202" style="position:absolute;left:0;text-align:left;margin-left:127.65pt;margin-top:68.7pt;width:178.85pt;height:12.05pt;z-index:-251618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" filled="f" stroked="f">
                <v:textbox inset="0,0,0,0">
                  <w:txbxContent>
                    <w:p w14:paraId="64E22D74" w14:textId="1D5E9CBD"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9" w:name="_Toc25173900"/>
                      <w:r>
                        <w:rPr>
                          <w:noProof/>
                        </w:rPr>
                        <w:t>8</w:t>
                      </w:r>
                      <w:r>
                        <w:rPr>
                          <w:noProof/>
                        </w:rPr>
                        <w:fldChar w:fldCharType="end"/>
                      </w:r>
                      <w:r>
                        <w:rPr>
                          <w:noProof/>
                        </w:rPr>
                        <w:t xml:space="preserve"> Einstellungen</w:t>
                      </w:r>
                      <w:bookmarkEnd w:id="29"/>
                    </w:p>
                  </w:txbxContent>
                </v:textbox>
                <w10:wrap type="tight" anchorx="margin"/>
              </v:shape>
            </w:pict>
          </mc:Fallback>
        </mc:AlternateContent>
      </w:r>
      <w:r w:rsidR="009B63F5" w:rsidRPr="005D6475">
        <w:rPr>
          <w:color w:val="000000" w:themeColor="text1"/>
        </w:rPr>
        <w:t>Die Applikation unterstützt Deutsch und Englisch als Sprachen. Der Benutzer kann diese Einstellung nicht direkt in der Applikation treffen, sondern nur in den Einstellungen seines Gerätes. Die Applikation passt sich dann der Gerätesprache an.</w:t>
      </w:r>
    </w:p>
    <w:p w14:paraId="73FBC687" w14:textId="77777777" w:rsidR="00746B4A" w:rsidRPr="00746B4A" w:rsidRDefault="00746B4A" w:rsidP="00FB3D38">
      <w:pPr>
        <w:jc w:val="both"/>
        <w:rPr>
          <w:color w:val="000000" w:themeColor="text1"/>
        </w:rPr>
      </w:pPr>
    </w:p>
    <w:p w14:paraId="06F1E9AE" w14:textId="303C0336" w:rsidR="003D3D28" w:rsidRDefault="003D3D28" w:rsidP="00FB3D38">
      <w:pPr>
        <w:pStyle w:val="berschrift2"/>
        <w:jc w:val="both"/>
      </w:pPr>
      <w:bookmarkStart w:id="21" w:name="_Toc25173875"/>
      <w:r>
        <w:t>Über</w:t>
      </w:r>
      <w:bookmarkEnd w:id="21"/>
    </w:p>
    <w:p w14:paraId="0953FA99" w14:textId="14FBCE33" w:rsidR="00E435E4" w:rsidRPr="005D6475" w:rsidRDefault="00E435E4" w:rsidP="00FB3D38">
      <w:pPr>
        <w:jc w:val="both"/>
        <w:rPr>
          <w:color w:val="000000" w:themeColor="text1"/>
        </w:rPr>
      </w:pPr>
      <w:r w:rsidRPr="005D6475">
        <w:rPr>
          <w:color w:val="000000" w:themeColor="text1"/>
        </w:rPr>
        <w:t xml:space="preserve">Der Über die App-Bildschirm ist für die meisten Benutzer irrelevant und wurde Vollständigkeitshalber eingebaut. </w:t>
      </w:r>
    </w:p>
    <w:p w14:paraId="2421059C" w14:textId="619A6DA5" w:rsidR="00E435E4" w:rsidRPr="005D6475" w:rsidRDefault="00E435E4" w:rsidP="00FB3D38">
      <w:pPr>
        <w:jc w:val="both"/>
        <w:rPr>
          <w:color w:val="000000" w:themeColor="text1"/>
        </w:rPr>
      </w:pPr>
      <w:r w:rsidRPr="005D6475">
        <w:rPr>
          <w:color w:val="000000" w:themeColor="text1"/>
        </w:rPr>
        <w:lastRenderedPageBreak/>
        <w:t xml:space="preserve">In der Mitte des Bildschirms befindet sich das App-Icon und darunter der App-Name. Wieder darunter wird die Versionsnummer der App angezeigt. Diese Information ist nützlich, jedoch mehr für Entwickler und Tester als für Benutzer der App. </w:t>
      </w:r>
    </w:p>
    <w:p w14:paraId="55DEA538" w14:textId="51EC2D7C" w:rsidR="00E435E4" w:rsidRPr="005D6475" w:rsidRDefault="00E435E4" w:rsidP="00FB3D38">
      <w:pPr>
        <w:jc w:val="both"/>
        <w:rPr>
          <w:color w:val="000000" w:themeColor="text1"/>
        </w:rPr>
      </w:pPr>
      <w:r w:rsidRPr="005D6475">
        <w:rPr>
          <w:color w:val="000000" w:themeColor="text1"/>
        </w:rPr>
        <w:t>Drückt der Benutzer auf das App-Icon öffnet sich der Google Play Store Eintrag der App.</w:t>
      </w:r>
    </w:p>
    <w:p w14:paraId="76D900AC" w14:textId="4DD6628F" w:rsidR="00162FC3" w:rsidRDefault="003719DA" w:rsidP="00FB3D38">
      <w:pPr>
        <w:pStyle w:val="berschrift1"/>
        <w:jc w:val="both"/>
      </w:pPr>
      <w:bookmarkStart w:id="22" w:name="_Toc25173876"/>
      <w:r>
        <w:t>Datenverwaltung</w:t>
      </w:r>
      <w:bookmarkEnd w:id="22"/>
    </w:p>
    <w:p w14:paraId="57467DAC" w14:textId="77777777" w:rsidR="00162FC3" w:rsidRPr="00162FC3" w:rsidRDefault="00162FC3" w:rsidP="00FB3D38">
      <w:pPr>
        <w:pStyle w:val="berschrift2"/>
        <w:jc w:val="both"/>
      </w:pPr>
      <w:bookmarkStart w:id="23" w:name="_Toc25173877"/>
      <w:r w:rsidRPr="00162FC3">
        <w:t>Tabelle</w:t>
      </w:r>
      <w:bookmarkEnd w:id="23"/>
    </w:p>
    <w:p w14:paraId="465003DB" w14:textId="7F3569AB" w:rsidR="00162FC3" w:rsidRPr="005D6475" w:rsidRDefault="00162FC3" w:rsidP="00FB3D38">
      <w:pPr>
        <w:jc w:val="both"/>
        <w:rPr>
          <w:color w:val="000000" w:themeColor="text1"/>
        </w:rPr>
      </w:pPr>
      <w:r w:rsidRPr="005D6475">
        <w:rPr>
          <w:color w:val="000000" w:themeColor="text1"/>
        </w:rPr>
        <w:t xml:space="preserve">Das Tabellen-Objekt ist der Kern der Applikation und eine Weiterentwicklung des Tabellen-Objekts, </w:t>
      </w:r>
      <w:r w:rsidR="00A369D5" w:rsidRPr="005D6475">
        <w:rPr>
          <w:color w:val="000000" w:themeColor="text1"/>
        </w:rPr>
        <w:t>welches</w:t>
      </w:r>
      <w:r w:rsidRPr="005D6475">
        <w:rPr>
          <w:color w:val="000000" w:themeColor="text1"/>
        </w:rPr>
        <w:t xml:space="preserve"> im Vorgänger benutzt wurde. Es ist das wichtigste der drei Datenobjekte, die verwendet werden und es enthält die anderen zwei</w:t>
      </w:r>
      <w:r w:rsidR="00A369D5" w:rsidRPr="005D6475">
        <w:rPr>
          <w:color w:val="000000" w:themeColor="text1"/>
        </w:rPr>
        <w:t xml:space="preserve">: </w:t>
      </w:r>
      <w:r w:rsidRPr="005D6475">
        <w:rPr>
          <w:color w:val="000000" w:themeColor="text1"/>
        </w:rPr>
        <w:t xml:space="preserve">Fach und Note. </w:t>
      </w:r>
    </w:p>
    <w:p w14:paraId="06B0B045" w14:textId="601CC9CB" w:rsidR="00162FC3" w:rsidRPr="005D6475" w:rsidRDefault="00162FC3" w:rsidP="00FB3D38">
      <w:pPr>
        <w:jc w:val="both"/>
        <w:rPr>
          <w:color w:val="000000" w:themeColor="text1"/>
        </w:rPr>
      </w:pPr>
      <w:r w:rsidRPr="005D6475">
        <w:rPr>
          <w:color w:val="000000" w:themeColor="text1"/>
        </w:rPr>
        <w:t xml:space="preserve">Ein Tabellen-Objekt besitzt einen Namen, der </w:t>
      </w:r>
      <w:r w:rsidR="00A369D5" w:rsidRPr="005D6475">
        <w:rPr>
          <w:color w:val="000000" w:themeColor="text1"/>
        </w:rPr>
        <w:t>vom</w:t>
      </w:r>
      <w:r w:rsidRPr="005D6475">
        <w:rPr>
          <w:color w:val="000000" w:themeColor="text1"/>
        </w:rPr>
        <w:t xml:space="preserve"> Nutzer bestimmt werden kann. Wird er das nicht, legt die Applikation eine Tabelle mit dem Standardnamen an. Dieser ist lokalisiert und lautet im Deutschen «Fächer», da die Tabelle die Fächer des Benutzers beinhaltet, ohne spezifischen Zeitraum. </w:t>
      </w:r>
    </w:p>
    <w:p w14:paraId="4366F406" w14:textId="376BABFF" w:rsidR="00162FC3" w:rsidRPr="005D6475" w:rsidRDefault="00162FC3" w:rsidP="00FB3D38">
      <w:pPr>
        <w:jc w:val="both"/>
        <w:rPr>
          <w:color w:val="000000" w:themeColor="text1"/>
        </w:rPr>
      </w:pPr>
      <w:r w:rsidRPr="005D6475">
        <w:rPr>
          <w:color w:val="000000" w:themeColor="text1"/>
        </w:rPr>
        <w:t>Ein weiterer wichtiger Gegenstand in einer Tabelle ist die Liste mit Fächern. Sie ist privat, das bedeutet sie kann nur von der Tabelle selbst geändert werden.</w:t>
      </w:r>
      <w:r w:rsidR="003869AD" w:rsidRPr="005D6475">
        <w:rPr>
          <w:color w:val="000000" w:themeColor="text1"/>
        </w:rPr>
        <w:t xml:space="preserve"> Will die Fächer-Liste von ausserhalb der Tabelle verwendet werden, muss dies durch die bereitgestellten Methoden verwendet werden</w:t>
      </w:r>
      <w:r w:rsidRPr="005D6475">
        <w:rPr>
          <w:color w:val="000000" w:themeColor="text1"/>
        </w:rPr>
        <w:t xml:space="preserve">. Diese Sicherheitsmassnahmen wurden verwendet, um zu kontrollieren wie Fächer zu der Tabelle hinzugefügt werden. Das erlaubt der Tabelle beim </w:t>
      </w:r>
      <w:r w:rsidR="00217061" w:rsidRPr="005D6475">
        <w:rPr>
          <w:color w:val="000000" w:themeColor="text1"/>
        </w:rPr>
        <w:t>Hinzufügen</w:t>
      </w:r>
      <w:r w:rsidRPr="005D6475">
        <w:rPr>
          <w:color w:val="000000" w:themeColor="text1"/>
        </w:rPr>
        <w:t xml:space="preserve"> eines neuen Faches, den Wert der Besitzertabelle des Fachs auf sich selbst zeigen zu lassen. </w:t>
      </w:r>
    </w:p>
    <w:p w14:paraId="5FAC636B" w14:textId="4498B995" w:rsidR="00162FC3" w:rsidRPr="005D6475" w:rsidRDefault="00162FC3" w:rsidP="00FB3D38">
      <w:pPr>
        <w:jc w:val="both"/>
        <w:rPr>
          <w:color w:val="000000" w:themeColor="text1"/>
        </w:rPr>
      </w:pPr>
      <w:r w:rsidRPr="005D6475">
        <w:rPr>
          <w:color w:val="000000" w:themeColor="text1"/>
        </w:rPr>
        <w:t>Eine Tabelle besitzt auch zwei Werte, welche den minimalen und den maximalen Notenwert angeben. Standardmässig sind diese Werte auf eins für minimal und sechs für maximal gesetzt. Diese Werte sind pro Tabelle gespeichert, um ungewolltes Verhalten zu verhindern falls der Benutzer eine Tabelle eines anderen Benutzers importiert. Beim Import der Tabellen eines anderen Nutzers, welcher andere Werte für minimale und maximale Note verwendet, könnten globale minimale und maximale Werte dazu führen, das der Nutzer die importierte Tabelle nicht richtig verwenden kann. Die Tabelle selbst kontrolliert nicht, ob die Werte eingehalten werden, sondern stellt diese nur zur Verfügung.</w:t>
      </w:r>
      <w:r w:rsidR="002A2EE9" w:rsidRPr="005D6475">
        <w:rPr>
          <w:color w:val="000000" w:themeColor="text1"/>
        </w:rPr>
        <w:t xml:space="preserve"> Die Überprüfung der Werte wird</w:t>
      </w:r>
      <w:r w:rsidR="00481ADF" w:rsidRPr="005D6475">
        <w:rPr>
          <w:color w:val="000000" w:themeColor="text1"/>
        </w:rPr>
        <w:t xml:space="preserve"> stattdessen</w:t>
      </w:r>
      <w:r w:rsidR="002A2EE9" w:rsidRPr="005D6475">
        <w:rPr>
          <w:color w:val="000000" w:themeColor="text1"/>
        </w:rPr>
        <w:t xml:space="preserve"> von der Applikation übernommen.</w:t>
      </w:r>
      <w:r w:rsidRPr="005D6475">
        <w:rPr>
          <w:color w:val="000000" w:themeColor="text1"/>
        </w:rPr>
        <w:t xml:space="preserve"> </w:t>
      </w:r>
    </w:p>
    <w:p w14:paraId="736EE685" w14:textId="708F0AC9" w:rsidR="00162FC3" w:rsidRPr="005D6475" w:rsidRDefault="00162FC3" w:rsidP="00FB3D38">
      <w:pPr>
        <w:jc w:val="both"/>
        <w:rPr>
          <w:color w:val="000000" w:themeColor="text1"/>
        </w:rPr>
      </w:pPr>
      <w:r w:rsidRPr="005D6475">
        <w:rPr>
          <w:color w:val="000000" w:themeColor="text1"/>
        </w:rPr>
        <w:t xml:space="preserve">Ein Boolean (Wahr oder Falsch-Wert) der Tabelle zeigt an, ob diese Tabelle Gewichte benutzt. Tut sie es nicht, werden alle Noten mit dem gleichen Gewicht verwendet. Selbst wenn eine Note ein anderes Gewicht als 1 hat, wird dieses ignoriert, falls die Tabelle keine Gewichte benutzten soll. Anders als die minimale und maximale Note, nimmt dieser Wert also Einfluss auf das Verhalten des Tabellen-Objekts. </w:t>
      </w:r>
    </w:p>
    <w:p w14:paraId="3A9DAD71" w14:textId="56B3FE7F" w:rsidR="00D277B3" w:rsidRPr="005D6475" w:rsidRDefault="00D277B3" w:rsidP="00FB3D38">
      <w:pPr>
        <w:jc w:val="both"/>
        <w:rPr>
          <w:color w:val="000000" w:themeColor="text1"/>
        </w:rPr>
      </w:pPr>
      <w:r w:rsidRPr="005D6475">
        <w:rPr>
          <w:color w:val="000000" w:themeColor="text1"/>
        </w:rPr>
        <w:t>Einer Tabelle kann ein Pfad mitgegeben werden, der als ihre Speicherdatei fungiert. Das erlaubt das aufrufen zum Speichern der Tabelle von überall, ohne den Pfad separat übergeben zu müssen.</w:t>
      </w:r>
    </w:p>
    <w:p w14:paraId="20CC0591" w14:textId="59CE3A8B" w:rsidR="00B8376E" w:rsidRPr="005D6475" w:rsidRDefault="00162FC3" w:rsidP="00FB3D38">
      <w:pPr>
        <w:jc w:val="both"/>
        <w:rPr>
          <w:color w:val="000000" w:themeColor="text1"/>
        </w:rPr>
      </w:pPr>
      <w:r w:rsidRPr="005D6475">
        <w:rPr>
          <w:color w:val="000000" w:themeColor="text1"/>
        </w:rPr>
        <w:t>Das Tabellen-Objekt besitzt mehrere öffentliche Funktionen, die das Benutzen intern vereinfachen. D</w:t>
      </w:r>
      <w:r w:rsidR="00847875" w:rsidRPr="005D6475">
        <w:rPr>
          <w:color w:val="000000" w:themeColor="text1"/>
        </w:rPr>
        <w:t>iese</w:t>
      </w:r>
      <w:r w:rsidRPr="005D6475">
        <w:rPr>
          <w:color w:val="000000" w:themeColor="text1"/>
        </w:rPr>
        <w:t xml:space="preserve"> sind: </w:t>
      </w:r>
    </w:p>
    <w:p w14:paraId="1A6BDCF5" w14:textId="73E31A94" w:rsidR="00B8376E" w:rsidRPr="005D6475" w:rsidRDefault="00162FC3" w:rsidP="00FB3D38">
      <w:pPr>
        <w:pStyle w:val="Listenabsatz"/>
        <w:numPr>
          <w:ilvl w:val="0"/>
          <w:numId w:val="3"/>
        </w:numPr>
        <w:jc w:val="both"/>
        <w:rPr>
          <w:color w:val="000000" w:themeColor="text1"/>
        </w:rPr>
      </w:pPr>
      <w:r w:rsidRPr="005D6475">
        <w:rPr>
          <w:color w:val="000000" w:themeColor="text1"/>
        </w:rPr>
        <w:t>Hinzufügen und entfernen von Fächern</w:t>
      </w:r>
      <w:r w:rsidR="0065318A" w:rsidRPr="005D6475">
        <w:rPr>
          <w:color w:val="000000" w:themeColor="text1"/>
        </w:rPr>
        <w:t>,</w:t>
      </w:r>
    </w:p>
    <w:p w14:paraId="6110D196" w14:textId="41696497" w:rsidR="00B8376E" w:rsidRPr="005D6475" w:rsidRDefault="00AC1C54" w:rsidP="00FB3D38">
      <w:pPr>
        <w:pStyle w:val="Listenabsatz"/>
        <w:numPr>
          <w:ilvl w:val="0"/>
          <w:numId w:val="3"/>
        </w:numPr>
        <w:jc w:val="both"/>
        <w:rPr>
          <w:color w:val="000000" w:themeColor="text1"/>
        </w:rPr>
      </w:pPr>
      <w:r w:rsidRPr="005D6475">
        <w:rPr>
          <w:color w:val="000000" w:themeColor="text1"/>
        </w:rPr>
        <w:t>da</w:t>
      </w:r>
      <w:r w:rsidR="009E44D8" w:rsidRPr="005D6475">
        <w:rPr>
          <w:color w:val="000000" w:themeColor="text1"/>
        </w:rPr>
        <w:t xml:space="preserve">s </w:t>
      </w:r>
      <w:r w:rsidR="00162FC3" w:rsidRPr="005D6475">
        <w:rPr>
          <w:color w:val="000000" w:themeColor="text1"/>
        </w:rPr>
        <w:t>ändern der Position eines Fachs innerhalb der Liste der Fächer,</w:t>
      </w:r>
    </w:p>
    <w:p w14:paraId="276A1046" w14:textId="3503B3D0" w:rsidR="00B8376E" w:rsidRPr="005D6475" w:rsidRDefault="00162FC3" w:rsidP="00FB3D38">
      <w:pPr>
        <w:pStyle w:val="Listenabsatz"/>
        <w:numPr>
          <w:ilvl w:val="0"/>
          <w:numId w:val="3"/>
        </w:numPr>
        <w:jc w:val="both"/>
        <w:rPr>
          <w:color w:val="000000" w:themeColor="text1"/>
        </w:rPr>
      </w:pPr>
      <w:r w:rsidRPr="005D6475">
        <w:rPr>
          <w:color w:val="000000" w:themeColor="text1"/>
        </w:rPr>
        <w:t xml:space="preserve">den Durchschnitt der Tabelle </w:t>
      </w:r>
      <w:r w:rsidR="0095351A" w:rsidRPr="005D6475">
        <w:rPr>
          <w:color w:val="000000" w:themeColor="text1"/>
        </w:rPr>
        <w:t>ausrechnen</w:t>
      </w:r>
      <w:r w:rsidRPr="005D6475">
        <w:rPr>
          <w:color w:val="000000" w:themeColor="text1"/>
        </w:rPr>
        <w:t>,</w:t>
      </w:r>
    </w:p>
    <w:p w14:paraId="238CE9FF" w14:textId="13199608" w:rsidR="0095351A" w:rsidRPr="005D6475" w:rsidRDefault="0095351A" w:rsidP="00FB3D38">
      <w:pPr>
        <w:pStyle w:val="Listenabsatz"/>
        <w:numPr>
          <w:ilvl w:val="0"/>
          <w:numId w:val="3"/>
        </w:numPr>
        <w:jc w:val="both"/>
        <w:rPr>
          <w:color w:val="000000" w:themeColor="text1"/>
        </w:rPr>
      </w:pPr>
      <w:r w:rsidRPr="005D6475">
        <w:rPr>
          <w:color w:val="000000" w:themeColor="text1"/>
        </w:rPr>
        <w:t>die nötige Kompensation</w:t>
      </w:r>
      <w:r w:rsidR="004D4A4D" w:rsidRPr="005D6475">
        <w:rPr>
          <w:color w:val="000000" w:themeColor="text1"/>
        </w:rPr>
        <w:t xml:space="preserve"> der Tabelle</w:t>
      </w:r>
      <w:r w:rsidRPr="005D6475">
        <w:rPr>
          <w:color w:val="000000" w:themeColor="text1"/>
        </w:rPr>
        <w:t xml:space="preserve"> ausrechnen,</w:t>
      </w:r>
    </w:p>
    <w:p w14:paraId="008E76AE" w14:textId="68640B11" w:rsidR="00162FC3" w:rsidRPr="005D6475" w:rsidRDefault="00162FC3" w:rsidP="00FB3D38">
      <w:pPr>
        <w:pStyle w:val="Listenabsatz"/>
        <w:numPr>
          <w:ilvl w:val="0"/>
          <w:numId w:val="3"/>
        </w:numPr>
        <w:jc w:val="both"/>
        <w:rPr>
          <w:color w:val="000000" w:themeColor="text1"/>
        </w:rPr>
      </w:pPr>
      <w:r w:rsidRPr="005D6475">
        <w:rPr>
          <w:color w:val="000000" w:themeColor="text1"/>
        </w:rPr>
        <w:t>überprüf</w:t>
      </w:r>
      <w:r w:rsidR="0095351A" w:rsidRPr="005D6475">
        <w:rPr>
          <w:color w:val="000000" w:themeColor="text1"/>
        </w:rPr>
        <w:t>en</w:t>
      </w:r>
      <w:r w:rsidRPr="005D6475">
        <w:rPr>
          <w:color w:val="000000" w:themeColor="text1"/>
        </w:rPr>
        <w:t xml:space="preserve"> ob die Tabelle gültig ist</w:t>
      </w:r>
      <w:r w:rsidR="0065318A" w:rsidRPr="005D6475">
        <w:rPr>
          <w:color w:val="000000" w:themeColor="text1"/>
        </w:rPr>
        <w:t>,</w:t>
      </w:r>
    </w:p>
    <w:p w14:paraId="1ADC3726" w14:textId="7F172533" w:rsidR="00B76CBF" w:rsidRPr="005D6475" w:rsidRDefault="003C2A86" w:rsidP="00FB3D38">
      <w:pPr>
        <w:pStyle w:val="Listenabsatz"/>
        <w:numPr>
          <w:ilvl w:val="0"/>
          <w:numId w:val="3"/>
        </w:numPr>
        <w:jc w:val="both"/>
        <w:rPr>
          <w:color w:val="000000" w:themeColor="text1"/>
        </w:rPr>
      </w:pPr>
      <w:r w:rsidRPr="005D6475">
        <w:rPr>
          <w:color w:val="000000" w:themeColor="text1"/>
        </w:rPr>
        <w:t xml:space="preserve">die </w:t>
      </w:r>
      <w:r w:rsidR="00B76CBF" w:rsidRPr="005D6475">
        <w:rPr>
          <w:color w:val="000000" w:themeColor="text1"/>
        </w:rPr>
        <w:t xml:space="preserve">Tabelle speichern </w:t>
      </w:r>
      <w:r w:rsidRPr="005D6475">
        <w:rPr>
          <w:color w:val="000000" w:themeColor="text1"/>
        </w:rPr>
        <w:t>oder eine Tabelle</w:t>
      </w:r>
      <w:r w:rsidR="0095351A" w:rsidRPr="005D6475">
        <w:rPr>
          <w:color w:val="000000" w:themeColor="text1"/>
        </w:rPr>
        <w:t xml:space="preserve"> </w:t>
      </w:r>
      <w:r w:rsidR="00B76CBF" w:rsidRPr="005D6475">
        <w:rPr>
          <w:color w:val="000000" w:themeColor="text1"/>
        </w:rPr>
        <w:t>laden</w:t>
      </w:r>
      <w:r w:rsidR="0065318A" w:rsidRPr="005D6475">
        <w:rPr>
          <w:color w:val="000000" w:themeColor="text1"/>
        </w:rPr>
        <w:t>,</w:t>
      </w:r>
    </w:p>
    <w:p w14:paraId="39DCB086" w14:textId="4447F47D" w:rsidR="002D7EE2" w:rsidRPr="005D6475" w:rsidRDefault="0095351A" w:rsidP="00FB3D38">
      <w:pPr>
        <w:pStyle w:val="Listenabsatz"/>
        <w:numPr>
          <w:ilvl w:val="0"/>
          <w:numId w:val="3"/>
        </w:numPr>
        <w:jc w:val="both"/>
        <w:rPr>
          <w:color w:val="000000" w:themeColor="text1"/>
        </w:rPr>
      </w:pPr>
      <w:r w:rsidRPr="005D6475">
        <w:rPr>
          <w:color w:val="000000" w:themeColor="text1"/>
        </w:rPr>
        <w:t xml:space="preserve">und </w:t>
      </w:r>
      <w:r w:rsidR="004731E5" w:rsidRPr="005D6475">
        <w:rPr>
          <w:color w:val="000000" w:themeColor="text1"/>
        </w:rPr>
        <w:t>die</w:t>
      </w:r>
      <w:r w:rsidR="002D7EE2" w:rsidRPr="005D6475">
        <w:rPr>
          <w:color w:val="000000" w:themeColor="text1"/>
        </w:rPr>
        <w:t xml:space="preserve"> Tabelle löschen.</w:t>
      </w:r>
    </w:p>
    <w:p w14:paraId="746B9626" w14:textId="09FF4F0C" w:rsidR="00162FC3" w:rsidRPr="005D6475" w:rsidRDefault="00162FC3" w:rsidP="00FB3D38">
      <w:pPr>
        <w:jc w:val="both"/>
        <w:rPr>
          <w:color w:val="000000" w:themeColor="text1"/>
        </w:rPr>
      </w:pPr>
      <w:r w:rsidRPr="005D6475">
        <w:rPr>
          <w:color w:val="000000" w:themeColor="text1"/>
        </w:rPr>
        <w:lastRenderedPageBreak/>
        <w:t>Die Funktion zum Ändern der Position eines Fach</w:t>
      </w:r>
      <w:r w:rsidR="0005255C" w:rsidRPr="005D6475">
        <w:rPr>
          <w:color w:val="000000" w:themeColor="text1"/>
        </w:rPr>
        <w:t>e</w:t>
      </w:r>
      <w:r w:rsidRPr="005D6475">
        <w:rPr>
          <w:color w:val="000000" w:themeColor="text1"/>
        </w:rPr>
        <w:t xml:space="preserve">s in der Liste von Fächern wird benutzt, wenn der Benutzer die Reihenfolge seiner Fächer ändern möchte. Eigentlich entfernt sie das Fach und fügt es an der neuen Position wieder ein. </w:t>
      </w:r>
    </w:p>
    <w:p w14:paraId="5E6C1EB3" w14:textId="495908F3" w:rsidR="00162FC3" w:rsidRPr="005D6475" w:rsidRDefault="00162FC3" w:rsidP="00FB3D38">
      <w:pPr>
        <w:jc w:val="both"/>
        <w:rPr>
          <w:color w:val="000000" w:themeColor="text1"/>
        </w:rPr>
      </w:pPr>
      <w:r w:rsidRPr="005D6475">
        <w:rPr>
          <w:color w:val="000000" w:themeColor="text1"/>
        </w:rPr>
        <w:t>Das Errechnen des Durchschnitts der Tabelle basiert auf der Funktion eines Faches, seinen Durchschnitt zurückzugeben. Die Funktion ruft den Durchschnitt jedes Fach</w:t>
      </w:r>
      <w:r w:rsidR="0005255C" w:rsidRPr="005D6475">
        <w:rPr>
          <w:color w:val="000000" w:themeColor="text1"/>
        </w:rPr>
        <w:t>e</w:t>
      </w:r>
      <w:r w:rsidRPr="005D6475">
        <w:rPr>
          <w:color w:val="000000" w:themeColor="text1"/>
        </w:rPr>
        <w:t xml:space="preserve">s ab und nimmt den Durchschnitt dieser Summe. Fächer haben also alle dasselbe Gewicht, ausgenommen wenn sie ungültig sind. </w:t>
      </w:r>
    </w:p>
    <w:p w14:paraId="74E297CF" w14:textId="663CAC8E" w:rsidR="00162FC3" w:rsidRPr="005D6475" w:rsidRDefault="00162FC3" w:rsidP="00FB3D38">
      <w:pPr>
        <w:jc w:val="both"/>
        <w:rPr>
          <w:color w:val="000000" w:themeColor="text1"/>
        </w:rPr>
      </w:pPr>
      <w:r w:rsidRPr="005D6475">
        <w:rPr>
          <w:color w:val="000000" w:themeColor="text1"/>
        </w:rPr>
        <w:t>Der Funktion zur Durschnittberechnung können zwei Daten mitgegeben werden. Das erste Datum bestimmt das Ende des Zeitraums, das zweite den Anfang.</w:t>
      </w:r>
      <w:r w:rsidR="006A716C" w:rsidRPr="005D6475">
        <w:rPr>
          <w:color w:val="000000" w:themeColor="text1"/>
        </w:rPr>
        <w:t xml:space="preserve"> Dies vereinfacht den Code des Verlauf-Diagramms.</w:t>
      </w:r>
      <w:r w:rsidRPr="005D6475">
        <w:rPr>
          <w:color w:val="000000" w:themeColor="text1"/>
        </w:rPr>
        <w:t xml:space="preserve"> Alle Noten mit einem Erstelldatum in dem angegebenen Zeitraum werden in den Durchschnitt miteinbezogen. Dieser Zusatz wird für Diagramme gebraucht. </w:t>
      </w:r>
    </w:p>
    <w:p w14:paraId="33E6D7C9" w14:textId="233B7020" w:rsidR="00162FC3" w:rsidRPr="005D6475" w:rsidRDefault="00162FC3" w:rsidP="00FB3D38">
      <w:pPr>
        <w:jc w:val="both"/>
        <w:rPr>
          <w:color w:val="000000" w:themeColor="text1"/>
        </w:rPr>
      </w:pPr>
      <w:r w:rsidRPr="005D6475">
        <w:rPr>
          <w:color w:val="000000" w:themeColor="text1"/>
        </w:rPr>
        <w:t>Auch die Funktion zur Überprüfung der Gültigkeit einer Tabelle verlässt sich auf dieselbige der Fächer. Gültig bedeutet, dass mindestens ein Fach mindestens eine Note enthält, welche ein Gewicht von über null hat. In diesem Fall kann ein Durchschnitt errechnet werden. Ist ein Fach ungültig, es enthält als entweder keine Noten oder nur Noten mit Gewicht null, wird es aus der Errechnung des Durschnitts ausgeschlossen.</w:t>
      </w:r>
    </w:p>
    <w:p w14:paraId="3A494EA5" w14:textId="50538057" w:rsidR="00AD7D58" w:rsidRPr="005D6475" w:rsidRDefault="00AD7D58" w:rsidP="00FB3D38">
      <w:pPr>
        <w:jc w:val="both"/>
        <w:rPr>
          <w:color w:val="000000" w:themeColor="text1"/>
        </w:rPr>
      </w:pPr>
      <w:r w:rsidRPr="005D6475">
        <w:rPr>
          <w:color w:val="000000" w:themeColor="text1"/>
        </w:rPr>
        <w:t xml:space="preserve">Die Funktion zum Speichern benutzt den Pfad, der der Tabelle übergeben wurde, um die Tabelle in eine JSON Datei zu serialisieren. </w:t>
      </w:r>
      <w:r w:rsidR="00EF3D2E" w:rsidRPr="005D6475">
        <w:rPr>
          <w:color w:val="000000" w:themeColor="text1"/>
        </w:rPr>
        <w:t>Die statische Funktion die Tabelle zu laden, de</w:t>
      </w:r>
      <w:r w:rsidR="006A6715" w:rsidRPr="005D6475">
        <w:rPr>
          <w:color w:val="000000" w:themeColor="text1"/>
        </w:rPr>
        <w:t>-</w:t>
      </w:r>
      <w:r w:rsidR="00EF3D2E" w:rsidRPr="005D6475">
        <w:rPr>
          <w:color w:val="000000" w:themeColor="text1"/>
        </w:rPr>
        <w:t xml:space="preserve">serialisiert die Tabelle aus der JSON Datei wieder. Bei diesem Vorgang werden die korrekten Besitzer der Objekte zugewiesen, da diese nicht mitgespeichert werden. </w:t>
      </w:r>
    </w:p>
    <w:p w14:paraId="48DCAA3C" w14:textId="22A4F5A6" w:rsidR="00EE638C" w:rsidRPr="005D6475" w:rsidRDefault="00EE638C" w:rsidP="00FB3D38">
      <w:pPr>
        <w:jc w:val="both"/>
        <w:rPr>
          <w:color w:val="000000" w:themeColor="text1"/>
        </w:rPr>
      </w:pPr>
      <w:r w:rsidRPr="005D6475">
        <w:rPr>
          <w:color w:val="000000" w:themeColor="text1"/>
        </w:rPr>
        <w:t xml:space="preserve">Genau wie die Speicherfunktion, benutzt die Löschfunktion den Speicherpfad der Tabelle. Die zugehörige JSON Datei wird von der Funktion gelöscht. Die Liste mit Fächer wird geleert und der Name der Tabelle zu «&lt;deleted&gt;» geändert. Es liegt an der Applikation </w:t>
      </w:r>
      <w:r w:rsidR="00CB4B13" w:rsidRPr="005D6475">
        <w:rPr>
          <w:color w:val="000000" w:themeColor="text1"/>
        </w:rPr>
        <w:t>selbst</w:t>
      </w:r>
      <w:r w:rsidRPr="005D6475">
        <w:rPr>
          <w:color w:val="000000" w:themeColor="text1"/>
        </w:rPr>
        <w:t>, die</w:t>
      </w:r>
      <w:r w:rsidR="00450935" w:rsidRPr="005D6475">
        <w:rPr>
          <w:color w:val="000000" w:themeColor="text1"/>
        </w:rPr>
        <w:t xml:space="preserve"> gelöschte</w:t>
      </w:r>
      <w:r w:rsidRPr="005D6475">
        <w:rPr>
          <w:color w:val="000000" w:themeColor="text1"/>
        </w:rPr>
        <w:t xml:space="preserve"> Tabelle nicht mehr zu benutzen, da es der Funktion technisch unmöglich ist das Objekt </w:t>
      </w:r>
      <w:r w:rsidR="004F4319" w:rsidRPr="005D6475">
        <w:rPr>
          <w:color w:val="000000" w:themeColor="text1"/>
        </w:rPr>
        <w:t>zu zerstören</w:t>
      </w:r>
      <w:r w:rsidRPr="005D6475">
        <w:rPr>
          <w:color w:val="000000" w:themeColor="text1"/>
        </w:rPr>
        <w:t>.</w:t>
      </w:r>
      <w:r w:rsidR="009E0283" w:rsidRPr="005D6475">
        <w:rPr>
          <w:color w:val="000000" w:themeColor="text1"/>
        </w:rPr>
        <w:t xml:space="preserve"> Es wäre möglich, nur die Datei der Tabelle zu löschen und das aktive Objekt intakt zu lassen, jedoch ist diese Benutzung nicht beabsichtigt</w:t>
      </w:r>
      <w:r w:rsidR="00F65F27" w:rsidRPr="005D6475">
        <w:rPr>
          <w:color w:val="000000" w:themeColor="text1"/>
        </w:rPr>
        <w:t>.</w:t>
      </w:r>
    </w:p>
    <w:p w14:paraId="2D709F1F" w14:textId="02E48D04" w:rsidR="002460AD" w:rsidRPr="005D6475" w:rsidRDefault="002460AD" w:rsidP="00FB3D38">
      <w:pPr>
        <w:jc w:val="both"/>
        <w:rPr>
          <w:color w:val="000000" w:themeColor="text1"/>
        </w:rPr>
      </w:pPr>
      <w:r w:rsidRPr="005D6475">
        <w:rPr>
          <w:color w:val="000000" w:themeColor="text1"/>
        </w:rPr>
        <w:t>Der Vorgänger hatte einen</w:t>
      </w:r>
      <w:r w:rsidR="00067F86" w:rsidRPr="005D6475">
        <w:rPr>
          <w:color w:val="000000" w:themeColor="text1"/>
        </w:rPr>
        <w:t xml:space="preserve"> sehr</w:t>
      </w:r>
      <w:r w:rsidRPr="005D6475">
        <w:rPr>
          <w:color w:val="000000" w:themeColor="text1"/>
        </w:rPr>
        <w:t xml:space="preserve"> ähnlichen Aufbau, jedoch keine Funktionen hinsichtlich des Datums.</w:t>
      </w:r>
    </w:p>
    <w:p w14:paraId="15027646" w14:textId="57BDCA98" w:rsidR="00C22851" w:rsidRPr="005D6475" w:rsidRDefault="00C22851" w:rsidP="00FB3D38">
      <w:pPr>
        <w:jc w:val="both"/>
        <w:rPr>
          <w:color w:val="000000" w:themeColor="text1"/>
        </w:rPr>
      </w:pPr>
      <w:r w:rsidRPr="005D6475">
        <w:rPr>
          <w:color w:val="000000" w:themeColor="text1"/>
        </w:rPr>
        <w:t xml:space="preserve">Die Tabelle und das Zusammenspiel mit dem Rest der Applikation wurde möglichst flexibel gestaltet, so dass in der Zukunft die Tabellen-Struktur eventuell umgebaut werden </w:t>
      </w:r>
      <w:r w:rsidR="00953A2A" w:rsidRPr="005D6475">
        <w:rPr>
          <w:color w:val="000000" w:themeColor="text1"/>
        </w:rPr>
        <w:t>kann,</w:t>
      </w:r>
      <w:r w:rsidRPr="005D6475">
        <w:rPr>
          <w:color w:val="000000" w:themeColor="text1"/>
        </w:rPr>
        <w:t xml:space="preserve"> um </w:t>
      </w:r>
      <w:r w:rsidR="00CD3D76" w:rsidRPr="005D6475">
        <w:rPr>
          <w:color w:val="000000" w:themeColor="text1"/>
        </w:rPr>
        <w:t xml:space="preserve">mehrere Notensysteme zu unterstützen. </w:t>
      </w:r>
    </w:p>
    <w:p w14:paraId="27120216" w14:textId="21427418" w:rsidR="00B73187" w:rsidRPr="005D6475" w:rsidRDefault="00B73187" w:rsidP="00FB3D38">
      <w:pPr>
        <w:jc w:val="both"/>
        <w:rPr>
          <w:color w:val="000000" w:themeColor="text1"/>
        </w:rPr>
      </w:pPr>
      <w:r w:rsidRPr="005D6475">
        <w:rPr>
          <w:color w:val="000000" w:themeColor="text1"/>
        </w:rPr>
        <w:t>Tabellen-Dateien werden</w:t>
      </w:r>
      <w:r w:rsidR="00C11077" w:rsidRPr="005D6475">
        <w:rPr>
          <w:color w:val="000000" w:themeColor="text1"/>
        </w:rPr>
        <w:t xml:space="preserve"> </w:t>
      </w:r>
      <w:r w:rsidRPr="005D6475">
        <w:rPr>
          <w:color w:val="000000" w:themeColor="text1"/>
        </w:rPr>
        <w:t xml:space="preserve">mit der Backup-Funktion von Google gespeichert. Das bedeutet, wird die App deinstalliert und wieder installiert, können die Tabellen des Benutzers wiederhergestellt werden. Dies setzt voraus, dass der Benutzer diese Funktion in den Einstellungen seines Smartphones aktiviert hat. Sie ist standardmässig aktiviert. </w:t>
      </w:r>
    </w:p>
    <w:p w14:paraId="64B38D74" w14:textId="5BB9CF06" w:rsidR="00162FC3" w:rsidRDefault="00403D75" w:rsidP="00FB3D38">
      <w:pPr>
        <w:pStyle w:val="berschrift2"/>
        <w:jc w:val="both"/>
      </w:pPr>
      <w:bookmarkStart w:id="24" w:name="_Toc25173878"/>
      <w:r>
        <w:t>Fach</w:t>
      </w:r>
      <w:bookmarkEnd w:id="24"/>
    </w:p>
    <w:p w14:paraId="02480275" w14:textId="1561E47A" w:rsidR="0095351A" w:rsidRPr="005D6475" w:rsidRDefault="0095351A" w:rsidP="00FB3D38">
      <w:pPr>
        <w:jc w:val="both"/>
        <w:rPr>
          <w:color w:val="000000" w:themeColor="text1"/>
        </w:rPr>
      </w:pPr>
      <w:r w:rsidRPr="005D6475">
        <w:rPr>
          <w:color w:val="000000" w:themeColor="text1"/>
        </w:rPr>
        <w:t xml:space="preserve">Das Fach-Objekt ist der Behälter für Fächer. Es ist dem Tabellen-Objekt ähnlich, jedoch in vereinfachter Form. </w:t>
      </w:r>
    </w:p>
    <w:p w14:paraId="5C25A074" w14:textId="4517DE09" w:rsidR="000D47B9" w:rsidRPr="005D6475" w:rsidRDefault="0095351A" w:rsidP="00FB3D38">
      <w:pPr>
        <w:jc w:val="both"/>
        <w:rPr>
          <w:color w:val="000000" w:themeColor="text1"/>
        </w:rPr>
      </w:pPr>
      <w:r w:rsidRPr="005D6475">
        <w:rPr>
          <w:color w:val="000000" w:themeColor="text1"/>
        </w:rPr>
        <w:t>Das Fach-Objekt besitzt einen Namen</w:t>
      </w:r>
      <w:r w:rsidR="00017F9F" w:rsidRPr="005D6475">
        <w:rPr>
          <w:color w:val="000000" w:themeColor="text1"/>
        </w:rPr>
        <w:t>s-Wert</w:t>
      </w:r>
      <w:r w:rsidRPr="005D6475">
        <w:rPr>
          <w:color w:val="000000" w:themeColor="text1"/>
        </w:rPr>
        <w:t xml:space="preserve">, </w:t>
      </w:r>
      <w:r w:rsidR="00A64C0F" w:rsidRPr="005D6475">
        <w:rPr>
          <w:color w:val="000000" w:themeColor="text1"/>
        </w:rPr>
        <w:t>welcher</w:t>
      </w:r>
      <w:r w:rsidRPr="005D6475">
        <w:rPr>
          <w:color w:val="000000" w:themeColor="text1"/>
        </w:rPr>
        <w:t xml:space="preserve"> der Name des Faches </w:t>
      </w:r>
      <w:r w:rsidR="00454E88" w:rsidRPr="005D6475">
        <w:rPr>
          <w:color w:val="000000" w:themeColor="text1"/>
        </w:rPr>
        <w:t>speichert</w:t>
      </w:r>
      <w:r w:rsidRPr="005D6475">
        <w:rPr>
          <w:color w:val="000000" w:themeColor="text1"/>
        </w:rPr>
        <w:t xml:space="preserve">. Er muss vom Benutzer bestimmt werden und hat keinen Standardwert. </w:t>
      </w:r>
      <w:r w:rsidR="000D47B9" w:rsidRPr="005D6475">
        <w:rPr>
          <w:color w:val="000000" w:themeColor="text1"/>
        </w:rPr>
        <w:t xml:space="preserve">Neben dem Namen </w:t>
      </w:r>
      <w:r w:rsidR="000708E1" w:rsidRPr="005D6475">
        <w:rPr>
          <w:color w:val="000000" w:themeColor="text1"/>
        </w:rPr>
        <w:t>besitzt</w:t>
      </w:r>
      <w:r w:rsidR="009B166A" w:rsidRPr="005D6475">
        <w:rPr>
          <w:color w:val="000000" w:themeColor="text1"/>
        </w:rPr>
        <w:t xml:space="preserve"> es auch noch einen Besitzer-Objekt. Der Besitzer ist die Tabelle </w:t>
      </w:r>
      <w:r w:rsidR="00F750A8" w:rsidRPr="005D6475">
        <w:rPr>
          <w:color w:val="000000" w:themeColor="text1"/>
        </w:rPr>
        <w:t>in dessen Fächer-Liste das Fach eingetragen ist</w:t>
      </w:r>
      <w:r w:rsidR="009B166A" w:rsidRPr="005D6475">
        <w:rPr>
          <w:color w:val="000000" w:themeColor="text1"/>
        </w:rPr>
        <w:t xml:space="preserve">. Der Vorteil </w:t>
      </w:r>
      <w:r w:rsidR="00B25D54" w:rsidRPr="005D6475">
        <w:rPr>
          <w:color w:val="000000" w:themeColor="text1"/>
        </w:rPr>
        <w:t>des Besitzer-Objekts ist es, das nur das Fach-Objekt übergeben werden muss,</w:t>
      </w:r>
      <w:r w:rsidR="008A3C7D" w:rsidRPr="005D6475">
        <w:rPr>
          <w:color w:val="000000" w:themeColor="text1"/>
        </w:rPr>
        <w:t xml:space="preserve"> trotzdem</w:t>
      </w:r>
      <w:r w:rsidR="00A64C0F" w:rsidRPr="005D6475">
        <w:rPr>
          <w:color w:val="000000" w:themeColor="text1"/>
        </w:rPr>
        <w:t xml:space="preserve"> aber auch das Tabellen-Objekt abgerufen werden kann.</w:t>
      </w:r>
      <w:r w:rsidR="00037D24" w:rsidRPr="005D6475">
        <w:rPr>
          <w:color w:val="000000" w:themeColor="text1"/>
        </w:rPr>
        <w:t xml:space="preserve"> Damit wird</w:t>
      </w:r>
      <w:r w:rsidR="00AE4BD5" w:rsidRPr="005D6475">
        <w:rPr>
          <w:color w:val="000000" w:themeColor="text1"/>
        </w:rPr>
        <w:t xml:space="preserve"> </w:t>
      </w:r>
      <w:r w:rsidR="00037D24" w:rsidRPr="005D6475">
        <w:rPr>
          <w:color w:val="000000" w:themeColor="text1"/>
        </w:rPr>
        <w:t xml:space="preserve">ein bidirektionaler Weg eingerichtet. </w:t>
      </w:r>
      <w:r w:rsidR="0036752D" w:rsidRPr="005D6475">
        <w:rPr>
          <w:color w:val="000000" w:themeColor="text1"/>
        </w:rPr>
        <w:t>Das Besitzer-Objekt ist das Gegenstück zur Liste aller Fächer.</w:t>
      </w:r>
    </w:p>
    <w:p w14:paraId="34FC5BFC" w14:textId="110384D9" w:rsidR="002460AD" w:rsidRPr="00746B4A" w:rsidRDefault="00803EB1" w:rsidP="00FB3D38">
      <w:pPr>
        <w:jc w:val="both"/>
        <w:rPr>
          <w:color w:val="000000" w:themeColor="text1"/>
        </w:rPr>
      </w:pPr>
      <w:r w:rsidRPr="005D6475">
        <w:rPr>
          <w:color w:val="000000" w:themeColor="text1"/>
        </w:rPr>
        <w:lastRenderedPageBreak/>
        <w:t>Genau wie das Tabellen-Objekt besitzt ein Fach-Objekt eine private List</w:t>
      </w:r>
      <w:r w:rsidR="00BC2277" w:rsidRPr="005D6475">
        <w:rPr>
          <w:color w:val="000000" w:themeColor="text1"/>
        </w:rPr>
        <w:t>e</w:t>
      </w:r>
      <w:r w:rsidR="000D2703" w:rsidRPr="005D6475">
        <w:rPr>
          <w:color w:val="000000" w:themeColor="text1"/>
        </w:rPr>
        <w:t>, jedoch mit Noten anstatt von Fächern</w:t>
      </w:r>
      <w:r w:rsidRPr="005D6475">
        <w:rPr>
          <w:color w:val="000000" w:themeColor="text1"/>
        </w:rPr>
        <w:t>, und deren Besitzer-Objekt ist das Fach. Um die Notenliste verfügbar zu machen, gibt das Fach-Objekt Funktionen, um Noten hinzuzufügen und zu löschen</w:t>
      </w:r>
      <w:r w:rsidR="002460AD" w:rsidRPr="005D6475">
        <w:rPr>
          <w:color w:val="000000" w:themeColor="text1"/>
        </w:rPr>
        <w:t>,</w:t>
      </w:r>
      <w:r w:rsidRPr="005D6475">
        <w:rPr>
          <w:color w:val="000000" w:themeColor="text1"/>
        </w:rPr>
        <w:t xml:space="preserve"> frei. </w:t>
      </w:r>
      <w:r w:rsidR="00017F9F" w:rsidRPr="005D6475">
        <w:rPr>
          <w:color w:val="000000" w:themeColor="text1"/>
        </w:rPr>
        <w:t xml:space="preserve">Des </w:t>
      </w:r>
      <w:r w:rsidR="00097F31" w:rsidRPr="005D6475">
        <w:rPr>
          <w:color w:val="000000" w:themeColor="text1"/>
        </w:rPr>
        <w:t>Weiteren</w:t>
      </w:r>
      <w:r w:rsidR="00466E59" w:rsidRPr="005D6475">
        <w:rPr>
          <w:color w:val="000000" w:themeColor="text1"/>
        </w:rPr>
        <w:t xml:space="preserve"> hat es ebenfalls Funktionen um den</w:t>
      </w:r>
      <w:r w:rsidR="0085583D" w:rsidRPr="005D6475">
        <w:rPr>
          <w:color w:val="000000" w:themeColor="text1"/>
        </w:rPr>
        <w:t xml:space="preserve"> eigenen</w:t>
      </w:r>
      <w:r w:rsidR="00466E59" w:rsidRPr="005D6475">
        <w:rPr>
          <w:color w:val="000000" w:themeColor="text1"/>
        </w:rPr>
        <w:t xml:space="preserve"> Durchschnitt, die Kompensation und die Gültigkeit zu errechnen. </w:t>
      </w:r>
      <w:r w:rsidR="00B636D6" w:rsidRPr="005D6475">
        <w:rPr>
          <w:color w:val="000000" w:themeColor="text1"/>
        </w:rPr>
        <w:t xml:space="preserve"> Um die Gültigkeit zu bewerten, </w:t>
      </w:r>
      <w:r w:rsidR="002B1453" w:rsidRPr="005D6475">
        <w:rPr>
          <w:color w:val="000000" w:themeColor="text1"/>
        </w:rPr>
        <w:t>wird sich auf die gleichnamige Funktion der Noten-Objekte gestützt</w:t>
      </w:r>
      <w:r w:rsidR="00B636D6" w:rsidRPr="005D6475">
        <w:rPr>
          <w:color w:val="000000" w:themeColor="text1"/>
        </w:rPr>
        <w:t>. Die Durchschnittsfunktion überprüft</w:t>
      </w:r>
      <w:r w:rsidR="00097F31" w:rsidRPr="005D6475">
        <w:rPr>
          <w:color w:val="000000" w:themeColor="text1"/>
        </w:rPr>
        <w:t xml:space="preserve"> mit dem Besitzer-Objekt</w:t>
      </w:r>
      <w:r w:rsidR="00B636D6" w:rsidRPr="005D6475">
        <w:rPr>
          <w:color w:val="000000" w:themeColor="text1"/>
        </w:rPr>
        <w:t xml:space="preserve"> ob die Tabelle Gewichte benutzt. </w:t>
      </w:r>
      <w:r w:rsidR="005A196B" w:rsidRPr="005D6475">
        <w:rPr>
          <w:color w:val="000000" w:themeColor="text1"/>
        </w:rPr>
        <w:t xml:space="preserve">Die </w:t>
      </w:r>
      <w:r w:rsidR="0041361B" w:rsidRPr="005D6475">
        <w:rPr>
          <w:color w:val="000000" w:themeColor="text1"/>
        </w:rPr>
        <w:t>Daten</w:t>
      </w:r>
      <w:r w:rsidR="007966F1" w:rsidRPr="005D6475">
        <w:rPr>
          <w:color w:val="000000" w:themeColor="text1"/>
        </w:rPr>
        <w:t xml:space="preserve"> für den Durchschnitts-Zeitraum</w:t>
      </w:r>
      <w:r w:rsidR="000515C8" w:rsidRPr="005D6475">
        <w:rPr>
          <w:color w:val="000000" w:themeColor="text1"/>
        </w:rPr>
        <w:t xml:space="preserve"> </w:t>
      </w:r>
      <w:r w:rsidR="005A196B" w:rsidRPr="005D6475">
        <w:rPr>
          <w:color w:val="000000" w:themeColor="text1"/>
        </w:rPr>
        <w:t xml:space="preserve">werden hier </w:t>
      </w:r>
      <w:r w:rsidR="006829E0" w:rsidRPr="005D6475">
        <w:rPr>
          <w:color w:val="000000" w:themeColor="text1"/>
        </w:rPr>
        <w:t>übergeben</w:t>
      </w:r>
      <w:r w:rsidR="004F08E9" w:rsidRPr="005D6475">
        <w:rPr>
          <w:color w:val="000000" w:themeColor="text1"/>
        </w:rPr>
        <w:t>.</w:t>
      </w:r>
      <w:r w:rsidR="005A196B" w:rsidRPr="005D6475">
        <w:rPr>
          <w:color w:val="000000" w:themeColor="text1"/>
        </w:rPr>
        <w:t xml:space="preserve"> </w:t>
      </w:r>
      <w:r w:rsidR="004F08E9" w:rsidRPr="005D6475">
        <w:rPr>
          <w:color w:val="000000" w:themeColor="text1"/>
        </w:rPr>
        <w:t>I</w:t>
      </w:r>
      <w:r w:rsidR="005A196B" w:rsidRPr="005D6475">
        <w:rPr>
          <w:color w:val="000000" w:themeColor="text1"/>
        </w:rPr>
        <w:t>n der Tabellenfunktion</w:t>
      </w:r>
      <w:r w:rsidR="004F08E9" w:rsidRPr="005D6475">
        <w:rPr>
          <w:color w:val="000000" w:themeColor="text1"/>
        </w:rPr>
        <w:t xml:space="preserve"> werden sie lediglich</w:t>
      </w:r>
      <w:r w:rsidR="005A196B" w:rsidRPr="005D6475">
        <w:rPr>
          <w:color w:val="000000" w:themeColor="text1"/>
        </w:rPr>
        <w:t xml:space="preserve"> dieser Funktion übergeben.</w:t>
      </w:r>
    </w:p>
    <w:p w14:paraId="2F22F3CC" w14:textId="1D9AD7AE" w:rsidR="00403D75" w:rsidRPr="001412C6" w:rsidRDefault="00403D75" w:rsidP="00FB3D38">
      <w:pPr>
        <w:pStyle w:val="berschrift2"/>
        <w:jc w:val="both"/>
      </w:pPr>
      <w:bookmarkStart w:id="25" w:name="_Toc25173879"/>
      <w:r w:rsidRPr="001412C6">
        <w:t>Note</w:t>
      </w:r>
      <w:bookmarkEnd w:id="25"/>
    </w:p>
    <w:p w14:paraId="5851002E" w14:textId="770AADFE" w:rsidR="001412C6" w:rsidRPr="005D6475" w:rsidRDefault="001412C6" w:rsidP="00FB3D38">
      <w:pPr>
        <w:jc w:val="both"/>
        <w:rPr>
          <w:color w:val="000000" w:themeColor="text1"/>
        </w:rPr>
      </w:pPr>
      <w:r w:rsidRPr="005D6475">
        <w:rPr>
          <w:color w:val="000000" w:themeColor="text1"/>
        </w:rPr>
        <w:t xml:space="preserve">Das Noten-Objekt ist der tatsächliche Datenträger </w:t>
      </w:r>
      <w:r w:rsidR="007605E1" w:rsidRPr="005D6475">
        <w:rPr>
          <w:color w:val="000000" w:themeColor="text1"/>
        </w:rPr>
        <w:t xml:space="preserve">der drei Speicher-Objekte. Während Fächer und Tabellen einen Gruppierungszweck erfüllen, hat das Noten-Objekt nur wenige Funktionen, die dazu beitragen. </w:t>
      </w:r>
    </w:p>
    <w:p w14:paraId="1B0C9678" w14:textId="16B370CA" w:rsidR="003D3D28" w:rsidRPr="005D6475" w:rsidRDefault="007605E1" w:rsidP="00FB3D38">
      <w:pPr>
        <w:jc w:val="both"/>
        <w:rPr>
          <w:color w:val="000000" w:themeColor="text1"/>
        </w:rPr>
      </w:pPr>
      <w:r w:rsidRPr="005D6475">
        <w:rPr>
          <w:color w:val="000000" w:themeColor="text1"/>
        </w:rPr>
        <w:t xml:space="preserve">Ein Noten-Objekt trägt immer den Wert der Note. </w:t>
      </w:r>
      <w:r w:rsidR="00176771" w:rsidRPr="005D6475">
        <w:rPr>
          <w:color w:val="000000" w:themeColor="text1"/>
        </w:rPr>
        <w:t>Dazu kommt das Gewicht der Note, was bestimmt wie</w:t>
      </w:r>
      <w:r w:rsidR="00151485" w:rsidRPr="005D6475">
        <w:rPr>
          <w:color w:val="000000" w:themeColor="text1"/>
        </w:rPr>
        <w:t xml:space="preserve"> </w:t>
      </w:r>
      <w:r w:rsidR="00176771" w:rsidRPr="005D6475">
        <w:rPr>
          <w:color w:val="000000" w:themeColor="text1"/>
        </w:rPr>
        <w:t xml:space="preserve">viel es im Vergleich zu anderen Noten im gleichen Fach wert ist. Jede Note besitzt ein Datum an welchem sie erstellt wurde. </w:t>
      </w:r>
      <w:r w:rsidR="00830E39" w:rsidRPr="005D6475">
        <w:rPr>
          <w:color w:val="000000" w:themeColor="text1"/>
        </w:rPr>
        <w:t xml:space="preserve">Die Voreinstellung ist der aktuelle Tag. </w:t>
      </w:r>
      <w:r w:rsidR="00914C72" w:rsidRPr="005D6475">
        <w:rPr>
          <w:color w:val="000000" w:themeColor="text1"/>
        </w:rPr>
        <w:t>Genau wie Tabellen und Fächer, hat eine Note einen</w:t>
      </w:r>
      <w:r w:rsidR="00176771" w:rsidRPr="005D6475">
        <w:rPr>
          <w:color w:val="000000" w:themeColor="text1"/>
        </w:rPr>
        <w:t xml:space="preserve"> Name</w:t>
      </w:r>
      <w:r w:rsidR="00914C72" w:rsidRPr="005D6475">
        <w:rPr>
          <w:color w:val="000000" w:themeColor="text1"/>
        </w:rPr>
        <w:t>n</w:t>
      </w:r>
      <w:r w:rsidR="00176771" w:rsidRPr="005D6475">
        <w:rPr>
          <w:color w:val="000000" w:themeColor="text1"/>
        </w:rPr>
        <w:t xml:space="preserve">, </w:t>
      </w:r>
      <w:r w:rsidRPr="005D6475">
        <w:rPr>
          <w:color w:val="000000" w:themeColor="text1"/>
        </w:rPr>
        <w:t>der vom Benutzer bestimmt werden kan</w:t>
      </w:r>
      <w:r w:rsidR="0084410E" w:rsidRPr="005D6475">
        <w:rPr>
          <w:color w:val="000000" w:themeColor="text1"/>
        </w:rPr>
        <w:t>n</w:t>
      </w:r>
      <w:r w:rsidRPr="005D6475">
        <w:rPr>
          <w:color w:val="000000" w:themeColor="text1"/>
        </w:rPr>
        <w:t>. Standardmässig wird er als</w:t>
      </w:r>
      <w:r w:rsidR="00422240" w:rsidRPr="005D6475">
        <w:rPr>
          <w:color w:val="000000" w:themeColor="text1"/>
        </w:rPr>
        <w:t xml:space="preserve"> Name des</w:t>
      </w:r>
      <w:r w:rsidRPr="005D6475">
        <w:rPr>
          <w:color w:val="000000" w:themeColor="text1"/>
        </w:rPr>
        <w:t xml:space="preserve"> Fach</w:t>
      </w:r>
      <w:r w:rsidR="00422240" w:rsidRPr="005D6475">
        <w:rPr>
          <w:color w:val="000000" w:themeColor="text1"/>
        </w:rPr>
        <w:t>es</w:t>
      </w:r>
      <w:r w:rsidRPr="005D6475">
        <w:rPr>
          <w:color w:val="000000" w:themeColor="text1"/>
        </w:rPr>
        <w:t xml:space="preserve"> </w:t>
      </w:r>
      <w:r w:rsidR="00F22F88" w:rsidRPr="005D6475">
        <w:rPr>
          <w:color w:val="000000" w:themeColor="text1"/>
        </w:rPr>
        <w:t>plus</w:t>
      </w:r>
      <w:r w:rsidRPr="005D6475">
        <w:rPr>
          <w:color w:val="000000" w:themeColor="text1"/>
        </w:rPr>
        <w:t xml:space="preserve"> </w:t>
      </w:r>
      <w:r w:rsidR="008B1A81" w:rsidRPr="005D6475">
        <w:rPr>
          <w:color w:val="000000" w:themeColor="text1"/>
        </w:rPr>
        <w:t xml:space="preserve">Anzahl </w:t>
      </w:r>
      <w:r w:rsidRPr="005D6475">
        <w:rPr>
          <w:color w:val="000000" w:themeColor="text1"/>
        </w:rPr>
        <w:t>an Noten</w:t>
      </w:r>
      <w:r w:rsidR="00422240" w:rsidRPr="005D6475">
        <w:rPr>
          <w:color w:val="000000" w:themeColor="text1"/>
        </w:rPr>
        <w:t xml:space="preserve"> im Fach</w:t>
      </w:r>
      <w:r w:rsidRPr="005D6475">
        <w:rPr>
          <w:color w:val="000000" w:themeColor="text1"/>
        </w:rPr>
        <w:t xml:space="preserve"> </w:t>
      </w:r>
      <w:r w:rsidR="00F22F88" w:rsidRPr="005D6475">
        <w:rPr>
          <w:color w:val="000000" w:themeColor="text1"/>
        </w:rPr>
        <w:t>plus</w:t>
      </w:r>
      <w:r w:rsidR="00422240" w:rsidRPr="005D6475">
        <w:rPr>
          <w:color w:val="000000" w:themeColor="text1"/>
        </w:rPr>
        <w:t xml:space="preserve"> 1 festgelegt. </w:t>
      </w:r>
      <w:r w:rsidR="007C7BE6" w:rsidRPr="005D6475">
        <w:rPr>
          <w:color w:val="000000" w:themeColor="text1"/>
        </w:rPr>
        <w:t>Die Note besitzt auch immer ein</w:t>
      </w:r>
      <w:r w:rsidR="0009023B" w:rsidRPr="005D6475">
        <w:rPr>
          <w:color w:val="000000" w:themeColor="text1"/>
        </w:rPr>
        <w:t>en</w:t>
      </w:r>
      <w:r w:rsidR="007C7BE6" w:rsidRPr="005D6475">
        <w:rPr>
          <w:color w:val="000000" w:themeColor="text1"/>
        </w:rPr>
        <w:t xml:space="preserve"> Besitzer-Objekt</w:t>
      </w:r>
      <w:r w:rsidR="003005AA" w:rsidRPr="005D6475">
        <w:rPr>
          <w:color w:val="000000" w:themeColor="text1"/>
        </w:rPr>
        <w:t>w</w:t>
      </w:r>
      <w:r w:rsidR="007C7BE6" w:rsidRPr="005D6475">
        <w:rPr>
          <w:color w:val="000000" w:themeColor="text1"/>
        </w:rPr>
        <w:t>ert, welche</w:t>
      </w:r>
      <w:r w:rsidR="00662347" w:rsidRPr="005D6475">
        <w:rPr>
          <w:color w:val="000000" w:themeColor="text1"/>
        </w:rPr>
        <w:t>r</w:t>
      </w:r>
      <w:r w:rsidR="007C7BE6" w:rsidRPr="005D6475">
        <w:rPr>
          <w:color w:val="000000" w:themeColor="text1"/>
        </w:rPr>
        <w:t xml:space="preserve"> auf das Fach zeigt, in dessen Liste es eingetragen ist.</w:t>
      </w:r>
    </w:p>
    <w:p w14:paraId="4E846FEC" w14:textId="1CFC2AD2" w:rsidR="00EF13D3" w:rsidRPr="00746B4A" w:rsidRDefault="00E34DF9" w:rsidP="00FB3D38">
      <w:pPr>
        <w:jc w:val="both"/>
        <w:rPr>
          <w:color w:val="000000" w:themeColor="text1"/>
        </w:rPr>
      </w:pPr>
      <w:r w:rsidRPr="005D6475">
        <w:rPr>
          <w:color w:val="000000" w:themeColor="text1"/>
        </w:rPr>
        <w:t>Die Überprüfung der Gültigkeit einer Note basiert auf dem Gewicht. Ist dieses gleich null, ist die Note ungültig. Gleichzeitig erlaubt der Aufbau dieser Funktion für spätere Erweiterung, falls jemals ein Wert eingeführt wird der Noten als ungültig deklariert. Dies könnte zum Beispiel dadurch erfolgen</w:t>
      </w:r>
      <w:r w:rsidR="00151485" w:rsidRPr="005D6475">
        <w:rPr>
          <w:color w:val="000000" w:themeColor="text1"/>
        </w:rPr>
        <w:t>,</w:t>
      </w:r>
      <w:r w:rsidRPr="005D6475">
        <w:rPr>
          <w:color w:val="000000" w:themeColor="text1"/>
        </w:rPr>
        <w:t xml:space="preserve"> das</w:t>
      </w:r>
      <w:r w:rsidR="002D15CD" w:rsidRPr="005D6475">
        <w:rPr>
          <w:color w:val="000000" w:themeColor="text1"/>
        </w:rPr>
        <w:t>s</w:t>
      </w:r>
      <w:r w:rsidRPr="005D6475">
        <w:rPr>
          <w:color w:val="000000" w:themeColor="text1"/>
        </w:rPr>
        <w:t xml:space="preserve"> der Benutzer im Editor angibt</w:t>
      </w:r>
      <w:r w:rsidR="00151485" w:rsidRPr="005D6475">
        <w:rPr>
          <w:color w:val="000000" w:themeColor="text1"/>
        </w:rPr>
        <w:t>,</w:t>
      </w:r>
      <w:r w:rsidRPr="005D6475">
        <w:rPr>
          <w:color w:val="000000" w:themeColor="text1"/>
        </w:rPr>
        <w:t xml:space="preserve"> das</w:t>
      </w:r>
      <w:r w:rsidR="002D15CD" w:rsidRPr="005D6475">
        <w:rPr>
          <w:color w:val="000000" w:themeColor="text1"/>
        </w:rPr>
        <w:t xml:space="preserve">s </w:t>
      </w:r>
      <w:r w:rsidRPr="005D6475">
        <w:rPr>
          <w:color w:val="000000" w:themeColor="text1"/>
        </w:rPr>
        <w:t>die Note nicht für die Durchschnittsberechnung zählt. Dies kann jedoch bereits durch das setzten des Notengewichts auf null erreicht werden.</w:t>
      </w:r>
    </w:p>
    <w:p w14:paraId="3BC08FEE" w14:textId="0E8C51BA" w:rsidR="00A67A77" w:rsidRDefault="00A67A77" w:rsidP="00FB3D38">
      <w:pPr>
        <w:pStyle w:val="berschrift1"/>
        <w:jc w:val="both"/>
      </w:pPr>
      <w:bookmarkStart w:id="26" w:name="_Toc25173880"/>
      <w:r>
        <w:t>Ausblick</w:t>
      </w:r>
      <w:bookmarkEnd w:id="26"/>
    </w:p>
    <w:p w14:paraId="70B3883F" w14:textId="77777777" w:rsidR="00885B86" w:rsidRDefault="00885B86" w:rsidP="00885B86">
      <w:pPr>
        <w:pStyle w:val="berschrift2"/>
      </w:pPr>
      <w:bookmarkStart w:id="27" w:name="_Toc25173881"/>
      <w:r>
        <w:t>Verlauf</w:t>
      </w:r>
      <w:bookmarkEnd w:id="27"/>
    </w:p>
    <w:p w14:paraId="22A73435" w14:textId="0A042A27" w:rsidR="00885B86" w:rsidRPr="005D6475" w:rsidRDefault="00885B86" w:rsidP="00885B86">
      <w:pPr>
        <w:jc w:val="both"/>
        <w:rPr>
          <w:color w:val="000000" w:themeColor="text1"/>
        </w:rPr>
      </w:pPr>
      <w:r w:rsidRPr="005D6475">
        <w:rPr>
          <w:color w:val="000000" w:themeColor="text1"/>
        </w:rPr>
        <w:t xml:space="preserve">Eine Erweiterung des Diagramms welche </w:t>
      </w:r>
      <w:r w:rsidR="00074CC9" w:rsidRPr="005D6475">
        <w:rPr>
          <w:color w:val="000000" w:themeColor="text1"/>
        </w:rPr>
        <w:t>anstatt einer Linie</w:t>
      </w:r>
      <w:r w:rsidR="00B5543F" w:rsidRPr="005D6475">
        <w:rPr>
          <w:color w:val="000000" w:themeColor="text1"/>
        </w:rPr>
        <w:t xml:space="preserve"> für alle </w:t>
      </w:r>
      <w:r w:rsidR="005F3C74" w:rsidRPr="005D6475">
        <w:rPr>
          <w:color w:val="000000" w:themeColor="text1"/>
        </w:rPr>
        <w:t>Noten</w:t>
      </w:r>
      <w:r w:rsidRPr="005D6475">
        <w:rPr>
          <w:color w:val="000000" w:themeColor="text1"/>
        </w:rPr>
        <w:t xml:space="preserve">, </w:t>
      </w:r>
      <w:r w:rsidR="00B5543F" w:rsidRPr="005D6475">
        <w:rPr>
          <w:color w:val="000000" w:themeColor="text1"/>
        </w:rPr>
        <w:t>jedem Fach eine eigene Linie zuweist,</w:t>
      </w:r>
      <w:r w:rsidRPr="005D6475">
        <w:rPr>
          <w:color w:val="000000" w:themeColor="text1"/>
        </w:rPr>
        <w:t xml:space="preserve"> wurde in Betracht gezogen. Dabei könnten einzelne Fächer ein oder ausgeblendet werden. Probleme, welche dabei zu </w:t>
      </w:r>
      <w:r w:rsidR="009F40CB" w:rsidRPr="005D6475">
        <w:rPr>
          <w:color w:val="000000" w:themeColor="text1"/>
        </w:rPr>
        <w:t>beachten</w:t>
      </w:r>
      <w:r w:rsidRPr="005D6475">
        <w:rPr>
          <w:color w:val="000000" w:themeColor="text1"/>
        </w:rPr>
        <w:t xml:space="preserve"> sind, sind das bestimmte Fächer eventuell nur sehr wenige Noten besitzen und das Benutzer mit zu vielen Fächern die Übersicht verlieren könnten. Die Implementation </w:t>
      </w:r>
      <w:r w:rsidR="009F40CB" w:rsidRPr="005D6475">
        <w:rPr>
          <w:color w:val="000000" w:themeColor="text1"/>
        </w:rPr>
        <w:t xml:space="preserve">dessen </w:t>
      </w:r>
      <w:r w:rsidRPr="005D6475">
        <w:rPr>
          <w:color w:val="000000" w:themeColor="text1"/>
        </w:rPr>
        <w:t>steht noch aus.</w:t>
      </w:r>
    </w:p>
    <w:p w14:paraId="410AB1B6" w14:textId="74E58743" w:rsidR="00A67A77" w:rsidRDefault="00A67A77" w:rsidP="00A67A77">
      <w:pPr>
        <w:pStyle w:val="berschrift2"/>
      </w:pPr>
      <w:bookmarkStart w:id="28" w:name="_Toc25173882"/>
      <w:r>
        <w:t>Einstellungen</w:t>
      </w:r>
      <w:bookmarkEnd w:id="28"/>
    </w:p>
    <w:p w14:paraId="2482FEB1" w14:textId="369CB9DB" w:rsidR="00A67A77" w:rsidRPr="005D6475" w:rsidRDefault="00A67A77" w:rsidP="00A67A77">
      <w:pPr>
        <w:jc w:val="both"/>
        <w:rPr>
          <w:color w:val="000000" w:themeColor="text1"/>
        </w:rPr>
      </w:pPr>
      <w:r w:rsidRPr="005D6475">
        <w:rPr>
          <w:color w:val="000000" w:themeColor="text1"/>
        </w:rPr>
        <w:t xml:space="preserve">Die Benutzung der </w:t>
      </w:r>
      <w:r w:rsidR="00C11077" w:rsidRPr="005D6475">
        <w:rPr>
          <w:color w:val="000000" w:themeColor="text1"/>
        </w:rPr>
        <w:t xml:space="preserve">Aesthetic-Bibliothek </w:t>
      </w:r>
      <w:r w:rsidRPr="005D6475">
        <w:rPr>
          <w:color w:val="000000" w:themeColor="text1"/>
        </w:rPr>
        <w:t>scheint momentan noch einige Probleme zu bereiten. Beim ersten Start der App kann es vorkommen das sie nicht richtig funktioniert und neugestartet werden muss. Die App macht dies momentan jedoch nicht automatisch, da noch nicht ergründet werden konnte wann dieser Neustart ausgeführt werden muss.</w:t>
      </w:r>
      <w:r w:rsidR="00C11077" w:rsidRPr="005D6475">
        <w:rPr>
          <w:color w:val="000000" w:themeColor="text1"/>
        </w:rPr>
        <w:t xml:space="preserve"> </w:t>
      </w:r>
    </w:p>
    <w:p w14:paraId="5F10AB60" w14:textId="1A2E884D" w:rsidR="00C06140" w:rsidRPr="005D6475" w:rsidRDefault="00A67A77" w:rsidP="00A67A77">
      <w:pPr>
        <w:jc w:val="both"/>
        <w:rPr>
          <w:color w:val="000000" w:themeColor="text1"/>
        </w:rPr>
      </w:pPr>
      <w:r w:rsidRPr="005D6475">
        <w:rPr>
          <w:color w:val="000000" w:themeColor="text1"/>
        </w:rPr>
        <w:t>Es wurde geplant den Einstellungs-Bildschirm um die Funktion, Tabellen zu Im- und Exportieren zu erweitern. Die Struktur der App ist auf diese Funktion vorbereitet und eine Implementierung benötigt lediglich eine Schnittstelle, die dem Benutzer dieses Verhalten ermöglicht. Bis jetzt steht die Umsetzung jedoch aus.</w:t>
      </w:r>
    </w:p>
    <w:p w14:paraId="691CFDB8" w14:textId="5BD0BC38" w:rsidR="007B2DF7" w:rsidRPr="006C2E80" w:rsidRDefault="007B2DF7" w:rsidP="007B2DF7">
      <w:pPr>
        <w:pStyle w:val="berschrift2"/>
      </w:pPr>
      <w:bookmarkStart w:id="29" w:name="_Toc25173883"/>
      <w:r>
        <w:t>Datenverwaltung</w:t>
      </w:r>
      <w:bookmarkEnd w:id="29"/>
    </w:p>
    <w:p w14:paraId="07115ABA" w14:textId="1C46CF7F" w:rsidR="00A024B4" w:rsidRPr="005D6475" w:rsidRDefault="007B2DF7" w:rsidP="007B2DF7">
      <w:pPr>
        <w:rPr>
          <w:color w:val="000000" w:themeColor="text1"/>
        </w:rPr>
      </w:pPr>
      <w:r w:rsidRPr="005D6475">
        <w:rPr>
          <w:color w:val="000000" w:themeColor="text1"/>
        </w:rPr>
        <w:t xml:space="preserve">Es wird überlegt, in der Zukunft einen Tabellen-Standard einzuführen und dann Tabellen für verschiedene Noten-Systeme auf dem Standard aufzubauen. Somit könnte diese App auch in </w:t>
      </w:r>
      <w:r w:rsidRPr="005D6475">
        <w:rPr>
          <w:color w:val="000000" w:themeColor="text1"/>
        </w:rPr>
        <w:lastRenderedPageBreak/>
        <w:t>anderen Ländern verwendet werden. Die App wurde möglichst flexibel gebaut, jedoch sind noch keine Vorbereitung für einen solchen Wechseln getroffen worden.</w:t>
      </w:r>
    </w:p>
    <w:p w14:paraId="03A0CD27" w14:textId="4BCB7A98" w:rsidR="00A024B4" w:rsidRPr="007B2DF7" w:rsidRDefault="00A024B4" w:rsidP="00A024B4">
      <w:pPr>
        <w:pStyle w:val="berschrift2"/>
      </w:pPr>
      <w:bookmarkStart w:id="30" w:name="_Toc25173884"/>
      <w:r>
        <w:t>Vorschau</w:t>
      </w:r>
      <w:bookmarkEnd w:id="30"/>
    </w:p>
    <w:p w14:paraId="08CEADEE" w14:textId="609149E5" w:rsidR="00C06140" w:rsidRPr="005D6475" w:rsidRDefault="00A024B4" w:rsidP="00C06140">
      <w:pPr>
        <w:rPr>
          <w:color w:val="000000" w:themeColor="text1"/>
        </w:rPr>
      </w:pPr>
      <w:r w:rsidRPr="005D6475">
        <w:rPr>
          <w:color w:val="000000" w:themeColor="text1"/>
        </w:rPr>
        <w:t>Im Vergleich zu anderen Apps dieser Kategorie, fehlt diesem Projekt die Funktion eine Note zu errechnen die erreicht werden müsste, um einen gewünschten Durchschnitt zu erreichen. Wie dies in der Oberfläche umgesetzt werden könnte, ist noch gänzlich unklar.</w:t>
      </w:r>
    </w:p>
    <w:p w14:paraId="0292EFA2" w14:textId="43E77CAF" w:rsidR="00A67A77" w:rsidRDefault="00215F9D" w:rsidP="00215F9D">
      <w:pPr>
        <w:pStyle w:val="berschrift2"/>
      </w:pPr>
      <w:bookmarkStart w:id="31" w:name="_Toc25173885"/>
      <w:r>
        <w:t>Fehlerbehebung</w:t>
      </w:r>
      <w:bookmarkEnd w:id="31"/>
    </w:p>
    <w:p w14:paraId="22A721AA" w14:textId="6F73B628" w:rsidR="00215F9D" w:rsidRPr="005D6475" w:rsidRDefault="00B821F4" w:rsidP="00215F9D">
      <w:pPr>
        <w:rPr>
          <w:color w:val="000000" w:themeColor="text1"/>
        </w:rPr>
      </w:pPr>
      <w:r>
        <w:rPr>
          <w:color w:val="000000" w:themeColor="text1"/>
        </w:rPr>
        <w:t xml:space="preserve">Durch Lokalisierung </w:t>
      </w:r>
      <w:r w:rsidR="00215F9D" w:rsidRPr="005D6475">
        <w:rPr>
          <w:color w:val="000000" w:themeColor="text1"/>
        </w:rPr>
        <w:t>werd</w:t>
      </w:r>
      <w:r w:rsidR="00A90781">
        <w:rPr>
          <w:color w:val="000000" w:themeColor="text1"/>
        </w:rPr>
        <w:t>e</w:t>
      </w:r>
      <w:r w:rsidR="00215F9D" w:rsidRPr="005D6475">
        <w:rPr>
          <w:color w:val="000000" w:themeColor="text1"/>
        </w:rPr>
        <w:t>n Noten</w:t>
      </w:r>
      <w:r>
        <w:rPr>
          <w:color w:val="000000" w:themeColor="text1"/>
        </w:rPr>
        <w:t xml:space="preserve"> </w:t>
      </w:r>
      <w:r w:rsidR="00215F9D" w:rsidRPr="005D6475">
        <w:rPr>
          <w:color w:val="000000" w:themeColor="text1"/>
        </w:rPr>
        <w:t xml:space="preserve">mit </w:t>
      </w:r>
      <w:r w:rsidR="008B792D">
        <w:rPr>
          <w:color w:val="000000" w:themeColor="text1"/>
        </w:rPr>
        <w:t xml:space="preserve">Dezimalstellen </w:t>
      </w:r>
      <w:r w:rsidR="00A90781" w:rsidRPr="00A90781">
        <w:rPr>
          <w:color w:val="000000" w:themeColor="text1"/>
        </w:rPr>
        <w:t>auf bestimmten Geräten</w:t>
      </w:r>
      <w:r w:rsidR="00215F9D" w:rsidRPr="005D6475">
        <w:rPr>
          <w:color w:val="000000" w:themeColor="text1"/>
        </w:rPr>
        <w:t xml:space="preserve"> mit einem Komma separiert, auf anderen mit einem Punkt. Jedoch scheitert die Applikation die mit Komma getrennten Zahlen zu verwerten. Dies behindert den Benutzer daran, seine Noten einzutragen. </w:t>
      </w:r>
    </w:p>
    <w:p w14:paraId="769AC884" w14:textId="331B5CB6" w:rsidR="003D3D28" w:rsidRPr="001412C6" w:rsidRDefault="002747AB" w:rsidP="00FB3D38">
      <w:pPr>
        <w:pStyle w:val="berschrift1"/>
        <w:jc w:val="both"/>
      </w:pPr>
      <w:bookmarkStart w:id="32" w:name="_Toc25173886"/>
      <w:r w:rsidRPr="001412C6">
        <w:t>Material</w:t>
      </w:r>
      <w:bookmarkEnd w:id="32"/>
    </w:p>
    <w:p w14:paraId="74D31AA3" w14:textId="14FC371C" w:rsidR="002747AB" w:rsidRDefault="002747AB" w:rsidP="00FB3D38">
      <w:pPr>
        <w:pStyle w:val="berschrift2"/>
        <w:jc w:val="both"/>
      </w:pPr>
      <w:bookmarkStart w:id="33" w:name="_Toc25173887"/>
      <w:r w:rsidRPr="001412C6">
        <w:t>Google Play Store</w:t>
      </w:r>
      <w:bookmarkEnd w:id="33"/>
    </w:p>
    <w:p w14:paraId="2ADAE7EB" w14:textId="177525AF" w:rsidR="00AA261B" w:rsidRPr="005D6475" w:rsidRDefault="00AA261B" w:rsidP="00FB3D38">
      <w:pPr>
        <w:jc w:val="both"/>
        <w:rPr>
          <w:color w:val="000000" w:themeColor="text1"/>
        </w:rPr>
      </w:pPr>
      <w:r w:rsidRPr="005D6475">
        <w:rPr>
          <w:color w:val="000000" w:themeColor="text1"/>
        </w:rPr>
        <w:t xml:space="preserve">Um die Applikation im Google Play Store verbreiten zu können, wurde ein Google Play Developer Account für 25$ gekauft. Der Account wurde «Downpour Development Inc» genannt. </w:t>
      </w:r>
    </w:p>
    <w:p w14:paraId="37B17868" w14:textId="2ECB1CCF" w:rsidR="00AA261B" w:rsidRPr="005D6475" w:rsidRDefault="00AA261B" w:rsidP="00FB3D38">
      <w:pPr>
        <w:jc w:val="both"/>
        <w:rPr>
          <w:color w:val="000000" w:themeColor="text1"/>
        </w:rPr>
      </w:pPr>
      <w:r w:rsidRPr="005D6475">
        <w:rPr>
          <w:color w:val="000000" w:themeColor="text1"/>
        </w:rPr>
        <w:t xml:space="preserve">Die App ist aktuell gratis und öffentlich verfügbar. Sie kann unter «GradeStat» gefunden oder über diesen </w:t>
      </w:r>
      <w:hyperlink r:id="rId18" w:history="1">
        <w:r w:rsidRPr="00AA261B">
          <w:rPr>
            <w:rStyle w:val="Hyperlink"/>
          </w:rPr>
          <w:t>Link</w:t>
        </w:r>
      </w:hyperlink>
      <w:r w:rsidR="006A5459">
        <w:rPr>
          <w:vertAlign w:val="superscript"/>
        </w:rPr>
        <w:t>[1]</w:t>
      </w:r>
      <w:r>
        <w:t xml:space="preserve"> </w:t>
      </w:r>
      <w:r w:rsidRPr="005D6475">
        <w:rPr>
          <w:color w:val="000000" w:themeColor="text1"/>
        </w:rPr>
        <w:t>aufgerufen werden.</w:t>
      </w:r>
    </w:p>
    <w:p w14:paraId="411CF4C9" w14:textId="5491BEA4" w:rsidR="00324223" w:rsidRPr="005D6475" w:rsidRDefault="00324223" w:rsidP="00FB3D38">
      <w:pPr>
        <w:jc w:val="both"/>
        <w:rPr>
          <w:color w:val="000000" w:themeColor="text1"/>
        </w:rPr>
      </w:pPr>
      <w:r w:rsidRPr="005D6475">
        <w:rPr>
          <w:color w:val="000000" w:themeColor="text1"/>
        </w:rPr>
        <w:t>Updates werden zuerst intern für Testgeräte freigegeben und wenn für Funktionierend befunden auf den Produktions-Track übertragen.</w:t>
      </w:r>
    </w:p>
    <w:p w14:paraId="6C9ACC75" w14:textId="6A8B447C" w:rsidR="006A5459" w:rsidRPr="00AA261B" w:rsidRDefault="006A5459" w:rsidP="00FB3D38">
      <w:pPr>
        <w:jc w:val="both"/>
      </w:pPr>
      <w:r>
        <w:t xml:space="preserve">[1] </w:t>
      </w:r>
      <w:hyperlink r:id="rId19" w:history="1">
        <w:r w:rsidR="00AC3AB7" w:rsidRPr="00E30635">
          <w:rPr>
            <w:rStyle w:val="Hyperlink"/>
          </w:rPr>
          <w:t>https://play.google.com/store/apps/details?id=com.gradestat</w:t>
        </w:r>
      </w:hyperlink>
    </w:p>
    <w:p w14:paraId="0BA91D1F" w14:textId="72F40283" w:rsidR="002747AB" w:rsidRPr="00E30635" w:rsidRDefault="002747AB" w:rsidP="00FB3D38">
      <w:pPr>
        <w:pStyle w:val="berschrift2"/>
        <w:jc w:val="both"/>
      </w:pPr>
      <w:bookmarkStart w:id="34" w:name="_Toc25173888"/>
      <w:r w:rsidRPr="00E30635">
        <w:t>GitHub</w:t>
      </w:r>
      <w:bookmarkEnd w:id="34"/>
    </w:p>
    <w:p w14:paraId="16113FD9" w14:textId="5BE6A606" w:rsidR="00324223" w:rsidRPr="005D6475" w:rsidRDefault="00E30635" w:rsidP="00FB3D38">
      <w:pPr>
        <w:jc w:val="both"/>
        <w:rPr>
          <w:color w:val="000000" w:themeColor="text1"/>
        </w:rPr>
      </w:pPr>
      <w:r w:rsidRPr="005D6475">
        <w:rPr>
          <w:color w:val="000000" w:themeColor="text1"/>
        </w:rPr>
        <w:t xml:space="preserve">Die Applikation ist Open Source. Der </w:t>
      </w:r>
      <w:r w:rsidR="00311FE0" w:rsidRPr="005D6475">
        <w:rPr>
          <w:color w:val="000000" w:themeColor="text1"/>
        </w:rPr>
        <w:t>Quell</w:t>
      </w:r>
      <w:r w:rsidR="004917A2" w:rsidRPr="005D6475">
        <w:rPr>
          <w:color w:val="000000" w:themeColor="text1"/>
        </w:rPr>
        <w:t>c</w:t>
      </w:r>
      <w:r w:rsidRPr="005D6475">
        <w:rPr>
          <w:color w:val="000000" w:themeColor="text1"/>
        </w:rPr>
        <w:t xml:space="preserve">ode kann auf dem zugehörigen </w:t>
      </w:r>
      <w:hyperlink r:id="rId20" w:history="1">
        <w:r w:rsidRPr="00E30635">
          <w:rPr>
            <w:rStyle w:val="Hyperlink"/>
          </w:rPr>
          <w:t>GitHub</w:t>
        </w:r>
      </w:hyperlink>
      <w:r>
        <w:rPr>
          <w:vertAlign w:val="superscript"/>
        </w:rPr>
        <w:t>[2]</w:t>
      </w:r>
      <w:r w:rsidR="00B277F2">
        <w:t xml:space="preserve"> </w:t>
      </w:r>
      <w:r w:rsidR="00B277F2" w:rsidRPr="005D6475">
        <w:rPr>
          <w:color w:val="000000" w:themeColor="text1"/>
        </w:rPr>
        <w:t>gefunden werden.</w:t>
      </w:r>
    </w:p>
    <w:p w14:paraId="304E0827" w14:textId="6B5BCA6A" w:rsidR="00F50E00" w:rsidRDefault="00F50E00" w:rsidP="00FB3D38">
      <w:pPr>
        <w:jc w:val="both"/>
      </w:pPr>
      <w:r w:rsidRPr="005D6475">
        <w:rPr>
          <w:color w:val="000000" w:themeColor="text1"/>
        </w:rPr>
        <w:t xml:space="preserve">Der Code ist unverschleiert und steht unter der «GNU General Public License v3.0» Lizenz. Er kann also von jedem modifiziert und nach Belieben weiterverwendet werden. Da Projekt ist damit </w:t>
      </w:r>
      <w:r>
        <w:t>«</w:t>
      </w:r>
      <w:hyperlink r:id="rId21" w:history="1">
        <w:r w:rsidRPr="007D547F">
          <w:rPr>
            <w:rStyle w:val="Hyperlink"/>
          </w:rPr>
          <w:t>Freie Software»</w:t>
        </w:r>
        <w:r w:rsidR="00A01BD1" w:rsidRPr="007D547F">
          <w:rPr>
            <w:rStyle w:val="Hyperlink"/>
            <w:vertAlign w:val="superscript"/>
          </w:rPr>
          <w:t>[</w:t>
        </w:r>
      </w:hyperlink>
      <w:r w:rsidR="00A01BD1">
        <w:rPr>
          <w:vertAlign w:val="superscript"/>
        </w:rPr>
        <w:t>3]</w:t>
      </w:r>
      <w:r>
        <w:t>.</w:t>
      </w:r>
    </w:p>
    <w:p w14:paraId="3B713A85" w14:textId="268DEA46" w:rsidR="0062738E" w:rsidRPr="005D6475" w:rsidRDefault="0062738E" w:rsidP="00FB3D38">
      <w:pPr>
        <w:jc w:val="both"/>
        <w:rPr>
          <w:color w:val="000000" w:themeColor="text1"/>
        </w:rPr>
      </w:pPr>
      <w:r w:rsidRPr="005D6475">
        <w:rPr>
          <w:color w:val="000000" w:themeColor="text1"/>
        </w:rPr>
        <w:t xml:space="preserve">Die Applikation ist in Java geschrieben und teilweise </w:t>
      </w:r>
      <w:r w:rsidR="0010564E" w:rsidRPr="005D6475">
        <w:rPr>
          <w:color w:val="000000" w:themeColor="text1"/>
        </w:rPr>
        <w:t>kommentiert</w:t>
      </w:r>
      <w:r w:rsidRPr="005D6475">
        <w:rPr>
          <w:color w:val="000000" w:themeColor="text1"/>
        </w:rPr>
        <w:t>.</w:t>
      </w:r>
      <w:r w:rsidR="0010564E" w:rsidRPr="005D6475">
        <w:rPr>
          <w:color w:val="000000" w:themeColor="text1"/>
        </w:rPr>
        <w:t xml:space="preserve"> Es ist möglich, die App </w:t>
      </w:r>
      <w:r w:rsidR="00870251" w:rsidRPr="005D6475">
        <w:rPr>
          <w:color w:val="000000" w:themeColor="text1"/>
        </w:rPr>
        <w:t>selbst</w:t>
      </w:r>
      <w:r w:rsidR="0010564E" w:rsidRPr="005D6475">
        <w:rPr>
          <w:color w:val="000000" w:themeColor="text1"/>
        </w:rPr>
        <w:t xml:space="preserve"> zu kompilieren und zu verwenden, sowie zu verändern.</w:t>
      </w:r>
    </w:p>
    <w:p w14:paraId="7D26D78C" w14:textId="7DCA453D" w:rsidR="00E30635" w:rsidRDefault="00E30635" w:rsidP="00FB3D38">
      <w:pPr>
        <w:jc w:val="both"/>
      </w:pPr>
      <w:r w:rsidRPr="00F50E00">
        <w:t xml:space="preserve">[2] </w:t>
      </w:r>
      <w:hyperlink r:id="rId22" w:history="1">
        <w:r>
          <w:rPr>
            <w:rStyle w:val="Hyperlink"/>
          </w:rPr>
          <w:t>https://github.com/clragon/gradestat</w:t>
        </w:r>
      </w:hyperlink>
    </w:p>
    <w:p w14:paraId="53CF2B79" w14:textId="03E15CA6" w:rsidR="00A01BD1" w:rsidRPr="00F50E00" w:rsidRDefault="00A01BD1" w:rsidP="00FB3D38">
      <w:pPr>
        <w:jc w:val="both"/>
      </w:pPr>
      <w:r>
        <w:t xml:space="preserve">[3] </w:t>
      </w:r>
      <w:hyperlink r:id="rId23" w:history="1">
        <w:r>
          <w:rPr>
            <w:rStyle w:val="Hyperlink"/>
          </w:rPr>
          <w:t>https://de.wikipedia.org/wiki/Freie_Software</w:t>
        </w:r>
      </w:hyperlink>
    </w:p>
    <w:p w14:paraId="1E8DC061" w14:textId="5CBAD001" w:rsidR="002747AB" w:rsidRPr="005F3C09" w:rsidRDefault="005F3C09" w:rsidP="00FB3D38">
      <w:pPr>
        <w:pStyle w:val="berschrift2"/>
        <w:jc w:val="both"/>
      </w:pPr>
      <w:bookmarkStart w:id="35" w:name="_Toc25173889"/>
      <w:r w:rsidRPr="005F3C09">
        <w:t>Grafik</w:t>
      </w:r>
      <w:bookmarkEnd w:id="35"/>
    </w:p>
    <w:p w14:paraId="5D412E18" w14:textId="287DC74E" w:rsidR="005F3C09" w:rsidRPr="005D6475" w:rsidRDefault="005F3C09" w:rsidP="00FB3D38">
      <w:pPr>
        <w:jc w:val="both"/>
        <w:rPr>
          <w:color w:val="000000" w:themeColor="text1"/>
        </w:rPr>
      </w:pPr>
      <w:r w:rsidRPr="005D6475">
        <w:rPr>
          <w:color w:val="000000" w:themeColor="text1"/>
        </w:rPr>
        <w:t>Das App Icon sowie die im Playstore dargestellte Funktionsgrafik wurden mithilfe von Adobe Illustrator, den</w:t>
      </w:r>
      <w:r>
        <w:t xml:space="preserve"> </w:t>
      </w:r>
      <w:hyperlink r:id="rId24" w:history="1">
        <w:r w:rsidRPr="007D58EA">
          <w:rPr>
            <w:rStyle w:val="Hyperlink"/>
          </w:rPr>
          <w:t>Google Material Design Guidelines</w:t>
        </w:r>
      </w:hyperlink>
      <w:r w:rsidR="00846DD2" w:rsidRPr="00846DD2">
        <w:rPr>
          <w:vertAlign w:val="superscript"/>
        </w:rPr>
        <w:t>[4</w:t>
      </w:r>
      <w:r w:rsidR="00846DD2" w:rsidRPr="005D6475">
        <w:rPr>
          <w:color w:val="000000" w:themeColor="text1"/>
          <w:vertAlign w:val="superscript"/>
        </w:rPr>
        <w:t>]</w:t>
      </w:r>
      <w:r w:rsidRPr="005D6475">
        <w:rPr>
          <w:color w:val="000000" w:themeColor="text1"/>
        </w:rPr>
        <w:t xml:space="preserve"> und diesem </w:t>
      </w:r>
      <w:hyperlink r:id="rId25" w:history="1">
        <w:r w:rsidR="00E46E1B">
          <w:rPr>
            <w:rStyle w:val="Hyperlink"/>
          </w:rPr>
          <w:t>Anleitungsvideo</w:t>
        </w:r>
      </w:hyperlink>
      <w:r>
        <w:rPr>
          <w:vertAlign w:val="superscript"/>
        </w:rPr>
        <w:t>[</w:t>
      </w:r>
      <w:r w:rsidR="00846DD2">
        <w:rPr>
          <w:vertAlign w:val="superscript"/>
        </w:rPr>
        <w:t>5</w:t>
      </w:r>
      <w:r>
        <w:rPr>
          <w:vertAlign w:val="superscript"/>
        </w:rPr>
        <w:t>]</w:t>
      </w:r>
      <w:r>
        <w:t xml:space="preserve"> </w:t>
      </w:r>
      <w:r w:rsidRPr="005D6475">
        <w:rPr>
          <w:color w:val="000000" w:themeColor="text1"/>
        </w:rPr>
        <w:t xml:space="preserve">hergestellt. </w:t>
      </w:r>
    </w:p>
    <w:p w14:paraId="7F17D349" w14:textId="3F8DC512" w:rsidR="00C45C23" w:rsidRPr="005D6475" w:rsidRDefault="00C45C23" w:rsidP="00FB3D38">
      <w:pPr>
        <w:jc w:val="both"/>
        <w:rPr>
          <w:color w:val="000000" w:themeColor="text1"/>
        </w:rPr>
      </w:pPr>
      <w:r w:rsidRPr="005D6475">
        <w:rPr>
          <w:color w:val="000000" w:themeColor="text1"/>
        </w:rPr>
        <w:t>Das App Icon stellt die in der App prominent</w:t>
      </w:r>
      <w:r w:rsidR="00A236BC" w:rsidRPr="005D6475">
        <w:rPr>
          <w:color w:val="000000" w:themeColor="text1"/>
        </w:rPr>
        <w:t xml:space="preserve"> verwendeten Karten mit</w:t>
      </w:r>
      <w:r w:rsidRPr="005D6475">
        <w:rPr>
          <w:color w:val="000000" w:themeColor="text1"/>
        </w:rPr>
        <w:t xml:space="preserve"> farbigen Ringe</w:t>
      </w:r>
      <w:r w:rsidR="00A236BC" w:rsidRPr="005D6475">
        <w:rPr>
          <w:color w:val="000000" w:themeColor="text1"/>
        </w:rPr>
        <w:t>n</w:t>
      </w:r>
      <w:r w:rsidR="002F5061" w:rsidRPr="005D6475">
        <w:rPr>
          <w:color w:val="000000" w:themeColor="text1"/>
        </w:rPr>
        <w:t xml:space="preserve">, dem </w:t>
      </w:r>
      <w:r w:rsidRPr="005D6475">
        <w:rPr>
          <w:color w:val="000000" w:themeColor="text1"/>
        </w:rPr>
        <w:t>Wert darin</w:t>
      </w:r>
      <w:r w:rsidR="002F5061" w:rsidRPr="005D6475">
        <w:rPr>
          <w:color w:val="000000" w:themeColor="text1"/>
        </w:rPr>
        <w:t xml:space="preserve"> und d</w:t>
      </w:r>
      <w:r w:rsidRPr="005D6475">
        <w:rPr>
          <w:color w:val="000000" w:themeColor="text1"/>
        </w:rPr>
        <w:t>e</w:t>
      </w:r>
      <w:r w:rsidR="002F5061" w:rsidRPr="005D6475">
        <w:rPr>
          <w:color w:val="000000" w:themeColor="text1"/>
        </w:rPr>
        <w:t>m</w:t>
      </w:r>
      <w:r w:rsidRPr="005D6475">
        <w:rPr>
          <w:color w:val="000000" w:themeColor="text1"/>
        </w:rPr>
        <w:t xml:space="preserve"> Namen</w:t>
      </w:r>
      <w:r w:rsidR="002F5061" w:rsidRPr="005D6475">
        <w:rPr>
          <w:color w:val="000000" w:themeColor="text1"/>
        </w:rPr>
        <w:t xml:space="preserve"> plus die</w:t>
      </w:r>
      <w:r w:rsidRPr="005D6475">
        <w:rPr>
          <w:color w:val="000000" w:themeColor="text1"/>
        </w:rPr>
        <w:t xml:space="preserve"> Informationen darunter </w:t>
      </w:r>
      <w:r w:rsidR="002F5061" w:rsidRPr="005D6475">
        <w:rPr>
          <w:color w:val="000000" w:themeColor="text1"/>
        </w:rPr>
        <w:t>vereinfacht dar</w:t>
      </w:r>
      <w:r w:rsidRPr="005D6475">
        <w:rPr>
          <w:color w:val="000000" w:themeColor="text1"/>
        </w:rPr>
        <w:t xml:space="preserve">. </w:t>
      </w:r>
      <w:r w:rsidR="00AB3391" w:rsidRPr="005D6475">
        <w:rPr>
          <w:color w:val="000000" w:themeColor="text1"/>
        </w:rPr>
        <w:t xml:space="preserve">Dieses Element wurde gewählt, weil es am einfachsten mit der App assoziiert werden kann und einen starken Zusammenhang zur </w:t>
      </w:r>
      <w:r w:rsidR="00A11488" w:rsidRPr="005D6475">
        <w:rPr>
          <w:color w:val="000000" w:themeColor="text1"/>
        </w:rPr>
        <w:t>visuellen Darstellung der App</w:t>
      </w:r>
      <w:r w:rsidR="00AB3391" w:rsidRPr="005D6475">
        <w:rPr>
          <w:color w:val="000000" w:themeColor="text1"/>
        </w:rPr>
        <w:t xml:space="preserve"> besitzt.</w:t>
      </w:r>
    </w:p>
    <w:p w14:paraId="10EBBC21" w14:textId="48E6EB3A" w:rsidR="005F3C09" w:rsidRPr="005D6475" w:rsidRDefault="005F3C09" w:rsidP="00FB3D38">
      <w:pPr>
        <w:jc w:val="both"/>
        <w:rPr>
          <w:color w:val="000000" w:themeColor="text1"/>
        </w:rPr>
      </w:pPr>
      <w:r w:rsidRPr="005D6475">
        <w:rPr>
          <w:color w:val="000000" w:themeColor="text1"/>
        </w:rPr>
        <w:t>Die Screenshots der Applikation im Google Playstore wurden mithilfe des Google Android Emulators und der Applikation gemacht.</w:t>
      </w:r>
    </w:p>
    <w:p w14:paraId="06C0C9AF" w14:textId="081015F4" w:rsidR="00A704D7" w:rsidRDefault="005F3C09" w:rsidP="00FB3D38">
      <w:pPr>
        <w:jc w:val="both"/>
      </w:pPr>
      <w:r>
        <w:t xml:space="preserve">[4] </w:t>
      </w:r>
      <w:hyperlink r:id="rId26" w:history="1">
        <w:r w:rsidR="00A704D7">
          <w:rPr>
            <w:rStyle w:val="Hyperlink"/>
          </w:rPr>
          <w:t>https://material.io/design/iconography/product-icons.html</w:t>
        </w:r>
      </w:hyperlink>
    </w:p>
    <w:p w14:paraId="4F2561AB" w14:textId="3C092B7C" w:rsidR="005F3C09" w:rsidRDefault="00A704D7" w:rsidP="00FB3D38">
      <w:pPr>
        <w:jc w:val="both"/>
        <w:rPr>
          <w:rStyle w:val="Hyperlink"/>
        </w:rPr>
      </w:pPr>
      <w:r>
        <w:lastRenderedPageBreak/>
        <w:t xml:space="preserve">[5] </w:t>
      </w:r>
      <w:hyperlink r:id="rId27" w:history="1">
        <w:r w:rsidRPr="00245047">
          <w:rPr>
            <w:rStyle w:val="Hyperlink"/>
          </w:rPr>
          <w:t>https://www.youtube.com/watch?v=tidxhJNUPSE</w:t>
        </w:r>
      </w:hyperlink>
    </w:p>
    <w:p w14:paraId="46D60964" w14:textId="0E13001A" w:rsidR="00DF6000" w:rsidRDefault="00DF6000" w:rsidP="00DF6000">
      <w:pPr>
        <w:pStyle w:val="berschrift2"/>
      </w:pPr>
      <w:bookmarkStart w:id="36" w:name="_Toc25173890"/>
      <w:r>
        <w:t>Konzept</w:t>
      </w:r>
      <w:bookmarkEnd w:id="36"/>
    </w:p>
    <w:p w14:paraId="09F7987A" w14:textId="3D41F594" w:rsidR="00DF6000" w:rsidRPr="005D6475" w:rsidRDefault="00DF6000" w:rsidP="00DF6000">
      <w:pPr>
        <w:rPr>
          <w:color w:val="000000" w:themeColor="text1"/>
        </w:rPr>
      </w:pPr>
      <w:r w:rsidRPr="005D6475">
        <w:rPr>
          <w:color w:val="000000" w:themeColor="text1"/>
        </w:rPr>
        <w:t xml:space="preserve">Bevor das </w:t>
      </w:r>
      <w:r w:rsidR="009B6151" w:rsidRPr="005D6475">
        <w:rPr>
          <w:color w:val="000000" w:themeColor="text1"/>
        </w:rPr>
        <w:t>B</w:t>
      </w:r>
      <w:r w:rsidRPr="005D6475">
        <w:rPr>
          <w:color w:val="000000" w:themeColor="text1"/>
        </w:rPr>
        <w:t xml:space="preserve">auen der App begonnen hat, wurde ein Konzept in Adobe Illustrator entworfen. Das Konzept zeigt bereits das Karten-Design, die farbigen Ringe sowie den Übersichts-Bildschirm welche alle dem Endprodukt </w:t>
      </w:r>
      <w:r w:rsidR="0013730E" w:rsidRPr="005D6475">
        <w:rPr>
          <w:color w:val="000000" w:themeColor="text1"/>
        </w:rPr>
        <w:t>ähnlichsehen</w:t>
      </w:r>
      <w:r w:rsidRPr="005D6475">
        <w:rPr>
          <w:color w:val="000000" w:themeColor="text1"/>
        </w:rPr>
        <w:t xml:space="preserve">. </w:t>
      </w:r>
    </w:p>
    <w:p w14:paraId="37C11642" w14:textId="01EA0B98" w:rsidR="00DF6000" w:rsidRPr="005D6475" w:rsidRDefault="00DF6000" w:rsidP="00DF6000">
      <w:pPr>
        <w:rPr>
          <w:color w:val="000000" w:themeColor="text1"/>
        </w:rPr>
      </w:pPr>
      <w:r w:rsidRPr="005D6475">
        <w:rPr>
          <w:color w:val="000000" w:themeColor="text1"/>
        </w:rPr>
        <w:t>Der Verlaufs-Bildschirm, die Einstellungen, der Editor wurden während der Entwicklung und ohne Konzept erschaffen. Das Menü war bereits im Konzept vorhanden, sieht jedoch einiges anders aus und hatte keine Tabellen-Funktionen. Es zeigte stattdessen einen eigenen Bildschirm für Tabellen, der kurz darauf wieder verworfen wurde</w:t>
      </w:r>
      <w:r w:rsidR="00270BB4" w:rsidRPr="005D6475">
        <w:rPr>
          <w:color w:val="000000" w:themeColor="text1"/>
        </w:rPr>
        <w:t>.</w:t>
      </w:r>
    </w:p>
    <w:p w14:paraId="0ACB798C" w14:textId="1677C20F" w:rsidR="00AB6EC0" w:rsidRPr="005D6475" w:rsidRDefault="00AB6EC0" w:rsidP="00DF6000">
      <w:pPr>
        <w:rPr>
          <w:color w:val="000000" w:themeColor="text1"/>
        </w:rPr>
      </w:pPr>
      <w:r w:rsidRPr="005D6475">
        <w:rPr>
          <w:color w:val="000000" w:themeColor="text1"/>
        </w:rPr>
        <w:t>Die Datei mit der Konzept-Grafik kann im GitHub gefunden werden.</w:t>
      </w:r>
    </w:p>
    <w:p w14:paraId="28A305C1" w14:textId="5A5D8E04" w:rsidR="00BD7A43" w:rsidRDefault="00BD7A43" w:rsidP="00FB3D38">
      <w:pPr>
        <w:pStyle w:val="berschrift2"/>
        <w:jc w:val="both"/>
      </w:pPr>
      <w:bookmarkStart w:id="37" w:name="_Toc25173891"/>
      <w:r w:rsidRPr="00E30635">
        <w:t>Referenzen</w:t>
      </w:r>
      <w:bookmarkEnd w:id="37"/>
    </w:p>
    <w:p w14:paraId="521E264A" w14:textId="2F7D36AD" w:rsidR="00870251" w:rsidRPr="005D6475" w:rsidRDefault="00870251" w:rsidP="00FB3D38">
      <w:pPr>
        <w:jc w:val="both"/>
        <w:rPr>
          <w:color w:val="000000" w:themeColor="text1"/>
        </w:rPr>
      </w:pPr>
      <w:r w:rsidRPr="005D6475">
        <w:rPr>
          <w:color w:val="000000" w:themeColor="text1"/>
        </w:rPr>
        <w:t xml:space="preserve">Die Applikation benutzt verschiedene Bibliotheken, um bestimmte Prozesse zu vereinfachen. </w:t>
      </w:r>
    </w:p>
    <w:p w14:paraId="639C77C8" w14:textId="6262B4A1" w:rsidR="008F1162" w:rsidRDefault="009A7D5F" w:rsidP="00FB3D38">
      <w:pPr>
        <w:pStyle w:val="Listenabsatz"/>
        <w:numPr>
          <w:ilvl w:val="0"/>
          <w:numId w:val="4"/>
        </w:numPr>
      </w:pPr>
      <w:hyperlink r:id="rId28" w:history="1">
        <w:r w:rsidR="00870251" w:rsidRPr="00870251">
          <w:rPr>
            <w:rStyle w:val="Hyperlink"/>
          </w:rPr>
          <w:t>Aesthetic</w:t>
        </w:r>
      </w:hyperlink>
      <w:r w:rsidR="00870251">
        <w:t xml:space="preserve"> um das Apptheme während der Laufzeit zu ändern</w:t>
      </w:r>
      <w:r w:rsidR="005C2F65">
        <w:t>.</w:t>
      </w:r>
      <w:r w:rsidR="00870251">
        <w:br/>
        <w:t>[</w:t>
      </w:r>
      <w:hyperlink r:id="rId29" w:history="1">
        <w:r w:rsidR="00870251" w:rsidRPr="00156CEB">
          <w:rPr>
            <w:rStyle w:val="Hyperlink"/>
          </w:rPr>
          <w:t>https://github.com/afollestad/aesthetic</w:t>
        </w:r>
      </w:hyperlink>
      <w:r w:rsidR="00870251">
        <w:t>]</w:t>
      </w:r>
      <w:r w:rsidR="008F1162">
        <w:br/>
      </w:r>
    </w:p>
    <w:p w14:paraId="580FECFD" w14:textId="4ADDAF59" w:rsidR="008F1162" w:rsidRDefault="009A7D5F" w:rsidP="00FB3D38">
      <w:pPr>
        <w:pStyle w:val="Listenabsatz"/>
        <w:numPr>
          <w:ilvl w:val="0"/>
          <w:numId w:val="4"/>
        </w:numPr>
      </w:pPr>
      <w:hyperlink r:id="rId30" w:history="1">
        <w:r w:rsidR="00870251" w:rsidRPr="00870251">
          <w:rPr>
            <w:rStyle w:val="Hyperlink"/>
          </w:rPr>
          <w:t>MPAndroidChart</w:t>
        </w:r>
      </w:hyperlink>
      <w:r w:rsidR="00870251">
        <w:t xml:space="preserve"> um Diagramme anzuzeigen</w:t>
      </w:r>
      <w:r w:rsidR="005C2F65">
        <w:t>.</w:t>
      </w:r>
      <w:r w:rsidR="00870251">
        <w:br/>
        <w:t>[</w:t>
      </w:r>
      <w:hyperlink r:id="rId31" w:history="1">
        <w:r w:rsidR="00870251" w:rsidRPr="00156CEB">
          <w:rPr>
            <w:rStyle w:val="Hyperlink"/>
          </w:rPr>
          <w:t>https://github.com/PhilJay/MPAndroidChart</w:t>
        </w:r>
      </w:hyperlink>
      <w:r w:rsidR="00870251">
        <w:t>]</w:t>
      </w:r>
      <w:r w:rsidR="00870251">
        <w:br/>
        <w:t>[</w:t>
      </w:r>
      <w:hyperlink r:id="rId32" w:history="1">
        <w:r w:rsidR="00870251" w:rsidRPr="00156CEB">
          <w:rPr>
            <w:rStyle w:val="Hyperlink"/>
          </w:rPr>
          <w:t>https://javadoc.jitpack.io/com/github/PhilJay/MPAndroidChart/v3.1.0/javadoc/</w:t>
        </w:r>
      </w:hyperlink>
      <w:r w:rsidR="00870251">
        <w:t>]</w:t>
      </w:r>
      <w:r w:rsidR="008F1162">
        <w:br/>
      </w:r>
    </w:p>
    <w:p w14:paraId="2CD077B9" w14:textId="7FB8801E" w:rsidR="00B7667F" w:rsidRDefault="009A7D5F" w:rsidP="00FB3D38">
      <w:pPr>
        <w:pStyle w:val="Listenabsatz"/>
        <w:numPr>
          <w:ilvl w:val="0"/>
          <w:numId w:val="4"/>
        </w:numPr>
      </w:pPr>
      <w:hyperlink r:id="rId33" w:history="1">
        <w:r w:rsidR="00870251" w:rsidRPr="00870251">
          <w:rPr>
            <w:rStyle w:val="Hyperlink"/>
          </w:rPr>
          <w:t>Toasty</w:t>
        </w:r>
      </w:hyperlink>
      <w:r w:rsidR="00870251">
        <w:t xml:space="preserve"> für </w:t>
      </w:r>
      <w:r w:rsidR="0034503F">
        <w:t xml:space="preserve">schöne </w:t>
      </w:r>
      <w:r w:rsidR="00881608">
        <w:t>Toast-</w:t>
      </w:r>
      <w:r w:rsidR="00870251">
        <w:t>Warnmeldungen</w:t>
      </w:r>
      <w:r w:rsidR="005C2F65">
        <w:t>.</w:t>
      </w:r>
      <w:r w:rsidR="00870251">
        <w:br/>
        <w:t>[</w:t>
      </w:r>
      <w:hyperlink r:id="rId34" w:history="1">
        <w:r w:rsidR="00870251" w:rsidRPr="00156CEB">
          <w:rPr>
            <w:rStyle w:val="Hyperlink"/>
          </w:rPr>
          <w:t>https://github.com/GrenderG/Toasty</w:t>
        </w:r>
      </w:hyperlink>
      <w:r w:rsidR="00870251">
        <w:t>]</w:t>
      </w:r>
      <w:r w:rsidR="008F1162">
        <w:br/>
      </w:r>
    </w:p>
    <w:p w14:paraId="1BD0A59D" w14:textId="6417F3DC" w:rsidR="00B7667F" w:rsidRDefault="009A7D5F" w:rsidP="00FB3D38">
      <w:pPr>
        <w:pStyle w:val="Listenabsatz"/>
        <w:numPr>
          <w:ilvl w:val="0"/>
          <w:numId w:val="4"/>
        </w:numPr>
      </w:pPr>
      <w:hyperlink r:id="rId35" w:history="1">
        <w:r w:rsidR="00B7667F" w:rsidRPr="00B7667F">
          <w:rPr>
            <w:rStyle w:val="Hyperlink"/>
          </w:rPr>
          <w:t>ThreeTenABP</w:t>
        </w:r>
      </w:hyperlink>
      <w:r w:rsidR="00B7667F">
        <w:t xml:space="preserve"> für Daten und Zeiten</w:t>
      </w:r>
      <w:r w:rsidR="005C2F65">
        <w:t>.</w:t>
      </w:r>
      <w:r w:rsidR="00B7667F">
        <w:br/>
      </w:r>
      <w:r w:rsidR="00C723A0">
        <w:t>[</w:t>
      </w:r>
      <w:hyperlink r:id="rId36" w:history="1">
        <w:r w:rsidR="00C723A0" w:rsidRPr="00156CEB">
          <w:rPr>
            <w:rStyle w:val="Hyperlink"/>
          </w:rPr>
          <w:t>https://github.com/JakeWharton/ThreeTenABP</w:t>
        </w:r>
      </w:hyperlink>
      <w:r w:rsidR="00C723A0">
        <w:t>]</w:t>
      </w:r>
      <w:r w:rsidR="008F1162">
        <w:br/>
      </w:r>
    </w:p>
    <w:p w14:paraId="0AFF6102" w14:textId="419C556F" w:rsidR="00E24002" w:rsidRDefault="009A7D5F" w:rsidP="00FB3D38">
      <w:pPr>
        <w:pStyle w:val="Listenabsatz"/>
        <w:numPr>
          <w:ilvl w:val="0"/>
          <w:numId w:val="4"/>
        </w:numPr>
      </w:pPr>
      <w:hyperlink r:id="rId37" w:history="1">
        <w:r w:rsidR="00B7667F">
          <w:rPr>
            <w:rStyle w:val="Hyperlink"/>
          </w:rPr>
          <w:t>G</w:t>
        </w:r>
        <w:r w:rsidR="00B7667F" w:rsidRPr="00B7667F">
          <w:rPr>
            <w:rStyle w:val="Hyperlink"/>
          </w:rPr>
          <w:t>son</w:t>
        </w:r>
      </w:hyperlink>
      <w:r w:rsidR="00B7667F">
        <w:t xml:space="preserve"> für JSON Serialisierung</w:t>
      </w:r>
      <w:r w:rsidR="005C2F65">
        <w:t>.</w:t>
      </w:r>
      <w:r w:rsidR="00E24002">
        <w:br/>
      </w:r>
      <w:r w:rsidR="00C723A0">
        <w:t>[</w:t>
      </w:r>
      <w:hyperlink r:id="rId38" w:history="1">
        <w:r w:rsidR="00C723A0" w:rsidRPr="00156CEB">
          <w:rPr>
            <w:rStyle w:val="Hyperlink"/>
          </w:rPr>
          <w:t>https://github.com/google/gson</w:t>
        </w:r>
      </w:hyperlink>
      <w:r w:rsidR="00C723A0">
        <w:t>]</w:t>
      </w:r>
    </w:p>
    <w:p w14:paraId="37FD93C0" w14:textId="2BD9B225" w:rsidR="00E24002" w:rsidRDefault="003D20DD" w:rsidP="00FB3D38">
      <w:pPr>
        <w:jc w:val="both"/>
      </w:pPr>
      <w:r>
        <w:t>Zur Entwicklung haben</w:t>
      </w:r>
      <w:r w:rsidR="00D67A51">
        <w:t xml:space="preserve"> verschiedenen Artikeln auf </w:t>
      </w:r>
      <w:hyperlink r:id="rId39" w:history="1">
        <w:r w:rsidR="00335122" w:rsidRPr="00D67A51">
          <w:rPr>
            <w:rStyle w:val="Hyperlink"/>
          </w:rPr>
          <w:t>Stack Overflow</w:t>
        </w:r>
      </w:hyperlink>
      <w:r w:rsidR="00D67A51">
        <w:t xml:space="preserve"> </w:t>
      </w:r>
      <w:r w:rsidR="00A96D27">
        <w:t>beigetragen</w:t>
      </w:r>
      <w:r>
        <w:t>.</w:t>
      </w:r>
    </w:p>
    <w:p w14:paraId="188271EB" w14:textId="3967F4F2" w:rsidR="00335122" w:rsidRDefault="009C31B5" w:rsidP="009C31B5">
      <w:pPr>
        <w:pStyle w:val="berschrift2"/>
      </w:pPr>
      <w:bookmarkStart w:id="38" w:name="_Toc25173892"/>
      <w:r>
        <w:t>Abbildungen</w:t>
      </w:r>
      <w:bookmarkEnd w:id="38"/>
    </w:p>
    <w:p w14:paraId="023F598F" w14:textId="272ACFBA" w:rsidR="00A01BD5" w:rsidRDefault="00335122">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40" w:anchor="_Toc25173893" w:history="1">
        <w:r w:rsidR="00A01BD5" w:rsidRPr="00652719">
          <w:rPr>
            <w:rStyle w:val="Hyperlink"/>
            <w:noProof/>
          </w:rPr>
          <w:t>1 Fächer-bildschirm</w:t>
        </w:r>
        <w:r w:rsidR="00A01BD5">
          <w:rPr>
            <w:noProof/>
            <w:webHidden/>
          </w:rPr>
          <w:tab/>
        </w:r>
        <w:r w:rsidR="00A01BD5">
          <w:rPr>
            <w:noProof/>
            <w:webHidden/>
          </w:rPr>
          <w:fldChar w:fldCharType="begin"/>
        </w:r>
        <w:r w:rsidR="00A01BD5">
          <w:rPr>
            <w:noProof/>
            <w:webHidden/>
          </w:rPr>
          <w:instrText xml:space="preserve"> PAGEREF _Toc25173893 \h </w:instrText>
        </w:r>
        <w:r w:rsidR="00A01BD5">
          <w:rPr>
            <w:noProof/>
            <w:webHidden/>
          </w:rPr>
        </w:r>
        <w:r w:rsidR="00A01BD5">
          <w:rPr>
            <w:noProof/>
            <w:webHidden/>
          </w:rPr>
          <w:fldChar w:fldCharType="separate"/>
        </w:r>
        <w:r w:rsidR="00A01BD5">
          <w:rPr>
            <w:noProof/>
            <w:webHidden/>
          </w:rPr>
          <w:t>6</w:t>
        </w:r>
        <w:r w:rsidR="00A01BD5">
          <w:rPr>
            <w:noProof/>
            <w:webHidden/>
          </w:rPr>
          <w:fldChar w:fldCharType="end"/>
        </w:r>
      </w:hyperlink>
    </w:p>
    <w:p w14:paraId="535B7E71" w14:textId="7933AE97" w:rsidR="00A01BD5" w:rsidRDefault="009A7D5F">
      <w:pPr>
        <w:pStyle w:val="Abbildungsverzeichnis"/>
        <w:tabs>
          <w:tab w:val="right" w:leader="dot" w:pos="9062"/>
        </w:tabs>
        <w:rPr>
          <w:rFonts w:eastAsiaTheme="minorEastAsia"/>
          <w:noProof/>
          <w:lang w:eastAsia="de-CH"/>
        </w:rPr>
      </w:pPr>
      <w:hyperlink r:id="rId41" w:anchor="_Toc25173894" w:history="1">
        <w:r w:rsidR="00A01BD5" w:rsidRPr="00652719">
          <w:rPr>
            <w:rStyle w:val="Hyperlink"/>
            <w:noProof/>
          </w:rPr>
          <w:t>2 Noten-Bildschirm</w:t>
        </w:r>
        <w:r w:rsidR="00A01BD5">
          <w:rPr>
            <w:noProof/>
            <w:webHidden/>
          </w:rPr>
          <w:tab/>
        </w:r>
        <w:r w:rsidR="00A01BD5">
          <w:rPr>
            <w:noProof/>
            <w:webHidden/>
          </w:rPr>
          <w:fldChar w:fldCharType="begin"/>
        </w:r>
        <w:r w:rsidR="00A01BD5">
          <w:rPr>
            <w:noProof/>
            <w:webHidden/>
          </w:rPr>
          <w:instrText xml:space="preserve"> PAGEREF _Toc25173894 \h </w:instrText>
        </w:r>
        <w:r w:rsidR="00A01BD5">
          <w:rPr>
            <w:noProof/>
            <w:webHidden/>
          </w:rPr>
        </w:r>
        <w:r w:rsidR="00A01BD5">
          <w:rPr>
            <w:noProof/>
            <w:webHidden/>
          </w:rPr>
          <w:fldChar w:fldCharType="separate"/>
        </w:r>
        <w:r w:rsidR="00A01BD5">
          <w:rPr>
            <w:noProof/>
            <w:webHidden/>
          </w:rPr>
          <w:t>6</w:t>
        </w:r>
        <w:r w:rsidR="00A01BD5">
          <w:rPr>
            <w:noProof/>
            <w:webHidden/>
          </w:rPr>
          <w:fldChar w:fldCharType="end"/>
        </w:r>
      </w:hyperlink>
    </w:p>
    <w:p w14:paraId="780E976E" w14:textId="60EB0E08" w:rsidR="00A01BD5" w:rsidRDefault="009A7D5F">
      <w:pPr>
        <w:pStyle w:val="Abbildungsverzeichnis"/>
        <w:tabs>
          <w:tab w:val="right" w:leader="dot" w:pos="9062"/>
        </w:tabs>
        <w:rPr>
          <w:rFonts w:eastAsiaTheme="minorEastAsia"/>
          <w:noProof/>
          <w:lang w:eastAsia="de-CH"/>
        </w:rPr>
      </w:pPr>
      <w:hyperlink r:id="rId42" w:anchor="_Toc25173895" w:history="1">
        <w:r w:rsidR="00A01BD5" w:rsidRPr="00652719">
          <w:rPr>
            <w:rStyle w:val="Hyperlink"/>
            <w:noProof/>
          </w:rPr>
          <w:t>3 Menü</w:t>
        </w:r>
        <w:r w:rsidR="00A01BD5">
          <w:rPr>
            <w:noProof/>
            <w:webHidden/>
          </w:rPr>
          <w:tab/>
        </w:r>
        <w:r w:rsidR="00A01BD5">
          <w:rPr>
            <w:noProof/>
            <w:webHidden/>
          </w:rPr>
          <w:fldChar w:fldCharType="begin"/>
        </w:r>
        <w:r w:rsidR="00A01BD5">
          <w:rPr>
            <w:noProof/>
            <w:webHidden/>
          </w:rPr>
          <w:instrText xml:space="preserve"> PAGEREF _Toc25173895 \h </w:instrText>
        </w:r>
        <w:r w:rsidR="00A01BD5">
          <w:rPr>
            <w:noProof/>
            <w:webHidden/>
          </w:rPr>
        </w:r>
        <w:r w:rsidR="00A01BD5">
          <w:rPr>
            <w:noProof/>
            <w:webHidden/>
          </w:rPr>
          <w:fldChar w:fldCharType="separate"/>
        </w:r>
        <w:r w:rsidR="00A01BD5">
          <w:rPr>
            <w:noProof/>
            <w:webHidden/>
          </w:rPr>
          <w:t>7</w:t>
        </w:r>
        <w:r w:rsidR="00A01BD5">
          <w:rPr>
            <w:noProof/>
            <w:webHidden/>
          </w:rPr>
          <w:fldChar w:fldCharType="end"/>
        </w:r>
      </w:hyperlink>
    </w:p>
    <w:p w14:paraId="62D45AC2" w14:textId="77C07A67" w:rsidR="00A01BD5" w:rsidRDefault="009A7D5F">
      <w:pPr>
        <w:pStyle w:val="Abbildungsverzeichnis"/>
        <w:tabs>
          <w:tab w:val="right" w:leader="dot" w:pos="9062"/>
        </w:tabs>
        <w:rPr>
          <w:rFonts w:eastAsiaTheme="minorEastAsia"/>
          <w:noProof/>
          <w:lang w:eastAsia="de-CH"/>
        </w:rPr>
      </w:pPr>
      <w:hyperlink r:id="rId43" w:anchor="_Toc25173896" w:history="1">
        <w:r w:rsidR="00A01BD5" w:rsidRPr="00652719">
          <w:rPr>
            <w:rStyle w:val="Hyperlink"/>
            <w:noProof/>
          </w:rPr>
          <w:t>4 Noten-Editor</w:t>
        </w:r>
        <w:r w:rsidR="00A01BD5">
          <w:rPr>
            <w:noProof/>
            <w:webHidden/>
          </w:rPr>
          <w:tab/>
        </w:r>
        <w:r w:rsidR="00A01BD5">
          <w:rPr>
            <w:noProof/>
            <w:webHidden/>
          </w:rPr>
          <w:fldChar w:fldCharType="begin"/>
        </w:r>
        <w:r w:rsidR="00A01BD5">
          <w:rPr>
            <w:noProof/>
            <w:webHidden/>
          </w:rPr>
          <w:instrText xml:space="preserve"> PAGEREF _Toc25173896 \h </w:instrText>
        </w:r>
        <w:r w:rsidR="00A01BD5">
          <w:rPr>
            <w:noProof/>
            <w:webHidden/>
          </w:rPr>
        </w:r>
        <w:r w:rsidR="00A01BD5">
          <w:rPr>
            <w:noProof/>
            <w:webHidden/>
          </w:rPr>
          <w:fldChar w:fldCharType="separate"/>
        </w:r>
        <w:r w:rsidR="00A01BD5">
          <w:rPr>
            <w:noProof/>
            <w:webHidden/>
          </w:rPr>
          <w:t>8</w:t>
        </w:r>
        <w:r w:rsidR="00A01BD5">
          <w:rPr>
            <w:noProof/>
            <w:webHidden/>
          </w:rPr>
          <w:fldChar w:fldCharType="end"/>
        </w:r>
      </w:hyperlink>
    </w:p>
    <w:p w14:paraId="07AAB1CD" w14:textId="01EA30E5" w:rsidR="00A01BD5" w:rsidRDefault="009A7D5F">
      <w:pPr>
        <w:pStyle w:val="Abbildungsverzeichnis"/>
        <w:tabs>
          <w:tab w:val="right" w:leader="dot" w:pos="9062"/>
        </w:tabs>
        <w:rPr>
          <w:rFonts w:eastAsiaTheme="minorEastAsia"/>
          <w:noProof/>
          <w:lang w:eastAsia="de-CH"/>
        </w:rPr>
      </w:pPr>
      <w:hyperlink r:id="rId44" w:anchor="_Toc25173897" w:history="1">
        <w:r w:rsidR="00A01BD5" w:rsidRPr="00652719">
          <w:rPr>
            <w:rStyle w:val="Hyperlink"/>
            <w:noProof/>
          </w:rPr>
          <w:t>5 Tabellen-Editor</w:t>
        </w:r>
        <w:r w:rsidR="00A01BD5">
          <w:rPr>
            <w:noProof/>
            <w:webHidden/>
          </w:rPr>
          <w:tab/>
        </w:r>
        <w:r w:rsidR="00A01BD5">
          <w:rPr>
            <w:noProof/>
            <w:webHidden/>
          </w:rPr>
          <w:fldChar w:fldCharType="begin"/>
        </w:r>
        <w:r w:rsidR="00A01BD5">
          <w:rPr>
            <w:noProof/>
            <w:webHidden/>
          </w:rPr>
          <w:instrText xml:space="preserve"> PAGEREF _Toc25173897 \h </w:instrText>
        </w:r>
        <w:r w:rsidR="00A01BD5">
          <w:rPr>
            <w:noProof/>
            <w:webHidden/>
          </w:rPr>
        </w:r>
        <w:r w:rsidR="00A01BD5">
          <w:rPr>
            <w:noProof/>
            <w:webHidden/>
          </w:rPr>
          <w:fldChar w:fldCharType="separate"/>
        </w:r>
        <w:r w:rsidR="00A01BD5">
          <w:rPr>
            <w:noProof/>
            <w:webHidden/>
          </w:rPr>
          <w:t>9</w:t>
        </w:r>
        <w:r w:rsidR="00A01BD5">
          <w:rPr>
            <w:noProof/>
            <w:webHidden/>
          </w:rPr>
          <w:fldChar w:fldCharType="end"/>
        </w:r>
      </w:hyperlink>
    </w:p>
    <w:p w14:paraId="3A73B979" w14:textId="0F0BC86C" w:rsidR="00A01BD5" w:rsidRDefault="009A7D5F">
      <w:pPr>
        <w:pStyle w:val="Abbildungsverzeichnis"/>
        <w:tabs>
          <w:tab w:val="right" w:leader="dot" w:pos="9062"/>
        </w:tabs>
        <w:rPr>
          <w:rFonts w:eastAsiaTheme="minorEastAsia"/>
          <w:noProof/>
          <w:lang w:eastAsia="de-CH"/>
        </w:rPr>
      </w:pPr>
      <w:hyperlink r:id="rId45" w:anchor="_Toc25173898" w:history="1">
        <w:r w:rsidR="00A01BD5" w:rsidRPr="00652719">
          <w:rPr>
            <w:rStyle w:val="Hyperlink"/>
            <w:noProof/>
          </w:rPr>
          <w:t>6 Übersicht-Diagramm</w:t>
        </w:r>
        <w:r w:rsidR="00A01BD5">
          <w:rPr>
            <w:noProof/>
            <w:webHidden/>
          </w:rPr>
          <w:tab/>
        </w:r>
        <w:r w:rsidR="00A01BD5">
          <w:rPr>
            <w:noProof/>
            <w:webHidden/>
          </w:rPr>
          <w:fldChar w:fldCharType="begin"/>
        </w:r>
        <w:r w:rsidR="00A01BD5">
          <w:rPr>
            <w:noProof/>
            <w:webHidden/>
          </w:rPr>
          <w:instrText xml:space="preserve"> PAGEREF _Toc25173898 \h </w:instrText>
        </w:r>
        <w:r w:rsidR="00A01BD5">
          <w:rPr>
            <w:noProof/>
            <w:webHidden/>
          </w:rPr>
        </w:r>
        <w:r w:rsidR="00A01BD5">
          <w:rPr>
            <w:noProof/>
            <w:webHidden/>
          </w:rPr>
          <w:fldChar w:fldCharType="separate"/>
        </w:r>
        <w:r w:rsidR="00A01BD5">
          <w:rPr>
            <w:noProof/>
            <w:webHidden/>
          </w:rPr>
          <w:t>9</w:t>
        </w:r>
        <w:r w:rsidR="00A01BD5">
          <w:rPr>
            <w:noProof/>
            <w:webHidden/>
          </w:rPr>
          <w:fldChar w:fldCharType="end"/>
        </w:r>
      </w:hyperlink>
    </w:p>
    <w:p w14:paraId="049F330C" w14:textId="05776E53" w:rsidR="00A01BD5" w:rsidRDefault="009A7D5F">
      <w:pPr>
        <w:pStyle w:val="Abbildungsverzeichnis"/>
        <w:tabs>
          <w:tab w:val="right" w:leader="dot" w:pos="9062"/>
        </w:tabs>
        <w:rPr>
          <w:rFonts w:eastAsiaTheme="minorEastAsia"/>
          <w:noProof/>
          <w:lang w:eastAsia="de-CH"/>
        </w:rPr>
      </w:pPr>
      <w:hyperlink r:id="rId46" w:anchor="_Toc25173899" w:history="1">
        <w:r w:rsidR="00A01BD5" w:rsidRPr="00652719">
          <w:rPr>
            <w:rStyle w:val="Hyperlink"/>
            <w:noProof/>
          </w:rPr>
          <w:t>7 Verlauf-Diagramm</w:t>
        </w:r>
        <w:r w:rsidR="00A01BD5">
          <w:rPr>
            <w:noProof/>
            <w:webHidden/>
          </w:rPr>
          <w:tab/>
        </w:r>
        <w:r w:rsidR="00A01BD5">
          <w:rPr>
            <w:noProof/>
            <w:webHidden/>
          </w:rPr>
          <w:fldChar w:fldCharType="begin"/>
        </w:r>
        <w:r w:rsidR="00A01BD5">
          <w:rPr>
            <w:noProof/>
            <w:webHidden/>
          </w:rPr>
          <w:instrText xml:space="preserve"> PAGEREF _Toc25173899 \h </w:instrText>
        </w:r>
        <w:r w:rsidR="00A01BD5">
          <w:rPr>
            <w:noProof/>
            <w:webHidden/>
          </w:rPr>
        </w:r>
        <w:r w:rsidR="00A01BD5">
          <w:rPr>
            <w:noProof/>
            <w:webHidden/>
          </w:rPr>
          <w:fldChar w:fldCharType="separate"/>
        </w:r>
        <w:r w:rsidR="00A01BD5">
          <w:rPr>
            <w:noProof/>
            <w:webHidden/>
          </w:rPr>
          <w:t>10</w:t>
        </w:r>
        <w:r w:rsidR="00A01BD5">
          <w:rPr>
            <w:noProof/>
            <w:webHidden/>
          </w:rPr>
          <w:fldChar w:fldCharType="end"/>
        </w:r>
      </w:hyperlink>
    </w:p>
    <w:p w14:paraId="6A760FE6" w14:textId="69EE0E5A" w:rsidR="00A01BD5" w:rsidRDefault="009A7D5F">
      <w:pPr>
        <w:pStyle w:val="Abbildungsverzeichnis"/>
        <w:tabs>
          <w:tab w:val="right" w:leader="dot" w:pos="9062"/>
        </w:tabs>
        <w:rPr>
          <w:rFonts w:eastAsiaTheme="minorEastAsia"/>
          <w:noProof/>
          <w:lang w:eastAsia="de-CH"/>
        </w:rPr>
      </w:pPr>
      <w:hyperlink r:id="rId47" w:anchor="_Toc25173900" w:history="1">
        <w:r w:rsidR="00A01BD5" w:rsidRPr="00652719">
          <w:rPr>
            <w:rStyle w:val="Hyperlink"/>
            <w:noProof/>
          </w:rPr>
          <w:t>8 Einstellungen</w:t>
        </w:r>
        <w:r w:rsidR="00A01BD5">
          <w:rPr>
            <w:noProof/>
            <w:webHidden/>
          </w:rPr>
          <w:tab/>
        </w:r>
        <w:r w:rsidR="00A01BD5">
          <w:rPr>
            <w:noProof/>
            <w:webHidden/>
          </w:rPr>
          <w:fldChar w:fldCharType="begin"/>
        </w:r>
        <w:r w:rsidR="00A01BD5">
          <w:rPr>
            <w:noProof/>
            <w:webHidden/>
          </w:rPr>
          <w:instrText xml:space="preserve"> PAGEREF _Toc25173900 \h </w:instrText>
        </w:r>
        <w:r w:rsidR="00A01BD5">
          <w:rPr>
            <w:noProof/>
            <w:webHidden/>
          </w:rPr>
        </w:r>
        <w:r w:rsidR="00A01BD5">
          <w:rPr>
            <w:noProof/>
            <w:webHidden/>
          </w:rPr>
          <w:fldChar w:fldCharType="separate"/>
        </w:r>
        <w:r w:rsidR="00A01BD5">
          <w:rPr>
            <w:noProof/>
            <w:webHidden/>
          </w:rPr>
          <w:t>11</w:t>
        </w:r>
        <w:r w:rsidR="00A01BD5">
          <w:rPr>
            <w:noProof/>
            <w:webHidden/>
          </w:rPr>
          <w:fldChar w:fldCharType="end"/>
        </w:r>
      </w:hyperlink>
    </w:p>
    <w:p w14:paraId="76DDA6D3" w14:textId="4E4CE1C4" w:rsidR="00335122" w:rsidRPr="00870251" w:rsidRDefault="00335122" w:rsidP="00FB3D38">
      <w:pPr>
        <w:jc w:val="both"/>
      </w:pPr>
      <w:r>
        <w:fldChar w:fldCharType="end"/>
      </w:r>
    </w:p>
    <w:sectPr w:rsidR="00335122" w:rsidRPr="00870251" w:rsidSect="00D15600">
      <w:footerReference w:type="default" r:id="rId4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22039" w14:textId="77777777" w:rsidR="009A7D5F" w:rsidRDefault="009A7D5F" w:rsidP="00D15600">
      <w:pPr>
        <w:spacing w:after="0" w:line="240" w:lineRule="auto"/>
      </w:pPr>
      <w:r>
        <w:separator/>
      </w:r>
    </w:p>
  </w:endnote>
  <w:endnote w:type="continuationSeparator" w:id="0">
    <w:p w14:paraId="22B06E00" w14:textId="77777777" w:rsidR="009A7D5F" w:rsidRDefault="009A7D5F" w:rsidP="00D1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5923"/>
      <w:docPartObj>
        <w:docPartGallery w:val="Page Numbers (Bottom of Page)"/>
        <w:docPartUnique/>
      </w:docPartObj>
    </w:sdtPr>
    <w:sdtEndPr/>
    <w:sdtContent>
      <w:p w14:paraId="27F03B0E" w14:textId="5E8D4E42" w:rsidR="0091739F" w:rsidRDefault="0091739F">
        <w:pPr>
          <w:pStyle w:val="Fuzeile"/>
          <w:jc w:val="center"/>
        </w:pPr>
        <w:r>
          <w:fldChar w:fldCharType="begin"/>
        </w:r>
        <w:r>
          <w:instrText>PAGE   \* MERGEFORMAT</w:instrText>
        </w:r>
        <w:r>
          <w:fldChar w:fldCharType="separate"/>
        </w:r>
        <w:r>
          <w:rPr>
            <w:lang w:val="de-DE"/>
          </w:rPr>
          <w:t>2</w:t>
        </w:r>
        <w:r>
          <w:fldChar w:fldCharType="end"/>
        </w:r>
      </w:p>
    </w:sdtContent>
  </w:sdt>
  <w:p w14:paraId="36A7C113" w14:textId="77777777" w:rsidR="0091739F" w:rsidRDefault="009173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6E110" w14:textId="77777777" w:rsidR="009A7D5F" w:rsidRDefault="009A7D5F" w:rsidP="00D15600">
      <w:pPr>
        <w:spacing w:after="0" w:line="240" w:lineRule="auto"/>
      </w:pPr>
      <w:r>
        <w:separator/>
      </w:r>
    </w:p>
  </w:footnote>
  <w:footnote w:type="continuationSeparator" w:id="0">
    <w:p w14:paraId="26215800" w14:textId="77777777" w:rsidR="009A7D5F" w:rsidRDefault="009A7D5F" w:rsidP="00D1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2016"/>
    <w:multiLevelType w:val="hybridMultilevel"/>
    <w:tmpl w:val="2C6699C0"/>
    <w:lvl w:ilvl="0" w:tplc="7FCC539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931829"/>
    <w:multiLevelType w:val="hybridMultilevel"/>
    <w:tmpl w:val="23943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997C46"/>
    <w:multiLevelType w:val="hybridMultilevel"/>
    <w:tmpl w:val="961E616E"/>
    <w:lvl w:ilvl="0" w:tplc="C270F68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FD2D87"/>
    <w:multiLevelType w:val="hybridMultilevel"/>
    <w:tmpl w:val="7FB02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F263F1"/>
    <w:multiLevelType w:val="hybridMultilevel"/>
    <w:tmpl w:val="07F4664C"/>
    <w:lvl w:ilvl="0" w:tplc="D708C71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2D64DC6"/>
    <w:multiLevelType w:val="hybridMultilevel"/>
    <w:tmpl w:val="CE9E1212"/>
    <w:lvl w:ilvl="0" w:tplc="2774D62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46E5F94"/>
    <w:multiLevelType w:val="hybridMultilevel"/>
    <w:tmpl w:val="FF8C4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7"/>
    <w:rsid w:val="0001335A"/>
    <w:rsid w:val="00017F9F"/>
    <w:rsid w:val="00021791"/>
    <w:rsid w:val="000218D9"/>
    <w:rsid w:val="00037D24"/>
    <w:rsid w:val="0004102C"/>
    <w:rsid w:val="00046858"/>
    <w:rsid w:val="0004790D"/>
    <w:rsid w:val="000515C8"/>
    <w:rsid w:val="0005255C"/>
    <w:rsid w:val="000539A1"/>
    <w:rsid w:val="0006633F"/>
    <w:rsid w:val="00067F86"/>
    <w:rsid w:val="000708E1"/>
    <w:rsid w:val="00070A20"/>
    <w:rsid w:val="00070CC1"/>
    <w:rsid w:val="00074017"/>
    <w:rsid w:val="00074CC9"/>
    <w:rsid w:val="00075A14"/>
    <w:rsid w:val="000808B7"/>
    <w:rsid w:val="0009023B"/>
    <w:rsid w:val="000927E4"/>
    <w:rsid w:val="00092D73"/>
    <w:rsid w:val="00095C1E"/>
    <w:rsid w:val="00097479"/>
    <w:rsid w:val="00097F31"/>
    <w:rsid w:val="000A1CCA"/>
    <w:rsid w:val="000A3069"/>
    <w:rsid w:val="000A42D9"/>
    <w:rsid w:val="000A5971"/>
    <w:rsid w:val="000B2F50"/>
    <w:rsid w:val="000B4E43"/>
    <w:rsid w:val="000B557D"/>
    <w:rsid w:val="000B6588"/>
    <w:rsid w:val="000C0F4E"/>
    <w:rsid w:val="000D03C6"/>
    <w:rsid w:val="000D2703"/>
    <w:rsid w:val="000D47B9"/>
    <w:rsid w:val="000D543F"/>
    <w:rsid w:val="000D5C00"/>
    <w:rsid w:val="000E03D7"/>
    <w:rsid w:val="000E6FA5"/>
    <w:rsid w:val="000F0280"/>
    <w:rsid w:val="000F38B2"/>
    <w:rsid w:val="000F3DB0"/>
    <w:rsid w:val="000F5DC3"/>
    <w:rsid w:val="00101970"/>
    <w:rsid w:val="00104A2E"/>
    <w:rsid w:val="0010564E"/>
    <w:rsid w:val="00120145"/>
    <w:rsid w:val="0012091A"/>
    <w:rsid w:val="00122E7E"/>
    <w:rsid w:val="00123593"/>
    <w:rsid w:val="001245DB"/>
    <w:rsid w:val="001260AD"/>
    <w:rsid w:val="00127542"/>
    <w:rsid w:val="00130972"/>
    <w:rsid w:val="001310B2"/>
    <w:rsid w:val="0013547E"/>
    <w:rsid w:val="0013730E"/>
    <w:rsid w:val="001412C6"/>
    <w:rsid w:val="001426C9"/>
    <w:rsid w:val="00142F82"/>
    <w:rsid w:val="00147F2B"/>
    <w:rsid w:val="00151485"/>
    <w:rsid w:val="00161D16"/>
    <w:rsid w:val="0016277E"/>
    <w:rsid w:val="00162FC3"/>
    <w:rsid w:val="0016725B"/>
    <w:rsid w:val="001700FA"/>
    <w:rsid w:val="00170822"/>
    <w:rsid w:val="001744E6"/>
    <w:rsid w:val="00176771"/>
    <w:rsid w:val="00176BD6"/>
    <w:rsid w:val="001800F4"/>
    <w:rsid w:val="00182638"/>
    <w:rsid w:val="00182678"/>
    <w:rsid w:val="00183622"/>
    <w:rsid w:val="00183AF1"/>
    <w:rsid w:val="00184586"/>
    <w:rsid w:val="00191676"/>
    <w:rsid w:val="00197136"/>
    <w:rsid w:val="001A6372"/>
    <w:rsid w:val="001B03F9"/>
    <w:rsid w:val="001B16AA"/>
    <w:rsid w:val="001B2DD0"/>
    <w:rsid w:val="001C32B2"/>
    <w:rsid w:val="001C3EC5"/>
    <w:rsid w:val="001C6AB1"/>
    <w:rsid w:val="001D53BC"/>
    <w:rsid w:val="001D5ED4"/>
    <w:rsid w:val="001E170F"/>
    <w:rsid w:val="001E301B"/>
    <w:rsid w:val="001F4590"/>
    <w:rsid w:val="001F4855"/>
    <w:rsid w:val="001F6F1D"/>
    <w:rsid w:val="001F7969"/>
    <w:rsid w:val="0020246F"/>
    <w:rsid w:val="0020544E"/>
    <w:rsid w:val="00215F9D"/>
    <w:rsid w:val="00217061"/>
    <w:rsid w:val="0022103C"/>
    <w:rsid w:val="00221314"/>
    <w:rsid w:val="00222791"/>
    <w:rsid w:val="00222E7B"/>
    <w:rsid w:val="0022354B"/>
    <w:rsid w:val="0023007B"/>
    <w:rsid w:val="00235A1B"/>
    <w:rsid w:val="002364C7"/>
    <w:rsid w:val="002460AD"/>
    <w:rsid w:val="0025217E"/>
    <w:rsid w:val="0025526C"/>
    <w:rsid w:val="00260311"/>
    <w:rsid w:val="00262B82"/>
    <w:rsid w:val="00263E7E"/>
    <w:rsid w:val="00264382"/>
    <w:rsid w:val="0026458F"/>
    <w:rsid w:val="00270BB4"/>
    <w:rsid w:val="002747AB"/>
    <w:rsid w:val="00274EEE"/>
    <w:rsid w:val="00285BFF"/>
    <w:rsid w:val="00286DD3"/>
    <w:rsid w:val="002941EB"/>
    <w:rsid w:val="002A2C3B"/>
    <w:rsid w:val="002A2EE9"/>
    <w:rsid w:val="002A582C"/>
    <w:rsid w:val="002A6B9C"/>
    <w:rsid w:val="002A71B7"/>
    <w:rsid w:val="002B1453"/>
    <w:rsid w:val="002B1594"/>
    <w:rsid w:val="002B2A04"/>
    <w:rsid w:val="002B59FB"/>
    <w:rsid w:val="002C0487"/>
    <w:rsid w:val="002C5F32"/>
    <w:rsid w:val="002D15CD"/>
    <w:rsid w:val="002D2D7F"/>
    <w:rsid w:val="002D3AFE"/>
    <w:rsid w:val="002D5203"/>
    <w:rsid w:val="002D7EE2"/>
    <w:rsid w:val="002E19E7"/>
    <w:rsid w:val="002E2888"/>
    <w:rsid w:val="002E70AC"/>
    <w:rsid w:val="002F2205"/>
    <w:rsid w:val="002F5061"/>
    <w:rsid w:val="002F7A78"/>
    <w:rsid w:val="003005AA"/>
    <w:rsid w:val="00311FE0"/>
    <w:rsid w:val="00315A3B"/>
    <w:rsid w:val="0032308E"/>
    <w:rsid w:val="00324223"/>
    <w:rsid w:val="00325F76"/>
    <w:rsid w:val="0033406B"/>
    <w:rsid w:val="00335122"/>
    <w:rsid w:val="00335F73"/>
    <w:rsid w:val="00336CCE"/>
    <w:rsid w:val="00342A0D"/>
    <w:rsid w:val="003449D0"/>
    <w:rsid w:val="0034503F"/>
    <w:rsid w:val="003506A2"/>
    <w:rsid w:val="003543F4"/>
    <w:rsid w:val="0036752D"/>
    <w:rsid w:val="0037095C"/>
    <w:rsid w:val="00370B62"/>
    <w:rsid w:val="003719DA"/>
    <w:rsid w:val="00372110"/>
    <w:rsid w:val="00375200"/>
    <w:rsid w:val="00375ADC"/>
    <w:rsid w:val="003804FF"/>
    <w:rsid w:val="00383663"/>
    <w:rsid w:val="003869AD"/>
    <w:rsid w:val="00387D71"/>
    <w:rsid w:val="00392EA4"/>
    <w:rsid w:val="00393857"/>
    <w:rsid w:val="0039426A"/>
    <w:rsid w:val="003969BB"/>
    <w:rsid w:val="00397CAD"/>
    <w:rsid w:val="003A153E"/>
    <w:rsid w:val="003A5CEA"/>
    <w:rsid w:val="003B0CA2"/>
    <w:rsid w:val="003B2064"/>
    <w:rsid w:val="003B3FCD"/>
    <w:rsid w:val="003B78E0"/>
    <w:rsid w:val="003C2A86"/>
    <w:rsid w:val="003C3421"/>
    <w:rsid w:val="003C3894"/>
    <w:rsid w:val="003D20DD"/>
    <w:rsid w:val="003D3D28"/>
    <w:rsid w:val="003D5C56"/>
    <w:rsid w:val="003D6B54"/>
    <w:rsid w:val="003D6CD6"/>
    <w:rsid w:val="003D7016"/>
    <w:rsid w:val="003F0004"/>
    <w:rsid w:val="00400148"/>
    <w:rsid w:val="004009A3"/>
    <w:rsid w:val="00400D39"/>
    <w:rsid w:val="0040302A"/>
    <w:rsid w:val="00403D75"/>
    <w:rsid w:val="00406408"/>
    <w:rsid w:val="0041361B"/>
    <w:rsid w:val="004153C6"/>
    <w:rsid w:val="004159EB"/>
    <w:rsid w:val="00422240"/>
    <w:rsid w:val="00433C05"/>
    <w:rsid w:val="0043605C"/>
    <w:rsid w:val="00440EC4"/>
    <w:rsid w:val="004419C6"/>
    <w:rsid w:val="00450935"/>
    <w:rsid w:val="00450D23"/>
    <w:rsid w:val="004530CA"/>
    <w:rsid w:val="00454E88"/>
    <w:rsid w:val="0046031C"/>
    <w:rsid w:val="004630C9"/>
    <w:rsid w:val="0046603F"/>
    <w:rsid w:val="00466640"/>
    <w:rsid w:val="00466E59"/>
    <w:rsid w:val="00466FD5"/>
    <w:rsid w:val="004701E6"/>
    <w:rsid w:val="00470E48"/>
    <w:rsid w:val="004731E5"/>
    <w:rsid w:val="004766A4"/>
    <w:rsid w:val="00477148"/>
    <w:rsid w:val="00480DAF"/>
    <w:rsid w:val="00481489"/>
    <w:rsid w:val="00481ADF"/>
    <w:rsid w:val="00485FE0"/>
    <w:rsid w:val="004907C9"/>
    <w:rsid w:val="00490ED7"/>
    <w:rsid w:val="004917A2"/>
    <w:rsid w:val="00491842"/>
    <w:rsid w:val="00492900"/>
    <w:rsid w:val="00492CC7"/>
    <w:rsid w:val="00495A53"/>
    <w:rsid w:val="004A2A07"/>
    <w:rsid w:val="004A515C"/>
    <w:rsid w:val="004B0199"/>
    <w:rsid w:val="004B16BA"/>
    <w:rsid w:val="004C093D"/>
    <w:rsid w:val="004C2BA8"/>
    <w:rsid w:val="004C505A"/>
    <w:rsid w:val="004C7A12"/>
    <w:rsid w:val="004D4A4D"/>
    <w:rsid w:val="004F0182"/>
    <w:rsid w:val="004F08E9"/>
    <w:rsid w:val="004F3656"/>
    <w:rsid w:val="004F4319"/>
    <w:rsid w:val="00506169"/>
    <w:rsid w:val="005242BB"/>
    <w:rsid w:val="00525C32"/>
    <w:rsid w:val="005347C2"/>
    <w:rsid w:val="005461F4"/>
    <w:rsid w:val="00546C7F"/>
    <w:rsid w:val="00554776"/>
    <w:rsid w:val="00556086"/>
    <w:rsid w:val="005647DC"/>
    <w:rsid w:val="005748B0"/>
    <w:rsid w:val="00577124"/>
    <w:rsid w:val="005804E2"/>
    <w:rsid w:val="00582198"/>
    <w:rsid w:val="00583CB7"/>
    <w:rsid w:val="00584581"/>
    <w:rsid w:val="0058471F"/>
    <w:rsid w:val="00591460"/>
    <w:rsid w:val="00592050"/>
    <w:rsid w:val="00595AD4"/>
    <w:rsid w:val="00595B14"/>
    <w:rsid w:val="0059708B"/>
    <w:rsid w:val="005A196B"/>
    <w:rsid w:val="005A1EDA"/>
    <w:rsid w:val="005A1F3C"/>
    <w:rsid w:val="005A2BE8"/>
    <w:rsid w:val="005A5ED9"/>
    <w:rsid w:val="005A5FD4"/>
    <w:rsid w:val="005B0ECB"/>
    <w:rsid w:val="005B5232"/>
    <w:rsid w:val="005C2F65"/>
    <w:rsid w:val="005C3F66"/>
    <w:rsid w:val="005C5003"/>
    <w:rsid w:val="005C507E"/>
    <w:rsid w:val="005C6CB3"/>
    <w:rsid w:val="005D099E"/>
    <w:rsid w:val="005D1BE9"/>
    <w:rsid w:val="005D5CED"/>
    <w:rsid w:val="005D6475"/>
    <w:rsid w:val="005E40B9"/>
    <w:rsid w:val="005E56C2"/>
    <w:rsid w:val="005F01EA"/>
    <w:rsid w:val="005F3C09"/>
    <w:rsid w:val="005F3C74"/>
    <w:rsid w:val="005F7E17"/>
    <w:rsid w:val="006002CC"/>
    <w:rsid w:val="006006BE"/>
    <w:rsid w:val="00603D48"/>
    <w:rsid w:val="00605A87"/>
    <w:rsid w:val="006069A5"/>
    <w:rsid w:val="00606A37"/>
    <w:rsid w:val="00607708"/>
    <w:rsid w:val="006077E8"/>
    <w:rsid w:val="00612E8A"/>
    <w:rsid w:val="00626FD3"/>
    <w:rsid w:val="0062738E"/>
    <w:rsid w:val="00630034"/>
    <w:rsid w:val="006314E4"/>
    <w:rsid w:val="0063153D"/>
    <w:rsid w:val="00635D08"/>
    <w:rsid w:val="00640473"/>
    <w:rsid w:val="00641151"/>
    <w:rsid w:val="00644763"/>
    <w:rsid w:val="0064744A"/>
    <w:rsid w:val="00650771"/>
    <w:rsid w:val="0065318A"/>
    <w:rsid w:val="00661C4F"/>
    <w:rsid w:val="00662347"/>
    <w:rsid w:val="0066317C"/>
    <w:rsid w:val="0066799C"/>
    <w:rsid w:val="006724D6"/>
    <w:rsid w:val="006751A8"/>
    <w:rsid w:val="006829E0"/>
    <w:rsid w:val="00687116"/>
    <w:rsid w:val="006928F4"/>
    <w:rsid w:val="006A0A6F"/>
    <w:rsid w:val="006A1ECD"/>
    <w:rsid w:val="006A5459"/>
    <w:rsid w:val="006A5D4F"/>
    <w:rsid w:val="006A6715"/>
    <w:rsid w:val="006A716C"/>
    <w:rsid w:val="006B475B"/>
    <w:rsid w:val="006C0262"/>
    <w:rsid w:val="006C2E80"/>
    <w:rsid w:val="006C4178"/>
    <w:rsid w:val="006D136E"/>
    <w:rsid w:val="006D3FB8"/>
    <w:rsid w:val="006E2782"/>
    <w:rsid w:val="006E61E5"/>
    <w:rsid w:val="006F12B8"/>
    <w:rsid w:val="006F1F8A"/>
    <w:rsid w:val="006F59F7"/>
    <w:rsid w:val="0070400A"/>
    <w:rsid w:val="00715776"/>
    <w:rsid w:val="00715BC5"/>
    <w:rsid w:val="00716D3C"/>
    <w:rsid w:val="00724626"/>
    <w:rsid w:val="00732E29"/>
    <w:rsid w:val="00733940"/>
    <w:rsid w:val="0073651B"/>
    <w:rsid w:val="00741915"/>
    <w:rsid w:val="00745149"/>
    <w:rsid w:val="00746B4A"/>
    <w:rsid w:val="00747D0D"/>
    <w:rsid w:val="00751CD3"/>
    <w:rsid w:val="00753349"/>
    <w:rsid w:val="007534F0"/>
    <w:rsid w:val="007605E1"/>
    <w:rsid w:val="00763A09"/>
    <w:rsid w:val="007648DF"/>
    <w:rsid w:val="00764D70"/>
    <w:rsid w:val="007665E7"/>
    <w:rsid w:val="0076687B"/>
    <w:rsid w:val="00771A82"/>
    <w:rsid w:val="00772FDD"/>
    <w:rsid w:val="0078045D"/>
    <w:rsid w:val="00793130"/>
    <w:rsid w:val="007966F1"/>
    <w:rsid w:val="007A05E8"/>
    <w:rsid w:val="007A1729"/>
    <w:rsid w:val="007A6297"/>
    <w:rsid w:val="007A7C6E"/>
    <w:rsid w:val="007B2DF7"/>
    <w:rsid w:val="007B5D99"/>
    <w:rsid w:val="007B6C7B"/>
    <w:rsid w:val="007C7BE6"/>
    <w:rsid w:val="007D11EA"/>
    <w:rsid w:val="007D377D"/>
    <w:rsid w:val="007D4B12"/>
    <w:rsid w:val="007D5293"/>
    <w:rsid w:val="007D547F"/>
    <w:rsid w:val="007D58EA"/>
    <w:rsid w:val="007E2598"/>
    <w:rsid w:val="007E28C7"/>
    <w:rsid w:val="007E6A45"/>
    <w:rsid w:val="007F18D3"/>
    <w:rsid w:val="008011CD"/>
    <w:rsid w:val="00802B6E"/>
    <w:rsid w:val="008036A9"/>
    <w:rsid w:val="00803EB1"/>
    <w:rsid w:val="00803FF1"/>
    <w:rsid w:val="008062C7"/>
    <w:rsid w:val="00807A4C"/>
    <w:rsid w:val="00810419"/>
    <w:rsid w:val="0081334F"/>
    <w:rsid w:val="0081571F"/>
    <w:rsid w:val="008207DC"/>
    <w:rsid w:val="0082262D"/>
    <w:rsid w:val="00827663"/>
    <w:rsid w:val="00830E39"/>
    <w:rsid w:val="008335BB"/>
    <w:rsid w:val="00836A5F"/>
    <w:rsid w:val="008415C0"/>
    <w:rsid w:val="00841DA2"/>
    <w:rsid w:val="0084410E"/>
    <w:rsid w:val="00845608"/>
    <w:rsid w:val="00846DD2"/>
    <w:rsid w:val="00847875"/>
    <w:rsid w:val="0085583D"/>
    <w:rsid w:val="00856F2F"/>
    <w:rsid w:val="00857CD1"/>
    <w:rsid w:val="00865555"/>
    <w:rsid w:val="00867A53"/>
    <w:rsid w:val="00870251"/>
    <w:rsid w:val="00874B53"/>
    <w:rsid w:val="00875C5F"/>
    <w:rsid w:val="00876C1D"/>
    <w:rsid w:val="00876EA1"/>
    <w:rsid w:val="00881608"/>
    <w:rsid w:val="00884DE7"/>
    <w:rsid w:val="00885B86"/>
    <w:rsid w:val="00886BE2"/>
    <w:rsid w:val="00890D92"/>
    <w:rsid w:val="008929C6"/>
    <w:rsid w:val="00895D40"/>
    <w:rsid w:val="00897019"/>
    <w:rsid w:val="00897D16"/>
    <w:rsid w:val="008A3C7D"/>
    <w:rsid w:val="008A4C54"/>
    <w:rsid w:val="008A5272"/>
    <w:rsid w:val="008A660D"/>
    <w:rsid w:val="008A78A0"/>
    <w:rsid w:val="008B1A81"/>
    <w:rsid w:val="008B4070"/>
    <w:rsid w:val="008B5802"/>
    <w:rsid w:val="008B5A56"/>
    <w:rsid w:val="008B792D"/>
    <w:rsid w:val="008C18D4"/>
    <w:rsid w:val="008C3B59"/>
    <w:rsid w:val="008D054C"/>
    <w:rsid w:val="008F108C"/>
    <w:rsid w:val="008F1162"/>
    <w:rsid w:val="008F2053"/>
    <w:rsid w:val="008F5125"/>
    <w:rsid w:val="00900CB9"/>
    <w:rsid w:val="00900F0C"/>
    <w:rsid w:val="00912DC1"/>
    <w:rsid w:val="00913287"/>
    <w:rsid w:val="009142BC"/>
    <w:rsid w:val="00914C72"/>
    <w:rsid w:val="0091739F"/>
    <w:rsid w:val="00917FF9"/>
    <w:rsid w:val="00930722"/>
    <w:rsid w:val="00930A8B"/>
    <w:rsid w:val="0093448D"/>
    <w:rsid w:val="0094688D"/>
    <w:rsid w:val="00952468"/>
    <w:rsid w:val="0095297B"/>
    <w:rsid w:val="0095351A"/>
    <w:rsid w:val="00953A2A"/>
    <w:rsid w:val="0095685B"/>
    <w:rsid w:val="009616CD"/>
    <w:rsid w:val="00962D63"/>
    <w:rsid w:val="00971EDD"/>
    <w:rsid w:val="00972296"/>
    <w:rsid w:val="0097554C"/>
    <w:rsid w:val="00975DDA"/>
    <w:rsid w:val="00976A5D"/>
    <w:rsid w:val="00977C60"/>
    <w:rsid w:val="00982D81"/>
    <w:rsid w:val="009843B4"/>
    <w:rsid w:val="00986838"/>
    <w:rsid w:val="00990086"/>
    <w:rsid w:val="0099296C"/>
    <w:rsid w:val="00996C66"/>
    <w:rsid w:val="009A0362"/>
    <w:rsid w:val="009A1922"/>
    <w:rsid w:val="009A2435"/>
    <w:rsid w:val="009A6091"/>
    <w:rsid w:val="009A67E7"/>
    <w:rsid w:val="009A7880"/>
    <w:rsid w:val="009A7D5F"/>
    <w:rsid w:val="009B166A"/>
    <w:rsid w:val="009B3A03"/>
    <w:rsid w:val="009B5222"/>
    <w:rsid w:val="009B6151"/>
    <w:rsid w:val="009B63F5"/>
    <w:rsid w:val="009C0D93"/>
    <w:rsid w:val="009C2C26"/>
    <w:rsid w:val="009C31B5"/>
    <w:rsid w:val="009D13DB"/>
    <w:rsid w:val="009D461F"/>
    <w:rsid w:val="009D4890"/>
    <w:rsid w:val="009D4BBA"/>
    <w:rsid w:val="009D5239"/>
    <w:rsid w:val="009E000E"/>
    <w:rsid w:val="009E0283"/>
    <w:rsid w:val="009E126B"/>
    <w:rsid w:val="009E44D8"/>
    <w:rsid w:val="009E4877"/>
    <w:rsid w:val="009E5616"/>
    <w:rsid w:val="009E6E65"/>
    <w:rsid w:val="009F1F1A"/>
    <w:rsid w:val="009F2EAC"/>
    <w:rsid w:val="009F40CB"/>
    <w:rsid w:val="009F5A17"/>
    <w:rsid w:val="00A01BD1"/>
    <w:rsid w:val="00A01BD5"/>
    <w:rsid w:val="00A024B4"/>
    <w:rsid w:val="00A05E1A"/>
    <w:rsid w:val="00A11488"/>
    <w:rsid w:val="00A12298"/>
    <w:rsid w:val="00A16ABD"/>
    <w:rsid w:val="00A205F1"/>
    <w:rsid w:val="00A20C31"/>
    <w:rsid w:val="00A236BC"/>
    <w:rsid w:val="00A2529F"/>
    <w:rsid w:val="00A31BEB"/>
    <w:rsid w:val="00A34394"/>
    <w:rsid w:val="00A36321"/>
    <w:rsid w:val="00A369D5"/>
    <w:rsid w:val="00A42886"/>
    <w:rsid w:val="00A51E3E"/>
    <w:rsid w:val="00A5206C"/>
    <w:rsid w:val="00A55D6A"/>
    <w:rsid w:val="00A570A3"/>
    <w:rsid w:val="00A604DC"/>
    <w:rsid w:val="00A61DFD"/>
    <w:rsid w:val="00A6203B"/>
    <w:rsid w:val="00A633D1"/>
    <w:rsid w:val="00A64C0F"/>
    <w:rsid w:val="00A65901"/>
    <w:rsid w:val="00A65AC2"/>
    <w:rsid w:val="00A67A77"/>
    <w:rsid w:val="00A704D7"/>
    <w:rsid w:val="00A71CC6"/>
    <w:rsid w:val="00A72E14"/>
    <w:rsid w:val="00A76F59"/>
    <w:rsid w:val="00A8006E"/>
    <w:rsid w:val="00A822DF"/>
    <w:rsid w:val="00A85125"/>
    <w:rsid w:val="00A9040E"/>
    <w:rsid w:val="00A90781"/>
    <w:rsid w:val="00A95733"/>
    <w:rsid w:val="00A96D27"/>
    <w:rsid w:val="00A97B38"/>
    <w:rsid w:val="00AA1441"/>
    <w:rsid w:val="00AA1555"/>
    <w:rsid w:val="00AA261B"/>
    <w:rsid w:val="00AA71D8"/>
    <w:rsid w:val="00AB280A"/>
    <w:rsid w:val="00AB3391"/>
    <w:rsid w:val="00AB42A1"/>
    <w:rsid w:val="00AB6EC0"/>
    <w:rsid w:val="00AC1C54"/>
    <w:rsid w:val="00AC29F8"/>
    <w:rsid w:val="00AC3AB7"/>
    <w:rsid w:val="00AC7BBE"/>
    <w:rsid w:val="00AD659B"/>
    <w:rsid w:val="00AD67A8"/>
    <w:rsid w:val="00AD7427"/>
    <w:rsid w:val="00AD7D58"/>
    <w:rsid w:val="00AE39D5"/>
    <w:rsid w:val="00AE407B"/>
    <w:rsid w:val="00AE4BD5"/>
    <w:rsid w:val="00AE512D"/>
    <w:rsid w:val="00AE78C0"/>
    <w:rsid w:val="00AF3C2B"/>
    <w:rsid w:val="00AF47E8"/>
    <w:rsid w:val="00B01D5A"/>
    <w:rsid w:val="00B02EE9"/>
    <w:rsid w:val="00B03604"/>
    <w:rsid w:val="00B147CC"/>
    <w:rsid w:val="00B22AB9"/>
    <w:rsid w:val="00B25089"/>
    <w:rsid w:val="00B25D54"/>
    <w:rsid w:val="00B2645A"/>
    <w:rsid w:val="00B277F2"/>
    <w:rsid w:val="00B27BE8"/>
    <w:rsid w:val="00B31A24"/>
    <w:rsid w:val="00B32886"/>
    <w:rsid w:val="00B34B76"/>
    <w:rsid w:val="00B548ED"/>
    <w:rsid w:val="00B5543F"/>
    <w:rsid w:val="00B626C9"/>
    <w:rsid w:val="00B632C6"/>
    <w:rsid w:val="00B636D6"/>
    <w:rsid w:val="00B63B6A"/>
    <w:rsid w:val="00B66E9B"/>
    <w:rsid w:val="00B67400"/>
    <w:rsid w:val="00B721AC"/>
    <w:rsid w:val="00B72941"/>
    <w:rsid w:val="00B73187"/>
    <w:rsid w:val="00B74478"/>
    <w:rsid w:val="00B76218"/>
    <w:rsid w:val="00B7667F"/>
    <w:rsid w:val="00B76CBF"/>
    <w:rsid w:val="00B77BB6"/>
    <w:rsid w:val="00B821F4"/>
    <w:rsid w:val="00B8376E"/>
    <w:rsid w:val="00B87E56"/>
    <w:rsid w:val="00B91970"/>
    <w:rsid w:val="00BA298D"/>
    <w:rsid w:val="00BA29CA"/>
    <w:rsid w:val="00BB475A"/>
    <w:rsid w:val="00BB6801"/>
    <w:rsid w:val="00BC2277"/>
    <w:rsid w:val="00BC22DF"/>
    <w:rsid w:val="00BC4AB0"/>
    <w:rsid w:val="00BD25D3"/>
    <w:rsid w:val="00BD4B96"/>
    <w:rsid w:val="00BD7A43"/>
    <w:rsid w:val="00BE036E"/>
    <w:rsid w:val="00BE3AC7"/>
    <w:rsid w:val="00BF0226"/>
    <w:rsid w:val="00BF2A69"/>
    <w:rsid w:val="00BF588C"/>
    <w:rsid w:val="00C02D80"/>
    <w:rsid w:val="00C03232"/>
    <w:rsid w:val="00C06140"/>
    <w:rsid w:val="00C06584"/>
    <w:rsid w:val="00C11077"/>
    <w:rsid w:val="00C11256"/>
    <w:rsid w:val="00C146C1"/>
    <w:rsid w:val="00C15EC2"/>
    <w:rsid w:val="00C16F31"/>
    <w:rsid w:val="00C17DD8"/>
    <w:rsid w:val="00C21D8A"/>
    <w:rsid w:val="00C22851"/>
    <w:rsid w:val="00C25324"/>
    <w:rsid w:val="00C26A32"/>
    <w:rsid w:val="00C3046B"/>
    <w:rsid w:val="00C305E3"/>
    <w:rsid w:val="00C36922"/>
    <w:rsid w:val="00C37A63"/>
    <w:rsid w:val="00C37E3F"/>
    <w:rsid w:val="00C434C5"/>
    <w:rsid w:val="00C44CDB"/>
    <w:rsid w:val="00C45C23"/>
    <w:rsid w:val="00C5108F"/>
    <w:rsid w:val="00C52CF6"/>
    <w:rsid w:val="00C61521"/>
    <w:rsid w:val="00C723A0"/>
    <w:rsid w:val="00C84007"/>
    <w:rsid w:val="00C85277"/>
    <w:rsid w:val="00C85936"/>
    <w:rsid w:val="00C85A54"/>
    <w:rsid w:val="00C94D7F"/>
    <w:rsid w:val="00C95282"/>
    <w:rsid w:val="00C96E02"/>
    <w:rsid w:val="00C97390"/>
    <w:rsid w:val="00CB4B13"/>
    <w:rsid w:val="00CB4FE9"/>
    <w:rsid w:val="00CC4B5F"/>
    <w:rsid w:val="00CD0FA8"/>
    <w:rsid w:val="00CD3D76"/>
    <w:rsid w:val="00CD4B26"/>
    <w:rsid w:val="00CD7E56"/>
    <w:rsid w:val="00D02966"/>
    <w:rsid w:val="00D02B5F"/>
    <w:rsid w:val="00D03730"/>
    <w:rsid w:val="00D044F0"/>
    <w:rsid w:val="00D1030F"/>
    <w:rsid w:val="00D10B03"/>
    <w:rsid w:val="00D11EFA"/>
    <w:rsid w:val="00D1226C"/>
    <w:rsid w:val="00D124E7"/>
    <w:rsid w:val="00D15600"/>
    <w:rsid w:val="00D15FD5"/>
    <w:rsid w:val="00D164C4"/>
    <w:rsid w:val="00D24F02"/>
    <w:rsid w:val="00D277B3"/>
    <w:rsid w:val="00D27E81"/>
    <w:rsid w:val="00D35021"/>
    <w:rsid w:val="00D533CA"/>
    <w:rsid w:val="00D57287"/>
    <w:rsid w:val="00D577BC"/>
    <w:rsid w:val="00D57B65"/>
    <w:rsid w:val="00D67A51"/>
    <w:rsid w:val="00D71676"/>
    <w:rsid w:val="00D74D17"/>
    <w:rsid w:val="00D80E12"/>
    <w:rsid w:val="00D84275"/>
    <w:rsid w:val="00D90C77"/>
    <w:rsid w:val="00D91CBC"/>
    <w:rsid w:val="00D937CC"/>
    <w:rsid w:val="00D94F14"/>
    <w:rsid w:val="00D97FC7"/>
    <w:rsid w:val="00DA464F"/>
    <w:rsid w:val="00DB1551"/>
    <w:rsid w:val="00DC1C71"/>
    <w:rsid w:val="00DC44BE"/>
    <w:rsid w:val="00DC7A56"/>
    <w:rsid w:val="00DC7ABC"/>
    <w:rsid w:val="00DD3CC7"/>
    <w:rsid w:val="00DE1409"/>
    <w:rsid w:val="00DE73A8"/>
    <w:rsid w:val="00DF125F"/>
    <w:rsid w:val="00DF1D37"/>
    <w:rsid w:val="00DF5389"/>
    <w:rsid w:val="00DF6000"/>
    <w:rsid w:val="00DF6371"/>
    <w:rsid w:val="00E040D2"/>
    <w:rsid w:val="00E07AB8"/>
    <w:rsid w:val="00E147A4"/>
    <w:rsid w:val="00E22407"/>
    <w:rsid w:val="00E24002"/>
    <w:rsid w:val="00E2574B"/>
    <w:rsid w:val="00E30041"/>
    <w:rsid w:val="00E30635"/>
    <w:rsid w:val="00E314F4"/>
    <w:rsid w:val="00E330C1"/>
    <w:rsid w:val="00E345C3"/>
    <w:rsid w:val="00E34D41"/>
    <w:rsid w:val="00E34DF9"/>
    <w:rsid w:val="00E362A5"/>
    <w:rsid w:val="00E362D5"/>
    <w:rsid w:val="00E4151F"/>
    <w:rsid w:val="00E435E4"/>
    <w:rsid w:val="00E46E1B"/>
    <w:rsid w:val="00E5177C"/>
    <w:rsid w:val="00E51F9A"/>
    <w:rsid w:val="00E540C4"/>
    <w:rsid w:val="00E67804"/>
    <w:rsid w:val="00E714B4"/>
    <w:rsid w:val="00E7359E"/>
    <w:rsid w:val="00E7565E"/>
    <w:rsid w:val="00E757A6"/>
    <w:rsid w:val="00E77C91"/>
    <w:rsid w:val="00E81A5B"/>
    <w:rsid w:val="00E87AC8"/>
    <w:rsid w:val="00E905DB"/>
    <w:rsid w:val="00E9245D"/>
    <w:rsid w:val="00E9356E"/>
    <w:rsid w:val="00E95B7E"/>
    <w:rsid w:val="00EA08E5"/>
    <w:rsid w:val="00EA25C3"/>
    <w:rsid w:val="00EA38AE"/>
    <w:rsid w:val="00EA397B"/>
    <w:rsid w:val="00EA54E9"/>
    <w:rsid w:val="00EA7187"/>
    <w:rsid w:val="00EB20D4"/>
    <w:rsid w:val="00EB23F6"/>
    <w:rsid w:val="00EB4DD4"/>
    <w:rsid w:val="00EB7A01"/>
    <w:rsid w:val="00EC1690"/>
    <w:rsid w:val="00EC2357"/>
    <w:rsid w:val="00EC4A96"/>
    <w:rsid w:val="00EC53FE"/>
    <w:rsid w:val="00EC79C0"/>
    <w:rsid w:val="00ED398C"/>
    <w:rsid w:val="00ED5503"/>
    <w:rsid w:val="00ED5F8E"/>
    <w:rsid w:val="00ED6321"/>
    <w:rsid w:val="00EE00DD"/>
    <w:rsid w:val="00EE638C"/>
    <w:rsid w:val="00EF13D3"/>
    <w:rsid w:val="00EF2847"/>
    <w:rsid w:val="00EF2A4C"/>
    <w:rsid w:val="00EF3D2E"/>
    <w:rsid w:val="00EF59AE"/>
    <w:rsid w:val="00EF6774"/>
    <w:rsid w:val="00F024C3"/>
    <w:rsid w:val="00F031E9"/>
    <w:rsid w:val="00F10F30"/>
    <w:rsid w:val="00F15DFA"/>
    <w:rsid w:val="00F16A89"/>
    <w:rsid w:val="00F16CB7"/>
    <w:rsid w:val="00F17A95"/>
    <w:rsid w:val="00F20543"/>
    <w:rsid w:val="00F22F88"/>
    <w:rsid w:val="00F23876"/>
    <w:rsid w:val="00F25E7C"/>
    <w:rsid w:val="00F263E7"/>
    <w:rsid w:val="00F2779A"/>
    <w:rsid w:val="00F32F27"/>
    <w:rsid w:val="00F4212F"/>
    <w:rsid w:val="00F4495A"/>
    <w:rsid w:val="00F50E00"/>
    <w:rsid w:val="00F5150C"/>
    <w:rsid w:val="00F56864"/>
    <w:rsid w:val="00F63100"/>
    <w:rsid w:val="00F63361"/>
    <w:rsid w:val="00F65F27"/>
    <w:rsid w:val="00F72A9A"/>
    <w:rsid w:val="00F750A8"/>
    <w:rsid w:val="00F758CF"/>
    <w:rsid w:val="00F77320"/>
    <w:rsid w:val="00F7778D"/>
    <w:rsid w:val="00F8121C"/>
    <w:rsid w:val="00F90123"/>
    <w:rsid w:val="00F910C3"/>
    <w:rsid w:val="00F93B0C"/>
    <w:rsid w:val="00F956BD"/>
    <w:rsid w:val="00F9587C"/>
    <w:rsid w:val="00FA5C51"/>
    <w:rsid w:val="00FA67CD"/>
    <w:rsid w:val="00FB299A"/>
    <w:rsid w:val="00FB387B"/>
    <w:rsid w:val="00FB3D38"/>
    <w:rsid w:val="00FB7129"/>
    <w:rsid w:val="00FB72D2"/>
    <w:rsid w:val="00FC44F7"/>
    <w:rsid w:val="00FC53A8"/>
    <w:rsid w:val="00FC737B"/>
    <w:rsid w:val="00FE2478"/>
    <w:rsid w:val="00FE425A"/>
    <w:rsid w:val="00FF0FC9"/>
    <w:rsid w:val="00FF101B"/>
    <w:rsid w:val="00FF1CAC"/>
    <w:rsid w:val="00FF3371"/>
    <w:rsid w:val="00FF42EC"/>
    <w:rsid w:val="00FF7B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FA9C"/>
  <w15:chartTrackingRefBased/>
  <w15:docId w15:val="{2572FB73-9765-4C03-A45F-02BC19D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27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8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21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212F"/>
    <w:pPr>
      <w:outlineLvl w:val="9"/>
    </w:pPr>
    <w:rPr>
      <w:lang w:eastAsia="de-CH"/>
    </w:rPr>
  </w:style>
  <w:style w:type="paragraph" w:styleId="Verzeichnis1">
    <w:name w:val="toc 1"/>
    <w:basedOn w:val="Standard"/>
    <w:next w:val="Standard"/>
    <w:autoRedefine/>
    <w:uiPriority w:val="39"/>
    <w:unhideWhenUsed/>
    <w:rsid w:val="00A65AC2"/>
    <w:pPr>
      <w:spacing w:after="100"/>
    </w:pPr>
  </w:style>
  <w:style w:type="character" w:styleId="Hyperlink">
    <w:name w:val="Hyperlink"/>
    <w:basedOn w:val="Absatz-Standardschriftart"/>
    <w:uiPriority w:val="99"/>
    <w:unhideWhenUsed/>
    <w:rsid w:val="00A65AC2"/>
    <w:rPr>
      <w:color w:val="0563C1" w:themeColor="hyperlink"/>
      <w:u w:val="single"/>
    </w:rPr>
  </w:style>
  <w:style w:type="character" w:customStyle="1" w:styleId="berschrift2Zchn">
    <w:name w:val="Überschrift 2 Zchn"/>
    <w:basedOn w:val="Absatz-Standardschriftart"/>
    <w:link w:val="berschrift2"/>
    <w:uiPriority w:val="9"/>
    <w:rsid w:val="00A65AC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65AC2"/>
    <w:pPr>
      <w:spacing w:after="100"/>
      <w:ind w:left="220"/>
    </w:pPr>
  </w:style>
  <w:style w:type="character" w:styleId="NichtaufgelsteErwhnung">
    <w:name w:val="Unresolved Mention"/>
    <w:basedOn w:val="Absatz-Standardschriftart"/>
    <w:uiPriority w:val="99"/>
    <w:semiHidden/>
    <w:unhideWhenUsed/>
    <w:rsid w:val="00DF1D37"/>
    <w:rPr>
      <w:color w:val="605E5C"/>
      <w:shd w:val="clear" w:color="auto" w:fill="E1DFDD"/>
    </w:rPr>
  </w:style>
  <w:style w:type="paragraph" w:styleId="Listenabsatz">
    <w:name w:val="List Paragraph"/>
    <w:basedOn w:val="Standard"/>
    <w:uiPriority w:val="34"/>
    <w:qFormat/>
    <w:rsid w:val="00C02D80"/>
    <w:pPr>
      <w:ind w:left="720"/>
      <w:contextualSpacing/>
    </w:pPr>
  </w:style>
  <w:style w:type="character" w:styleId="BesuchterLink">
    <w:name w:val="FollowedHyperlink"/>
    <w:basedOn w:val="Absatz-Standardschriftart"/>
    <w:uiPriority w:val="99"/>
    <w:semiHidden/>
    <w:unhideWhenUsed/>
    <w:rsid w:val="005B5232"/>
    <w:rPr>
      <w:color w:val="954F72" w:themeColor="followedHyperlink"/>
      <w:u w:val="single"/>
    </w:rPr>
  </w:style>
  <w:style w:type="character" w:customStyle="1" w:styleId="berschrift3Zchn">
    <w:name w:val="Überschrift 3 Zchn"/>
    <w:basedOn w:val="Absatz-Standardschriftart"/>
    <w:link w:val="berschrift3"/>
    <w:uiPriority w:val="9"/>
    <w:rsid w:val="007A172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C2C26"/>
    <w:pPr>
      <w:spacing w:after="100"/>
      <w:ind w:left="440"/>
    </w:pPr>
  </w:style>
  <w:style w:type="paragraph" w:styleId="Kopfzeile">
    <w:name w:val="header"/>
    <w:basedOn w:val="Standard"/>
    <w:link w:val="KopfzeileZchn"/>
    <w:uiPriority w:val="99"/>
    <w:unhideWhenUsed/>
    <w:rsid w:val="00D156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600"/>
  </w:style>
  <w:style w:type="paragraph" w:styleId="Fuzeile">
    <w:name w:val="footer"/>
    <w:basedOn w:val="Standard"/>
    <w:link w:val="FuzeileZchn"/>
    <w:uiPriority w:val="99"/>
    <w:unhideWhenUsed/>
    <w:rsid w:val="00D156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600"/>
  </w:style>
  <w:style w:type="paragraph" w:styleId="Beschriftung">
    <w:name w:val="caption"/>
    <w:basedOn w:val="Standard"/>
    <w:next w:val="Standard"/>
    <w:uiPriority w:val="35"/>
    <w:unhideWhenUsed/>
    <w:qFormat/>
    <w:rsid w:val="002A2C3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E70AC"/>
    <w:rPr>
      <w:sz w:val="16"/>
      <w:szCs w:val="16"/>
    </w:rPr>
  </w:style>
  <w:style w:type="paragraph" w:styleId="Kommentartext">
    <w:name w:val="annotation text"/>
    <w:basedOn w:val="Standard"/>
    <w:link w:val="KommentartextZchn"/>
    <w:uiPriority w:val="99"/>
    <w:semiHidden/>
    <w:unhideWhenUsed/>
    <w:rsid w:val="002E7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70AC"/>
    <w:rPr>
      <w:sz w:val="20"/>
      <w:szCs w:val="20"/>
    </w:rPr>
  </w:style>
  <w:style w:type="paragraph" w:styleId="Kommentarthema">
    <w:name w:val="annotation subject"/>
    <w:basedOn w:val="Kommentartext"/>
    <w:next w:val="Kommentartext"/>
    <w:link w:val="KommentarthemaZchn"/>
    <w:uiPriority w:val="99"/>
    <w:semiHidden/>
    <w:unhideWhenUsed/>
    <w:rsid w:val="002E70AC"/>
    <w:rPr>
      <w:b/>
      <w:bCs/>
    </w:rPr>
  </w:style>
  <w:style w:type="character" w:customStyle="1" w:styleId="KommentarthemaZchn">
    <w:name w:val="Kommentarthema Zchn"/>
    <w:basedOn w:val="KommentartextZchn"/>
    <w:link w:val="Kommentarthema"/>
    <w:uiPriority w:val="99"/>
    <w:semiHidden/>
    <w:rsid w:val="002E70AC"/>
    <w:rPr>
      <w:b/>
      <w:bCs/>
      <w:sz w:val="20"/>
      <w:szCs w:val="20"/>
    </w:rPr>
  </w:style>
  <w:style w:type="paragraph" w:styleId="Sprechblasentext">
    <w:name w:val="Balloon Text"/>
    <w:basedOn w:val="Standard"/>
    <w:link w:val="SprechblasentextZchn"/>
    <w:uiPriority w:val="99"/>
    <w:semiHidden/>
    <w:unhideWhenUsed/>
    <w:rsid w:val="002E70A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E70AC"/>
    <w:rPr>
      <w:rFonts w:ascii="Times New Roman" w:hAnsi="Times New Roman" w:cs="Times New Roman"/>
      <w:sz w:val="18"/>
      <w:szCs w:val="18"/>
    </w:rPr>
  </w:style>
  <w:style w:type="paragraph" w:styleId="Abbildungsverzeichnis">
    <w:name w:val="table of figures"/>
    <w:basedOn w:val="Standard"/>
    <w:next w:val="Standard"/>
    <w:uiPriority w:val="99"/>
    <w:unhideWhenUsed/>
    <w:rsid w:val="003449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6714">
      <w:bodyDiv w:val="1"/>
      <w:marLeft w:val="0"/>
      <w:marRight w:val="0"/>
      <w:marTop w:val="0"/>
      <w:marBottom w:val="0"/>
      <w:divBdr>
        <w:top w:val="none" w:sz="0" w:space="0" w:color="auto"/>
        <w:left w:val="none" w:sz="0" w:space="0" w:color="auto"/>
        <w:bottom w:val="none" w:sz="0" w:space="0" w:color="auto"/>
        <w:right w:val="none" w:sz="0" w:space="0" w:color="auto"/>
      </w:divBdr>
    </w:div>
    <w:div w:id="15165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ay.google.com/store/apps/details?id=com.gradestat" TargetMode="External"/><Relationship Id="rId26" Type="http://schemas.openxmlformats.org/officeDocument/2006/relationships/hyperlink" Target="https://material.io/design/iconography/product-icons.html" TargetMode="External"/><Relationship Id="rId39" Type="http://schemas.openxmlformats.org/officeDocument/2006/relationships/hyperlink" Target="https://stackoverflow.com/" TargetMode="External"/><Relationship Id="rId21" Type="http://schemas.openxmlformats.org/officeDocument/2006/relationships/hyperlink" Target="https://de.wikipedia.org/wiki/Freie_Software" TargetMode="External"/><Relationship Id="rId34" Type="http://schemas.openxmlformats.org/officeDocument/2006/relationships/hyperlink" Target="https://github.com/GrenderG/Toasty" TargetMode="External"/><Relationship Id="rId42" Type="http://schemas.openxmlformats.org/officeDocument/2006/relationships/hyperlink" Target="file:///C:\Users\Gian\AndroidStudioProjects\GradeStat\docs\Notenrechner.docx" TargetMode="External"/><Relationship Id="rId47" Type="http://schemas.openxmlformats.org/officeDocument/2006/relationships/hyperlink" Target="file:///C:\Users\Gian\AndroidStudioProjects\GradeStat\docs\Notenrechner.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github.com/afollestad/aesthetic" TargetMode="External"/><Relationship Id="rId11" Type="http://schemas.openxmlformats.org/officeDocument/2006/relationships/image" Target="media/image2.jpeg"/><Relationship Id="rId24" Type="http://schemas.openxmlformats.org/officeDocument/2006/relationships/hyperlink" Target="https://material.io/design/iconography/product-icons.html" TargetMode="External"/><Relationship Id="rId32" Type="http://schemas.openxmlformats.org/officeDocument/2006/relationships/hyperlink" Target="https://javadoc.jitpack.io/com/github/PhilJay/MPAndroidChart/v3.1.0/javadoc/" TargetMode="External"/><Relationship Id="rId37" Type="http://schemas.openxmlformats.org/officeDocument/2006/relationships/hyperlink" Target="https://github.com/google/gson" TargetMode="External"/><Relationship Id="rId40" Type="http://schemas.openxmlformats.org/officeDocument/2006/relationships/hyperlink" Target="file:///C:\Users\Gian\AndroidStudioProjects\GradeStat\docs\Notenrechner.docx" TargetMode="External"/><Relationship Id="rId45" Type="http://schemas.openxmlformats.org/officeDocument/2006/relationships/hyperlink" Target="file:///C:\Users\Gian\AndroidStudioProjects\GradeStat\docs\Notenrechner.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wikipedia.org/wiki/Freie_Software" TargetMode="External"/><Relationship Id="rId28" Type="http://schemas.openxmlformats.org/officeDocument/2006/relationships/hyperlink" Target="https://github.com/afollestad/aesthetic" TargetMode="External"/><Relationship Id="rId36" Type="http://schemas.openxmlformats.org/officeDocument/2006/relationships/hyperlink" Target="https://github.com/JakeWharton/ThreeTenABP"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lay.google.com/store/apps/details?id=com.gradestat" TargetMode="External"/><Relationship Id="rId31" Type="http://schemas.openxmlformats.org/officeDocument/2006/relationships/hyperlink" Target="https://github.com/PhilJay/MPAndroidChart" TargetMode="External"/><Relationship Id="rId44" Type="http://schemas.openxmlformats.org/officeDocument/2006/relationships/hyperlink" Target="file:///C:\Users\Gian\AndroidStudioProjects\GradeStat\docs\Notenrechner.docx" TargetMode="External"/><Relationship Id="rId4" Type="http://schemas.openxmlformats.org/officeDocument/2006/relationships/settings" Target="settings.xml"/><Relationship Id="rId9" Type="http://schemas.openxmlformats.org/officeDocument/2006/relationships/hyperlink" Target="https://github.com/clragon/gradestat" TargetMode="External"/><Relationship Id="rId14" Type="http://schemas.openxmlformats.org/officeDocument/2006/relationships/image" Target="media/image5.jpeg"/><Relationship Id="rId22" Type="http://schemas.openxmlformats.org/officeDocument/2006/relationships/hyperlink" Target="https://github.com/clragon/gradestat" TargetMode="External"/><Relationship Id="rId27" Type="http://schemas.openxmlformats.org/officeDocument/2006/relationships/hyperlink" Target="https://www.youtube.com/watch?v=tidxhJNUPSE" TargetMode="External"/><Relationship Id="rId30" Type="http://schemas.openxmlformats.org/officeDocument/2006/relationships/hyperlink" Target="https://github.com/PhilJay/MPAndroidChart" TargetMode="External"/><Relationship Id="rId35" Type="http://schemas.openxmlformats.org/officeDocument/2006/relationships/hyperlink" Target="https://github.com/JakeWharton/ThreeTenABP" TargetMode="External"/><Relationship Id="rId43" Type="http://schemas.openxmlformats.org/officeDocument/2006/relationships/hyperlink" Target="file:///C:\Users\Gian\AndroidStudioProjects\GradeStat\docs\Notenrechner.docx" TargetMode="External"/><Relationship Id="rId48" Type="http://schemas.openxmlformats.org/officeDocument/2006/relationships/footer" Target="footer1.xml"/><Relationship Id="rId8" Type="http://schemas.openxmlformats.org/officeDocument/2006/relationships/hyperlink" Target="https://github.com/clragon/gradestat"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youtube.com/watch?v=tidxhJNUPSE" TargetMode="External"/><Relationship Id="rId33" Type="http://schemas.openxmlformats.org/officeDocument/2006/relationships/hyperlink" Target="https://github.com/GrenderG/Toasty" TargetMode="External"/><Relationship Id="rId38" Type="http://schemas.openxmlformats.org/officeDocument/2006/relationships/hyperlink" Target="https://github.com/google/gson" TargetMode="External"/><Relationship Id="rId46" Type="http://schemas.openxmlformats.org/officeDocument/2006/relationships/hyperlink" Target="file:///C:\Users\Gian\AndroidStudioProjects\GradeStat\docs\Notenrechner.docx" TargetMode="External"/><Relationship Id="rId20" Type="http://schemas.openxmlformats.org/officeDocument/2006/relationships/hyperlink" Target="https://github.com/clragon/gradestat" TargetMode="External"/><Relationship Id="rId41" Type="http://schemas.openxmlformats.org/officeDocument/2006/relationships/hyperlink" Target="file:///C:\Users\Gian\AndroidStudioProjects\GradeStat\docs\Notenrechner.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CD35-951A-4A00-88D0-95D0A2F6F73A}">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D97E-540C-4F2C-B1AA-1A21D21E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6392</Words>
  <Characters>40271</Characters>
  <Application>Microsoft Office Word</Application>
  <DocSecurity>0</DocSecurity>
  <Lines>335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Schmitter</dc:creator>
  <cp:keywords/>
  <dc:description/>
  <cp:lastModifiedBy>Gian Schmitter</cp:lastModifiedBy>
  <cp:revision>730</cp:revision>
  <dcterms:created xsi:type="dcterms:W3CDTF">2019-06-24T18:51:00Z</dcterms:created>
  <dcterms:modified xsi:type="dcterms:W3CDTF">2019-11-21T10:54:00Z</dcterms:modified>
</cp:coreProperties>
</file>