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A9CB" w14:textId="1867C2CE" w:rsidR="00E73A04" w:rsidRDefault="0047540F">
      <w:r w:rsidRPr="0047540F">
        <w:t xml:space="preserve">Precision Agriculture is a </w:t>
      </w:r>
      <w:r>
        <w:t xml:space="preserve">modern crop management concept </w:t>
      </w:r>
      <w:r w:rsidRPr="0047540F">
        <w:t>that utilizes emerging technologies to optimize return on investment</w:t>
      </w:r>
      <w:r>
        <w:t>,</w:t>
      </w:r>
      <w:r w:rsidRPr="0047540F">
        <w:t xml:space="preserve"> while reducing the cost in seed, fertilizer, fuel and time.</w:t>
      </w:r>
      <w:r>
        <w:t xml:space="preserve"> </w:t>
      </w:r>
      <w:r w:rsidR="003E0873">
        <w:t>In higher level agriculture education, there is a need for an educational and promotional tool for showcasing and teaching practical applications of precision agriculture</w:t>
      </w:r>
      <w:r>
        <w:t xml:space="preserve"> technologies</w:t>
      </w:r>
      <w:r w:rsidR="003E0873">
        <w:t xml:space="preserve">. To address this </w:t>
      </w:r>
      <w:r>
        <w:t>problem</w:t>
      </w:r>
      <w:r w:rsidR="003E0873">
        <w:t xml:space="preserve">, </w:t>
      </w:r>
      <w:r w:rsidR="00B92D8E">
        <w:t xml:space="preserve">we are developing </w:t>
      </w:r>
      <w:r>
        <w:t>an</w:t>
      </w:r>
      <w:r w:rsidR="003E0873">
        <w:t xml:space="preserve"> immersive and realistic virtual reality experience that simulates the functionality of these technologies. Our solution should expand on the existing application by adding a navigation console, field physics, and visualization of field data.</w:t>
      </w:r>
      <w:bookmarkStart w:id="0" w:name="_GoBack"/>
      <w:bookmarkEnd w:id="0"/>
    </w:p>
    <w:sectPr w:rsidR="00E7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73"/>
    <w:rsid w:val="003E0873"/>
    <w:rsid w:val="0047540F"/>
    <w:rsid w:val="00B92D8E"/>
    <w:rsid w:val="00E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008B"/>
  <w15:chartTrackingRefBased/>
  <w15:docId w15:val="{D16C74EB-0E21-423D-B70C-C86C2641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Whitesell</dc:creator>
  <cp:keywords/>
  <dc:description/>
  <cp:lastModifiedBy>Brad Whitesell</cp:lastModifiedBy>
  <cp:revision>3</cp:revision>
  <dcterms:created xsi:type="dcterms:W3CDTF">2019-10-14T01:44:00Z</dcterms:created>
  <dcterms:modified xsi:type="dcterms:W3CDTF">2019-10-14T02:05:00Z</dcterms:modified>
</cp:coreProperties>
</file>