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BF1" w:rsidRPr="004126C1" w:rsidRDefault="00635BF1" w:rsidP="00635BF1">
      <w:pPr>
        <w:jc w:val="center"/>
        <w:rPr>
          <w:rFonts w:ascii="Times New Roman" w:hAnsi="Times New Roman" w:cs="Times New Roman"/>
          <w:b/>
          <w:sz w:val="36"/>
          <w:szCs w:val="32"/>
        </w:rPr>
      </w:pPr>
      <w:r w:rsidRPr="004126C1">
        <w:rPr>
          <w:rFonts w:ascii="Times New Roman" w:hAnsi="Times New Roman" w:cs="Times New Roman"/>
          <w:b/>
          <w:sz w:val="36"/>
          <w:szCs w:val="32"/>
        </w:rPr>
        <w:t>CRUZ-RABE Maternity and General Hospital – Pharmaceutical Management System</w:t>
      </w:r>
    </w:p>
    <w:p w:rsidR="00635BF1" w:rsidRPr="004126C1" w:rsidRDefault="00635BF1" w:rsidP="00635BF1">
      <w:pPr>
        <w:jc w:val="center"/>
        <w:rPr>
          <w:rFonts w:ascii="Times New Roman" w:hAnsi="Times New Roman" w:cs="Times New Roman"/>
          <w:b/>
          <w:sz w:val="36"/>
          <w:szCs w:val="32"/>
        </w:rPr>
      </w:pPr>
      <w:r w:rsidRPr="004126C1">
        <w:rPr>
          <w:rFonts w:ascii="Times New Roman" w:hAnsi="Times New Roman" w:cs="Times New Roman"/>
          <w:b/>
          <w:sz w:val="36"/>
          <w:szCs w:val="32"/>
        </w:rPr>
        <w:t>Functional Test Cases for Use Case: Checkout</w:t>
      </w:r>
    </w:p>
    <w:p w:rsidR="00635BF1" w:rsidRPr="004126C1" w:rsidRDefault="00635BF1" w:rsidP="00635BF1">
      <w:pPr>
        <w:jc w:val="center"/>
        <w:rPr>
          <w:rFonts w:ascii="Times New Roman" w:hAnsi="Times New Roman" w:cs="Times New Roman"/>
          <w:b/>
          <w:sz w:val="36"/>
          <w:szCs w:val="32"/>
        </w:rPr>
      </w:pPr>
    </w:p>
    <w:p w:rsidR="00635BF1" w:rsidRPr="004126C1" w:rsidRDefault="00635BF1" w:rsidP="00635BF1">
      <w:pPr>
        <w:rPr>
          <w:rFonts w:ascii="Times New Roman" w:hAnsi="Times New Roman" w:cs="Times New Roman"/>
          <w:b/>
          <w:sz w:val="24"/>
          <w:szCs w:val="32"/>
        </w:rPr>
      </w:pPr>
      <w:r w:rsidRPr="004126C1">
        <w:rPr>
          <w:rFonts w:ascii="Times New Roman" w:hAnsi="Times New Roman" w:cs="Times New Roman"/>
          <w:b/>
          <w:sz w:val="24"/>
          <w:szCs w:val="32"/>
        </w:rPr>
        <w:t>Introduction:</w:t>
      </w:r>
    </w:p>
    <w:p w:rsidR="00604908" w:rsidRPr="00FB24AD" w:rsidRDefault="00181573" w:rsidP="00635BF1">
      <w:pPr>
        <w:pStyle w:val="ListParagraph"/>
        <w:numPr>
          <w:ilvl w:val="0"/>
          <w:numId w:val="8"/>
        </w:numPr>
        <w:ind w:left="990" w:hanging="450"/>
        <w:rPr>
          <w:rFonts w:ascii="Times New Roman" w:hAnsi="Times New Roman" w:cs="Times New Roman"/>
          <w:sz w:val="24"/>
          <w:szCs w:val="32"/>
        </w:rPr>
      </w:pPr>
      <w:r w:rsidRPr="00FB24AD">
        <w:rPr>
          <w:rFonts w:ascii="Times New Roman" w:hAnsi="Times New Roman" w:cs="Times New Roman"/>
          <w:sz w:val="24"/>
          <w:szCs w:val="32"/>
        </w:rPr>
        <w:t>Cruz-Rabe Maternity &amp; General Hospital (</w:t>
      </w:r>
      <w:r w:rsidRPr="00FB24AD">
        <w:rPr>
          <w:rFonts w:ascii="Times New Roman" w:hAnsi="Times New Roman" w:cs="Times New Roman"/>
          <w:szCs w:val="32"/>
        </w:rPr>
        <w:t>CRMGH</w:t>
      </w:r>
      <w:r w:rsidRPr="00FB24AD">
        <w:rPr>
          <w:rFonts w:ascii="Times New Roman" w:hAnsi="Times New Roman" w:cs="Times New Roman"/>
          <w:sz w:val="24"/>
          <w:szCs w:val="32"/>
        </w:rPr>
        <w:t xml:space="preserve">) was accredited as one of the secondary hospital in Taguig City and located at 37 General Luna St., Tuktukan Taguig City. The hospital itself is a two storey building that cans accommodate 30 bedrooms over 50 patients. The Cruz-Rabe Maternity &amp; General Hospital was categorized as a private class hospital in Taguig City and owned by a family corporation. The hospital has associate subsidiaries namely; South Super Highway Medical Centre, the main which can do major unitary operations, and the last one is General Trias Satellite Hospital, which is a gateway </w:t>
      </w:r>
      <w:r w:rsidR="00FB24AD" w:rsidRPr="00FB24AD">
        <w:rPr>
          <w:rFonts w:ascii="Times New Roman" w:hAnsi="Times New Roman" w:cs="Times New Roman"/>
          <w:sz w:val="24"/>
          <w:szCs w:val="32"/>
        </w:rPr>
        <w:t>hospital in Cavite. These 3 hospitals were owned by Dr. Jose Casimiro Rabe, a family doctor and his wife Dra. Erlinda Cruz-Rabe an Ob-Gyne. Cruz-Rabe Maternity &amp; General Hospital had addressed its main problem particularly on the Pharmacy Booth section and which we think our project team can contribute a solution to their dilemma. Specifically, we proposed a system for the automation of their “Manual Process of Pharmacy Requests</w:t>
      </w:r>
      <w:r w:rsidR="00FB24AD">
        <w:rPr>
          <w:rFonts w:ascii="Times New Roman" w:hAnsi="Times New Roman" w:cs="Times New Roman"/>
          <w:sz w:val="24"/>
          <w:szCs w:val="32"/>
        </w:rPr>
        <w:t>.</w:t>
      </w:r>
      <w:r w:rsidR="00FB24AD" w:rsidRPr="00FB24AD">
        <w:rPr>
          <w:rFonts w:ascii="Times New Roman" w:hAnsi="Times New Roman" w:cs="Times New Roman"/>
          <w:sz w:val="24"/>
          <w:szCs w:val="32"/>
        </w:rPr>
        <w:t>”</w:t>
      </w:r>
    </w:p>
    <w:p w:rsidR="007F0F1B" w:rsidRPr="0018155F" w:rsidRDefault="0018155F" w:rsidP="0018155F">
      <w:pPr>
        <w:rPr>
          <w:rFonts w:ascii="Times New Roman" w:hAnsi="Times New Roman" w:cs="Times New Roman"/>
          <w:b/>
          <w:sz w:val="24"/>
          <w:szCs w:val="32"/>
        </w:rPr>
      </w:pPr>
      <w:r>
        <w:rPr>
          <w:rFonts w:ascii="Times New Roman" w:hAnsi="Times New Roman" w:cs="Times New Roman"/>
          <w:b/>
          <w:sz w:val="24"/>
          <w:szCs w:val="32"/>
        </w:rPr>
        <w:t xml:space="preserve">1.1 </w:t>
      </w:r>
      <w:r w:rsidR="00604908" w:rsidRPr="0018155F">
        <w:rPr>
          <w:rFonts w:ascii="Times New Roman" w:hAnsi="Times New Roman" w:cs="Times New Roman"/>
          <w:b/>
          <w:sz w:val="24"/>
          <w:szCs w:val="32"/>
        </w:rPr>
        <w:t>Purpose:</w:t>
      </w:r>
      <w:r w:rsidR="007F0F1B" w:rsidRPr="0018155F">
        <w:rPr>
          <w:rFonts w:ascii="Times New Roman" w:hAnsi="Times New Roman" w:cs="Times New Roman"/>
          <w:b/>
          <w:sz w:val="24"/>
          <w:szCs w:val="32"/>
        </w:rPr>
        <w:t xml:space="preserve"> </w:t>
      </w:r>
    </w:p>
    <w:p w:rsidR="007F0F1B" w:rsidRPr="004126C1" w:rsidRDefault="007F0F1B" w:rsidP="0018155F">
      <w:pPr>
        <w:pStyle w:val="ListParagraph"/>
        <w:numPr>
          <w:ilvl w:val="0"/>
          <w:numId w:val="7"/>
        </w:numPr>
        <w:ind w:left="990"/>
        <w:rPr>
          <w:rFonts w:ascii="Times New Roman" w:hAnsi="Times New Roman" w:cs="Times New Roman"/>
          <w:b/>
          <w:sz w:val="24"/>
          <w:szCs w:val="32"/>
        </w:rPr>
      </w:pPr>
      <w:r w:rsidRPr="004126C1">
        <w:rPr>
          <w:rFonts w:ascii="Times New Roman" w:hAnsi="Times New Roman" w:cs="Times New Roman"/>
          <w:sz w:val="24"/>
          <w:szCs w:val="32"/>
        </w:rPr>
        <w:t>The main goal of the project is to provide a good quality of a system that will help mainly the pharmacist at the hospital to automate the paperwork that</w:t>
      </w:r>
      <w:r w:rsidR="008B70F5" w:rsidRPr="004126C1">
        <w:rPr>
          <w:rFonts w:ascii="Times New Roman" w:hAnsi="Times New Roman" w:cs="Times New Roman"/>
          <w:sz w:val="24"/>
          <w:szCs w:val="32"/>
        </w:rPr>
        <w:t xml:space="preserve"> will help them to provide a good quality and quick service to each patient.</w:t>
      </w:r>
    </w:p>
    <w:p w:rsidR="004126C1" w:rsidRPr="004126C1" w:rsidRDefault="004126C1" w:rsidP="004126C1">
      <w:pPr>
        <w:pStyle w:val="ListParagraph"/>
        <w:ind w:left="1080"/>
        <w:rPr>
          <w:rFonts w:ascii="Times New Roman" w:hAnsi="Times New Roman" w:cs="Times New Roman"/>
          <w:b/>
          <w:sz w:val="24"/>
          <w:szCs w:val="32"/>
        </w:rPr>
      </w:pPr>
    </w:p>
    <w:p w:rsidR="004126C1" w:rsidRDefault="00604908" w:rsidP="0018155F">
      <w:pPr>
        <w:pStyle w:val="ListParagraph"/>
        <w:numPr>
          <w:ilvl w:val="1"/>
          <w:numId w:val="4"/>
        </w:numPr>
        <w:rPr>
          <w:rFonts w:ascii="Times New Roman" w:hAnsi="Times New Roman" w:cs="Times New Roman"/>
          <w:b/>
          <w:sz w:val="24"/>
          <w:szCs w:val="32"/>
        </w:rPr>
      </w:pPr>
      <w:r w:rsidRPr="0018155F">
        <w:rPr>
          <w:rFonts w:ascii="Times New Roman" w:hAnsi="Times New Roman" w:cs="Times New Roman"/>
          <w:b/>
          <w:sz w:val="24"/>
          <w:szCs w:val="32"/>
        </w:rPr>
        <w:t>Scope:</w:t>
      </w:r>
    </w:p>
    <w:p w:rsidR="0018155F" w:rsidRPr="0018155F" w:rsidRDefault="0018155F" w:rsidP="0018155F">
      <w:pPr>
        <w:rPr>
          <w:rFonts w:ascii="Times New Roman" w:hAnsi="Times New Roman" w:cs="Times New Roman"/>
          <w:b/>
          <w:sz w:val="24"/>
          <w:szCs w:val="32"/>
        </w:rPr>
      </w:pPr>
      <w:r>
        <w:rPr>
          <w:rFonts w:ascii="Arial" w:hAnsi="Arial" w:cs="Arial"/>
          <w:color w:val="000000"/>
          <w:shd w:val="clear" w:color="auto" w:fill="FFFFFF"/>
        </w:rPr>
        <w:t xml:space="preserve">        </w:t>
      </w:r>
      <w:r>
        <w:rPr>
          <w:rFonts w:ascii="Arial" w:hAnsi="Arial" w:cs="Arial"/>
          <w:color w:val="000000"/>
          <w:shd w:val="clear" w:color="auto" w:fill="FFFFFF"/>
        </w:rPr>
        <w:t>The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18155F" w:rsidRPr="0018155F" w:rsidRDefault="004126C1" w:rsidP="0018155F">
      <w:pPr>
        <w:pStyle w:val="NormalWeb"/>
        <w:numPr>
          <w:ilvl w:val="0"/>
          <w:numId w:val="5"/>
        </w:numPr>
        <w:shd w:val="clear" w:color="auto" w:fill="FFFFFF"/>
        <w:tabs>
          <w:tab w:val="left" w:pos="990"/>
        </w:tabs>
        <w:spacing w:before="96" w:beforeAutospacing="0" w:after="120" w:afterAutospacing="0" w:line="364" w:lineRule="atLeast"/>
        <w:ind w:hanging="720"/>
        <w:rPr>
          <w:rFonts w:ascii="Arial" w:hAnsi="Arial" w:cs="Arial"/>
          <w:color w:val="000000"/>
          <w:sz w:val="22"/>
        </w:rPr>
      </w:pPr>
      <w:r w:rsidRPr="0018155F">
        <w:rPr>
          <w:rFonts w:ascii="Arial" w:hAnsi="Arial" w:cs="Arial"/>
          <w:color w:val="000000"/>
          <w:sz w:val="22"/>
        </w:rPr>
        <w:t>To provide an easy to understand interface for the user.</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To provide a fast and reliable transaction between the pharmacist and the patient.</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Easy access of the inventory of the medicine.</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lastRenderedPageBreak/>
        <w:t>Easy to search of the location of the medicine.</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It can only be accessed within the organization.</w:t>
      </w:r>
    </w:p>
    <w:p w:rsidR="004126C1"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User Friendly graphical user interface.</w:t>
      </w:r>
    </w:p>
    <w:p w:rsidR="0018155F" w:rsidRPr="0018155F" w:rsidRDefault="0018155F" w:rsidP="0018155F">
      <w:pPr>
        <w:pStyle w:val="NormalWeb"/>
        <w:shd w:val="clear" w:color="auto" w:fill="FFFFFF"/>
        <w:spacing w:before="96" w:beforeAutospacing="0" w:after="120" w:afterAutospacing="0" w:line="364" w:lineRule="atLeast"/>
        <w:rPr>
          <w:rFonts w:ascii="Arial" w:hAnsi="Arial" w:cs="Arial"/>
          <w:color w:val="000000"/>
        </w:rPr>
      </w:pPr>
    </w:p>
    <w:p w:rsidR="00604908" w:rsidRPr="005917FC" w:rsidRDefault="00604908" w:rsidP="005917FC">
      <w:pPr>
        <w:pStyle w:val="ListParagraph"/>
        <w:numPr>
          <w:ilvl w:val="1"/>
          <w:numId w:val="4"/>
        </w:numPr>
        <w:rPr>
          <w:rFonts w:ascii="Times New Roman" w:hAnsi="Times New Roman" w:cs="Times New Roman"/>
          <w:b/>
          <w:sz w:val="24"/>
          <w:szCs w:val="32"/>
        </w:rPr>
      </w:pPr>
      <w:r w:rsidRPr="005917FC">
        <w:rPr>
          <w:rFonts w:ascii="Times New Roman" w:hAnsi="Times New Roman" w:cs="Times New Roman"/>
          <w:b/>
          <w:sz w:val="24"/>
          <w:szCs w:val="32"/>
        </w:rPr>
        <w:t>Definitions, Acronyms and Abbreviations:</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References:</w:t>
      </w:r>
    </w:p>
    <w:p w:rsidR="008B70F5" w:rsidRDefault="005917FC" w:rsidP="005917FC">
      <w:pPr>
        <w:pStyle w:val="ListParagraph"/>
        <w:numPr>
          <w:ilvl w:val="0"/>
          <w:numId w:val="2"/>
        </w:numPr>
        <w:rPr>
          <w:rFonts w:ascii="Times New Roman" w:hAnsi="Times New Roman" w:cs="Times New Roman"/>
          <w:b/>
          <w:sz w:val="24"/>
          <w:szCs w:val="32"/>
        </w:rPr>
      </w:pPr>
      <w:hyperlink r:id="rId6" w:history="1">
        <w:r w:rsidRPr="00603D8E">
          <w:rPr>
            <w:rStyle w:val="Hyperlink"/>
            <w:rFonts w:ascii="Times New Roman" w:hAnsi="Times New Roman" w:cs="Times New Roman"/>
            <w:b/>
            <w:sz w:val="24"/>
            <w:szCs w:val="32"/>
          </w:rPr>
          <w:t>https://projects2.apc.edu.ph/wiki/index.php/CSPROJ2_MI121_Group_4:_Team_Leader:_Barbasa%2C_Mark_Ervin_T._BSIT-MI121</w:t>
        </w:r>
      </w:hyperlink>
    </w:p>
    <w:p w:rsidR="005917FC" w:rsidRPr="005917FC" w:rsidRDefault="005917FC" w:rsidP="005917FC">
      <w:pPr>
        <w:rPr>
          <w:rFonts w:ascii="Times New Roman" w:hAnsi="Times New Roman" w:cs="Times New Roman"/>
          <w:b/>
          <w:sz w:val="24"/>
          <w:szCs w:val="32"/>
        </w:rPr>
      </w:pPr>
    </w:p>
    <w:p w:rsidR="005917FC" w:rsidRPr="005917FC"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Overview</w:t>
      </w:r>
      <w:r w:rsidR="008B70F5" w:rsidRPr="004126C1">
        <w:rPr>
          <w:rFonts w:ascii="Times New Roman" w:hAnsi="Times New Roman" w:cs="Times New Roman"/>
          <w:b/>
          <w:sz w:val="24"/>
          <w:szCs w:val="32"/>
        </w:rPr>
        <w:t>:</w:t>
      </w:r>
    </w:p>
    <w:p w:rsidR="005917FC" w:rsidRPr="005917FC" w:rsidRDefault="005917FC" w:rsidP="002D3FF7">
      <w:pPr>
        <w:pStyle w:val="ListParagraph"/>
        <w:numPr>
          <w:ilvl w:val="0"/>
          <w:numId w:val="2"/>
        </w:numPr>
        <w:rPr>
          <w:rFonts w:ascii="Times New Roman" w:hAnsi="Times New Roman" w:cs="Times New Roman"/>
          <w:sz w:val="24"/>
        </w:rPr>
      </w:pPr>
      <w:r w:rsidRPr="005917FC">
        <w:rPr>
          <w:rFonts w:ascii="Times New Roman" w:hAnsi="Times New Roman" w:cs="Times New Roman"/>
          <w:sz w:val="24"/>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r>
        <w:rPr>
          <w:rFonts w:ascii="Times New Roman" w:hAnsi="Times New Roman" w:cs="Times New Roman"/>
          <w:sz w:val="24"/>
        </w:rPr>
        <w:t>t</w:t>
      </w:r>
      <w:r w:rsidRPr="005917FC">
        <w:rPr>
          <w:rFonts w:ascii="Times New Roman" w:hAnsi="Times New Roman" w:cs="Times New Roman"/>
          <w:sz w:val="24"/>
        </w:rPr>
        <w:t>he main goal of the project is to provide a good quality of a system that will help mainly the Pharmacist at the hospital to automate the paper work that will help them to provide a good quality and quick service to each patient.</w:t>
      </w:r>
    </w:p>
    <w:p w:rsidR="008B70F5" w:rsidRPr="004126C1" w:rsidRDefault="008B70F5" w:rsidP="005917FC">
      <w:pPr>
        <w:pStyle w:val="ListParagraph"/>
        <w:ind w:left="1080"/>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Test Cases</w:t>
      </w:r>
      <w:bookmarkStart w:id="0" w:name="_GoBack"/>
      <w:bookmarkEnd w:id="0"/>
    </w:p>
    <w:p w:rsidR="00604908" w:rsidRPr="004126C1"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Test Case Group 1: User Interface</w:t>
      </w:r>
    </w:p>
    <w:tbl>
      <w:tblPr>
        <w:tblStyle w:val="LightShading"/>
        <w:tblW w:w="0" w:type="auto"/>
        <w:tblLook w:val="04A0" w:firstRow="1" w:lastRow="0" w:firstColumn="1" w:lastColumn="0" w:noHBand="0" w:noVBand="1"/>
      </w:tblPr>
      <w:tblGrid>
        <w:gridCol w:w="3192"/>
        <w:gridCol w:w="3192"/>
        <w:gridCol w:w="3192"/>
      </w:tblGrid>
      <w:tr w:rsidR="00604908" w:rsidRPr="004126C1" w:rsidTr="0060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604908" w:rsidP="00604908">
            <w:pPr>
              <w:pStyle w:val="ListParagraph"/>
              <w:ind w:left="0"/>
              <w:jc w:val="center"/>
              <w:rPr>
                <w:rFonts w:ascii="Times New Roman" w:hAnsi="Times New Roman" w:cs="Times New Roman"/>
                <w:b w:val="0"/>
                <w:sz w:val="24"/>
                <w:szCs w:val="32"/>
              </w:rPr>
            </w:pPr>
            <w:r w:rsidRPr="004126C1">
              <w:rPr>
                <w:rFonts w:ascii="Times New Roman" w:hAnsi="Times New Roman" w:cs="Times New Roman"/>
                <w:b w:val="0"/>
                <w:sz w:val="24"/>
                <w:szCs w:val="32"/>
              </w:rPr>
              <w:t>TC ID</w:t>
            </w:r>
          </w:p>
        </w:tc>
        <w:tc>
          <w:tcPr>
            <w:tcW w:w="3192" w:type="dxa"/>
          </w:tcPr>
          <w:p w:rsidR="00604908" w:rsidRPr="004126C1" w:rsidRDefault="00604908" w:rsidP="006049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Condition Being Tested</w:t>
            </w:r>
          </w:p>
        </w:tc>
        <w:tc>
          <w:tcPr>
            <w:tcW w:w="3192" w:type="dxa"/>
          </w:tcPr>
          <w:p w:rsidR="00604908" w:rsidRPr="004126C1" w:rsidRDefault="00604908" w:rsidP="006049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Expected Result</w:t>
            </w:r>
          </w:p>
        </w:tc>
      </w:tr>
      <w:tr w:rsidR="00604908" w:rsidRPr="004126C1" w:rsidTr="0060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604908" w:rsidP="00604908">
            <w:pPr>
              <w:pStyle w:val="ListParagraph"/>
              <w:ind w:left="0"/>
              <w:rPr>
                <w:rFonts w:ascii="Times New Roman" w:hAnsi="Times New Roman" w:cs="Times New Roman"/>
                <w:b w:val="0"/>
                <w:sz w:val="24"/>
                <w:szCs w:val="32"/>
              </w:rPr>
            </w:pPr>
          </w:p>
        </w:tc>
        <w:tc>
          <w:tcPr>
            <w:tcW w:w="3192" w:type="dxa"/>
          </w:tcPr>
          <w:p w:rsidR="00604908" w:rsidRPr="004126C1" w:rsidRDefault="00604908" w:rsidP="0060490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3192" w:type="dxa"/>
          </w:tcPr>
          <w:p w:rsidR="00604908" w:rsidRPr="004126C1" w:rsidRDefault="00604908" w:rsidP="0060490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r>
      <w:tr w:rsidR="00604908" w:rsidRPr="004126C1" w:rsidTr="00604908">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604908" w:rsidP="00604908">
            <w:pPr>
              <w:pStyle w:val="ListParagraph"/>
              <w:ind w:left="0"/>
              <w:rPr>
                <w:rFonts w:ascii="Times New Roman" w:hAnsi="Times New Roman" w:cs="Times New Roman"/>
                <w:b w:val="0"/>
                <w:sz w:val="24"/>
                <w:szCs w:val="32"/>
              </w:rPr>
            </w:pPr>
          </w:p>
        </w:tc>
        <w:tc>
          <w:tcPr>
            <w:tcW w:w="3192" w:type="dxa"/>
          </w:tcPr>
          <w:p w:rsidR="00604908" w:rsidRPr="004126C1" w:rsidRDefault="00604908" w:rsidP="0060490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3192" w:type="dxa"/>
          </w:tcPr>
          <w:p w:rsidR="00604908" w:rsidRPr="004126C1" w:rsidRDefault="00604908" w:rsidP="0060490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r>
    </w:tbl>
    <w:p w:rsidR="00604908" w:rsidRPr="004126C1" w:rsidRDefault="00604908"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Default="008B70F5" w:rsidP="00604908">
      <w:pPr>
        <w:pStyle w:val="ListParagraph"/>
        <w:ind w:left="360"/>
        <w:rPr>
          <w:rFonts w:ascii="Times New Roman" w:hAnsi="Times New Roman" w:cs="Times New Roman"/>
          <w:b/>
          <w:sz w:val="24"/>
          <w:szCs w:val="32"/>
        </w:rPr>
      </w:pPr>
    </w:p>
    <w:p w:rsidR="004126C1" w:rsidRPr="004126C1" w:rsidRDefault="004126C1" w:rsidP="00604908">
      <w:pPr>
        <w:pStyle w:val="ListParagraph"/>
        <w:ind w:left="360"/>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1.7 Test Case Group 2: Checkout Functionality</w:t>
      </w:r>
    </w:p>
    <w:tbl>
      <w:tblPr>
        <w:tblStyle w:val="LightShading"/>
        <w:tblW w:w="0" w:type="auto"/>
        <w:tblLook w:val="04A0" w:firstRow="1" w:lastRow="0" w:firstColumn="1" w:lastColumn="0" w:noHBand="0" w:noVBand="1"/>
      </w:tblPr>
      <w:tblGrid>
        <w:gridCol w:w="1915"/>
        <w:gridCol w:w="1915"/>
        <w:gridCol w:w="1915"/>
        <w:gridCol w:w="1915"/>
        <w:gridCol w:w="1916"/>
      </w:tblGrid>
      <w:tr w:rsidR="00604908" w:rsidRPr="004126C1" w:rsidTr="0060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jc w:val="center"/>
              <w:rPr>
                <w:rFonts w:ascii="Times New Roman" w:hAnsi="Times New Roman" w:cs="Times New Roman"/>
                <w:b w:val="0"/>
                <w:sz w:val="24"/>
                <w:szCs w:val="32"/>
              </w:rPr>
            </w:pPr>
            <w:r w:rsidRPr="004126C1">
              <w:rPr>
                <w:rFonts w:ascii="Times New Roman" w:hAnsi="Times New Roman" w:cs="Times New Roman"/>
                <w:b w:val="0"/>
                <w:sz w:val="24"/>
                <w:szCs w:val="32"/>
              </w:rPr>
              <w:t>TC ID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Condition Being Tested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Customer ID / Password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Cart Contents / Qty</w:t>
            </w:r>
          </w:p>
        </w:tc>
        <w:tc>
          <w:tcPr>
            <w:tcW w:w="1916"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Expected Result</w:t>
            </w:r>
          </w:p>
        </w:tc>
      </w:tr>
      <w:tr w:rsidR="00604908" w:rsidRPr="004126C1" w:rsidTr="0060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rPr>
                <w:rFonts w:ascii="Times New Roman" w:hAnsi="Times New Roman" w:cs="Times New Roman"/>
                <w:b w:val="0"/>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6"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r>
      <w:tr w:rsidR="00604908" w:rsidRPr="004126C1" w:rsidTr="00604908">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rPr>
                <w:rFonts w:ascii="Times New Roman" w:hAnsi="Times New Roman" w:cs="Times New Roman"/>
                <w:b w:val="0"/>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6"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r>
    </w:tbl>
    <w:p w:rsidR="00604908" w:rsidRPr="004126C1" w:rsidRDefault="00604908" w:rsidP="00604908">
      <w:p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Functional Test Cases for Use Case: Browse Catalog</w:t>
      </w: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Introduction:</w:t>
      </w:r>
    </w:p>
    <w:p w:rsidR="00604908" w:rsidRPr="004126C1" w:rsidRDefault="00604908" w:rsidP="00604908">
      <w:pPr>
        <w:rPr>
          <w:rFonts w:ascii="Times New Roman" w:hAnsi="Times New Roman" w:cs="Times New Roman"/>
          <w:b/>
          <w:sz w:val="24"/>
          <w:szCs w:val="32"/>
        </w:rPr>
      </w:pPr>
    </w:p>
    <w:p w:rsidR="00604908" w:rsidRPr="004126C1" w:rsidRDefault="008B70F5" w:rsidP="008B70F5">
      <w:pPr>
        <w:rPr>
          <w:rFonts w:ascii="Times New Roman" w:hAnsi="Times New Roman" w:cs="Times New Roman"/>
          <w:b/>
          <w:sz w:val="24"/>
          <w:szCs w:val="32"/>
        </w:rPr>
      </w:pPr>
      <w:r w:rsidRPr="004126C1">
        <w:rPr>
          <w:rFonts w:ascii="Times New Roman" w:hAnsi="Times New Roman" w:cs="Times New Roman"/>
          <w:b/>
          <w:sz w:val="24"/>
          <w:szCs w:val="32"/>
        </w:rPr>
        <w:t xml:space="preserve">1.8 </w:t>
      </w:r>
      <w:r w:rsidR="00604908" w:rsidRPr="004126C1">
        <w:rPr>
          <w:rFonts w:ascii="Times New Roman" w:hAnsi="Times New Roman" w:cs="Times New Roman"/>
          <w:b/>
          <w:sz w:val="24"/>
          <w:szCs w:val="32"/>
        </w:rPr>
        <w:t>Purpose:</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1.9 Scope:</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1.10 Definitions, Acronyms and Abbreviations</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1.11 References</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1.12 Overview</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p>
    <w:sectPr w:rsidR="00604908" w:rsidRPr="004126C1" w:rsidSect="00635BF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790"/>
    <w:multiLevelType w:val="multilevel"/>
    <w:tmpl w:val="9498383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2846FE"/>
    <w:multiLevelType w:val="hybridMultilevel"/>
    <w:tmpl w:val="6E0E6BD8"/>
    <w:lvl w:ilvl="0" w:tplc="5AE6B55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75737B"/>
    <w:multiLevelType w:val="hybridMultilevel"/>
    <w:tmpl w:val="03341F56"/>
    <w:lvl w:ilvl="0" w:tplc="5AE6B554">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7E1754"/>
    <w:multiLevelType w:val="hybridMultilevel"/>
    <w:tmpl w:val="7166E52C"/>
    <w:lvl w:ilvl="0" w:tplc="5AE6B55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8C4A04"/>
    <w:multiLevelType w:val="multilevel"/>
    <w:tmpl w:val="9708A1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AAB3CF9"/>
    <w:multiLevelType w:val="hybridMultilevel"/>
    <w:tmpl w:val="A1223D12"/>
    <w:lvl w:ilvl="0" w:tplc="5AE6B55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D51DF2"/>
    <w:multiLevelType w:val="hybridMultilevel"/>
    <w:tmpl w:val="0986C9B0"/>
    <w:lvl w:ilvl="0" w:tplc="5AE6B554">
      <w:start w:val="1"/>
      <w:numFmt w:val="bullet"/>
      <w:lvlText w:val=""/>
      <w:lvlJc w:val="center"/>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7FD726E1"/>
    <w:multiLevelType w:val="hybridMultilevel"/>
    <w:tmpl w:val="46C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F1"/>
    <w:rsid w:val="0018155F"/>
    <w:rsid w:val="00181573"/>
    <w:rsid w:val="00242932"/>
    <w:rsid w:val="002D3FF7"/>
    <w:rsid w:val="002D5CC6"/>
    <w:rsid w:val="004126C1"/>
    <w:rsid w:val="004B7097"/>
    <w:rsid w:val="005917FC"/>
    <w:rsid w:val="00604908"/>
    <w:rsid w:val="00635BF1"/>
    <w:rsid w:val="007F0F1B"/>
    <w:rsid w:val="008B70F5"/>
    <w:rsid w:val="009C2D48"/>
    <w:rsid w:val="00FB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08"/>
    <w:pPr>
      <w:ind w:left="720"/>
      <w:contextualSpacing/>
    </w:pPr>
  </w:style>
  <w:style w:type="table" w:styleId="TableGrid">
    <w:name w:val="Table Grid"/>
    <w:basedOn w:val="TableNormal"/>
    <w:uiPriority w:val="59"/>
    <w:rsid w:val="00604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49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41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7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08"/>
    <w:pPr>
      <w:ind w:left="720"/>
      <w:contextualSpacing/>
    </w:pPr>
  </w:style>
  <w:style w:type="table" w:styleId="TableGrid">
    <w:name w:val="Table Grid"/>
    <w:basedOn w:val="TableNormal"/>
    <w:uiPriority w:val="59"/>
    <w:rsid w:val="00604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49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41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28933">
      <w:bodyDiv w:val="1"/>
      <w:marLeft w:val="0"/>
      <w:marRight w:val="0"/>
      <w:marTop w:val="0"/>
      <w:marBottom w:val="0"/>
      <w:divBdr>
        <w:top w:val="none" w:sz="0" w:space="0" w:color="auto"/>
        <w:left w:val="none" w:sz="0" w:space="0" w:color="auto"/>
        <w:bottom w:val="none" w:sz="0" w:space="0" w:color="auto"/>
        <w:right w:val="none" w:sz="0" w:space="0" w:color="auto"/>
      </w:divBdr>
    </w:div>
    <w:div w:id="21212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2.apc.edu.ph/wiki/index.php/CSPROJ2_MI121_Group_4:_Team_Leader:_Barbasa%2C_Mark_Ervin_T._BSIT-MI1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Kevs</dc:creator>
  <cp:lastModifiedBy>Kevs</cp:lastModifiedBy>
  <cp:revision>3</cp:revision>
  <dcterms:created xsi:type="dcterms:W3CDTF">2015-03-12T04:00:00Z</dcterms:created>
  <dcterms:modified xsi:type="dcterms:W3CDTF">2015-03-12T06:59:00Z</dcterms:modified>
</cp:coreProperties>
</file>