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How Generative AI Is Reshaping Entry-Level Marketing Work</w:t>
      </w:r>
    </w:p>
    <w:p>
      <w:pPr>
        <w:jc w:val="center"/>
      </w:pPr>
      <w:r>
        <w:rPr>
          <w:i/>
          <w:sz w:val="24"/>
        </w:rPr>
        <w:t>Skill Shifts, Role Redesign, and Hiring Competition</w:t>
      </w:r>
    </w:p>
    <w:p>
      <w:pPr>
        <w:jc w:val="center"/>
      </w:pPr>
      <w:r>
        <w:rPr>
          <w:sz w:val="20"/>
        </w:rPr>
        <w:t>Prepared for students entering marketing careers</w:t>
        <w:br/>
        <w:t>May 13, 2026</w:t>
      </w:r>
    </w:p>
    <w:p/>
    <w:p>
      <w:r>
        <w:rPr>
          <w:b/>
        </w:rPr>
        <w:t xml:space="preserve">Abstract. </w:t>
      </w:r>
      <w:r>
        <w:t>Generative AI is rapidly changing how marketing work is created, reviewed, and evaluated. This paper examines how AI is affecting entry-level marketing roles, with a focus on skill requirements, task composition, and hiring competition. Using publicly accessible evidence from the World Economic Forum, OECD, O*NET, BLS, HubSpot, Salesforce, Canva, and Adobe, the paper tests five hypotheses: that AI reduces repetitive execution work, raises demand for AI-related skills, shifts responsibilities toward analysis and strategy, increases the value of practical experience, and creates industry-specific differences in AI skill expectations. The evidence shows that AI is compressing some routine execution tasks without eliminating execution work itself, while simultaneously raising the importance of AI literacy, data fluency, tool usage, and human judgment. Entry-level roles are increasingly hybrid, combining content production, analytics, workflow management, and quality control. Employers continue to value degrees, but they are relying more heavily on portfolios, project work, and tool-based evidence of ability. The paper concludes that the main effect of AI is not the disappearance of junior marketing roles, but the redefinition of junior value: from manual execution toward AI-enabled execution, interpretation, and judgment.</w:t>
      </w:r>
    </w:p>
    <w:p>
      <w:r>
        <w:rPr>
          <w:b/>
        </w:rPr>
        <w:t xml:space="preserve">Keywords. </w:t>
      </w:r>
      <w:r>
        <w:t>generative AI; entry-level marketing; skills; hiring; AI literacy; analytics; role redesign</w:t>
      </w:r>
    </w:p>
    <w:p>
      <w:pPr>
        <w:pStyle w:val="Heading1"/>
      </w:pPr>
      <w:r>
        <w:t>1. Introduction</w:t>
      </w:r>
    </w:p>
    <w:p>
      <w:r>
        <w:t>Generative AI is transforming the way marketing work is produced across content, analytics, automation, and customer engagement. This transformation matters most for entry-level roles because these positions have historically absorbed a large share of repetitive execution tasks such as drafting copy, assembling campaign assets, cleaning data, and supporting routine outreach.</w:t>
      </w:r>
    </w:p>
    <w:p>
      <w:r>
        <w:t>The central research question of this paper is: how is AI changing the skill requirements, work content, and hiring competition for entry-level marketing roles? This question is important not only for employers designing junior roles, but also for students and early-career candidates trying to understand what capabilities now create competitive advantage.</w:t>
      </w:r>
    </w:p>
    <w:p>
      <w:r>
        <w:t>The paper evaluates five hypotheses: H1, that AI reduces repetitive execution tasks in entry-level marketing work; H2, that employer demand for AI-related skills is rising; H3, that junior responsibilities are shifting from pure execution toward analysis and strategy support; H4, that employers increasingly value practical experience and tool fluency; and H5, that AI skill expectations differ across industries.</w:t>
      </w:r>
    </w:p>
    <w:p>
      <w:pPr>
        <w:pStyle w:val="Heading1"/>
      </w:pPr>
      <w:r>
        <w:t>2. Methodology</w:t>
      </w:r>
    </w:p>
    <w:p>
      <w:r>
        <w:t>This paper uses a public-source exploratory research design. The evidence base consists of international labor market reports, official occupational databases, and public marketing-industry research. Only publicly accessible sources were included; login-gated platforms such as LinkedIn, Indeed, and Glassdoor were excluded.</w:t>
      </w:r>
    </w:p>
    <w:p>
      <w:r>
        <w:t>Evidence was extracted as verifiable factual claims rather than opinion statements. Each item was mapped to one of the five hypotheses and classified as either supporting or opposing evidence. The analysis then synthesized cross-source patterns related to skill shift, role shift, evaluation shift, and industry differentiation.</w:t>
      </w:r>
    </w:p>
    <w:p>
      <w:r>
        <w:t>Because the study relies on public reports and occupational summaries rather than live job-posting datasets or proprietary employer dashboards, its conclusions are directional and interpretive rather than causal in a strict econometric sense.</w:t>
      </w:r>
    </w:p>
    <w:p>
      <w:pPr>
        <w:pStyle w:val="Heading1"/>
      </w:pPr>
      <w:r>
        <w:t>3. Findings</w:t>
      </w:r>
    </w:p>
    <w:p>
      <w:r>
        <w:t>The evidence strongly supports the claim that AI is reducing or compressing part of the repetitive execution layer of junior marketing work. The World Economic Forum reports that entry-level jobs have declined substantially while the tasks inside remaining roles are changing, and Canva reports substantial time savings from generative AI use among marketers. At the same time, Salesforce data shows that many teams still struggle with responsiveness and generic campaigns, indicating that execution work itself has not disappeared.</w:t>
      </w:r>
    </w:p>
    <w:p>
      <w:r>
        <w:t>Public evidence also supports rising demand for AI-related capability, but mainly at the application layer rather than at the specialist engineering layer. OECD documents growth in vacancies that require AI skills, while the World Economic Forum identifies AI and big data as the fastest-growing skill area. Yet OECD also notes that most workers affected by AI do not need specialized technical AI expertise. The implication is that ordinary marketing roles are being redefined by AI literacy rather than replaced by formal AI jobs.</w:t>
      </w:r>
    </w:p>
    <w:p>
      <w:r>
        <w:t>The role-level evidence points to a hybridization of junior work. WEF indicates that early-career roles are asking for more analysis, adaptability, and collaboration, while HubSpot shows that AI is already used for planning and forecasting as well as for content creation. Junior marketing work is therefore not moving in a simple line from execution to strategy; rather, it is blending execution, interpretation, optimization, and workflow management.</w:t>
      </w:r>
    </w:p>
    <w:p>
      <w:r>
        <w:t>Hiring logic is shifting as well. WEF reports that employers increasingly prioritize work experience over degrees, while O*NET and BLS show that formal education remains common in relevant marketing and market research occupations. This combination suggests that degrees are still a baseline signal, but they are becoming less sufficient on their own. Employers are using projects, portfolios, and demonstrated tool fluency to separate candidates with similar credentials.</w:t>
      </w:r>
    </w:p>
    <w:p>
      <w:r>
        <w:t>Finally, the available evidence supports industry variation, but mostly in terms of application differences rather than whether AI matters at all. B2B contexts place more weight on websites, SEO, attribution, and structured content systems, while B2C contexts rely more heavily on social platforms, creator media, and personalized engagement. OECD also shows that AI-related demand is concentrated in ICT and professional services, reinforcing the idea that AI capability is becoming embedded unevenly across market contexts.</w:t>
      </w:r>
    </w:p>
    <w:p>
      <w:pPr>
        <w:pStyle w:val="Heading1"/>
      </w:pPr>
      <w:r>
        <w:t>4. Discussion</w:t>
      </w:r>
    </w:p>
    <w:p>
      <w:r>
        <w:t>The main implication of the evidence is that entry-level marketing work is not simply shrinking; it is being re-authored. Historically, junior roles derived value from handling manual execution at scale. Generative AI now absorbs a larger share of that activity, which raises the performance threshold for junior hires. Their value increasingly lies in using AI effectively, validating outputs, interpreting data, and connecting work to business goals.</w:t>
      </w:r>
    </w:p>
    <w:p>
      <w:r>
        <w:t>This helps explain why AI literacy has become so important. The market is not broadly demanding that junior marketers become machine-learning specialists. It is demanding that they know how to apply AI inside real workflows: drafting content, generating variants, cleaning inputs, structuring experiments, analyzing outputs, and knowing when not to trust the model.</w:t>
      </w:r>
    </w:p>
    <w:p>
      <w:r>
        <w:t>The evidence also suggests that hiring competition is being restructured around proof. As AI lowers the barrier to producing acceptable-looking output, employers need stronger filters for distinguishing surface familiarity from real capability. That increases the value of portfolios, campaign analyses, tool-based case work, and examples of AI-assisted problem solving.</w:t>
      </w:r>
    </w:p>
    <w:p>
      <w:r>
        <w:t>Industry differences matter because AI is entering different marketing systems in different ways. In search- and attribution-heavy environments, AI supports structured content operations and performance analysis. In social- and retail-heavy environments, it is more closely tied to personalization, rapid content iteration, and customer interaction. As a result, generic AI familiarity is no longer enough; context-specific application is becoming the real differentiator.</w:t>
      </w:r>
    </w:p>
    <w:p>
      <w:pPr>
        <w:pStyle w:val="Heading1"/>
      </w:pPr>
      <w:r>
        <w:t>5. Conclusion</w:t>
      </w:r>
    </w:p>
    <w:p>
      <w:r>
        <w:t>The most defensible conclusion is that generative AI is not removing the need for entry-level marketing talent, but redefining what junior talent is expected to contribute. Routine manual execution is being compressed, while AI-enabled execution, analysis, judgment, and workflow coordination are becoming more central.</w:t>
      </w:r>
    </w:p>
    <w:p>
      <w:r>
        <w:t>Employer demand for AI capability is rising, but mostly in the form of applied AI literacy rather than specialized technical AI development. Junior marketing roles are becoming more hybrid, and hiring competition is shifting toward demonstrable evidence of ability rather than résumé claims alone. For students entering marketing careers, the key advantage lies in showing that they can use AI inside real marketing tasks, interpret results, and make better decisions rather than simply produce more output.</w:t>
      </w:r>
    </w:p>
    <w:p>
      <w:pPr>
        <w:pStyle w:val="Heading1"/>
      </w:pPr>
      <w:r>
        <w:t>6. Limitations</w:t>
      </w:r>
    </w:p>
    <w:p>
      <w:r>
        <w:t>This paper relies on publicly accessible reports and occupational databases rather than proprietary job-posting or employer performance data. It therefore identifies directional labor market shifts rather than causal estimates.</w:t>
      </w:r>
    </w:p>
    <w:p>
      <w:r>
        <w:t>The evidence base is stronger for broad changes in skill demand and work design than for narrowly defined entry-level job descriptions segmented by industry. Some industry conclusions are therefore best read as structured inference from adjacent evidence.</w:t>
      </w:r>
    </w:p>
    <w:p>
      <w:r>
        <w:t>A meaningful share of the source base comes from surveys and public market reports. These are valuable for identifying trends, but they do not replace employer-level microdata or longitudinal causal analysis.</w:t>
      </w:r>
    </w:p>
    <w:p>
      <w:pPr>
        <w:pStyle w:val="Heading1"/>
      </w:pPr>
      <w:r>
        <w:t>References</w:t>
      </w:r>
    </w:p>
    <w:p>
      <w:pPr>
        <w:pStyle w:val="ListNumber"/>
      </w:pPr>
      <w:r>
        <w:t>World Economic Forum. (2025). The Future of Jobs Report 2025. https://www.weforum.org/reports/the-future-of-jobs-report-2025/</w:t>
      </w:r>
    </w:p>
    <w:p>
      <w:pPr>
        <w:pStyle w:val="ListNumber"/>
      </w:pPr>
      <w:r>
        <w:t>World Economic Forum. (2026, March). How AI is changing the nature of entry-level work. https://www.weforum.org/stories/2026/03/how-ai-is-changing-the-nature-of-entry-level-work/</w:t>
      </w:r>
    </w:p>
    <w:p>
      <w:pPr>
        <w:pStyle w:val="ListNumber"/>
      </w:pPr>
      <w:r>
        <w:t>World Economic Forum. (2026, April). Entry-level hiring is tougher than ever. How universities are adapting. https://www.weforum.org/stories/2026/04/universities-prepare-students-entry-level-jobs/</w:t>
      </w:r>
    </w:p>
    <w:p>
      <w:pPr>
        <w:pStyle w:val="ListNumber"/>
      </w:pPr>
      <w:r>
        <w:t>OECD. (2024). Society at a Glance 2024: Skills chapter. https://www.oecd.org/en/publications/2024/06/society-at-a-glance-2024_08001b73/full-report/skills_328509a9.html</w:t>
      </w:r>
    </w:p>
    <w:p>
      <w:pPr>
        <w:pStyle w:val="ListNumber"/>
      </w:pPr>
      <w:r>
        <w:t>OECD. (2024). How is AI changing the way workers perform their jobs and the skills they require? https://www.oecd.org/en/publications/how-is-ai-changing-the-way-workers-perform-their-jobs-and-the-skills-they-require_8dc62c72-en.html</w:t>
      </w:r>
    </w:p>
    <w:p>
      <w:pPr>
        <w:pStyle w:val="ListNumber"/>
      </w:pPr>
      <w:r>
        <w:t>HubSpot. (2026). State of Marketing 2026. https://blog.hubspot.com/marketing/hubspot-blog-marketing-industry-trends-report</w:t>
      </w:r>
    </w:p>
    <w:p>
      <w:pPr>
        <w:pStyle w:val="ListNumber"/>
      </w:pPr>
      <w:r>
        <w:t>Salesforce. (2026). State of Marketing 2026. https://www.salesforce.com/news/stories/state-of-marketing-2026/</w:t>
      </w:r>
    </w:p>
    <w:p>
      <w:pPr>
        <w:pStyle w:val="ListNumber"/>
      </w:pPr>
      <w:r>
        <w:t>Canva. (2025). AI moves from experiment to essential. https://www.canva.com/newsroom/news/marketing-ai-report/</w:t>
      </w:r>
    </w:p>
    <w:p>
      <w:pPr>
        <w:pStyle w:val="ListNumber"/>
      </w:pPr>
      <w:r>
        <w:t>O*NET OnLine. Market Research Analysts and Marketing Specialists. https://www.onetonline.org/link/summary/13-1161.00</w:t>
      </w:r>
    </w:p>
    <w:p>
      <w:pPr>
        <w:pStyle w:val="ListNumber"/>
      </w:pPr>
      <w:r>
        <w:t>O*NET OnLine. Hot Technologies for Market Research Analysts and Marketing Specialists. https://www.onetonline.org/link/hot_tech/13-1161.00</w:t>
      </w:r>
    </w:p>
    <w:p>
      <w:pPr>
        <w:pStyle w:val="ListNumber"/>
      </w:pPr>
      <w:r>
        <w:t>U.S. Bureau of Labor Statistics. Market Research Analysts. https://www.bls.gov/ooh/business-and-financial/market-research-analysts.htm</w:t>
      </w:r>
    </w:p>
    <w:p>
      <w:pPr>
        <w:pStyle w:val="ListNumber"/>
      </w:pPr>
      <w:r>
        <w:t>Adobe Express. (2026). Why a human touch still matters in AI-written emails. https://www.adobe.com/express/learn/blog/ai-marketing-emails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