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0"/>
      </w:pPr>
      <w:r/>
    </w:p>
    <w:p>
      <w:pPr>
        <w:pStyle w:val="para10"/>
      </w:pPr>
      <w:r>
        <w:t>EVERYWARE</w:t>
      </w:r>
    </w:p>
    <w:p>
      <w:pPr>
        <w:pStyle w:val="para11"/>
      </w:pPr>
      <w:r>
        <w:t>Guida Completa</w:t>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t>di</w:t>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t>Cristiano Luelli</w:t>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t>Copyright © 2025 by CLS</w:t>
      </w:r>
    </w:p>
    <w:p>
      <w:pPr>
        <w:spacing/>
        <w:jc w:val="center"/>
        <w:rPr>
          <w:rFonts w:ascii="Roboto Condensed Medium" w:hAnsi="Roboto Condensed Medium" w:eastAsia="Roboto Condensed Medium" w:cs="Roboto Condensed Medium"/>
          <w:color w:val="333333"/>
        </w:rPr>
      </w:pPr>
      <w:r>
        <w:rPr>
          <w:rFonts w:ascii="Roboto Condensed Medium" w:hAnsi="Roboto Condensed Medium" w:eastAsia="Roboto Condensed Medium" w:cs="Roboto Condensed Medium"/>
          <w:color w:val="333333"/>
        </w:rPr>
      </w:r>
    </w:p>
    <w:p>
      <w:pPr>
        <w:pStyle w:val="para1"/>
      </w:pPr>
      <w:r>
        <w:t>A proposito del manuale</w:t>
      </w:r>
    </w:p>
    <w:p>
      <w:pPr>
        <w:pStyle w:val="para2"/>
      </w:pPr>
      <w:r>
        <w:t>Importazione delle immagini</w:t>
      </w:r>
    </w:p>
    <w:p>
      <w:r>
        <w:t xml:space="preserve">A tutte le immagini importate nel manuale deve essere applicato lo stile paragrafo </w:t>
      </w:r>
      <w:r>
        <w:rPr>
          <w:rStyle w:val="char1"/>
        </w:rPr>
        <w:t>Image</w:t>
      </w:r>
      <w:r>
        <w:t xml:space="preserve">. A ciascuna immagine deve essere inoltre aggiunto un contorno. Utilizzando TextMaker si utilizza la funzione </w:t>
      </w:r>
      <w:r>
        <w:rPr>
          <w:rStyle w:val="char9"/>
        </w:rPr>
        <w:t>Shadow</w:t>
      </w:r>
      <w:r>
        <w:t xml:space="preserve">, che si trova nella finestra Object Properties, alla quale si accede facendo </w:t>
      </w:r>
      <w:r>
        <w:rPr>
          <w:rStyle w:val="char4"/>
        </w:rPr>
        <w:t>clic</w:t>
      </w:r>
      <w:r>
        <w:t xml:space="preserve"> con il pulsante destro del </w:t>
      </w:r>
      <w:r>
        <w:rPr>
          <w:rStyle w:val="char4"/>
        </w:rPr>
        <w:t>mouse</w:t>
      </w:r>
      <w:r>
        <w:t xml:space="preserve"> dentro la figura e selezionando </w:t>
      </w:r>
      <w:r>
        <w:rPr>
          <w:rStyle w:val="char9"/>
        </w:rPr>
        <w:t>Picture Properties</w:t>
      </w:r>
      <w:r>
        <w:t>.</w:t>
      </w:r>
    </w:p>
    <w:p>
      <w:r>
        <w:t xml:space="preserve">I parametri da impostare nella scheda </w:t>
      </w:r>
      <w:r>
        <w:rPr>
          <w:rStyle w:val="char9"/>
        </w:rPr>
        <w:t>Shadow</w:t>
      </w:r>
      <w:r>
        <w:t xml:space="preserve"> sono riportati in figura.</w:t>
      </w:r>
    </w:p>
    <w:p>
      <w:pPr>
        <w:pStyle w:val="para6"/>
      </w:pPr>
      <w:r>
        <w:rPr>
          <w:noProof/>
        </w:rPr>
        <w:drawing>
          <wp:inline distT="89535" distB="89535" distL="89535" distR="89535">
            <wp:extent cx="2480310" cy="1753235"/>
            <wp:effectExtent l="50800" t="50800" r="50800" b="50800"/>
            <wp:docPr id="1" name="Pictur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65"/>
                    <pic:cNvPicPr>
                      <a:picLocks noChangeAspect="1"/>
                      <a:extLst>
                        <a:ext uri="sm">
                          <sm:smNativeData xmlns:sm="sm" val="SMDATA_17_06OoaBMAAAAlAAAAEQAAAC0BAAAAkAAAAEgAAACQAAAASAAAAAAAAAAA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AAAAAAAAAAAAAAAHgAAAAA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AAAAA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AAAB6IAAAAAAAAAAAAAAQAAAAAAAAAyAAAAAQAAAAAAAAAyAAAAQg8AAMkKAAAAAAAAMgAAADIAAAAoAAAACAAAAAEAAAABAAAAMAAAABQAAAAAAAAAAAD//wAAAQAAAP//AAABAA=="/>
                        </a:ext>
                      </a:extLst>
                    </pic:cNvPicPr>
                  </pic:nvPicPr>
                  <pic:blipFill>
                    <a:blip r:embed="rId8"/>
                    <a:stretch>
                      <a:fillRect/>
                    </a:stretch>
                  </pic:blipFill>
                  <pic:spPr>
                    <a:xfrm>
                      <a:off x="0" y="0"/>
                      <a:ext cx="2480310" cy="1753235"/>
                    </a:xfrm>
                    <a:prstGeom prst="rect">
                      <a:avLst/>
                    </a:prstGeom>
                    <a:noFill/>
                    <a:ln>
                      <a:noFill/>
                    </a:ln>
                    <a:effectLst>
                      <a:outerShdw blurRad="25400" algn="ctr" rotWithShape="0">
                        <a:srgbClr val="000000">
                          <a:alpha val="50000"/>
                        </a:srgbClr>
                      </a:outerShdw>
                    </a:effectLst>
                  </pic:spPr>
                </pic:pic>
              </a:graphicData>
            </a:graphic>
          </wp:inline>
        </w:drawing>
      </w:r>
      <w:r/>
    </w:p>
    <w:p>
      <w:pPr>
        <w:pStyle w:val="para2"/>
      </w:pPr>
      <w:r>
        <w:t>Convenzioni tipografiche</w:t>
      </w:r>
    </w:p>
    <w:p>
      <w:r>
        <w:t>Nel presente manuale sono adottate una serie di convenzioni tipografiche che hanno lo scopo di garantire un testo omogeneo, una chiarezza espositiva costante ed una coerenza stilistica rigorosa.</w:t>
      </w:r>
    </w:p>
    <w:p>
      <w:pPr>
        <w:pStyle w:val="para3"/>
      </w:pPr>
      <w:r>
        <w:t>Forestierismi</w:t>
      </w:r>
    </w:p>
    <w:p>
      <w:r>
        <w:t xml:space="preserve">Le parole straniere sono riportate utilizzando il </w:t>
      </w:r>
      <w:r>
        <w:rPr>
          <w:rStyle w:val="char4"/>
        </w:rPr>
        <w:t>font</w:t>
      </w:r>
      <w:r>
        <w:t xml:space="preserve"> </w:t>
      </w:r>
      <w:r>
        <w:rPr>
          <w:rStyle w:val="char4"/>
        </w:rPr>
        <w:t>Roboto Serif 28pt Thin</w:t>
      </w:r>
      <w:r>
        <w:t xml:space="preserve"> con dimensione 12 e stile </w:t>
      </w:r>
      <w:r>
        <w:rPr>
          <w:i/>
          <w:iCs/>
        </w:rPr>
        <w:t>corsivo</w:t>
      </w:r>
      <w:r>
        <w:t xml:space="preserve"> (o applicando lo stile carattere </w:t>
      </w:r>
      <w:r>
        <w:rPr>
          <w:rStyle w:val="char1"/>
        </w:rPr>
        <w:t>Loanword</w:t>
      </w:r>
      <w:r>
        <w:t>)</w:t>
      </w:r>
    </w:p>
    <w:p>
      <w:pPr>
        <w:pStyle w:val="para3"/>
      </w:pPr>
      <w:r>
        <w:t>Stili paragrafo e stili carattere</w:t>
      </w:r>
    </w:p>
    <w:p>
      <w:r>
        <w:t xml:space="preserve">Gli stili paragrafo e gli stili carattere sono riportati utilizzando il </w:t>
      </w:r>
      <w:r>
        <w:rPr>
          <w:rStyle w:val="char4"/>
        </w:rPr>
        <w:t>font</w:t>
      </w:r>
      <w:r>
        <w:t xml:space="preserve"> </w:t>
      </w:r>
      <w:r>
        <w:rPr>
          <w:rStyle w:val="char1"/>
        </w:rPr>
        <w:t>Roboto Serif 28pt</w:t>
      </w:r>
      <w:r>
        <w:t xml:space="preserve"> con dimensione 12 (o applicando lo stile carattere </w:t>
      </w:r>
      <w:r>
        <w:rPr>
          <w:rStyle w:val="char1"/>
          <w:rFonts w:eastAsia="Fira Sans Book" w:cs="Fira Sans Book"/>
        </w:rPr>
        <w:t>Paragraph Style</w:t>
      </w:r>
      <w:r>
        <w:t>).</w:t>
      </w:r>
    </w:p>
    <w:p>
      <w:pPr>
        <w:pStyle w:val="para3"/>
      </w:pPr>
      <w:r>
        <w:t>Funzioni applicative</w:t>
      </w:r>
    </w:p>
    <w:p>
      <w:r>
        <w:t xml:space="preserve">Le funzioni applicative sono riportate utilizzando il font </w:t>
      </w:r>
      <w:r>
        <w:rPr>
          <w:rStyle w:val="char9"/>
        </w:rPr>
        <w:t>Roboto Condensed SemiBold</w:t>
      </w:r>
      <w:r>
        <w:t xml:space="preserve">, con dimensione 12 (o applicando lo stile carattere </w:t>
      </w:r>
      <w:r>
        <w:rPr>
          <w:rStyle w:val="char1"/>
        </w:rPr>
        <w:t>Function</w:t>
      </w:r>
      <w:r>
        <w:t>).</w:t>
      </w:r>
    </w:p>
    <w:p>
      <w:pPr>
        <w:pStyle w:val="para3"/>
      </w:pPr>
      <w:r>
        <w:t>Finestre di sistema</w:t>
      </w:r>
    </w:p>
    <w:p>
      <w:r>
        <w:t xml:space="preserve">I titoli delle finestre di sistema sono riportati utilizzando il font </w:t>
      </w:r>
      <w:r>
        <w:rPr>
          <w:rStyle w:val="char10"/>
        </w:rPr>
        <w:t>Roboto Condensed ExtraBold</w:t>
      </w:r>
      <w:r>
        <w:t xml:space="preserve">, con dimensione 12 (o applicando lo stile carattere </w:t>
      </w:r>
      <w:r>
        <w:rPr>
          <w:rStyle w:val="char1"/>
        </w:rPr>
        <w:t>Windows</w:t>
      </w:r>
      <w:r>
        <w:t>).</w:t>
      </w:r>
    </w:p>
    <w:p>
      <w:pPr>
        <w:pStyle w:val="para3"/>
      </w:pPr>
      <w:r>
        <w:t>Percorsi e nomi di file</w:t>
      </w:r>
    </w:p>
    <w:p>
      <w:r>
        <w:t xml:space="preserve">I percorsi ed i nomi dei file sono riportati utilizzando il </w:t>
      </w:r>
      <w:r>
        <w:rPr>
          <w:rStyle w:val="char4"/>
        </w:rPr>
        <w:t>font</w:t>
      </w:r>
      <w:r>
        <w:t xml:space="preserve"> </w:t>
      </w:r>
      <w:r>
        <w:rPr>
          <w:rStyle w:val="char2"/>
        </w:rPr>
        <w:t>Victor Mono Thin</w:t>
      </w:r>
      <w:r>
        <w:t xml:space="preserve">, con dimensione 12 (o applicando lo stile carattere </w:t>
      </w:r>
      <w:r>
        <w:rPr>
          <w:rStyle w:val="char1"/>
          <w:rFonts w:eastAsia="Fira Sans Book" w:cs="Fira Sans Book"/>
        </w:rPr>
        <w:t>Path</w:t>
      </w:r>
      <w:r>
        <w:t>).</w:t>
      </w:r>
    </w:p>
    <w:p>
      <w:pPr>
        <w:pStyle w:val="para3"/>
      </w:pPr>
      <w:r>
        <w:t>Nomi di azienda</w:t>
      </w:r>
    </w:p>
    <w:p>
      <w:r>
        <w:t xml:space="preserve">I nomi di azienda sono riportati utilizzando il font </w:t>
      </w:r>
      <w:r>
        <w:rPr>
          <w:rStyle w:val="char7"/>
        </w:rPr>
        <w:t>Roboto Condensed Light</w:t>
      </w:r>
      <w:r>
        <w:t xml:space="preserve">, con dimensione 12 (o applicando lo stile carattere </w:t>
      </w:r>
      <w:r>
        <w:rPr>
          <w:rStyle w:val="char1"/>
        </w:rPr>
        <w:t>Company</w:t>
      </w:r>
      <w:r>
        <w:t>).</w:t>
      </w:r>
    </w:p>
    <w:p>
      <w:pPr>
        <w:pStyle w:val="para3"/>
      </w:pPr>
      <w:r>
        <w:t>Nomi di prodotto</w:t>
      </w:r>
    </w:p>
    <w:p>
      <w:r>
        <w:t xml:space="preserve">I nomi di prodotto riportati utilizzando il </w:t>
      </w:r>
      <w:r>
        <w:rPr>
          <w:rStyle w:val="char4"/>
        </w:rPr>
        <w:t>font</w:t>
      </w:r>
      <w:r>
        <w:t xml:space="preserve"> </w:t>
      </w:r>
      <w:r>
        <w:rPr>
          <w:rStyle w:val="char6"/>
        </w:rPr>
        <w:t>Roboto Condensed</w:t>
      </w:r>
      <w:r>
        <w:t xml:space="preserve">, con dimensione 12 (o applicando lo stile carattere </w:t>
      </w:r>
      <w:r>
        <w:rPr>
          <w:rStyle w:val="char1"/>
          <w:rFonts w:eastAsia="Fira Sans Book" w:cs="Fira Sans Book"/>
        </w:rPr>
        <w:t>Product</w:t>
      </w:r>
      <w:r>
        <w:t>).</w:t>
      </w:r>
    </w:p>
    <w:p>
      <w:pPr>
        <w:pStyle w:val="para3"/>
      </w:pPr>
      <w:r>
        <w:t>Tecnologie</w:t>
      </w:r>
    </w:p>
    <w:p>
      <w:r>
        <w:t xml:space="preserve">I nomi delle tecnologie sono riportati utilizzando il font </w:t>
      </w:r>
      <w:r>
        <w:rPr>
          <w:rStyle w:val="char8"/>
        </w:rPr>
        <w:t>Roboto Condensed Medium</w:t>
      </w:r>
      <w:r>
        <w:t xml:space="preserve"> con dimensione 12 (o applicando lo stile carattere </w:t>
      </w:r>
      <w:r>
        <w:rPr>
          <w:rStyle w:val="char1"/>
        </w:rPr>
        <w:t>Technology</w:t>
      </w:r>
      <w:r>
        <w:t>).</w:t>
      </w:r>
    </w:p>
    <w:p>
      <w:pPr>
        <w:pStyle w:val="para2"/>
      </w:pPr>
      <w:r>
        <w:t>Paragrafi speciali</w:t>
      </w:r>
    </w:p>
    <w:p>
      <w:r>
        <w:t>In alcune parti del manuale si trovano dei paragrafi evidenziati da un margine sinistro colorato.</w:t>
      </w:r>
    </w:p>
    <w:p>
      <w:pPr>
        <w:pStyle w:val="para3"/>
      </w:pPr>
      <w:r>
        <w:t>Information</w:t>
      </w:r>
    </w:p>
    <w:p>
      <w:r>
        <w:t>Il margine sinistro di colore blu indica che il testo contiene delle informazioni aggiuntive, utili ad approfondire quanto discusso paragrafo.</w:t>
      </w:r>
    </w:p>
    <w:p>
      <w:pPr>
        <w:pStyle w:val="para15"/>
      </w:pPr>
      <w:r>
        <w:t>Informazioni</w:t>
      </w:r>
    </w:p>
    <w:p>
      <w:pPr>
        <w:pStyle w:val="para3"/>
      </w:pPr>
      <w:r>
        <w:t>Warning</w:t>
      </w:r>
    </w:p>
    <w:p>
      <w:r>
        <w:t>Il margine sinistro di colore giallo indica che il testo contiene delle avvertenze, utili ad evitare problemi relativi a quanto discusso nel paragrafo.</w:t>
      </w:r>
    </w:p>
    <w:p>
      <w:pPr>
        <w:pStyle w:val="para14"/>
      </w:pPr>
      <w:r>
        <w:t>Avvertenze</w:t>
      </w:r>
    </w:p>
    <w:p>
      <w:pPr>
        <w:pStyle w:val="para1"/>
      </w:pPr>
      <w:r>
        <w:t>Linee guida per la scrittura del codice</w:t>
      </w:r>
    </w:p>
    <w:p>
      <w:pPr>
        <w:pStyle w:val="para2"/>
      </w:pPr>
      <w:r>
        <w:t>Intestazione dei file sorgente</w:t>
      </w:r>
    </w:p>
    <w:p>
      <w:r>
        <w:t xml:space="preserve">Tutti i </w:t>
      </w:r>
      <w:r>
        <w:rPr>
          <w:rStyle w:val="char4"/>
        </w:rPr>
        <w:t>file</w:t>
      </w:r>
      <w:r>
        <w:t xml:space="preserve"> sorgente del progetto devono essere corredati da un commento di intestazione che riepiloga le informazioni di base relative al contenuto del </w:t>
      </w:r>
      <w:r>
        <w:rPr>
          <w:rStyle w:val="char4"/>
        </w:rPr>
        <w:t>file</w:t>
      </w:r>
      <w:r>
        <w:t>.</w:t>
      </w:r>
    </w:p>
    <w:p>
      <w:pPr>
        <w:pStyle w:val="para3"/>
      </w:pPr>
      <w:r>
        <w:t>Template di intestazione standard</w:t>
      </w:r>
    </w:p>
    <w:p>
      <w:r>
        <w:t>Di seguito il modello base del commento di intestazione predefinito:</w:t>
      </w:r>
    </w:p>
    <w:p>
      <w:pPr>
        <w:pStyle w:val="para7"/>
      </w:pPr>
      <w:r/>
    </w:p>
    <w:p>
      <w:pPr>
        <w:pStyle w:val="para7"/>
      </w:pPr>
      <w:r>
        <w:t>/*</w:t>
      </w:r>
    </w:p>
    <w:p>
      <w:pPr>
        <w:pStyle w:val="para7"/>
      </w:pPr>
      <w:r>
        <w:t>[Solution] - Copyright © [Copyright Year] by [Company]</w:t>
      </w:r>
    </w:p>
    <w:p>
      <w:pPr>
        <w:pStyle w:val="para7"/>
      </w:pPr>
      <w:r/>
    </w:p>
    <w:p>
      <w:pPr>
        <w:pStyle w:val="para7"/>
      </w:pPr>
      <w:r>
        <w:t>*********************************************************************************************************************************… 140 caratteri</w:t>
      </w:r>
    </w:p>
    <w:p>
      <w:pPr>
        <w:pStyle w:val="para7"/>
      </w:pPr>
      <w:r>
        <w:t>****</w:t>
      </w:r>
    </w:p>
    <w:p>
      <w:pPr>
        <w:pStyle w:val="para7"/>
      </w:pPr>
      <w:r>
        <w:t>**** Project:           [Project]</w:t>
      </w:r>
    </w:p>
    <w:p>
      <w:pPr>
        <w:pStyle w:val="para7"/>
      </w:pPr>
      <w:r>
        <w:t>****</w:t>
      </w:r>
    </w:p>
    <w:p>
      <w:pPr>
        <w:pStyle w:val="para7"/>
      </w:pPr>
      <w:r>
        <w:t>**** Module:            [File Name]</w:t>
      </w:r>
    </w:p>
    <w:p>
      <w:pPr>
        <w:pStyle w:val="para7"/>
      </w:pPr>
      <w:r>
        <w:t>****</w:t>
      </w:r>
    </w:p>
    <w:p>
      <w:pPr>
        <w:pStyle w:val="para7"/>
      </w:pPr>
      <w:r>
        <w:t>**** Version:           [Year].[Release].[Build].[Patch]</w:t>
      </w:r>
    </w:p>
    <w:p>
      <w:pPr>
        <w:pStyle w:val="para7"/>
      </w:pPr>
      <w:r>
        <w:t>****</w:t>
      </w:r>
    </w:p>
    <w:p>
      <w:pPr>
        <w:pStyle w:val="para7"/>
      </w:pPr>
      <w:r>
        <w:t>**** Created By:        [Created By]</w:t>
      </w:r>
    </w:p>
    <w:p>
      <w:pPr>
        <w:pStyle w:val="para7"/>
      </w:pPr>
      <w:r>
        <w:t>**** Created On:        [Created On]</w:t>
      </w:r>
    </w:p>
    <w:p>
      <w:pPr>
        <w:pStyle w:val="para7"/>
      </w:pPr>
      <w:r>
        <w:t>****</w:t>
      </w:r>
    </w:p>
    <w:p>
      <w:pPr>
        <w:pStyle w:val="para7"/>
      </w:pPr>
      <w:r>
        <w:t>**** Last Changed By:   [Last Changed By]</w:t>
      </w:r>
    </w:p>
    <w:p>
      <w:pPr>
        <w:pStyle w:val="para7"/>
      </w:pPr>
      <w:r>
        <w:t>**** Last Changed On:   [Last Changed On]</w:t>
      </w:r>
    </w:p>
    <w:p>
      <w:pPr>
        <w:pStyle w:val="para7"/>
      </w:pPr>
      <w:r>
        <w:t>****</w:t>
      </w:r>
    </w:p>
    <w:p>
      <w:pPr>
        <w:pStyle w:val="para7"/>
      </w:pPr>
      <w:r>
        <w:t>*********************************************************************************************************************************… 140 caratteri</w:t>
      </w:r>
    </w:p>
    <w:p>
      <w:pPr>
        <w:pStyle w:val="para7"/>
      </w:pPr>
      <w:r/>
    </w:p>
    <w:p>
      <w:pPr>
        <w:pStyle w:val="para7"/>
      </w:pPr>
      <w:r>
        <w:t>[Solution] - Copyright © [Copyright Year] by [Company]</w:t>
      </w:r>
    </w:p>
    <w:p>
      <w:pPr>
        <w:pStyle w:val="para7"/>
      </w:pPr>
      <w:r>
        <w:t>*/</w:t>
      </w:r>
    </w:p>
    <w:p>
      <w:pPr>
        <w:pStyle w:val="para7"/>
      </w:pPr>
      <w:r/>
    </w:p>
    <w:p>
      <w:pPr>
        <w:pStyle w:val="para3"/>
      </w:pPr>
      <w:r>
        <w:t>Automazione</w:t>
      </w:r>
    </w:p>
    <w:p>
      <w:r>
        <w:t xml:space="preserve">Per applicare il commento di intestazione si utilizza uno </w:t>
      </w:r>
      <w:r>
        <w:rPr>
          <w:rStyle w:val="char4"/>
        </w:rPr>
        <w:t>snippet</w:t>
      </w:r>
      <w:r>
        <w:t xml:space="preserve"> personalizzato. Nello </w:t>
      </w:r>
      <w:r>
        <w:rPr>
          <w:rStyle w:val="char4"/>
        </w:rPr>
        <w:t>snippet</w:t>
      </w:r>
      <w:r>
        <w:t xml:space="preserve"> sono definiti dei </w:t>
      </w:r>
      <w:r>
        <w:rPr>
          <w:rStyle w:val="char4"/>
        </w:rPr>
        <w:t>literals</w:t>
      </w:r>
      <w:r>
        <w:t xml:space="preserve">, ossia delle variabili. Quando lo </w:t>
      </w:r>
      <w:r>
        <w:rPr>
          <w:rStyle w:val="char4"/>
        </w:rPr>
        <w:t>snippet</w:t>
      </w:r>
      <w:r>
        <w:t xml:space="preserve"> viene richiamato, </w:t>
      </w:r>
      <w:r>
        <w:rPr>
          <w:rStyle w:val="char6"/>
        </w:rPr>
        <w:t>Visual Studio</w:t>
      </w:r>
      <w:r>
        <w:t xml:space="preserve"> provvede a  richiede il valore da inserire per ciascun </w:t>
      </w:r>
      <w:r>
        <w:rPr>
          <w:rStyle w:val="char4"/>
        </w:rPr>
        <w:t>literal</w:t>
      </w:r>
      <w:r>
        <w:t xml:space="preserve">, utilizzando il valore di </w:t>
      </w:r>
      <w:r>
        <w:rPr>
          <w:rStyle w:val="char4"/>
        </w:rPr>
        <w:t>default</w:t>
      </w:r>
      <w:r>
        <w:t>, se fornito, nel caso in cui nessun valore venga specificato.</w:t>
      </w:r>
    </w:p>
    <w:p>
      <w:pPr>
        <w:pStyle w:val="para7"/>
      </w:pPr>
      <w:r>
        <w:t>&lt;?xml version="1.0" encoding="utf-8"?&gt;</w:t>
      </w:r>
    </w:p>
    <w:p>
      <w:pPr>
        <w:pStyle w:val="para7"/>
      </w:pPr>
      <w:r>
        <w:t>&lt;CodeSnippet Format="1.0.0"&gt;</w:t>
      </w:r>
    </w:p>
    <w:p>
      <w:pPr>
        <w:pStyle w:val="para7"/>
      </w:pPr>
      <w:r>
        <w:t xml:space="preserve">  &lt;Header&gt;</w:t>
      </w:r>
    </w:p>
    <w:p>
      <w:pPr>
        <w:pStyle w:val="para7"/>
      </w:pPr>
      <w:r>
        <w:t xml:space="preserve">    &lt;Title&gt;FileHeader&lt;/Title&gt;</w:t>
      </w:r>
    </w:p>
    <w:p>
      <w:pPr>
        <w:pStyle w:val="para7"/>
      </w:pPr>
      <w:r>
        <w:t xml:space="preserve">    &lt;Shortcut&gt;header&lt;/Shortcut&gt;</w:t>
      </w:r>
    </w:p>
    <w:p>
      <w:pPr>
        <w:pStyle w:val="para7"/>
      </w:pPr>
      <w:r>
        <w:t xml:space="preserve">    &lt;Description&gt;Adds default header with custom literals&lt;/Description&gt;</w:t>
      </w:r>
    </w:p>
    <w:p>
      <w:pPr>
        <w:pStyle w:val="para7"/>
      </w:pPr>
      <w:r>
        <w:t xml:space="preserve">    &lt;Author&gt;Cristiano Luelli&lt;/Author&gt;</w:t>
      </w:r>
    </w:p>
    <w:p>
      <w:pPr>
        <w:pStyle w:val="para7"/>
      </w:pPr>
      <w:r>
        <w:t xml:space="preserve">  &lt;/Header&gt;</w:t>
      </w:r>
    </w:p>
    <w:p>
      <w:pPr>
        <w:pStyle w:val="para7"/>
      </w:pPr>
      <w:r>
        <w:t xml:space="preserve">  &lt;Snippet&gt;</w:t>
      </w:r>
    </w:p>
    <w:p>
      <w:pPr>
        <w:pStyle w:val="para7"/>
      </w:pPr>
      <w:r>
        <w:t xml:space="preserve">    &lt;Declarations&gt;</w:t>
      </w:r>
    </w:p>
    <w:p>
      <w:pPr>
        <w:pStyle w:val="para7"/>
      </w:pPr>
      <w:r>
        <w:t xml:space="preserve">      &lt;Literal&gt;</w:t>
      </w:r>
    </w:p>
    <w:p>
      <w:pPr>
        <w:pStyle w:val="para7"/>
      </w:pPr>
      <w:r>
        <w:t xml:space="preserve">        &lt;ID&gt;Solution&lt;/ID&gt;</w:t>
      </w:r>
    </w:p>
    <w:p>
      <w:pPr>
        <w:pStyle w:val="para7"/>
      </w:pPr>
      <w:r>
        <w:t xml:space="preserve">        &lt;ToolTip&gt;Solution&lt;/ToolTip&gt;</w:t>
      </w:r>
    </w:p>
    <w:p>
      <w:pPr>
        <w:pStyle w:val="para7"/>
      </w:pPr>
      <w:r>
        <w:t xml:space="preserve">        &lt;Default&gt;Everyware&lt;/Default&gt;</w:t>
      </w:r>
    </w:p>
    <w:p>
      <w:pPr>
        <w:pStyle w:val="para7"/>
      </w:pPr>
      <w:r>
        <w:t xml:space="preserve">      &lt;/Literal&gt;</w:t>
      </w:r>
    </w:p>
    <w:p>
      <w:pPr>
        <w:pStyle w:val="para7"/>
      </w:pPr>
      <w:r>
        <w:t xml:space="preserve">      &lt;Literal&gt;</w:t>
      </w:r>
    </w:p>
    <w:p>
      <w:pPr>
        <w:pStyle w:val="para7"/>
      </w:pPr>
      <w:r>
        <w:t xml:space="preserve">        &lt;ID&gt;Copyright&lt;/ID&gt;</w:t>
      </w:r>
    </w:p>
    <w:p>
      <w:pPr>
        <w:pStyle w:val="para7"/>
      </w:pPr>
      <w:r>
        <w:t xml:space="preserve">        &lt;ToolTip&gt;Copyright Year&lt;/ToolTip&gt;</w:t>
      </w:r>
    </w:p>
    <w:p>
      <w:pPr>
        <w:pStyle w:val="para7"/>
      </w:pPr>
      <w:r>
        <w:t xml:space="preserve">        &lt;Default&gt;2025&lt;/Default&gt;</w:t>
      </w:r>
    </w:p>
    <w:p>
      <w:pPr>
        <w:pStyle w:val="para7"/>
      </w:pPr>
      <w:r>
        <w:t xml:space="preserve">      &lt;/Literal&gt;</w:t>
      </w:r>
    </w:p>
    <w:p>
      <w:pPr>
        <w:pStyle w:val="para7"/>
      </w:pPr>
      <w:r>
        <w:t xml:space="preserve">      &lt;Literal&gt;</w:t>
      </w:r>
    </w:p>
    <w:p>
      <w:pPr>
        <w:pStyle w:val="para7"/>
      </w:pPr>
      <w:r>
        <w:t xml:space="preserve">        &lt;ID&gt;Company&lt;/ID&gt;</w:t>
      </w:r>
    </w:p>
    <w:p>
      <w:pPr>
        <w:pStyle w:val="para7"/>
      </w:pPr>
      <w:r>
        <w:t xml:space="preserve">        &lt;ToolTip&gt;Company&lt;/ToolTip&gt;</w:t>
      </w:r>
    </w:p>
    <w:p>
      <w:pPr>
        <w:pStyle w:val="para7"/>
      </w:pPr>
      <w:r>
        <w:t xml:space="preserve">        &lt;Default&gt;CLS&lt;/Default&gt;</w:t>
      </w:r>
    </w:p>
    <w:p>
      <w:pPr>
        <w:pStyle w:val="para7"/>
      </w:pPr>
      <w:r>
        <w:t xml:space="preserve">      &lt;/Literal&gt;</w:t>
      </w:r>
    </w:p>
    <w:p>
      <w:pPr>
        <w:pStyle w:val="para7"/>
      </w:pPr>
      <w:r>
        <w:t xml:space="preserve">      &lt;Literal&gt;</w:t>
      </w:r>
    </w:p>
    <w:p>
      <w:pPr>
        <w:pStyle w:val="para7"/>
      </w:pPr>
      <w:r>
        <w:t xml:space="preserve">        &lt;ID&gt;Project&lt;/ID&gt;</w:t>
      </w:r>
    </w:p>
    <w:p>
      <w:pPr>
        <w:pStyle w:val="para7"/>
      </w:pPr>
      <w:r>
        <w:t xml:space="preserve">        &lt;ToolTip&gt;Project&lt;/ToolTip&gt;</w:t>
      </w:r>
    </w:p>
    <w:p>
      <w:pPr>
        <w:pStyle w:val="para7"/>
      </w:pPr>
      <w:r>
        <w:t xml:space="preserve">        &lt;Default&gt;Elseware&lt;/Default&gt;</w:t>
      </w:r>
    </w:p>
    <w:p>
      <w:pPr>
        <w:pStyle w:val="para7"/>
      </w:pPr>
      <w:r>
        <w:t xml:space="preserve">      &lt;/Literal&gt;</w:t>
      </w:r>
    </w:p>
    <w:p>
      <w:pPr>
        <w:pStyle w:val="para7"/>
      </w:pPr>
      <w:r>
        <w:t xml:space="preserve">      &lt;Literal&gt;</w:t>
      </w:r>
    </w:p>
    <w:p>
      <w:pPr>
        <w:pStyle w:val="para7"/>
      </w:pPr>
      <w:r>
        <w:t xml:space="preserve">        &lt;ID&gt;FileName&lt;/ID&gt;</w:t>
      </w:r>
    </w:p>
    <w:p>
      <w:pPr>
        <w:pStyle w:val="para7"/>
      </w:pPr>
      <w:r>
        <w:t xml:space="preserve">        &lt;ToolTip&gt;File Name&lt;/ToolTip&gt;</w:t>
      </w:r>
    </w:p>
    <w:p>
      <w:pPr>
        <w:pStyle w:val="para7"/>
      </w:pPr>
      <w:r>
        <w:t xml:space="preserve">        &lt;Default&gt;&lt;/Default&gt;</w:t>
      </w:r>
    </w:p>
    <w:p>
      <w:pPr>
        <w:pStyle w:val="para7"/>
      </w:pPr>
      <w:r>
        <w:t xml:space="preserve">      &lt;/Literal&gt;</w:t>
      </w:r>
    </w:p>
    <w:p>
      <w:pPr>
        <w:pStyle w:val="para7"/>
      </w:pPr>
      <w:r>
        <w:t xml:space="preserve">      &lt;Literal&gt;</w:t>
      </w:r>
    </w:p>
    <w:p>
      <w:pPr>
        <w:pStyle w:val="para7"/>
      </w:pPr>
      <w:r>
        <w:t xml:space="preserve">        &lt;ID&gt;Year&lt;/ID&gt;</w:t>
      </w:r>
    </w:p>
    <w:p>
      <w:pPr>
        <w:pStyle w:val="para7"/>
      </w:pPr>
      <w:r>
        <w:t xml:space="preserve">        &lt;ToolTip&gt;Year&lt;/ToolTip&gt;</w:t>
      </w:r>
    </w:p>
    <w:p>
      <w:pPr>
        <w:pStyle w:val="para7"/>
      </w:pPr>
      <w:r>
        <w:t xml:space="preserve">        &lt;Default&gt;2025&lt;/Default&gt;</w:t>
      </w:r>
    </w:p>
    <w:p>
      <w:pPr>
        <w:pStyle w:val="para7"/>
      </w:pPr>
      <w:r>
        <w:t xml:space="preserve">      &lt;/Literal&gt;</w:t>
      </w:r>
    </w:p>
    <w:p>
      <w:pPr>
        <w:pStyle w:val="para7"/>
      </w:pPr>
      <w:r>
        <w:t xml:space="preserve">      &lt;Literal&gt;</w:t>
      </w:r>
    </w:p>
    <w:p>
      <w:pPr>
        <w:pStyle w:val="para7"/>
      </w:pPr>
      <w:r>
        <w:t xml:space="preserve">        &lt;ID&gt;Release&lt;/ID&gt;</w:t>
      </w:r>
    </w:p>
    <w:p>
      <w:pPr>
        <w:pStyle w:val="para7"/>
      </w:pPr>
      <w:r>
        <w:t xml:space="preserve">        &lt;ToolTip&gt;Release&lt;/ToolTip&gt;</w:t>
      </w:r>
    </w:p>
    <w:p>
      <w:pPr>
        <w:pStyle w:val="para7"/>
      </w:pPr>
      <w:r>
        <w:t xml:space="preserve">        &lt;Default&gt;1&lt;/Default&gt;</w:t>
      </w:r>
    </w:p>
    <w:p>
      <w:pPr>
        <w:pStyle w:val="para7"/>
      </w:pPr>
      <w:r>
        <w:t xml:space="preserve">      &lt;/Literal&gt;</w:t>
      </w:r>
    </w:p>
    <w:p>
      <w:pPr>
        <w:pStyle w:val="para7"/>
      </w:pPr>
      <w:r>
        <w:t xml:space="preserve">      &lt;Literal&gt;</w:t>
      </w:r>
    </w:p>
    <w:p>
      <w:pPr>
        <w:pStyle w:val="para7"/>
      </w:pPr>
      <w:r>
        <w:t xml:space="preserve">        &lt;ID&gt;Build&lt;/ID&gt;</w:t>
      </w:r>
    </w:p>
    <w:p>
      <w:pPr>
        <w:pStyle w:val="para7"/>
      </w:pPr>
      <w:r>
        <w:t xml:space="preserve">        &lt;ToolTip&gt;Build&lt;/ToolTip&gt;</w:t>
      </w:r>
    </w:p>
    <w:p>
      <w:pPr>
        <w:pStyle w:val="para7"/>
      </w:pPr>
      <w:r>
        <w:t xml:space="preserve">        &lt;Default&gt;0&lt;/Default&gt;</w:t>
      </w:r>
    </w:p>
    <w:p>
      <w:pPr>
        <w:pStyle w:val="para7"/>
      </w:pPr>
      <w:r>
        <w:t xml:space="preserve">      &lt;/Literal&gt;</w:t>
      </w:r>
    </w:p>
    <w:p>
      <w:pPr>
        <w:pStyle w:val="para7"/>
      </w:pPr>
      <w:r>
        <w:t xml:space="preserve">      &lt;Literal&gt;</w:t>
      </w:r>
    </w:p>
    <w:p>
      <w:pPr>
        <w:pStyle w:val="para7"/>
      </w:pPr>
      <w:r>
        <w:t xml:space="preserve">        &lt;ID&gt;Patch&lt;/ID&gt;</w:t>
      </w:r>
    </w:p>
    <w:p>
      <w:pPr>
        <w:pStyle w:val="para7"/>
      </w:pPr>
      <w:r>
        <w:t xml:space="preserve">        &lt;ToolTip&gt;Patch&lt;/ToolTip&gt;</w:t>
      </w:r>
    </w:p>
    <w:p>
      <w:pPr>
        <w:pStyle w:val="para7"/>
      </w:pPr>
      <w:r>
        <w:t xml:space="preserve">        &lt;Default&gt;0001&lt;/Default&gt;</w:t>
      </w:r>
    </w:p>
    <w:p>
      <w:pPr>
        <w:pStyle w:val="para7"/>
      </w:pPr>
      <w:r>
        <w:t xml:space="preserve">      &lt;/Literal&gt;</w:t>
      </w:r>
    </w:p>
    <w:p>
      <w:pPr>
        <w:pStyle w:val="para7"/>
      </w:pPr>
      <w:r>
        <w:t xml:space="preserve">      &lt;Literal&gt;</w:t>
      </w:r>
    </w:p>
    <w:p>
      <w:pPr>
        <w:pStyle w:val="para7"/>
      </w:pPr>
      <w:r>
        <w:t xml:space="preserve">        &lt;ID&gt;CreatedBy&lt;/ID&gt;</w:t>
      </w:r>
    </w:p>
    <w:p>
      <w:pPr>
        <w:pStyle w:val="para7"/>
      </w:pPr>
      <w:r>
        <w:t xml:space="preserve">        &lt;ToolTip&gt;Created By&lt;/ToolTip&gt;</w:t>
      </w:r>
    </w:p>
    <w:p>
      <w:pPr>
        <w:pStyle w:val="para7"/>
      </w:pPr>
      <w:r>
        <w:t xml:space="preserve">        &lt;Default&gt;Cristiano Luelli&lt;/Default&gt;</w:t>
      </w:r>
    </w:p>
    <w:p>
      <w:pPr>
        <w:pStyle w:val="para7"/>
      </w:pPr>
      <w:r>
        <w:t xml:space="preserve">      &lt;/Literal&gt;</w:t>
      </w:r>
    </w:p>
    <w:p>
      <w:pPr>
        <w:pStyle w:val="para7"/>
      </w:pPr>
      <w:r>
        <w:t xml:space="preserve">      &lt;Literal&gt;</w:t>
      </w:r>
    </w:p>
    <w:p>
      <w:pPr>
        <w:pStyle w:val="para7"/>
      </w:pPr>
      <w:r>
        <w:t xml:space="preserve">        &lt;ID&gt;CreatedOn&lt;/ID&gt;</w:t>
      </w:r>
    </w:p>
    <w:p>
      <w:pPr>
        <w:pStyle w:val="para7"/>
      </w:pPr>
      <w:r>
        <w:t xml:space="preserve">        &lt;ToolTip&gt;Created On&lt;/ToolTip&gt;</w:t>
      </w:r>
    </w:p>
    <w:p>
      <w:pPr>
        <w:pStyle w:val="para7"/>
      </w:pPr>
      <w:r>
        <w:t xml:space="preserve">        &lt;Default&gt;&lt;/Default&gt;</w:t>
      </w:r>
    </w:p>
    <w:p>
      <w:pPr>
        <w:pStyle w:val="para7"/>
      </w:pPr>
      <w:r>
        <w:t xml:space="preserve">      &lt;/Literal&gt;</w:t>
      </w:r>
    </w:p>
    <w:p>
      <w:pPr>
        <w:pStyle w:val="para7"/>
      </w:pPr>
      <w:r>
        <w:t xml:space="preserve">      &lt;Literal&gt;</w:t>
      </w:r>
    </w:p>
    <w:p>
      <w:pPr>
        <w:pStyle w:val="para7"/>
      </w:pPr>
      <w:r>
        <w:t xml:space="preserve">        &lt;ID&gt;LastChangedBy&lt;/ID&gt;</w:t>
      </w:r>
    </w:p>
    <w:p>
      <w:pPr>
        <w:pStyle w:val="para7"/>
      </w:pPr>
      <w:r>
        <w:t xml:space="preserve">        &lt;ToolTip&gt;Last Changed By&lt;/ToolTip&gt;</w:t>
      </w:r>
    </w:p>
    <w:p>
      <w:pPr>
        <w:pStyle w:val="para7"/>
      </w:pPr>
      <w:r>
        <w:t xml:space="preserve">        &lt;Default&gt;Cristiano Luelli&lt;/Default&gt;</w:t>
      </w:r>
    </w:p>
    <w:p>
      <w:pPr>
        <w:pStyle w:val="para7"/>
      </w:pPr>
      <w:r>
        <w:t xml:space="preserve">      &lt;/Literal&gt;</w:t>
      </w:r>
    </w:p>
    <w:p>
      <w:pPr>
        <w:pStyle w:val="para7"/>
      </w:pPr>
      <w:r>
        <w:t xml:space="preserve">      &lt;Literal&gt;</w:t>
      </w:r>
    </w:p>
    <w:p>
      <w:pPr>
        <w:pStyle w:val="para7"/>
      </w:pPr>
      <w:r>
        <w:t xml:space="preserve">        &lt;ID&gt;LastChangedOn&lt;/ID&gt;</w:t>
      </w:r>
    </w:p>
    <w:p>
      <w:pPr>
        <w:pStyle w:val="para7"/>
      </w:pPr>
      <w:r>
        <w:t xml:space="preserve">        &lt;ToolTip&gt;Last Changed On&lt;/ToolTip&gt;</w:t>
      </w:r>
    </w:p>
    <w:p>
      <w:pPr>
        <w:pStyle w:val="para7"/>
      </w:pPr>
      <w:r>
        <w:t xml:space="preserve">        &lt;Default&gt;&lt;/Default&gt;</w:t>
      </w:r>
    </w:p>
    <w:p>
      <w:pPr>
        <w:pStyle w:val="para7"/>
      </w:pPr>
      <w:r>
        <w:t xml:space="preserve">      &lt;/Literal&gt;</w:t>
      </w:r>
    </w:p>
    <w:p>
      <w:pPr>
        <w:pStyle w:val="para7"/>
      </w:pPr>
      <w:r>
        <w:t xml:space="preserve">    &lt;/Declarations&gt;</w:t>
      </w:r>
    </w:p>
    <w:p>
      <w:pPr>
        <w:pStyle w:val="para7"/>
      </w:pPr>
      <w:r>
        <w:t xml:space="preserve">    &lt;Code Language="csharp"&gt;&lt;![CDATA[</w:t>
      </w:r>
    </w:p>
    <w:p>
      <w:pPr>
        <w:pStyle w:val="para7"/>
      </w:pPr>
      <w:r>
        <w:t>/*</w:t>
      </w:r>
    </w:p>
    <w:p>
      <w:pPr>
        <w:pStyle w:val="para7"/>
      </w:pPr>
      <w:r>
        <w:t>$Solution$ - Copyright © $Copyright$ by $Company$</w:t>
      </w:r>
    </w:p>
    <w:p>
      <w:pPr>
        <w:pStyle w:val="para7"/>
      </w:pPr>
      <w:r/>
    </w:p>
    <w:p>
      <w:pPr>
        <w:pStyle w:val="para7"/>
      </w:pPr>
      <w:r>
        <w:t>********************************************************************************************************************************************</w:t>
      </w:r>
    </w:p>
    <w:p>
      <w:pPr>
        <w:pStyle w:val="para7"/>
      </w:pPr>
      <w:r>
        <w:t>****</w:t>
      </w:r>
    </w:p>
    <w:p>
      <w:pPr>
        <w:pStyle w:val="para7"/>
      </w:pPr>
      <w:r>
        <w:t>**** Project:           $Project$</w:t>
      </w:r>
    </w:p>
    <w:p>
      <w:pPr>
        <w:pStyle w:val="para7"/>
      </w:pPr>
      <w:r>
        <w:t>****</w:t>
      </w:r>
    </w:p>
    <w:p>
      <w:pPr>
        <w:pStyle w:val="para7"/>
      </w:pPr>
      <w:r>
        <w:t>**** Module:            $FileName$</w:t>
      </w:r>
    </w:p>
    <w:p>
      <w:pPr>
        <w:pStyle w:val="para7"/>
      </w:pPr>
      <w:r>
        <w:t>****</w:t>
      </w:r>
    </w:p>
    <w:p>
      <w:pPr>
        <w:pStyle w:val="para7"/>
      </w:pPr>
      <w:r>
        <w:t>**** Version:           $Year$.$Release$.$Build$.$Patch$</w:t>
      </w:r>
    </w:p>
    <w:p>
      <w:pPr>
        <w:pStyle w:val="para7"/>
      </w:pPr>
      <w:r>
        <w:t>****</w:t>
      </w:r>
    </w:p>
    <w:p>
      <w:pPr>
        <w:pStyle w:val="para7"/>
      </w:pPr>
      <w:r>
        <w:t>**** Created By:        $CreatedBy$</w:t>
      </w:r>
    </w:p>
    <w:p>
      <w:pPr>
        <w:pStyle w:val="para7"/>
      </w:pPr>
      <w:r>
        <w:t>**** Created On:        $CreatedOn$</w:t>
      </w:r>
    </w:p>
    <w:p>
      <w:pPr>
        <w:pStyle w:val="para7"/>
      </w:pPr>
      <w:r>
        <w:t>****</w:t>
      </w:r>
    </w:p>
    <w:p>
      <w:pPr>
        <w:pStyle w:val="para7"/>
      </w:pPr>
      <w:r>
        <w:t>**** Last Changed By:   $LastChangedBy$</w:t>
      </w:r>
    </w:p>
    <w:p>
      <w:pPr>
        <w:pStyle w:val="para7"/>
      </w:pPr>
      <w:r>
        <w:t>**** Last Changed On:   $LastChangedOn$</w:t>
      </w:r>
    </w:p>
    <w:p>
      <w:pPr>
        <w:pStyle w:val="para7"/>
      </w:pPr>
      <w:r>
        <w:t>****</w:t>
      </w:r>
    </w:p>
    <w:p>
      <w:pPr>
        <w:pStyle w:val="para7"/>
      </w:pPr>
      <w:r>
        <w:t>********************************************************************************************************************************************</w:t>
      </w:r>
    </w:p>
    <w:p>
      <w:pPr>
        <w:pStyle w:val="para7"/>
      </w:pPr>
      <w:r/>
    </w:p>
    <w:p>
      <w:pPr>
        <w:pStyle w:val="para7"/>
      </w:pPr>
      <w:r>
        <w:t>$Solution$ - Copyright © $Copyright$ by $Company$</w:t>
      </w:r>
    </w:p>
    <w:p>
      <w:pPr>
        <w:pStyle w:val="para7"/>
      </w:pPr>
      <w:r>
        <w:t>*/</w:t>
      </w:r>
    </w:p>
    <w:p>
      <w:pPr>
        <w:pStyle w:val="para7"/>
      </w:pPr>
      <w:r>
        <w:t>]]&gt;</w:t>
      </w:r>
    </w:p>
    <w:p>
      <w:pPr>
        <w:pStyle w:val="para7"/>
      </w:pPr>
      <w:r>
        <w:t xml:space="preserve">    &lt;/Code&gt;</w:t>
      </w:r>
    </w:p>
    <w:p>
      <w:pPr>
        <w:pStyle w:val="para7"/>
      </w:pPr>
      <w:r>
        <w:t xml:space="preserve">  &lt;/Snippet&gt;</w:t>
      </w:r>
    </w:p>
    <w:p>
      <w:pPr>
        <w:pStyle w:val="para7"/>
      </w:pPr>
      <w:r>
        <w:t>&lt;/CodeSnippet&gt;</w:t>
      </w:r>
    </w:p>
    <w:p>
      <w:r>
        <w:t xml:space="preserve">Per caricare lo </w:t>
      </w:r>
      <w:r>
        <w:rPr>
          <w:rStyle w:val="char4"/>
        </w:rPr>
        <w:t>snippet</w:t>
      </w:r>
      <w:r>
        <w:t xml:space="preserve"> in </w:t>
      </w:r>
      <w:r>
        <w:rPr>
          <w:rStyle w:val="char6"/>
        </w:rPr>
        <w:t>Visual Studio</w:t>
      </w:r>
      <w:r>
        <w:t xml:space="preserve"> selezionare </w:t>
      </w:r>
      <w:r>
        <w:rPr>
          <w:rStyle w:val="char9"/>
        </w:rPr>
        <w:t>Tools → Code Snippets Manager</w:t>
      </w:r>
      <w:r>
        <w:t xml:space="preserve">, nel menu a tendina </w:t>
      </w:r>
      <w:r>
        <w:rPr>
          <w:rStyle w:val="char9"/>
        </w:rPr>
        <w:t>Language</w:t>
      </w:r>
      <w:r>
        <w:t xml:space="preserve">, scegliere </w:t>
      </w:r>
      <w:r>
        <w:rPr>
          <w:rStyle w:val="char9"/>
        </w:rPr>
        <w:t>CSharp</w:t>
      </w:r>
      <w:r>
        <w:t xml:space="preserve">, quindi fare </w:t>
      </w:r>
      <w:r>
        <w:rPr>
          <w:rStyle w:val="char4"/>
        </w:rPr>
        <w:t>clic</w:t>
      </w:r>
      <w:r>
        <w:t xml:space="preserve"> su </w:t>
      </w:r>
      <w:r>
        <w:rPr>
          <w:rStyle w:val="char9"/>
        </w:rPr>
        <w:t>Add…</w:t>
      </w:r>
      <w:r>
        <w:t xml:space="preserve"> e selezionare la cartella che contiene gli </w:t>
      </w:r>
      <w:r>
        <w:rPr>
          <w:rStyle w:val="char4"/>
        </w:rPr>
        <w:t>snippet</w:t>
      </w:r>
      <w:r>
        <w:t>.</w:t>
      </w:r>
    </w:p>
    <w:p>
      <w:pPr>
        <w:pStyle w:val="para6"/>
      </w:pPr>
      <w:r>
        <w:rPr>
          <w:noProof/>
        </w:rPr>
        <w:drawing>
          <wp:inline distT="89535" distB="89535" distL="89535" distR="89535">
            <wp:extent cx="3953510" cy="2376805"/>
            <wp:effectExtent l="50800" t="50800" r="50800" b="50800"/>
            <wp:docPr id="2" name="Pictur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38"/>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uAAAAB6IAAAAAAAAAAAAAAQAAAAAAAABbAAAAAQAAAAAAAABbAAAAUhgAAJ8OAAAAAAAAWwAAAFsAAAAoAAAACAAAAAEAAAABAAAAMAAAABQAAAAAAAAAAAD//wAAAQAAAP//AAABAA=="/>
                        </a:ext>
                      </a:extLst>
                    </pic:cNvPicPr>
                  </pic:nvPicPr>
                  <pic:blipFill>
                    <a:blip r:embed="rId9"/>
                    <a:stretch>
                      <a:fillRect/>
                    </a:stretch>
                  </pic:blipFill>
                  <pic:spPr>
                    <a:xfrm>
                      <a:off x="0" y="0"/>
                      <a:ext cx="3953510" cy="2376805"/>
                    </a:xfrm>
                    <a:prstGeom prst="rect">
                      <a:avLst/>
                    </a:prstGeom>
                    <a:noFill/>
                    <a:ln w="12700">
                      <a:noFill/>
                    </a:ln>
                    <a:effectLst>
                      <a:outerShdw blurRad="25400" algn="ctr" rotWithShape="0">
                        <a:srgbClr val="000000">
                          <a:alpha val="50000"/>
                        </a:srgbClr>
                      </a:outerShdw>
                    </a:effectLst>
                  </pic:spPr>
                </pic:pic>
              </a:graphicData>
            </a:graphic>
          </wp:inline>
        </w:drawing>
      </w:r>
      <w:r/>
    </w:p>
    <w:p>
      <w:r>
        <w:rPr>
          <w:rStyle w:val="char6"/>
        </w:rPr>
        <w:t>Visual Studio</w:t>
      </w:r>
      <w:r>
        <w:t xml:space="preserve"> carica automaticamente tutti gli </w:t>
      </w:r>
      <w:r>
        <w:rPr>
          <w:rStyle w:val="char4"/>
        </w:rPr>
        <w:t>snippet</w:t>
      </w:r>
      <w:r>
        <w:t xml:space="preserve"> presenti nella cartella selezionata.</w:t>
      </w:r>
    </w:p>
    <w:p>
      <w:r>
        <w:t xml:space="preserve">Per usare lo </w:t>
      </w:r>
      <w:r>
        <w:rPr>
          <w:rStyle w:val="char4"/>
        </w:rPr>
        <w:t>snippet</w:t>
      </w:r>
      <w:r>
        <w:t>, in un file</w:t>
      </w:r>
      <w:r>
        <w:rPr>
          <w:rStyle w:val="char2"/>
        </w:rPr>
        <w:t xml:space="preserve"> .cs</w:t>
      </w:r>
      <w:r>
        <w:t xml:space="preserve">, digitare la scorciatoia definita nel file (in questo caso  </w:t>
      </w:r>
      <w:r>
        <w:rPr>
          <w:rStyle w:val="char11"/>
        </w:rPr>
        <w:t xml:space="preserve"> header </w:t>
      </w:r>
      <w:r>
        <w:t xml:space="preserve">) e premere due volte </w:t>
      </w:r>
      <w:r>
        <w:rPr>
          <w:rStyle w:val="char9"/>
        </w:rPr>
        <w:t>Tab</w:t>
      </w:r>
      <w:r>
        <w:t>.</w:t>
      </w:r>
    </w:p>
    <w:p>
      <w:pPr>
        <w:pStyle w:val="para2"/>
      </w:pPr>
      <w:r>
        <w:t>Importazione degli spazi dei nomi</w:t>
      </w:r>
    </w:p>
    <w:p>
      <w:r>
        <w:t>Per rendere disponibili in un file classi, interfacce ed altri tipi definiti in uno spazio dei nomi esterno, senza dover ogni volta scrivere il nome completo, si possono utilizzare le direttive using. Queste devono trovarsi prima della dichiarazione dello spazio dei nomi del file, raggruppate in una sezione Usings, delimitata da direttive #region / #endregion.</w:t>
      </w:r>
    </w:p>
    <w:p>
      <w:pPr>
        <w:pStyle w:val="para7"/>
      </w:pPr>
      <w:r>
        <w:t>…</w:t>
      </w:r>
    </w:p>
    <w:p>
      <w:pPr>
        <w:pStyle w:val="para7"/>
      </w:pPr>
      <w:r>
        <w:t>#region Usings</w:t>
      </w:r>
    </w:p>
    <w:p>
      <w:pPr>
        <w:pStyle w:val="para7"/>
      </w:pPr>
      <w:r/>
    </w:p>
    <w:p>
      <w:pPr>
        <w:pStyle w:val="para7"/>
      </w:pPr>
      <w:r>
        <w:t>using NameSpace1;</w:t>
      </w:r>
    </w:p>
    <w:p>
      <w:pPr>
        <w:pStyle w:val="para7"/>
      </w:pPr>
      <w:r>
        <w:t>using NameSpace1;</w:t>
      </w:r>
    </w:p>
    <w:p>
      <w:pPr>
        <w:pStyle w:val="para7"/>
      </w:pPr>
      <w:r>
        <w:t>…</w:t>
      </w:r>
    </w:p>
    <w:p>
      <w:pPr>
        <w:pStyle w:val="para7"/>
      </w:pPr>
      <w:r>
        <w:t>using NameSpace…;</w:t>
      </w:r>
    </w:p>
    <w:p>
      <w:pPr>
        <w:pStyle w:val="para7"/>
      </w:pPr>
      <w:r/>
    </w:p>
    <w:p>
      <w:pPr>
        <w:pStyle w:val="para7"/>
      </w:pPr>
      <w:r>
        <w:t>#endregion Usings</w:t>
      </w:r>
    </w:p>
    <w:p>
      <w:pPr>
        <w:pStyle w:val="para7"/>
      </w:pPr>
      <w:r>
        <w:t>…</w:t>
      </w:r>
    </w:p>
    <w:p>
      <w:pPr>
        <w:pStyle w:val="para2"/>
      </w:pPr>
      <w:r>
        <w:t>Spazi dei nomi</w:t>
      </w:r>
    </w:p>
    <w:p>
      <w:r>
        <w:t xml:space="preserve">Gli spazi dei nomi nei file sorgente devono rispecchiare la struttura di cartelle del progetto. Lo spazio dei nomi di un file deve essere espresso come  </w:t>
      </w:r>
      <w:r>
        <w:rPr>
          <w:rStyle w:val="char11"/>
        </w:rPr>
        <w:t xml:space="preserve"> NomeProgetto.NomeCartella </w:t>
      </w:r>
      <w:r>
        <w:t xml:space="preserve">. Deve essere inoltre utilizzato lo spazio dei nomi </w:t>
      </w:r>
      <w:r>
        <w:rPr>
          <w:rStyle w:val="char4"/>
        </w:rPr>
        <w:t>file-scoped</w:t>
      </w:r>
      <w:r>
        <w:t>, quindi senza che il codice in esso contenuto sia racchiuso tra parentesi quadre.</w:t>
      </w:r>
    </w:p>
    <w:p>
      <w:pPr>
        <w:pStyle w:val="para2"/>
      </w:pPr>
      <w:r>
        <w:t>Stile dei blocchi di codice</w:t>
      </w:r>
    </w:p>
    <w:p>
      <w:r>
        <w:t xml:space="preserve">La parentesi graffa di apertura </w:t>
      </w:r>
      <w:r>
        <w:rPr>
          <w:rStyle w:val="char11"/>
        </w:rPr>
        <w:t xml:space="preserve"> { </w:t>
      </w:r>
      <w:r>
        <w:t xml:space="preserve"> deve essere posizionata alla fine della riga che apre il blocco di codice, separata da uno spazio. Non deve mai essere posta su una riga a se stante.</w:t>
      </w:r>
    </w:p>
    <w:p>
      <w:pPr>
        <w:pStyle w:val="para7"/>
      </w:pPr>
      <w:r>
        <w:t>if (a == b) {</w:t>
      </w:r>
    </w:p>
    <w:p>
      <w:pPr>
        <w:pStyle w:val="para7"/>
      </w:pPr>
      <w:r>
        <w:t xml:space="preserve">   …</w:t>
      </w:r>
    </w:p>
    <w:p>
      <w:pPr>
        <w:pStyle w:val="para7"/>
      </w:pPr>
      <w:r>
        <w: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Ci sono diversi vantaggi a supporto di questa scelta:</w:t>
      </w:r>
    </w:p>
    <w:p>
      <w:pPr>
        <w:pStyle w:val="para5"/>
        <w:numPr>
          <w:ilvl w:val="0"/>
          <w:numId w:val="5"/>
        </w:numPr>
        <w:ind w:left="454" w:hanging="360"/>
      </w:pPr>
      <w:r>
        <w:rPr>
          <w:rFonts w:ascii="Roboto Condensed" w:hAnsi="Roboto Condensed" w:eastAsia="Roboto Condensed" w:cs="Roboto Condensed"/>
        </w:rPr>
        <w:t>Chiarezza visiva</w:t>
      </w:r>
      <w:r>
        <w:t>: la condizione ed il blocco che ne dipende sono visivamente uniti.</w:t>
      </w:r>
    </w:p>
    <w:p>
      <w:pPr>
        <w:pStyle w:val="para5"/>
        <w:numPr>
          <w:ilvl w:val="0"/>
          <w:numId w:val="5"/>
        </w:numPr>
        <w:ind w:left="454" w:hanging="360"/>
      </w:pPr>
      <w:r>
        <w:rPr>
          <w:rFonts w:ascii="Roboto Condensed" w:hAnsi="Roboto Condensed" w:eastAsia="Roboto Condensed" w:cs="Roboto Condensed"/>
        </w:rPr>
        <w:t>Compattezza</w:t>
      </w:r>
      <w:r>
        <w:t>: riduce la frammentazione del codice e migliora la chiarezza di lettura.</w:t>
      </w:r>
    </w:p>
    <w:p>
      <w:pPr>
        <w:pStyle w:val="para5"/>
        <w:numPr>
          <w:ilvl w:val="0"/>
          <w:numId w:val="5"/>
        </w:numPr>
        <w:ind w:left="454" w:hanging="360"/>
      </w:pPr>
      <w:r>
        <w:rPr>
          <w:rFonts w:ascii="Roboto Condensed" w:hAnsi="Roboto Condensed" w:eastAsia="Roboto Condensed" w:cs="Roboto Condensed"/>
        </w:rPr>
        <w:t>Coerenza</w:t>
      </w:r>
      <w:r>
        <w:t>: facilita la scansione del codice e per individuare i blocchi di codice.</w:t>
      </w:r>
    </w:p>
    <w:p>
      <w:pPr>
        <w:pStyle w:val="para5"/>
        <w:numPr>
          <w:ilvl w:val="0"/>
          <w:numId w:val="5"/>
        </w:numPr>
        <w:ind w:left="454" w:hanging="360"/>
      </w:pPr>
      <w:r>
        <w:rPr>
          <w:rFonts w:ascii="Roboto Condensed" w:hAnsi="Roboto Condensed" w:eastAsia="Roboto Condensed" w:cs="Roboto Condensed"/>
        </w:rPr>
        <w:t>Manutenzione</w:t>
      </w:r>
      <w:r>
        <w:t>: aggiungere o rimuovere righe non implica di alterare la struttura.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Questa regola si applica a tutti i blocchi di codice: </w:t>
      </w:r>
      <w:r>
        <w:rPr>
          <w:rStyle w:val="char11"/>
        </w:rPr>
        <w:t xml:space="preserve"> if </w:t>
      </w:r>
      <w:r>
        <w:t xml:space="preserve">, </w:t>
      </w:r>
      <w:r>
        <w:rPr>
          <w:rStyle w:val="char11"/>
        </w:rPr>
        <w:t xml:space="preserve"> else </w:t>
      </w:r>
      <w:r>
        <w:t xml:space="preserve">, </w:t>
      </w:r>
      <w:r>
        <w:rPr>
          <w:rStyle w:val="char11"/>
        </w:rPr>
        <w:t xml:space="preserve"> for </w:t>
      </w:r>
      <w:r>
        <w:t xml:space="preserve">, </w:t>
      </w:r>
      <w:r>
        <w:rPr>
          <w:rStyle w:val="char11"/>
        </w:rPr>
        <w:t xml:space="preserve"> whil</w:t>
      </w:r>
      <w:r>
        <w:rPr>
          <w:rStyle w:val="char11"/>
        </w:rPr>
        <w:t xml:space="preserve">e </w:t>
      </w:r>
      <w:r>
        <w:t xml:space="preserve">, </w:t>
      </w:r>
      <w:r>
        <w:rPr>
          <w:rStyle w:val="char11"/>
        </w:rPr>
        <w:t xml:space="preserve"> switch </w:t>
      </w:r>
      <w:r>
        <w:t>, metodi, classi, costruttori e blocchi anonimi.</w:t>
      </w:r>
    </w:p>
    <w:p>
      <w:r/>
    </w:p>
    <w:p>
      <w:r>
        <w:t>Tutti i blocchi di codice devono essere inclusi tra parentesi graffe, anche quelli di una sola riga.</w:t>
      </w:r>
    </w:p>
    <w:p>
      <w:r/>
    </w:p>
    <w:p>
      <w:r>
        <w:t xml:space="preserve">A differenza dello stile </w:t>
      </w:r>
      <w:r>
        <w:rPr>
          <w:rStyle w:val="char8"/>
        </w:rPr>
        <w:t>K&amp;R</w:t>
      </w:r>
      <w:r>
        <w:t xml:space="preserve"> classico, la parola chiave </w:t>
      </w:r>
      <w:r>
        <w:rPr>
          <w:rStyle w:val="char11"/>
        </w:rPr>
        <w:t xml:space="preserve"> else </w:t>
      </w:r>
      <w:r>
        <w:t xml:space="preserve"> deve essere posizionata su una riga isolata e non dopo la parentesi graffa di chiusura </w:t>
      </w:r>
      <w:r>
        <w:rPr>
          <w:rStyle w:val="char11"/>
        </w:rPr>
        <w:t xml:space="preserve"> } </w:t>
      </w:r>
      <w:r>
        <w:t xml:space="preserve"> del precedente blocco </w:t>
      </w:r>
      <w:r>
        <w:rPr>
          <w:rStyle w:val="char11"/>
        </w:rPr>
        <w:t xml:space="preserve"> if </w:t>
      </w:r>
      <w:r>
        <w:t>.</w:t>
      </w:r>
    </w:p>
    <w:p>
      <w:pPr>
        <w:pStyle w:val="para7"/>
      </w:pPr>
      <w:r>
        <w:t>if (a == b) {</w:t>
      </w:r>
    </w:p>
    <w:p>
      <w:pPr>
        <w:pStyle w:val="para7"/>
      </w:pPr>
      <w:r>
        <w:t xml:space="preserve">   …</w:t>
      </w:r>
    </w:p>
    <w:p>
      <w:pPr>
        <w:pStyle w:val="para7"/>
      </w:pPr>
      <w:r>
        <w:t>}</w:t>
      </w:r>
    </w:p>
    <w:p>
      <w:pPr>
        <w:pStyle w:val="para7"/>
      </w:pPr>
      <w:r>
        <w:t>else {</w:t>
      </w:r>
    </w:p>
    <w:p>
      <w:pPr>
        <w:pStyle w:val="para7"/>
      </w:pPr>
      <w:r>
        <w:t xml:space="preserve">   …</w:t>
      </w:r>
    </w:p>
    <w:p>
      <w:pPr>
        <w:pStyle w:val="para7"/>
      </w:pPr>
      <w:r>
        <w:t>}</w:t>
      </w:r>
    </w:p>
    <w:p>
      <w:r>
        <w:t>Se dopo la parentesi graffa di aperture di un blocco di codice si trova una riga di commento, deve essere lasciata una riga vuota prima della riga di commento.</w:t>
      </w:r>
    </w:p>
    <w:p>
      <w:pPr>
        <w:pStyle w:val="para7"/>
      </w:pPr>
      <w:r>
        <w:t>if (a == b) {</w:t>
      </w:r>
    </w:p>
    <w:p>
      <w:pPr>
        <w:pStyle w:val="para7"/>
      </w:pPr>
      <w:r/>
    </w:p>
    <w:p>
      <w:pPr>
        <w:pStyle w:val="para7"/>
      </w:pPr>
      <w:r>
        <w:t xml:space="preserve">   // Remark.</w:t>
      </w:r>
    </w:p>
    <w:p>
      <w:pPr>
        <w:pStyle w:val="para7"/>
      </w:pPr>
      <w:r>
        <w:t xml:space="preserve">   …</w:t>
      </w:r>
    </w:p>
    <w:p>
      <w:pPr>
        <w:pStyle w:val="para7"/>
      </w:pPr>
      <w:r>
        <w:t>}</w:t>
      </w:r>
    </w:p>
    <w:p>
      <w:pPr>
        <w:pStyle w:val="para7"/>
      </w:pPr>
      <w:r>
        <w:t>else {</w:t>
      </w:r>
    </w:p>
    <w:p>
      <w:pPr>
        <w:pStyle w:val="para7"/>
      </w:pPr>
      <w:r/>
    </w:p>
    <w:p>
      <w:pPr>
        <w:pStyle w:val="para7"/>
      </w:pPr>
      <w:r>
        <w:t xml:space="preserve">   // Remark.</w:t>
      </w:r>
    </w:p>
    <w:p>
      <w:pPr>
        <w:pStyle w:val="para7"/>
      </w:pPr>
      <w:r>
        <w:t xml:space="preserve">   …</w:t>
      </w:r>
    </w:p>
    <w:p>
      <w:pPr>
        <w:pStyle w:val="para7"/>
      </w:pPr>
      <w:r>
        <w:t>}</w:t>
      </w:r>
    </w:p>
    <w:p>
      <w:r/>
    </w:p>
    <w:p>
      <w:r>
        <w:t>Dopo la parentesi graffa di apertura di una classe e di un metodo deve essere lasciata una riga vuota.</w:t>
      </w:r>
    </w:p>
    <w:p>
      <w:r>
        <w:t>Dopo la parentesi graffa di chiusura di un blocco di codice deve essere lasciata una riga vuota.</w:t>
      </w:r>
    </w:p>
    <w:p>
      <w:pPr>
        <w:pStyle w:val="para2"/>
      </w:pPr>
      <w:r>
        <w:t>Commenti inline</w:t>
      </w:r>
    </w:p>
    <w:p>
      <w:r>
        <w:t xml:space="preserve">Prima di una riga di commento occorre sempre lasciare una riga vuota. </w:t>
      </w:r>
    </w:p>
    <w:p>
      <w:pPr>
        <w:pStyle w:val="para7"/>
      </w:pPr>
      <w:r>
        <w:t>…</w:t>
      </w:r>
    </w:p>
    <w:p>
      <w:pPr>
        <w:pStyle w:val="para7"/>
      </w:pPr>
      <w:r/>
    </w:p>
    <w:p>
      <w:pPr>
        <w:pStyle w:val="para7"/>
      </w:pPr>
      <w:r>
        <w:t>// Remark.</w:t>
      </w:r>
    </w:p>
    <w:p>
      <w:pPr>
        <w:pStyle w:val="para7"/>
      </w:pPr>
      <w:r>
        <w:t>…</w:t>
      </w:r>
    </w:p>
    <w:p>
      <w:r>
        <w:t>Se il commento spazia su diverse righe, occorre lasciare una riga vuota prima della prima iniziale ed una dopo la riga finale.</w:t>
      </w:r>
    </w:p>
    <w:p>
      <w:pPr>
        <w:pStyle w:val="para7"/>
      </w:pPr>
      <w:r>
        <w:t>…</w:t>
      </w:r>
    </w:p>
    <w:p>
      <w:pPr>
        <w:pStyle w:val="para7"/>
      </w:pPr>
      <w:r/>
    </w:p>
    <w:p>
      <w:pPr>
        <w:pStyle w:val="para7"/>
      </w:pPr>
      <w:r>
        <w:t>// Remark 1.</w:t>
      </w:r>
    </w:p>
    <w:p>
      <w:pPr>
        <w:pStyle w:val="para7"/>
      </w:pPr>
      <w:r>
        <w:t>// Remark 2.</w:t>
      </w:r>
    </w:p>
    <w:p>
      <w:pPr>
        <w:pStyle w:val="para7"/>
      </w:pPr>
      <w:r>
        <w:t>// Remark 3.</w:t>
      </w:r>
    </w:p>
    <w:p>
      <w:pPr>
        <w:pStyle w:val="para7"/>
      </w:pPr>
      <w:r/>
    </w:p>
    <w:p>
      <w:pPr>
        <w:pStyle w:val="para7"/>
      </w:pPr>
      <w:r>
        <w:t>…</w:t>
      </w:r>
    </w:p>
    <w:p>
      <w:r>
        <w:t>I commenti devono essere in lingua inglese (US) ed esprimere frasi in terza persona singolare.</w:t>
      </w:r>
    </w:p>
    <w:p>
      <w:pPr>
        <w:pStyle w:val="para2"/>
      </w:pPr>
      <w:r>
        <w:t>Regole di nomenclatura</w:t>
      </w:r>
    </w:p>
    <w:p>
      <w:r>
        <w:t xml:space="preserve">Nei sorgenti dei progetti, tutti i nomi di variabili, parametri, metodi, classi ed altro devono esprimere con chiarezza lo scopo di cui sono responsabili. </w:t>
      </w:r>
    </w:p>
    <w:p>
      <w:r/>
    </w:p>
    <w:p>
      <w:r>
        <w:t>I nomi devono essere in lingua inglese (US).</w:t>
      </w:r>
    </w:p>
    <w:p>
      <w:r/>
    </w:p>
    <w:p>
      <w:r>
        <w:t xml:space="preserve">Devono essere espressi secondo lo standard </w:t>
      </w:r>
      <w:r>
        <w:rPr>
          <w:rStyle w:val="char8"/>
        </w:rPr>
        <w:t>PascalCase</w:t>
      </w:r>
      <w:r>
        <w:t xml:space="preserve"> e non devono essere usate abbreviazioni non necessarie (ad esempio </w:t>
      </w:r>
      <w:r>
        <w:rPr>
          <w:rStyle w:val="char11"/>
        </w:rPr>
        <w:t xml:space="preserve">args </w:t>
      </w:r>
      <w:r>
        <w:t xml:space="preserve">, </w:t>
      </w:r>
      <w:r>
        <w:rPr>
          <w:rStyle w:val="char11"/>
        </w:rPr>
        <w:t xml:space="preserve"> i </w:t>
      </w:r>
      <w:r>
        <w:t xml:space="preserve">, </w:t>
      </w:r>
      <w:r>
        <w:rPr>
          <w:rStyle w:val="char11"/>
        </w:rPr>
        <w:t xml:space="preserve"> p </w:t>
      </w:r>
      <w:r>
        <w:t xml:space="preserve"> o altro).</w:t>
      </w:r>
    </w:p>
    <w:p>
      <w:pPr>
        <w:pStyle w:val="para3"/>
      </w:pPr>
      <w:r>
        <w:t>Nomenclatura dei parametri</w:t>
      </w:r>
    </w:p>
    <w:p>
      <w:r>
        <w:t xml:space="preserve">Al nome dei parametri passati ai metodi deve essere anteposto il prefisso </w:t>
      </w:r>
      <w:r>
        <w:rPr>
          <w:rStyle w:val="char11"/>
        </w:rPr>
        <w:t xml:space="preserve"> p_ </w:t>
      </w:r>
      <w:r>
        <w:t xml:space="preserve"> .</w:t>
      </w:r>
    </w:p>
    <w:p>
      <w:pPr>
        <w:pStyle w:val="para3"/>
      </w:pPr>
      <w:r>
        <w:t>Nomenclatura delle variabili private</w:t>
      </w:r>
    </w:p>
    <w:p>
      <w:r>
        <w:t xml:space="preserve">Al nome delle variabili private dichiarate nei tipi deve essere anteposto il prefisso </w:t>
      </w:r>
      <w:r>
        <w:rPr>
          <w:rStyle w:val="char11"/>
        </w:rPr>
        <w:t xml:space="preserve"> m_ </w:t>
      </w:r>
      <w:r>
        <w:t>.</w:t>
      </w:r>
    </w:p>
    <w:p>
      <w:pPr>
        <w:pStyle w:val="para3"/>
      </w:pPr>
      <w:r>
        <w:t>Nomenclatura delle variabili locali</w:t>
      </w:r>
    </w:p>
    <w:p>
      <w:r>
        <w:t xml:space="preserve">Al nome delle variabili locali dichiarate nei metodi deve essere anteposto il prefisso </w:t>
      </w:r>
      <w:r>
        <w:rPr>
          <w:rStyle w:val="char11"/>
        </w:rPr>
        <w:t xml:space="preserve"> l_ </w:t>
      </w:r>
      <w:r>
        <w:t>.</w:t>
      </w:r>
    </w:p>
    <w:p>
      <w:pPr>
        <w:pStyle w:val="para2"/>
      </w:pPr>
      <w:r>
        <w:t>Tipizzazione esplicita</w:t>
      </w:r>
    </w:p>
    <w:p>
      <w:r>
        <w:t xml:space="preserve">Per garantire un codice coerente, chiaro e compatibile occorre evitare di utilizzare gli </w:t>
      </w:r>
      <w:r>
        <w:rPr>
          <w:rStyle w:val="char4"/>
        </w:rPr>
        <w:t>alias</w:t>
      </w:r>
      <w:r>
        <w:t xml:space="preserve"> dei tipi primitivi, in favore dei tipi </w:t>
      </w:r>
      <w:r>
        <w:rPr>
          <w:rStyle w:val="char8"/>
        </w:rPr>
        <w:t>CLS</w:t>
      </w:r>
      <w:r>
        <w:t xml:space="preserve"> (</w:t>
      </w:r>
      <w:r>
        <w:rPr>
          <w:rStyle w:val="char8"/>
        </w:rPr>
        <w:t>Common Language Specification</w:t>
      </w:r>
      <w:r>
        <w:t xml:space="preserve">), nativi del </w:t>
      </w:r>
      <w:r>
        <w:rPr>
          <w:rStyle w:val="char4"/>
        </w:rPr>
        <w:t>framework</w:t>
      </w:r>
      <w:r>
        <w:t xml:space="preserve"> </w:t>
      </w:r>
      <w:r>
        <w:rPr>
          <w:rStyle w:val="char8"/>
        </w:rPr>
        <w:t>.NET</w:t>
      </w:r>
      <w:r>
        <w:t>.</w:t>
      </w:r>
    </w:p>
    <w:p>
      <w:pPr>
        <w:pStyle w:val="para7"/>
      </w:pPr>
      <w:r>
        <w:t>String l_Text;  // Don’t use → string l_Text;</w:t>
      </w:r>
    </w:p>
    <w:p>
      <w:pPr>
        <w:pStyle w:val="para7"/>
      </w:pPr>
      <w:r>
        <w:t>Int32 l_Number; // Don’t use → int l_Number;</w:t>
      </w:r>
    </w:p>
    <w:p>
      <w:pPr>
        <w:pStyle w:val="para7"/>
      </w:pPr>
      <w:r>
        <w:t>Boolean l_Flag; // Don’t use → bool l_Flag;</w:t>
      </w:r>
    </w:p>
    <w:p>
      <w:pPr>
        <w:pStyle w:val="para2"/>
      </w:pPr>
      <w:r>
        <w:t>Firma dei metodi</w:t>
      </w:r>
    </w:p>
    <w:p>
      <w:pPr>
        <w:pStyle w:val="para3"/>
      </w:pPr>
      <w:r>
        <w:t>Metodi senza parametri</w:t>
      </w:r>
    </w:p>
    <w:p>
      <w:r>
        <w:t xml:space="preserve">Quando un metodo non ha parametri, la parentesi tonda di chiusura </w:t>
      </w:r>
      <w:r>
        <w:rPr>
          <w:rFonts w:cs="Arial"/>
          <w:highlight w:val="lightGray"/>
          <w:bCs/>
          <w:szCs w:val="32"/>
        </w:rPr>
        <w:t xml:space="preserve"> </w:t>
      </w:r>
      <w:r>
        <w:rPr>
          <w:rStyle w:val="char11"/>
          <w:highlight w:val="lightGray"/>
        </w:rPr>
        <w:t>)</w:t>
      </w:r>
      <w:r>
        <w:rPr>
          <w:highlight w:val="lightGray"/>
        </w:rPr>
        <w:t xml:space="preserve"> </w:t>
      </w:r>
      <w:r>
        <w:t xml:space="preserve"> della lista dei parametri deve essere posizionata subito dopo la parentesi tonda </w:t>
      </w:r>
      <w:r>
        <w:rPr>
          <w:rFonts w:cs="Arial"/>
          <w:highlight w:val="lightGray"/>
          <w:bCs/>
          <w:szCs w:val="32"/>
        </w:rPr>
        <w:t xml:space="preserve"> </w:t>
      </w:r>
      <w:r>
        <w:rPr>
          <w:rStyle w:val="char11"/>
          <w:highlight w:val="lightGray"/>
        </w:rPr>
        <w:t>(</w:t>
      </w:r>
      <w:r>
        <w:rPr>
          <w:highlight w:val="lightGray"/>
        </w:rPr>
        <w:t xml:space="preserve"> </w:t>
      </w:r>
      <w:r>
        <w:t xml:space="preserve"> di apertura, mentre la parentesi graffa </w:t>
      </w:r>
      <w:r>
        <w:rPr>
          <w:rFonts w:cs="Arial"/>
          <w:highlight w:val="lightGray"/>
          <w:bCs/>
          <w:szCs w:val="32"/>
        </w:rPr>
        <w:t xml:space="preserve"> </w:t>
      </w:r>
      <w:r>
        <w:rPr>
          <w:rStyle w:val="char11"/>
          <w:highlight w:val="lightGray"/>
        </w:rPr>
        <w:t>{</w:t>
      </w:r>
      <w:r>
        <w:rPr>
          <w:highlight w:val="lightGray"/>
        </w:rPr>
        <w:t xml:space="preserve"> </w:t>
      </w:r>
      <w:r>
        <w:t xml:space="preserve"> di inizio del corpo del metodo deve essere posizionata sulla medesima riga, separata dalla parentesi tonda di chiusura da uno spazio.</w:t>
      </w:r>
    </w:p>
    <w:p>
      <w:pPr>
        <w:pStyle w:val="para7"/>
      </w:pPr>
      <w:r>
        <w:t xml:space="preserve">        public static void Method() {</w:t>
      </w:r>
    </w:p>
    <w:p>
      <w:pPr>
        <w:pStyle w:val="para7"/>
      </w:pPr>
      <w:r>
        <w:t xml:space="preserve">        …</w:t>
      </w:r>
    </w:p>
    <w:p>
      <w:pPr>
        <w:pStyle w:val="para7"/>
      </w:pPr>
      <w:r>
        <w:t xml:space="preserve">        }</w:t>
      </w:r>
    </w:p>
    <w:p>
      <w:pPr>
        <w:pStyle w:val="para3"/>
      </w:pPr>
      <w:r>
        <w:t>Metodi con un solo parametro</w:t>
      </w:r>
    </w:p>
    <w:p>
      <w:r>
        <w:t xml:space="preserve">Quando un metodo ha un solo parametro, tale parametro deve essere dichiarato sulla riga successiva rispetto a quella del nome del metodo. La parentesi tonda </w:t>
      </w:r>
      <w:r>
        <w:rPr>
          <w:rFonts w:cs="Arial"/>
          <w:highlight w:val="lightGray"/>
          <w:bCs/>
          <w:szCs w:val="32"/>
        </w:rPr>
        <w:t xml:space="preserve"> </w:t>
      </w:r>
      <w:r>
        <w:rPr>
          <w:rStyle w:val="char11"/>
          <w:highlight w:val="lightGray"/>
        </w:rPr>
        <w:t>)</w:t>
      </w:r>
      <w:r>
        <w:rPr>
          <w:highlight w:val="lightGray"/>
        </w:rPr>
        <w:t xml:space="preserve"> </w:t>
      </w:r>
      <w:r>
        <w:t xml:space="preserve"> di chiusura della lista dei parametri deve essere posizionata subito dopo il nome del parametro, mentre la parentesi graffa </w:t>
      </w:r>
      <w:r>
        <w:rPr>
          <w:rFonts w:cs="Arial"/>
          <w:highlight w:val="lightGray"/>
          <w:bCs/>
          <w:szCs w:val="32"/>
        </w:rPr>
        <w:t xml:space="preserve"> </w:t>
      </w:r>
      <w:r>
        <w:rPr>
          <w:rStyle w:val="char11"/>
          <w:highlight w:val="lightGray"/>
        </w:rPr>
        <w:t>{</w:t>
      </w:r>
      <w:r>
        <w:rPr>
          <w:highlight w:val="lightGray"/>
        </w:rPr>
        <w:t xml:space="preserve"> </w:t>
      </w:r>
      <w:r>
        <w:t xml:space="preserve"> di inizio del corpo del metodo deve essere posizionata sulla medesima riga, separata dalla parentesi tonda di chiusura da uno spazio.</w:t>
      </w:r>
    </w:p>
    <w:p>
      <w:pPr>
        <w:pStyle w:val="para7"/>
      </w:pPr>
      <w:r>
        <w:t xml:space="preserve">        public static void Method(</w:t>
      </w:r>
    </w:p>
    <w:p>
      <w:pPr>
        <w:pStyle w:val="para7"/>
      </w:pPr>
      <w:r>
        <w:t xml:space="preserve">            Type p_Parameter) {</w:t>
      </w:r>
    </w:p>
    <w:p>
      <w:pPr>
        <w:pStyle w:val="para7"/>
      </w:pPr>
      <w:r>
        <w:t xml:space="preserve">        …</w:t>
      </w:r>
    </w:p>
    <w:p>
      <w:pPr>
        <w:pStyle w:val="para7"/>
      </w:pPr>
      <w:r>
        <w:t xml:space="preserve">        }</w:t>
      </w:r>
    </w:p>
    <w:p>
      <w:pPr>
        <w:pStyle w:val="para3"/>
      </w:pPr>
      <w:r>
        <w:t>Metodi con almeno due parametri</w:t>
      </w:r>
    </w:p>
    <w:p>
      <w:r>
        <w:t xml:space="preserve">Quando un metodo ha almeno due parametri, il primo parametro deve essere dichiarato sulla riga successiva rispetto a quella del nome del metodo. La virgola </w:t>
      </w:r>
      <w:r>
        <w:rPr>
          <w:rFonts w:cs="Arial"/>
          <w:highlight w:val="lightGray"/>
          <w:bCs/>
          <w:szCs w:val="32"/>
        </w:rPr>
        <w:t xml:space="preserve"> </w:t>
      </w:r>
      <w:r>
        <w:rPr>
          <w:rStyle w:val="char11"/>
          <w:highlight w:val="lightGray"/>
        </w:rPr>
        <w:t>,</w:t>
      </w:r>
      <w:r>
        <w:rPr>
          <w:highlight w:val="lightGray"/>
        </w:rPr>
        <w:t xml:space="preserve"> </w:t>
      </w:r>
      <w:r>
        <w:t xml:space="preserve"> di separazione tra i parametri deve essere posizionata in testa alla riga del parametro successivo. La parentesi tonda </w:t>
      </w:r>
      <w:r>
        <w:rPr>
          <w:rFonts w:cs="Arial"/>
          <w:highlight w:val="lightGray"/>
          <w:bCs/>
          <w:szCs w:val="32"/>
        </w:rPr>
        <w:t xml:space="preserve"> </w:t>
      </w:r>
      <w:r>
        <w:rPr>
          <w:rStyle w:val="char11"/>
          <w:highlight w:val="lightGray"/>
        </w:rPr>
        <w:t>)</w:t>
      </w:r>
      <w:r>
        <w:rPr>
          <w:highlight w:val="lightGray"/>
        </w:rPr>
        <w:t xml:space="preserve"> </w:t>
      </w:r>
      <w:r>
        <w:t xml:space="preserve"> di chiusura della lista dei parametri deve essere posizionata subito dopo il nome del parametro finale, mentre la parentesi graffa  </w:t>
      </w:r>
      <w:r>
        <w:rPr>
          <w:rFonts w:cs="Arial"/>
          <w:highlight w:val="lightGray"/>
          <w:bCs/>
          <w:szCs w:val="32"/>
        </w:rPr>
        <w:t xml:space="preserve"> </w:t>
      </w:r>
      <w:r>
        <w:rPr>
          <w:rStyle w:val="char11"/>
          <w:highlight w:val="lightGray"/>
        </w:rPr>
        <w:t>}</w:t>
      </w:r>
      <w:r>
        <w:rPr>
          <w:highlight w:val="lightGray"/>
        </w:rPr>
        <w:t xml:space="preserve"> </w:t>
      </w:r>
      <w:r>
        <w:t xml:space="preserve"> di apertura del corpo del metodo deve essere posizionata sulla medesima riga, separata dalla parentesi tonda di chiusura da uno spazio.</w:t>
      </w:r>
    </w:p>
    <w:p>
      <w:pPr>
        <w:pStyle w:val="para7"/>
      </w:pPr>
      <w:r>
        <w:t xml:space="preserve">        public static void Method(</w:t>
      </w:r>
    </w:p>
    <w:p>
      <w:pPr>
        <w:pStyle w:val="para7"/>
      </w:pPr>
      <w:r>
        <w:t xml:space="preserve">            Type p_Parameter1</w:t>
      </w:r>
    </w:p>
    <w:p>
      <w:pPr>
        <w:pStyle w:val="para7"/>
      </w:pPr>
      <w:r>
        <w:t xml:space="preserve">        ,   Type p_Parameter2</w:t>
      </w:r>
    </w:p>
    <w:p>
      <w:pPr>
        <w:pStyle w:val="para7"/>
      </w:pPr>
      <w:r>
        <w:t xml:space="preserve">        ,   Type p_Parameter3</w:t>
      </w:r>
    </w:p>
    <w:p>
      <w:pPr>
        <w:pStyle w:val="para7"/>
      </w:pPr>
      <w:r>
        <w:t xml:space="preserve">        …</w:t>
      </w:r>
    </w:p>
    <w:p>
      <w:pPr>
        <w:pStyle w:val="para7"/>
      </w:pPr>
      <w:r>
        <w:t xml:space="preserve">        ,   Type p_Parameter…) {</w:t>
      </w:r>
    </w:p>
    <w:p>
      <w:pPr>
        <w:pStyle w:val="para7"/>
      </w:pPr>
      <w:r>
        <w:t xml:space="preserve">        …</w:t>
      </w:r>
    </w:p>
    <w:p>
      <w:pPr>
        <w:pStyle w:val="para7"/>
      </w:pPr>
      <w:r>
        <w:t xml:space="preserve">        }</w:t>
      </w:r>
    </w:p>
    <w:p>
      <w:pPr>
        <w:pStyle w:val="para1"/>
      </w:pPr>
      <w:r>
        <w:t>Primi passi</w:t>
      </w:r>
    </w:p>
    <w:p>
      <w:r>
        <w:t xml:space="preserve">La configurazione iniziale prevede la creazione di una cartella </w:t>
      </w:r>
      <w:r>
        <w:rPr>
          <w:rStyle w:val="char2"/>
          <w:rFonts w:eastAsia="Fira Sans Book" w:cs="Fira Sans Book"/>
        </w:rPr>
        <w:t>/cl</w:t>
      </w:r>
      <w:r>
        <w:rPr>
          <w:rStyle w:val="char2"/>
          <w:rFonts w:eastAsia="Fira Sans Book" w:cs="Fira Sans Book"/>
        </w:rPr>
        <w:t>s</w:t>
      </w:r>
      <w:r>
        <w:t xml:space="preserve"> nella </w:t>
      </w:r>
      <w:r>
        <w:rPr>
          <w:rStyle w:val="char4"/>
        </w:rPr>
        <w:t>root</w:t>
      </w:r>
      <w:r>
        <w:t xml:space="preserve"> del disco </w:t>
      </w:r>
      <w:r>
        <w:rPr>
          <w:rStyle w:val="char2"/>
          <w:rFonts w:eastAsia="Fira Sans Book" w:cs="Fira Sans Book"/>
        </w:rPr>
        <w:t>C:</w:t>
      </w:r>
      <w:r>
        <w:t xml:space="preserve"> del </w:t>
      </w:r>
      <w:r>
        <w:rPr>
          <w:rStyle w:val="char4"/>
        </w:rPr>
        <w:t>computer</w:t>
      </w:r>
      <w:r>
        <w:t xml:space="preserve">. Nella cartella </w:t>
      </w:r>
      <w:r>
        <w:rPr>
          <w:rStyle w:val="char2"/>
          <w:rFonts w:eastAsia="Fira Sans Book" w:cs="Fira Sans Book"/>
        </w:rPr>
        <w:t>/cls</w:t>
      </w:r>
      <w:r>
        <w:t xml:space="preserve"> viene creata una seconda cartella, denominata </w:t>
      </w:r>
      <w:r>
        <w:rPr>
          <w:rStyle w:val="char2"/>
          <w:rFonts w:eastAsia="Fira Sans Book" w:cs="Fira Sans Book"/>
        </w:rPr>
        <w:t>/projects</w:t>
      </w:r>
      <w:r>
        <w:t xml:space="preserve">, dentro la quale a sua volta si va a creare una terza cartella </w:t>
      </w:r>
      <w:r>
        <w:rPr>
          <w:rStyle w:val="char2"/>
          <w:rFonts w:eastAsia="Fira Sans Book" w:cs="Fira Sans Book"/>
        </w:rPr>
        <w:t>/everyware</w:t>
      </w:r>
      <w:r>
        <w:t xml:space="preserve">. Infine, al suo interno, creiamo la cartella </w:t>
      </w:r>
      <w:r>
        <w:rPr>
          <w:rStyle w:val="char2"/>
          <w:rFonts w:eastAsia="Fira Sans Book" w:cs="Fira Sans Book"/>
        </w:rPr>
        <w:t>/documents</w:t>
      </w:r>
      <w:r>
        <w:t>, nella quale si trova questa guida.</w:t>
      </w:r>
    </w:p>
    <w:p>
      <w:pPr>
        <w:pStyle w:val="para2"/>
      </w:pPr>
      <w:r>
        <w:t>La soluzione Everyware</w:t>
      </w:r>
    </w:p>
    <w:p>
      <w:r>
        <w:t xml:space="preserve">La creazione della soluzione </w:t>
      </w:r>
      <w:r>
        <w:rPr>
          <w:rStyle w:val="char8"/>
        </w:rPr>
        <w:t>Everyware</w:t>
      </w:r>
      <w:r>
        <w:t xml:space="preserve"> avviene in maniera autonoma rispetto alla creazione dei progetti che ne faranno parte. Questo consente un maggiore controllo sulla struttura di cartelle in cui si desidera che siano organizzati i </w:t>
      </w:r>
      <w:r>
        <w:rPr>
          <w:rStyle w:val="char4"/>
        </w:rPr>
        <w:t>file</w:t>
      </w:r>
      <w:r>
        <w:t>.</w:t>
      </w:r>
    </w:p>
    <w:p>
      <w:pPr>
        <w:pStyle w:val="para3"/>
      </w:pPr>
      <w:r>
        <w:t>Creazione della soluzione</w:t>
      </w:r>
    </w:p>
    <w:p>
      <w:r>
        <w:t xml:space="preserve">Selezionare </w:t>
      </w:r>
      <w:r>
        <w:rPr>
          <w:rStyle w:val="char9"/>
        </w:rPr>
        <w:t>Create a new project</w:t>
      </w:r>
      <w:r>
        <w:t xml:space="preserve"> nella finestra iniziale di </w:t>
      </w:r>
      <w:r>
        <w:rPr>
          <w:rStyle w:val="char6"/>
        </w:rPr>
        <w:t>Visual Studio</w:t>
      </w:r>
      <w:r>
        <w:t>.</w:t>
      </w:r>
    </w:p>
    <w:p>
      <w:pPr>
        <w:pStyle w:val="para6"/>
      </w:pPr>
      <w:r>
        <w:rPr>
          <w:noProof/>
        </w:rPr>
        <w:drawing>
          <wp:inline distT="89535" distB="89535" distL="89535" distR="89535">
            <wp:extent cx="2966720" cy="2196465"/>
            <wp:effectExtent l="50800" t="50800" r="50800" b="50800"/>
            <wp:docPr id="3" name="Pictur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45"/>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QAAB6IAAAAAAAAAAAAAAQAAAAAAAAAyAAAAAQAAAAAAAAAyAAAAQBIAAIMNAAAAAAAAMgAAADIAAAAoAAAACAAAAAEAAAABAAAAMAAAABQAAAAAAAAAAAD//wAAAQAAAP//AAABAA=="/>
                        </a:ext>
                      </a:extLst>
                    </pic:cNvPicPr>
                  </pic:nvPicPr>
                  <pic:blipFill>
                    <a:blip r:embed="rId10"/>
                    <a:stretch>
                      <a:fillRect/>
                    </a:stretch>
                  </pic:blipFill>
                  <pic:spPr>
                    <a:xfrm>
                      <a:off x="0" y="0"/>
                      <a:ext cx="2966720" cy="219646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Selezionare il </w:t>
      </w:r>
      <w:r>
        <w:rPr>
          <w:rStyle w:val="char4"/>
        </w:rPr>
        <w:t>template</w:t>
      </w:r>
      <w:r>
        <w:t xml:space="preserve"> </w:t>
      </w:r>
      <w:r>
        <w:rPr>
          <w:rStyle w:val="char9"/>
        </w:rPr>
        <w:t>Blank Solution</w:t>
      </w:r>
      <w:r>
        <w:t xml:space="preserve"> nella finestra </w:t>
      </w:r>
      <w:r>
        <w:rPr>
          <w:rStyle w:val="char10"/>
        </w:rPr>
        <w:t>Create a new project</w:t>
      </w:r>
      <w:r>
        <w:t>.</w:t>
      </w:r>
    </w:p>
    <w:p>
      <w:pPr>
        <w:pStyle w:val="para6"/>
      </w:pPr>
      <w:r>
        <w:rPr>
          <w:noProof/>
        </w:rPr>
        <w:drawing>
          <wp:inline distT="89535" distB="89535" distL="89535" distR="89535">
            <wp:extent cx="2966720" cy="2196465"/>
            <wp:effectExtent l="50800" t="50800" r="50800" b="50800"/>
            <wp:docPr id="4" name="Pictur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88"/>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QAAB6IAAAAAAAAAAAAAAQAAAAAAAAAyAAAAAQAAAAAAAAAyAAAAQBIAAIMNAAAAAAAAMgAAADIAAAAoAAAACAAAAAEAAAABAAAAMAAAABQAAAAAAAAAAAD//wAAAQAAAP//AAABAA=="/>
                        </a:ext>
                      </a:extLst>
                    </pic:cNvPicPr>
                  </pic:nvPicPr>
                  <pic:blipFill>
                    <a:blip r:embed="rId11"/>
                    <a:stretch>
                      <a:fillRect/>
                    </a:stretch>
                  </pic:blipFill>
                  <pic:spPr>
                    <a:xfrm>
                      <a:off x="0" y="0"/>
                      <a:ext cx="2966720" cy="2196465"/>
                    </a:xfrm>
                    <a:prstGeom prst="rect">
                      <a:avLst/>
                    </a:prstGeom>
                    <a:noFill/>
                    <a:ln w="12700">
                      <a:noFill/>
                    </a:ln>
                    <a:effectLst>
                      <a:outerShdw blurRad="25400" algn="ctr" rotWithShape="0">
                        <a:srgbClr val="000000">
                          <a:alpha val="50000"/>
                        </a:srgbClr>
                      </a:outerShdw>
                    </a:effectLst>
                  </pic:spPr>
                </pic:pic>
              </a:graphicData>
            </a:graphic>
          </wp:inline>
        </w:drawing>
      </w:r>
      <w:r/>
    </w:p>
    <w:p>
      <w:r>
        <w:t>Inserire il nome della soluzione e selezionare la cartella di destinazione.</w:t>
      </w:r>
    </w:p>
    <w:p>
      <w:pPr>
        <w:pStyle w:val="para6"/>
      </w:pPr>
      <w:r>
        <w:rPr>
          <w:noProof/>
        </w:rPr>
        <w:drawing>
          <wp:inline distT="89535" distB="89535" distL="89535" distR="89535">
            <wp:extent cx="2966720" cy="2196465"/>
            <wp:effectExtent l="50800" t="50800" r="50800" b="50800"/>
            <wp:docPr id="5" name="Pictur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89"/>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QAAB6IAAAAAAAAAAAAAAQAAAAAAAAAyAAAAAQAAAAAAAAAyAAAAQBIAAIMNAAAAAAAAMgAAADIAAAAoAAAACAAAAAEAAAABAAAAMAAAABQAAAAAAAAAAAD//wAAAQAAAP//AAABAA=="/>
                        </a:ext>
                      </a:extLst>
                    </pic:cNvPicPr>
                  </pic:nvPicPr>
                  <pic:blipFill>
                    <a:blip r:embed="rId12"/>
                    <a:stretch>
                      <a:fillRect/>
                    </a:stretch>
                  </pic:blipFill>
                  <pic:spPr>
                    <a:xfrm>
                      <a:off x="0" y="0"/>
                      <a:ext cx="2966720" cy="2196465"/>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6"/>
      </w:pPr>
      <w:r>
        <w:t xml:space="preserve">Al termine della procedura di creazione, la soluzione viene aperta in </w:t>
      </w:r>
      <w:r>
        <w:rPr>
          <w:rStyle w:val="char6"/>
        </w:rPr>
        <w:t>Visual Studio</w:t>
      </w:r>
      <w:r>
        <w:t>.</w:t>
      </w:r>
    </w:p>
    <w:p>
      <w:pPr>
        <w:pStyle w:val="para6"/>
      </w:pPr>
      <w:r>
        <w:rPr>
          <w:noProof/>
        </w:rPr>
        <w:drawing>
          <wp:inline distT="89535" distB="89535" distL="89535" distR="89535">
            <wp:extent cx="5897880" cy="2386330"/>
            <wp:effectExtent l="50800" t="50800" r="50800" b="50800"/>
            <wp:docPr id="6" name="Pictur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90"/>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I0kAADKDgAAjSQAAMoO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QAAB6IAAAAAAAAAAAAAAQAAAAAAAAAyAAAAAQAAAAAAAAAyAAAASCQAAK4OAAAAAAAAMgAAADIAAAAoAAAACAAAAAEAAAABAAAAMAAAABQAAAAAAAAAAAD//wAAAQAAAP//AAABAA=="/>
                        </a:ext>
                      </a:extLst>
                    </pic:cNvPicPr>
                  </pic:nvPicPr>
                  <pic:blipFill>
                    <a:blip r:embed="rId13"/>
                    <a:stretch>
                      <a:fillRect/>
                    </a:stretch>
                  </pic:blipFill>
                  <pic:spPr>
                    <a:xfrm>
                      <a:off x="0" y="0"/>
                      <a:ext cx="5897880" cy="238633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3"/>
      </w:pPr>
      <w:r>
        <w:t>Riorganizzazione della struttura delle cartelle</w:t>
      </w:r>
    </w:p>
    <w:p>
      <w:r>
        <w:t xml:space="preserve">Durante la creazione di una nuova soluzione </w:t>
      </w:r>
      <w:r>
        <w:rPr>
          <w:rStyle w:val="char6"/>
        </w:rPr>
        <w:t>Visual Studio</w:t>
      </w:r>
      <w:r>
        <w:t xml:space="preserve"> genera automaticamente una cartella con lo stesso nome della soluzione nella </w:t>
      </w:r>
      <w:r>
        <w:rPr>
          <w:rStyle w:val="char4"/>
        </w:rPr>
        <w:t>directory</w:t>
      </w:r>
      <w:r>
        <w:t xml:space="preserve"> selezionata. Al termine del processo, questa cartella contiene il </w:t>
      </w:r>
      <w:r>
        <w:rPr>
          <w:rStyle w:val="char4"/>
        </w:rPr>
        <w:t>file</w:t>
      </w:r>
      <w:r>
        <w:t xml:space="preserve"> della soluzione ed una cartella nascosta, utilizzata per la memorizzazione di dati locali e temporanei. </w:t>
      </w:r>
    </w:p>
    <w:p>
      <w:pPr>
        <w:pStyle w:val="para6"/>
      </w:pPr>
      <w:r>
        <w:rPr>
          <w:noProof/>
        </w:rPr>
        <w:drawing>
          <wp:inline distT="89535" distB="89535" distL="89535" distR="89535">
            <wp:extent cx="5941695" cy="2404110"/>
            <wp:effectExtent l="50800" t="50800" r="50800" b="50800"/>
            <wp:docPr id="7" name="Pictur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91"/>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QAAB6IAAAAAAAAAAAAAAQAAAAAAAAAyAAAAAQAAAAAAAAAyAAAAjSQAAMoOAAAAAAAAMgAAADIAAAAoAAAACAAAAAEAAAABAAAAMAAAABQAAAAAAAAAAAD//wAAAQAAAP//AAABAA=="/>
                        </a:ext>
                      </a:extLst>
                    </pic:cNvPicPr>
                  </pic:nvPicPr>
                  <pic:blipFill>
                    <a:blip r:embed="rId14"/>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Allo scopo di semplificare la struttura di cartelle, si consiglia di spostare il </w:t>
      </w:r>
      <w:r>
        <w:rPr>
          <w:rStyle w:val="char4"/>
        </w:rPr>
        <w:t>file</w:t>
      </w:r>
      <w:r>
        <w:t xml:space="preserve"> </w:t>
      </w:r>
      <w:r>
        <w:rPr>
          <w:rStyle w:val="char2"/>
          <w:rFonts w:eastAsia="Fira Sans Book" w:cs="Fira Sans Book"/>
        </w:rPr>
        <w:t>.sln</w:t>
      </w:r>
      <w:r>
        <w:t xml:space="preserve"> e la cartella </w:t>
      </w:r>
      <w:r>
        <w:rPr>
          <w:rStyle w:val="char2"/>
          <w:rFonts w:eastAsia="Fira Sans Book" w:cs="Fira Sans Book"/>
        </w:rPr>
        <w:t>/.vs</w:t>
      </w:r>
      <w:r>
        <w:t xml:space="preserve"> al livello superiore, quindi eliminare la cartella intermedia creata da </w:t>
      </w:r>
      <w:r>
        <w:rPr>
          <w:rStyle w:val="char6"/>
        </w:rPr>
        <w:t>Visual Studio</w:t>
      </w:r>
      <w:r>
        <w:t>.</w:t>
      </w:r>
    </w:p>
    <w:p>
      <w:pPr>
        <w:pStyle w:val="para6"/>
      </w:pPr>
      <w:r>
        <w:rPr>
          <w:noProof/>
        </w:rPr>
        <w:drawing>
          <wp:inline distT="89535" distB="89535" distL="89535" distR="89535">
            <wp:extent cx="5941695" cy="2404110"/>
            <wp:effectExtent l="50800" t="50800" r="50800" b="50800"/>
            <wp:docPr id="8" name="Pictur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92"/>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QAAB6IAAAAAAAAAAAAAAQAAAAAAAAAyAAAAAQAAAAAAAAAyAAAAjSQAAMoOAAAAAAAAMgAAADIAAAAoAAAACAAAAAEAAAABAAAAMAAAABQAAAAAAAAAAAD//wAAAQAAAP//AAABAA=="/>
                        </a:ext>
                      </a:extLst>
                    </pic:cNvPicPr>
                  </pic:nvPicPr>
                  <pic:blipFill>
                    <a:blip r:embed="rId15"/>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2"/>
      </w:pPr>
      <w:r>
        <w:t>Il progetto Elseware</w:t>
      </w:r>
    </w:p>
    <w:p>
      <w:r>
        <w:rPr>
          <w:rStyle w:val="char8"/>
        </w:rPr>
        <w:t>Elseware</w:t>
      </w:r>
      <w:r>
        <w:t xml:space="preserve"> consiste in un applicativo </w:t>
      </w:r>
      <w:r>
        <w:rPr>
          <w:rStyle w:val="char8"/>
        </w:rPr>
        <w:t>Web API</w:t>
      </w:r>
      <w:r>
        <w:t xml:space="preserve"> sviluppato con tecnologia </w:t>
      </w:r>
      <w:r>
        <w:rPr>
          <w:rStyle w:val="char8"/>
        </w:rPr>
        <w:t>ASP.NET Core</w:t>
      </w:r>
      <w:r>
        <w:t xml:space="preserve">, progettato per consentire a </w:t>
      </w:r>
      <w:r>
        <w:rPr>
          <w:rStyle w:val="char4"/>
        </w:rPr>
        <w:t>client</w:t>
      </w:r>
      <w:r>
        <w:t xml:space="preserve"> esterni di accedere e interagire con dati e funzioni disponibili lato </w:t>
      </w:r>
      <w:r>
        <w:rPr>
          <w:rStyle w:val="char4"/>
        </w:rPr>
        <w:t>server</w:t>
      </w:r>
      <w:r>
        <w:t xml:space="preserve"> tramite richieste </w:t>
      </w:r>
      <w:r>
        <w:rPr>
          <w:rStyle w:val="char8"/>
        </w:rPr>
        <w:t>HTTP</w:t>
      </w:r>
      <w:r>
        <w:t>.</w:t>
      </w:r>
    </w:p>
    <w:p>
      <w:pPr>
        <w:pStyle w:val="para3"/>
      </w:pPr>
      <w:r>
        <w:t>Creazione del progetto</w:t>
      </w:r>
    </w:p>
    <w:p>
      <w:r>
        <w:t xml:space="preserve">Selezionare </w:t>
      </w:r>
      <w:r>
        <w:rPr>
          <w:rStyle w:val="char9"/>
        </w:rPr>
        <w:t xml:space="preserve">File → Add → New Project </w:t>
      </w:r>
      <w:r>
        <w:t xml:space="preserve">nel menu di </w:t>
      </w:r>
      <w:r>
        <w:rPr>
          <w:rStyle w:val="char6"/>
        </w:rPr>
        <w:t>Visual Studio</w:t>
      </w:r>
      <w:r>
        <w:t>.</w:t>
      </w:r>
    </w:p>
    <w:p>
      <w:pPr>
        <w:pStyle w:val="para6"/>
      </w:pPr>
      <w:r>
        <w:rPr>
          <w:noProof/>
        </w:rPr>
        <w:drawing>
          <wp:inline distT="89535" distB="89535" distL="89535" distR="89535">
            <wp:extent cx="5941695" cy="2404110"/>
            <wp:effectExtent l="50800" t="50800" r="50800" b="50800"/>
            <wp:docPr id="9" name="Pictur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3"/>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QAAB6IAAAAAAAAAAAAAAQAAAAAAAAAyAAAAAQAAAAAAAAAyAAAAjSQAAMoOAAAAAAAAMgAAADIAAAAoAAAACAAAAAEAAAABAAAAMAAAABQAAAAAAAAAAAD//wAAAQAAAP//AAABAA=="/>
                        </a:ext>
                      </a:extLst>
                    </pic:cNvPicPr>
                  </pic:nvPicPr>
                  <pic:blipFill>
                    <a:blip r:embed="rId16"/>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Selezionare il </w:t>
      </w:r>
      <w:r>
        <w:rPr>
          <w:rStyle w:val="char4"/>
        </w:rPr>
        <w:t>template</w:t>
      </w:r>
      <w:r>
        <w:t xml:space="preserve"> </w:t>
      </w:r>
      <w:r>
        <w:rPr>
          <w:rStyle w:val="char8"/>
        </w:rPr>
        <w:t>ASP.NET Core Web API</w:t>
      </w:r>
      <w:r>
        <w:t xml:space="preserve"> nella finestra </w:t>
      </w:r>
      <w:r>
        <w:rPr>
          <w:rStyle w:val="char10"/>
        </w:rPr>
        <w:t>Add a new project</w:t>
      </w:r>
      <w:r>
        <w:t>.</w:t>
      </w:r>
    </w:p>
    <w:p>
      <w:pPr>
        <w:pStyle w:val="para6"/>
      </w:pPr>
      <w:r>
        <w:rPr>
          <w:noProof/>
        </w:rPr>
        <w:drawing>
          <wp:inline distT="89535" distB="89535" distL="89535" distR="89535">
            <wp:extent cx="2966720" cy="2196465"/>
            <wp:effectExtent l="50800" t="50800" r="50800" b="50800"/>
            <wp:docPr id="10" name="Pictur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94"/>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AQAAB6IAAAAAAAAAAAAAAQAAAAAAAAAyAAAAAQAAAAAAAAAyAAAAQBIAAIMNAAAAAAAAMgAAADIAAAAoAAAACAAAAAEAAAABAAAAMAAAABQAAAAAAAAAAAD//wAAAQAAAP//AAABAA=="/>
                        </a:ext>
                      </a:extLst>
                    </pic:cNvPicPr>
                  </pic:nvPicPr>
                  <pic:blipFill>
                    <a:blip r:embed="rId17"/>
                    <a:stretch>
                      <a:fillRect/>
                    </a:stretch>
                  </pic:blipFill>
                  <pic:spPr>
                    <a:xfrm>
                      <a:off x="0" y="0"/>
                      <a:ext cx="2966720" cy="219646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Nella finestra </w:t>
      </w:r>
      <w:r>
        <w:rPr>
          <w:rStyle w:val="char10"/>
        </w:rPr>
        <w:t>Configure your new project</w:t>
      </w:r>
      <w:r>
        <w:t xml:space="preserve"> inserire il nome del progetto e selezionare la cartella di destinazione.</w:t>
      </w:r>
    </w:p>
    <w:p>
      <w:pPr>
        <w:pStyle w:val="para6"/>
      </w:pPr>
      <w:r>
        <w:rPr>
          <w:noProof/>
        </w:rPr>
        <w:drawing>
          <wp:inline distT="89535" distB="89535" distL="89535" distR="89535">
            <wp:extent cx="2966720" cy="2196465"/>
            <wp:effectExtent l="50800" t="50800" r="50800" b="50800"/>
            <wp:docPr id="11" name="Pictur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95"/>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QAAB6IAAAAAAAAAAAAAAQAAAAAAAAAyAAAAAQAAAAAAAAAyAAAAQBIAAIMNAAAAAAAAMgAAADIAAAAoAAAACAAAAAEAAAABAAAAMAAAABQAAAAAAAAAAAD//wAAAQAAAP//AAABAA=="/>
                        </a:ext>
                      </a:extLst>
                    </pic:cNvPicPr>
                  </pic:nvPicPr>
                  <pic:blipFill>
                    <a:blip r:embed="rId18"/>
                    <a:stretch>
                      <a:fillRect/>
                    </a:stretch>
                  </pic:blipFill>
                  <pic:spPr>
                    <a:xfrm>
                      <a:off x="0" y="0"/>
                      <a:ext cx="2966720" cy="219646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Nella finestra </w:t>
      </w:r>
      <w:r>
        <w:rPr>
          <w:rStyle w:val="char10"/>
        </w:rPr>
        <w:t>Additional information</w:t>
      </w:r>
      <w:r>
        <w:t xml:space="preserve"> configurare le caratteristiche iniziali del progetto. </w:t>
      </w:r>
    </w:p>
    <w:p>
      <w:pPr>
        <w:pStyle w:val="para6"/>
      </w:pPr>
      <w:r>
        <w:rPr>
          <w:noProof/>
        </w:rPr>
        <w:drawing>
          <wp:inline distT="89535" distB="89535" distL="89535" distR="89535">
            <wp:extent cx="2966720" cy="2196465"/>
            <wp:effectExtent l="50800" t="50800" r="50800" b="50800"/>
            <wp:docPr id="12" name="Pictur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96"/>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0AQAAB6IAAAAAAAAAAAAAAQAAAAAAAAAyAAAAAQAAAAAAAAAyAAAAQBIAAIMNAAAAAAAAMgAAADIAAAAoAAAACAAAAAEAAAABAAAAMAAAABQAAAAAAAAAAAD//wAAAQAAAP//AAABAA=="/>
                        </a:ext>
                      </a:extLst>
                    </pic:cNvPicPr>
                  </pic:nvPicPr>
                  <pic:blipFill>
                    <a:blip r:embed="rId19"/>
                    <a:stretch>
                      <a:fillRect/>
                    </a:stretch>
                  </pic:blipFill>
                  <pic:spPr>
                    <a:xfrm>
                      <a:off x="0" y="0"/>
                      <a:ext cx="2966720" cy="2196465"/>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6"/>
      </w:pPr>
      <w:r>
        <w:t>Al termine della procedura di creazione, il progetto viene aggiunto alla soluzione.</w:t>
      </w:r>
    </w:p>
    <w:p>
      <w:pPr>
        <w:pStyle w:val="para6"/>
      </w:pPr>
      <w:r>
        <w:rPr>
          <w:noProof/>
        </w:rPr>
        <w:drawing>
          <wp:inline distT="89535" distB="89535" distL="89535" distR="89535">
            <wp:extent cx="5941695" cy="2404110"/>
            <wp:effectExtent l="50800" t="50800" r="50800" b="50800"/>
            <wp:docPr id="13" name="Pictur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97"/>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QAAB6IAAAAAAAAAAAAAAQAAAAAAAAAyAAAAAQAAAAAAAAAyAAAAjSQAAMoOAAAAAAAAMgAAADIAAAAoAAAACAAAAAEAAAABAAAAMAAAABQAAAAAAAAAAAD//wAAAQAAAP//AAABAA=="/>
                        </a:ext>
                      </a:extLst>
                    </pic:cNvPicPr>
                  </pic:nvPicPr>
                  <pic:blipFill>
                    <a:blip r:embed="rId20"/>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3"/>
      </w:pPr>
      <w:r>
        <w:t>Riorganizzazione della struttura di file e cartelle</w:t>
      </w:r>
    </w:p>
    <w:p>
      <w:r>
        <w:t xml:space="preserve">Il nome del progetto e, di conseguenza, quello della cartella che lo contiene, sono inizialmente impostati con la lettera iniziale maiuscola. Questo serve a garantire che gli spazi dei nomi generati automaticamente da </w:t>
      </w:r>
      <w:r>
        <w:rPr>
          <w:rStyle w:val="char6"/>
        </w:rPr>
        <w:t>Visual Studio</w:t>
      </w:r>
      <w:r>
        <w:t xml:space="preserve"> rispettino le convenzioni di nomenclatura adottate nel codice. </w:t>
      </w:r>
    </w:p>
    <w:p>
      <w:r/>
    </w:p>
    <w:p>
      <w:r>
        <w:t>Tuttavia, per i nomi delle cartelle e dei file, si applica una convenzione diversa: devono essere scritti esclusivamente in lettere minuscole, con eventuali parole separate da trattini.</w:t>
      </w:r>
    </w:p>
    <w:p>
      <w:pPr>
        <w:pStyle w:val="para6"/>
      </w:pPr>
      <w:r>
        <w:rPr>
          <w:noProof/>
        </w:rPr>
        <w:drawing>
          <wp:inline distT="89535" distB="89535" distL="89535" distR="89535">
            <wp:extent cx="5941695" cy="2404110"/>
            <wp:effectExtent l="50800" t="50800" r="50800" b="50800"/>
            <wp:docPr id="14" name="Pictur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98"/>
                    <pic:cNvPicPr>
                      <a:picLocks noChangeAspect="1"/>
                      <a:extLst>
                        <a:ext uri="sm">
                          <sm:smNativeData xmlns:sm="sm" val="SMDATA_17_06Oo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7AQAAB6IAAAAAAAAAAAAAAQAAAAAAAAAyAAAAAQAAAAAAAAAyAAAAjSQAAMoOAAAAAAAAMgAAADIAAAAoAAAACAAAAAEAAAABAAAAMAAAABQAAAAAAAAAAAD//wAAAQAAAP//AAABAA=="/>
                        </a:ext>
                      </a:extLst>
                    </pic:cNvPicPr>
                  </pic:nvPicPr>
                  <pic:blipFill>
                    <a:blip r:embed="rId21"/>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Per questa ragione, una volta creato il progetto, si consiglia di rinominare la cartella principale del progetto ed il </w:t>
      </w:r>
      <w:r>
        <w:rPr>
          <w:rStyle w:val="char4"/>
        </w:rPr>
        <w:t>file</w:t>
      </w:r>
      <w:r>
        <w:t xml:space="preserve"> </w:t>
      </w:r>
      <w:r>
        <w:rPr>
          <w:rStyle w:val="char2"/>
          <w:rFonts w:eastAsia="Fira Sans Book" w:cs="Fira Sans Book"/>
        </w:rPr>
        <w:t>.csproj</w:t>
      </w:r>
      <w:r>
        <w:t xml:space="preserve"> al suo interno, adottando per coerenza la notazione minuscola.</w:t>
      </w:r>
    </w:p>
    <w:p>
      <w:pPr>
        <w:pStyle w:val="para6"/>
      </w:pPr>
      <w:r>
        <w:rPr>
          <w:noProof/>
        </w:rPr>
        <w:drawing>
          <wp:inline distT="89535" distB="89535" distL="89535" distR="89535">
            <wp:extent cx="5941695" cy="2404110"/>
            <wp:effectExtent l="50800" t="50800" r="50800" b="50800"/>
            <wp:docPr id="15" name="Pictur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99"/>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9AQAAB6IAAAAAAAAAAAAAAQAAAAAAAAAyAAAAAQAAAAAAAAAyAAAAjSQAAMoOAAAAAAAAMgAAADIAAAAoAAAACAAAAAEAAAABAAAAMAAAABQAAAAAAAAAAAD//wAAAQAAAP//AAABAA=="/>
                        </a:ext>
                      </a:extLst>
                    </pic:cNvPicPr>
                  </pic:nvPicPr>
                  <pic:blipFill>
                    <a:blip r:embed="rId22"/>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2"/>
      </w:pPr>
      <w:r>
        <w:t>Il primo commit</w:t>
      </w:r>
    </w:p>
    <w:p>
      <w:r>
        <w:t xml:space="preserve">Una volta creata la soluzione ed il primo progetto, si deve inizializzare il </w:t>
      </w:r>
      <w:r>
        <w:rPr>
          <w:rStyle w:val="char4"/>
        </w:rPr>
        <w:t>repository</w:t>
      </w:r>
      <w:r>
        <w:t xml:space="preserve"> </w:t>
      </w:r>
      <w:r>
        <w:rPr>
          <w:rStyle w:val="char8"/>
        </w:rPr>
        <w:t>Git</w:t>
      </w:r>
      <w:r>
        <w:t xml:space="preserve"> locale. </w:t>
      </w:r>
    </w:p>
    <w:p>
      <w:r>
        <w:t xml:space="preserve">Si consiglia di eseguire le procedure con </w:t>
      </w:r>
      <w:r>
        <w:rPr>
          <w:rStyle w:val="char8"/>
        </w:rPr>
        <w:t>Git</w:t>
      </w:r>
      <w:r>
        <w:t xml:space="preserve"> utilizzando la riga comandi, ad esempio tramite </w:t>
      </w:r>
      <w:r>
        <w:rPr>
          <w:rStyle w:val="char6"/>
        </w:rPr>
        <w:t>PowerShell</w:t>
      </w:r>
      <w:r>
        <w:t xml:space="preserve">. Il vantaggio principale consiste nel poter impostare un messaggio personalizzato per il primo </w:t>
      </w:r>
      <w:r>
        <w:rPr>
          <w:rStyle w:val="char4"/>
        </w:rPr>
        <w:t>commit</w:t>
      </w:r>
      <w:r>
        <w:t xml:space="preserve">, cosa altrimenti impossibile se si utilizza la procedura guidata di </w:t>
      </w:r>
      <w:r>
        <w:rPr>
          <w:rStyle w:val="char6"/>
        </w:rPr>
        <w:t>Visual Studio</w:t>
      </w:r>
      <w:r>
        <w:t xml:space="preserve">. </w:t>
      </w:r>
    </w:p>
    <w:p>
      <w:r>
        <w:t xml:space="preserve">Quando si apre </w:t>
      </w:r>
      <w:r>
        <w:rPr>
          <w:rStyle w:val="char6"/>
        </w:rPr>
        <w:t>PowerShell</w:t>
      </w:r>
      <w:r>
        <w:t>, ci si trova posizionati nella cartella della soluzione.</w:t>
      </w:r>
    </w:p>
    <w:p>
      <w:r>
        <w:rPr>
          <w:noProof/>
        </w:rPr>
        <w:drawing>
          <wp:inline distT="89535" distB="89535" distL="89535" distR="89535">
            <wp:extent cx="3406775" cy="1206500"/>
            <wp:effectExtent l="50800" t="50800" r="50800" b="50800"/>
            <wp:docPr id="16" name="Pictur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139"/>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QAAB6IAAAAAAAAAAAAAAQAAAAAAAAAyAAAAAQAAAAAAAAAyAAAA9RQAAGwHAAAAAAAAMgAAADIAAAAoAAAACAAAAAEAAAABAAAAMAAAABQAAAAAAAAAAAD//wAAAQAAAP//AAABAA=="/>
                        </a:ext>
                      </a:extLst>
                    </pic:cNvPicPr>
                  </pic:nvPicPr>
                  <pic:blipFill>
                    <a:blip r:embed="rId23"/>
                    <a:stretch>
                      <a:fillRect/>
                    </a:stretch>
                  </pic:blipFill>
                  <pic:spPr>
                    <a:xfrm>
                      <a:off x="0" y="0"/>
                      <a:ext cx="3406775" cy="1206500"/>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Le cartelle </w:t>
      </w:r>
      <w:r>
        <w:rPr>
          <w:rStyle w:val="char2"/>
        </w:rPr>
        <w:t>/Documents</w:t>
      </w:r>
      <w:r>
        <w:t xml:space="preserve">, </w:t>
      </w:r>
      <w:r>
        <w:rPr>
          <w:rStyle w:val="char2"/>
        </w:rPr>
        <w:t>/Images</w:t>
      </w:r>
      <w:r>
        <w:t xml:space="preserve"> e </w:t>
      </w:r>
      <w:r>
        <w:rPr>
          <w:rStyle w:val="char2"/>
        </w:rPr>
        <w:t>/Snippets</w:t>
      </w:r>
      <w:r>
        <w:t xml:space="preserve"> si trovano in una cartella di livello superiore rispetto alla cartella della soluzione. Se si desidera includere anche queste cartelle nel controllo di versione con </w:t>
      </w:r>
      <w:r>
        <w:rPr>
          <w:rStyle w:val="char8"/>
        </w:rPr>
        <w:t>Git</w:t>
      </w:r>
      <w:r>
        <w:t xml:space="preserve">, bisogna spostarsi nella </w:t>
      </w:r>
      <w:r>
        <w:rPr>
          <w:rStyle w:val="char4"/>
        </w:rPr>
        <w:t>directory</w:t>
      </w:r>
      <w:r>
        <w:t xml:space="preserve"> superiore ed inizializzare il </w:t>
      </w:r>
      <w:r>
        <w:rPr>
          <w:rStyle w:val="char4"/>
        </w:rPr>
        <w:t>repository</w:t>
      </w:r>
      <w:r>
        <w:t xml:space="preserve"> da quella posizione. </w:t>
      </w:r>
    </w:p>
    <w:p>
      <w:r>
        <w:rPr>
          <w:noProof/>
        </w:rPr>
        <w:drawing>
          <wp:inline distT="89535" distB="89535" distL="89535" distR="89535">
            <wp:extent cx="3406775" cy="1286510"/>
            <wp:effectExtent l="50800" t="50800" r="50800" b="50800"/>
            <wp:docPr id="17" name="Pictur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140"/>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QAAB6IAAAAAAAAAAAAAAQAAAAAAAAAyAAAAAQAAAAAAAAAyAAAA9RQAAOoHAAAAAAAAMgAAADIAAAAoAAAACAAAAAEAAAABAAAAMAAAABQAAAAAAAAAAAD//wAAAQAAAP//AAABAA=="/>
                        </a:ext>
                      </a:extLst>
                    </pic:cNvPicPr>
                  </pic:nvPicPr>
                  <pic:blipFill>
                    <a:blip r:embed="rId24"/>
                    <a:stretch>
                      <a:fillRect/>
                    </a:stretch>
                  </pic:blipFill>
                  <pic:spPr>
                    <a:xfrm>
                      <a:off x="0" y="0"/>
                      <a:ext cx="3406775" cy="128651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3"/>
      </w:pPr>
      <w:r>
        <w:t>Il file .gitignore</w:t>
      </w:r>
    </w:p>
    <w:p>
      <w:pPr>
        <w:pStyle w:val="para6"/>
      </w:pPr>
      <w:r>
        <w:t xml:space="preserve">Prima di cominciare, assicurarsi di avere predisposto un file </w:t>
      </w:r>
      <w:r>
        <w:rPr>
          <w:rStyle w:val="char2"/>
        </w:rPr>
        <w:t>.gitignore</w:t>
      </w:r>
      <w:r>
        <w:t xml:space="preserve"> nella cartella di partenza di </w:t>
      </w:r>
      <w:r>
        <w:rPr>
          <w:rStyle w:val="char8"/>
        </w:rPr>
        <w:t>Git</w:t>
      </w:r>
      <w:r>
        <w:t xml:space="preserve">. Di seguito un </w:t>
      </w:r>
      <w:r>
        <w:rPr>
          <w:rStyle w:val="char4"/>
        </w:rPr>
        <w:t>file</w:t>
      </w:r>
      <w:r>
        <w:t xml:space="preserve"> </w:t>
      </w:r>
      <w:r>
        <w:rPr>
          <w:rStyle w:val="char2"/>
        </w:rPr>
        <w:t>.gitignore</w:t>
      </w:r>
      <w:r>
        <w:t xml:space="preserve"> pensato per progetti </w:t>
      </w:r>
      <w:r>
        <w:rPr>
          <w:rStyle w:val="char6"/>
        </w:rPr>
        <w:t>Visual Studio</w:t>
      </w:r>
      <w:r>
        <w:t xml:space="preserve"> e </w:t>
      </w:r>
      <w:r>
        <w:rPr>
          <w:rStyle w:val="char8"/>
        </w:rPr>
        <w:t>.NET</w:t>
      </w:r>
      <w:r>
        <w:t xml:space="preserve">, che esclude </w:t>
      </w:r>
      <w:r>
        <w:rPr>
          <w:rStyle w:val="char4"/>
        </w:rPr>
        <w:t>file</w:t>
      </w:r>
      <w:r>
        <w:t xml:space="preserve"> le cartelle che non dovrebbero essere inclusi nel controllo di versione.</w:t>
      </w:r>
    </w:p>
    <w:p>
      <w:pPr>
        <w:pStyle w:val="para7"/>
      </w:pPr>
      <w:r>
        <w:t># Cartelle di Visual Studio</w:t>
      </w:r>
    </w:p>
    <w:p>
      <w:pPr>
        <w:pStyle w:val="para7"/>
      </w:pPr>
      <w:r>
        <w:t>.vs/</w:t>
      </w:r>
    </w:p>
    <w:p>
      <w:pPr>
        <w:pStyle w:val="para7"/>
      </w:pPr>
      <w:r>
        <w:t>.idea/</w:t>
      </w:r>
    </w:p>
    <w:p>
      <w:pPr>
        <w:pStyle w:val="para7"/>
      </w:pPr>
      <w:r>
        <w:t>*.suo</w:t>
      </w:r>
    </w:p>
    <w:p>
      <w:pPr>
        <w:pStyle w:val="para7"/>
      </w:pPr>
      <w:r>
        <w:t>*.user</w:t>
      </w:r>
    </w:p>
    <w:p>
      <w:pPr>
        <w:pStyle w:val="para7"/>
      </w:pPr>
      <w:r>
        <w:t>*.userosscache</w:t>
      </w:r>
    </w:p>
    <w:p>
      <w:pPr>
        <w:pStyle w:val="para7"/>
      </w:pPr>
      <w:r>
        <w:t>*.sln.docstates</w:t>
      </w:r>
    </w:p>
    <w:p>
      <w:pPr>
        <w:pStyle w:val="para7"/>
      </w:pPr>
      <w:r/>
    </w:p>
    <w:p>
      <w:pPr>
        <w:pStyle w:val="para7"/>
      </w:pPr>
      <w:r>
        <w:t># Cartelle di compilazione</w:t>
      </w:r>
    </w:p>
    <w:p>
      <w:pPr>
        <w:pStyle w:val="para7"/>
      </w:pPr>
      <w:r>
        <w:t>bin/</w:t>
      </w:r>
    </w:p>
    <w:p>
      <w:pPr>
        <w:pStyle w:val="para7"/>
      </w:pPr>
      <w:r>
        <w:t>obj/</w:t>
      </w:r>
    </w:p>
    <w:p>
      <w:pPr>
        <w:pStyle w:val="para7"/>
      </w:pPr>
      <w:r>
        <w:t>out/</w:t>
      </w:r>
    </w:p>
    <w:p>
      <w:pPr>
        <w:pStyle w:val="para7"/>
      </w:pPr>
      <w:r>
        <w:t>Generated_Code/</w:t>
      </w:r>
    </w:p>
    <w:p>
      <w:pPr>
        <w:pStyle w:val="para7"/>
      </w:pPr>
      <w:r/>
    </w:p>
    <w:p>
      <w:pPr>
        <w:pStyle w:val="para7"/>
      </w:pPr>
      <w:r>
        <w:t># File temporanei e di log</w:t>
      </w:r>
    </w:p>
    <w:p>
      <w:pPr>
        <w:pStyle w:val="para7"/>
      </w:pPr>
      <w:r>
        <w:t>*.log</w:t>
      </w:r>
    </w:p>
    <w:p>
      <w:pPr>
        <w:pStyle w:val="para7"/>
      </w:pPr>
      <w:r>
        <w:t>*.tmp</w:t>
      </w:r>
    </w:p>
    <w:p>
      <w:pPr>
        <w:pStyle w:val="para7"/>
      </w:pPr>
      <w:r>
        <w:t>*.bak</w:t>
      </w:r>
    </w:p>
    <w:p>
      <w:pPr>
        <w:pStyle w:val="para7"/>
      </w:pPr>
      <w:r/>
    </w:p>
    <w:p>
      <w:pPr>
        <w:pStyle w:val="para7"/>
      </w:pPr>
      <w:r>
        <w:t># File di configurazione locali</w:t>
      </w:r>
    </w:p>
    <w:p>
      <w:pPr>
        <w:pStyle w:val="para7"/>
      </w:pPr>
      <w:r>
        <w:t>*.dbmdl</w:t>
      </w:r>
    </w:p>
    <w:p>
      <w:pPr>
        <w:pStyle w:val="para7"/>
      </w:pPr>
      <w:r>
        <w:t>*.pdb</w:t>
      </w:r>
    </w:p>
    <w:p>
      <w:pPr>
        <w:pStyle w:val="para7"/>
      </w:pPr>
      <w:r>
        <w:t>*.cache</w:t>
      </w:r>
    </w:p>
    <w:p>
      <w:pPr>
        <w:pStyle w:val="para7"/>
      </w:pPr>
      <w:r>
        <w:t>*.config</w:t>
      </w:r>
    </w:p>
    <w:p>
      <w:pPr>
        <w:pStyle w:val="para7"/>
      </w:pPr>
      <w:r/>
    </w:p>
    <w:p>
      <w:pPr>
        <w:pStyle w:val="para7"/>
      </w:pPr>
      <w:r>
        <w:t># File di sistema</w:t>
      </w:r>
    </w:p>
    <w:p>
      <w:pPr>
        <w:pStyle w:val="para7"/>
      </w:pPr>
      <w:r>
        <w:t>Thumbs.db</w:t>
      </w:r>
    </w:p>
    <w:p>
      <w:pPr>
        <w:pStyle w:val="para7"/>
      </w:pPr>
      <w:r>
        <w:t>Desktop.ini</w:t>
      </w:r>
    </w:p>
    <w:p>
      <w:pPr>
        <w:pStyle w:val="para7"/>
      </w:pPr>
      <w:r/>
    </w:p>
    <w:p>
      <w:pPr>
        <w:pStyle w:val="para7"/>
      </w:pPr>
      <w:r>
        <w:t># File di pacchetti</w:t>
      </w:r>
    </w:p>
    <w:p>
      <w:pPr>
        <w:pStyle w:val="para7"/>
      </w:pPr>
      <w:r>
        <w:t>*.nupkg</w:t>
      </w:r>
    </w:p>
    <w:p>
      <w:pPr>
        <w:pStyle w:val="para7"/>
      </w:pPr>
      <w:r>
        <w:t>*.snupkg</w:t>
      </w:r>
    </w:p>
    <w:p>
      <w:pPr>
        <w:pStyle w:val="para7"/>
      </w:pPr>
      <w:r>
        <w:t>*.nuspec</w:t>
      </w:r>
    </w:p>
    <w:p>
      <w:pPr>
        <w:pStyle w:val="para7"/>
      </w:pPr>
      <w:r/>
    </w:p>
    <w:p>
      <w:pPr>
        <w:pStyle w:val="para7"/>
      </w:pPr>
      <w:r>
        <w:t># Cartelle di test e risultati</w:t>
      </w:r>
    </w:p>
    <w:p>
      <w:pPr>
        <w:pStyle w:val="para7"/>
      </w:pPr>
      <w:r>
        <w:t>TestResults/</w:t>
      </w:r>
    </w:p>
    <w:p>
      <w:pPr>
        <w:pStyle w:val="para7"/>
      </w:pPr>
      <w:r>
        <w:t>*.trx</w:t>
      </w:r>
    </w:p>
    <w:p>
      <w:pPr>
        <w:pStyle w:val="para7"/>
      </w:pPr>
      <w:r/>
    </w:p>
    <w:p>
      <w:pPr>
        <w:pStyle w:val="para7"/>
      </w:pPr>
      <w:r>
        <w:t># File di backup e lock</w:t>
      </w:r>
    </w:p>
    <w:p>
      <w:pPr>
        <w:pStyle w:val="para7"/>
      </w:pPr>
      <w:r>
        <w:t>*.lock</w:t>
      </w:r>
    </w:p>
    <w:p>
      <w:pPr>
        <w:pStyle w:val="para7"/>
      </w:pPr>
      <w:r>
        <w:t>*.orig</w:t>
      </w:r>
    </w:p>
    <w:p>
      <w:pPr>
        <w:pStyle w:val="para7"/>
      </w:pPr>
      <w:r/>
    </w:p>
    <w:p>
      <w:pPr>
        <w:pStyle w:val="para7"/>
      </w:pPr>
      <w:r>
        <w:t># Cartelle e file di dipendenze</w:t>
      </w:r>
    </w:p>
    <w:p>
      <w:pPr>
        <w:pStyle w:val="para7"/>
      </w:pPr>
      <w:r>
        <w:t>packages/</w:t>
      </w:r>
    </w:p>
    <w:p>
      <w:pPr>
        <w:pStyle w:val="para7"/>
      </w:pPr>
      <w:r>
        <w:t>node_modules/</w:t>
      </w:r>
    </w:p>
    <w:p>
      <w:pPr>
        <w:pStyle w:val="para7"/>
      </w:pPr>
      <w:r/>
    </w:p>
    <w:p>
      <w:pPr>
        <w:pStyle w:val="para7"/>
      </w:pPr>
      <w:r>
        <w:t># File specifici di Git</w:t>
      </w:r>
    </w:p>
    <w:p>
      <w:pPr>
        <w:pStyle w:val="para7"/>
      </w:pPr>
      <w:r>
        <w:t>.git/</w:t>
      </w:r>
    </w:p>
    <w:p>
      <w:pPr>
        <w:pStyle w:val="para15"/>
      </w:pPr>
      <w:r>
        <w:t xml:space="preserve">Saranno inclusi nel controllo di versione tutti i </w:t>
      </w:r>
      <w:r>
        <w:rPr>
          <w:rStyle w:val="char4"/>
          <w:rFonts w:eastAsia="Roboto Condensed Thin" w:cs="Roboto Condensed Thin"/>
        </w:rPr>
        <w:t>file</w:t>
      </w:r>
      <w:r>
        <w:t xml:space="preserve"> e le sottocartelle presenti nella </w:t>
      </w:r>
      <w:r>
        <w:rPr>
          <w:rStyle w:val="char4"/>
          <w:rFonts w:eastAsia="Roboto Condensed Thin" w:cs="Roboto Condensed Thin"/>
        </w:rPr>
        <w:t>directory</w:t>
      </w:r>
      <w:r>
        <w:t xml:space="preserve"> in cui viene eseguito il comando, salvo eccezioni definite nel </w:t>
      </w:r>
      <w:r>
        <w:rPr>
          <w:rStyle w:val="char4"/>
          <w:rFonts w:eastAsia="Roboto Condensed Thin" w:cs="Roboto Condensed Thin"/>
        </w:rPr>
        <w:t>file</w:t>
      </w:r>
      <w:r>
        <w:t xml:space="preserve"> </w:t>
      </w:r>
      <w:r>
        <w:rPr>
          <w:rStyle w:val="char2"/>
          <w:rFonts w:eastAsia="Roboto Condensed Thin" w:cs="Roboto Condensed Thin"/>
        </w:rPr>
        <w:t>.gitignore</w:t>
      </w:r>
      <w:r>
        <w:t>.</w:t>
      </w:r>
    </w:p>
    <w:p>
      <w:pPr>
        <w:pStyle w:val="para3"/>
      </w:pPr>
      <w:r>
        <w:t>Esecuzione dei comandi</w:t>
      </w:r>
    </w:p>
    <w:p>
      <w:r>
        <w:t xml:space="preserve">I comandi </w:t>
      </w:r>
      <w:r>
        <w:rPr>
          <w:rStyle w:val="char8"/>
        </w:rPr>
        <w:t>Git</w:t>
      </w:r>
      <w:r>
        <w:t xml:space="preserve"> devono essere eseguiti uno alla volta, in modo da garantire che ogni operazione venga completata correttamente e rispettando il giusto ordine. Questo approccio consente di mantenere il controllo sul flusso di lavoro e di intervenire in caso di eventuali errori o messaggi da parte del sistema.</w:t>
      </w:r>
    </w:p>
    <w:p>
      <w:pPr>
        <w:pStyle w:val="para6"/>
      </w:pPr>
      <w:r>
        <w:rPr>
          <w:noProof/>
        </w:rPr>
        <w:drawing>
          <wp:inline distT="89535" distB="89535" distL="89535" distR="89535">
            <wp:extent cx="5941695" cy="2404110"/>
            <wp:effectExtent l="50800" t="50800" r="50800" b="50800"/>
            <wp:docPr id="18" name="Pictur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152"/>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6AQAAB6IAAAAAAAAAAAAAAQAAAAAAAAAyAAAAAQAAAAAAAAAyAAAAjSQAAMoOAAAAAAAAMgAAADIAAAAoAAAACAAAAAEAAAABAAAAMAAAABQAAAAAAAAAAAD//wAAAQAAAP//AAABAA=="/>
                        </a:ext>
                      </a:extLst>
                    </pic:cNvPicPr>
                  </pic:nvPicPr>
                  <pic:blipFill>
                    <a:blip r:embed="rId25"/>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4"/>
      </w:pPr>
      <w:r>
        <w:t>Inizializzazione del repository locale</w:t>
      </w:r>
    </w:p>
    <w:p>
      <w:r>
        <w:t xml:space="preserve">Per inizializzare il </w:t>
      </w:r>
      <w:r>
        <w:rPr>
          <w:rStyle w:val="char4"/>
        </w:rPr>
        <w:t>repository</w:t>
      </w:r>
      <w:r>
        <w:t xml:space="preserve"> locale occorre digitare nel terminale il seguente comando:</w:t>
      </w:r>
    </w:p>
    <w:p>
      <w:pPr>
        <w:pStyle w:val="para7"/>
      </w:pPr>
      <w:r>
        <w:t>git init</w:t>
      </w:r>
    </w:p>
    <w:p>
      <w:pPr>
        <w:pStyle w:val="para15"/>
      </w:pPr>
      <w:r>
        <w:t xml:space="preserve">Tramite questo comando, </w:t>
      </w:r>
      <w:r>
        <w:rPr>
          <w:rStyle w:val="char8"/>
        </w:rPr>
        <w:t>Git</w:t>
      </w:r>
      <w:r>
        <w:t xml:space="preserve"> crea la cartella nascosta </w:t>
      </w:r>
      <w:r>
        <w:rPr>
          <w:rStyle w:val="char2"/>
          <w:rFonts w:eastAsia="Roboto Condensed Thin" w:cs="Roboto Condensed Thin"/>
        </w:rPr>
        <w:t>.git</w:t>
      </w:r>
      <w:r>
        <w:t xml:space="preserve"> nella </w:t>
      </w:r>
      <w:r>
        <w:rPr>
          <w:rStyle w:val="char4"/>
          <w:rFonts w:eastAsia="Roboto Condensed Thin" w:cs="Roboto Condensed Thin"/>
        </w:rPr>
        <w:t>directory</w:t>
      </w:r>
      <w:r>
        <w:t xml:space="preserve"> in cui viene eseguito il comando. Fino al momento in cui non si esegue un </w:t>
      </w:r>
      <w:r>
        <w:rPr>
          <w:rStyle w:val="char4"/>
          <w:rFonts w:eastAsia="Roboto Condensed Thin" w:cs="Roboto Condensed Thin"/>
        </w:rPr>
        <w:t>push</w:t>
      </w:r>
      <w:r>
        <w:t xml:space="preserve"> verso il </w:t>
      </w:r>
      <w:r>
        <w:rPr>
          <w:rStyle w:val="char4"/>
          <w:rFonts w:eastAsia="Roboto Condensed Thin" w:cs="Roboto Condensed Thin"/>
        </w:rPr>
        <w:t>repository</w:t>
      </w:r>
      <w:r>
        <w:t xml:space="preserve"> remoto, cancellando fisicamente la cartella si ripristina la situazione iniziale. Cancellare la cartella </w:t>
      </w:r>
      <w:r>
        <w:rPr>
          <w:rStyle w:val="char2"/>
          <w:rFonts w:eastAsia="Roboto Condensed Thin" w:cs="Roboto Condensed Thin"/>
        </w:rPr>
        <w:t>.git</w:t>
      </w:r>
      <w:r>
        <w:t xml:space="preserve"> tuttavia non influisce sul </w:t>
      </w:r>
      <w:r>
        <w:rPr>
          <w:rStyle w:val="char4"/>
          <w:rFonts w:eastAsia="Roboto Condensed Thin" w:cs="Roboto Condensed Thin"/>
        </w:rPr>
        <w:t>repository</w:t>
      </w:r>
      <w:r>
        <w:t xml:space="preserve"> remoto, resta sempre possibile clonarlo nuovamente.</w:t>
      </w:r>
    </w:p>
    <w:p>
      <w:pPr>
        <w:pStyle w:val="para6"/>
      </w:pPr>
      <w:r>
        <w:rPr>
          <w:noProof/>
        </w:rPr>
        <w:drawing>
          <wp:inline distT="89535" distB="89535" distL="89535" distR="89535">
            <wp:extent cx="3406775" cy="2273300"/>
            <wp:effectExtent l="50800" t="50800" r="50800" b="50800"/>
            <wp:docPr id="19" name="Pictur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153"/>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QAAB6IAAAAAAAAAAAAAAQAAAAAAAAAyAAAAAQAAAAAAAAAyAAAA9RQAAPwNAAAAAAAAMgAAADIAAAAoAAAACAAAAAEAAAABAAAAMAAAABQAAAAAAAAAAAD//wAAAQAAAP//AAABAA=="/>
                        </a:ext>
                      </a:extLst>
                    </pic:cNvPicPr>
                  </pic:nvPicPr>
                  <pic:blipFill>
                    <a:blip r:embed="rId26"/>
                    <a:stretch>
                      <a:fillRect/>
                    </a:stretch>
                  </pic:blipFill>
                  <pic:spPr>
                    <a:xfrm>
                      <a:off x="0" y="0"/>
                      <a:ext cx="3406775" cy="227330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4"/>
      </w:pPr>
      <w:r>
        <w:t>Aggiunta di tutti i file al commit</w:t>
      </w:r>
    </w:p>
    <w:p>
      <w:r>
        <w:t xml:space="preserve">Per aggiungere tutti i file al </w:t>
      </w:r>
      <w:r>
        <w:rPr>
          <w:rStyle w:val="char4"/>
        </w:rPr>
        <w:t>commit</w:t>
      </w:r>
      <w:r>
        <w:t xml:space="preserve"> occorre digitare il seguente comando nel terminale:</w:t>
      </w:r>
    </w:p>
    <w:p>
      <w:pPr>
        <w:pStyle w:val="para7"/>
      </w:pPr>
      <w:r>
        <w:t>git add .</w:t>
      </w:r>
    </w:p>
    <w:p>
      <w:pPr>
        <w:pStyle w:val="para6"/>
      </w:pPr>
      <w:r>
        <w:rPr>
          <w:noProof/>
        </w:rPr>
        <w:drawing>
          <wp:inline distT="89535" distB="89535" distL="89535" distR="89535">
            <wp:extent cx="3406775" cy="2273300"/>
            <wp:effectExtent l="50800" t="50800" r="50800" b="50800"/>
            <wp:docPr id="20" name="Pictur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154"/>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DAQAAB6IAAAAAAAAAAAAAAQAAAAAAAAAyAAAAAQAAAAAAAAAyAAAA9RQAAPwNAAAAAAAAMgAAADIAAAAoAAAACAAAAAEAAAABAAAAMAAAABQAAAAAAAAAAAD//wAAAQAAAP//AAABAA=="/>
                        </a:ext>
                      </a:extLst>
                    </pic:cNvPicPr>
                  </pic:nvPicPr>
                  <pic:blipFill>
                    <a:blip r:embed="rId27"/>
                    <a:stretch>
                      <a:fillRect/>
                    </a:stretch>
                  </pic:blipFill>
                  <pic:spPr>
                    <a:xfrm>
                      <a:off x="0" y="0"/>
                      <a:ext cx="3406775" cy="227330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4"/>
      </w:pPr>
      <w:r>
        <w:t>Creazione del commit</w:t>
      </w:r>
    </w:p>
    <w:p>
      <w:r>
        <w:t xml:space="preserve">Per creare il </w:t>
      </w:r>
      <w:r>
        <w:rPr>
          <w:rStyle w:val="char4"/>
        </w:rPr>
        <w:t>commit</w:t>
      </w:r>
      <w:r>
        <w:t xml:space="preserve"> con un messaggio personalizzato occorre digitare in </w:t>
      </w:r>
      <w:r>
        <w:rPr>
          <w:rStyle w:val="char6"/>
        </w:rPr>
        <w:t>PowerShell</w:t>
      </w:r>
      <w:r>
        <w:t xml:space="preserve"> il seguente comando:</w:t>
      </w:r>
    </w:p>
    <w:p>
      <w:pPr>
        <w:pStyle w:val="para7"/>
      </w:pPr>
      <w:r>
        <w:t>git commit -m "</w:t>
      </w:r>
      <w:r>
        <w:rPr>
          <w:rFonts w:ascii="Courier New" w:hAnsi="Courier New" w:eastAsia="Courier New" w:cs="Courier New"/>
          <w:b/>
          <w:bCs/>
          <w:color w:val="auto"/>
        </w:rPr>
        <w:t>[Init] Setup ASP.NET Core Web API with default structure</w:t>
      </w:r>
      <w:r>
        <w:t>"</w:t>
      </w:r>
    </w:p>
    <w:p>
      <w:pPr>
        <w:pStyle w:val="para6"/>
      </w:pPr>
      <w:r>
        <w:rPr>
          <w:noProof/>
        </w:rPr>
        <w:drawing>
          <wp:inline distT="89535" distB="89535" distL="89535" distR="89535">
            <wp:extent cx="3406775" cy="2273300"/>
            <wp:effectExtent l="50800" t="50800" r="50800" b="50800"/>
            <wp:docPr id="21" name="Pictur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155"/>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HAQAAB6IAAAAAAAAAAAAAAQAAAAAAAAAyAAAAAQAAAAAAAAAyAAAA9RQAAPwNAAAAAAAAMgAAADIAAAAoAAAACAAAAAEAAAABAAAAMAAAABQAAAAAAAAAAAD//wAAAQAAAP//AAABAA=="/>
                        </a:ext>
                      </a:extLst>
                    </pic:cNvPicPr>
                  </pic:nvPicPr>
                  <pic:blipFill>
                    <a:blip r:embed="rId28"/>
                    <a:stretch>
                      <a:fillRect/>
                    </a:stretch>
                  </pic:blipFill>
                  <pic:spPr>
                    <a:xfrm>
                      <a:off x="0" y="0"/>
                      <a:ext cx="3406775" cy="227330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4"/>
      </w:pPr>
      <w:r>
        <w:t>Impostazione della branch principale</w:t>
      </w:r>
    </w:p>
    <w:p>
      <w:r>
        <w:t xml:space="preserve">Per impostare la </w:t>
      </w:r>
      <w:r>
        <w:rPr>
          <w:rStyle w:val="char4"/>
        </w:rPr>
        <w:t>branch</w:t>
      </w:r>
      <w:r>
        <w:t xml:space="preserve"> principale occorre digitare in </w:t>
      </w:r>
      <w:r>
        <w:rPr>
          <w:rStyle w:val="char6"/>
        </w:rPr>
        <w:t>PowerShell</w:t>
      </w:r>
      <w:r>
        <w:t xml:space="preserve"> il seguente comando:</w:t>
      </w:r>
    </w:p>
    <w:p>
      <w:pPr>
        <w:pStyle w:val="para7"/>
      </w:pPr>
      <w:r>
        <w:t>git branch -M main</w:t>
      </w:r>
    </w:p>
    <w:p>
      <w:pPr>
        <w:pStyle w:val="para6"/>
      </w:pPr>
      <w:r>
        <w:rPr>
          <w:noProof/>
        </w:rPr>
        <w:drawing>
          <wp:inline distT="89535" distB="89535" distL="89535" distR="89535">
            <wp:extent cx="3406775" cy="2273300"/>
            <wp:effectExtent l="50800" t="50800" r="50800" b="50800"/>
            <wp:docPr id="22" name="Pictur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158"/>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QAAB6IAAAAAAAAAAAAAAQAAAAAAAAAyAAAAAQAAAAAAAAAyAAAA9RQAAPwNAAAAAAAAMgAAADIAAAAoAAAACAAAAAEAAAABAAAAMAAAABQAAAAAAAAAAAD//wAAAQAAAP//AAABAA=="/>
                        </a:ext>
                      </a:extLst>
                    </pic:cNvPicPr>
                  </pic:nvPicPr>
                  <pic:blipFill>
                    <a:blip r:embed="rId29"/>
                    <a:stretch>
                      <a:fillRect/>
                    </a:stretch>
                  </pic:blipFill>
                  <pic:spPr>
                    <a:xfrm>
                      <a:off x="0" y="0"/>
                      <a:ext cx="3406775" cy="227330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4"/>
      </w:pPr>
      <w:r>
        <w:t>Collegamento con il repository remoto</w:t>
      </w:r>
    </w:p>
    <w:p>
      <w:r>
        <w:t xml:space="preserve">Per conoscere il percorso del </w:t>
      </w:r>
      <w:r>
        <w:rPr>
          <w:rStyle w:val="char4"/>
        </w:rPr>
        <w:t>repository</w:t>
      </w:r>
      <w:r>
        <w:t xml:space="preserve"> remoto occorre collegarsi al proprio account </w:t>
      </w:r>
      <w:r>
        <w:rPr>
          <w:rStyle w:val="char6"/>
        </w:rPr>
        <w:t>GitHub</w:t>
      </w:r>
      <w:r>
        <w:t xml:space="preserve"> ed aprire la pagina del </w:t>
      </w:r>
      <w:r>
        <w:rPr>
          <w:rStyle w:val="char4"/>
        </w:rPr>
        <w:t>repository</w:t>
      </w:r>
      <w:r>
        <w:t>, precedentemente creato.</w:t>
      </w:r>
    </w:p>
    <w:p>
      <w:pPr>
        <w:pStyle w:val="para6"/>
      </w:pPr>
      <w:r>
        <w:rPr>
          <w:noProof/>
        </w:rPr>
        <w:drawing>
          <wp:inline distT="89535" distB="89535" distL="89535" distR="89535">
            <wp:extent cx="5941695" cy="2487295"/>
            <wp:effectExtent l="50800" t="50800" r="50800" b="50800"/>
            <wp:docPr id="23" name="Pictur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51"/>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QAAB6IAAAAAAAAAAAAAAQAAAAAAAAAyAAAAAQAAAAAAAAAyAAAAjSQAAE0PAAAAAAAAMgAAADIAAAAoAAAACAAAAAEAAAABAAAAMAAAABQAAAAAAAAAAAD//wAAAQAAAP//AAABAA=="/>
                        </a:ext>
                      </a:extLst>
                    </pic:cNvPicPr>
                  </pic:nvPicPr>
                  <pic:blipFill>
                    <a:blip r:embed="rId30"/>
                    <a:stretch>
                      <a:fillRect/>
                    </a:stretch>
                  </pic:blipFill>
                  <pic:spPr>
                    <a:xfrm>
                      <a:off x="0" y="0"/>
                      <a:ext cx="5941695" cy="248729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Per collegare il </w:t>
      </w:r>
      <w:r>
        <w:rPr>
          <w:rStyle w:val="char4"/>
        </w:rPr>
        <w:t>commit</w:t>
      </w:r>
      <w:r>
        <w:t xml:space="preserve"> al </w:t>
      </w:r>
      <w:r>
        <w:rPr>
          <w:rStyle w:val="char4"/>
        </w:rPr>
        <w:t>repository</w:t>
      </w:r>
      <w:r>
        <w:t xml:space="preserve"> remoto occorre digitare in </w:t>
      </w:r>
      <w:r>
        <w:rPr>
          <w:rStyle w:val="char6"/>
        </w:rPr>
        <w:t>PowerShell</w:t>
      </w:r>
      <w:r>
        <w:t xml:space="preserve"> il seguente comando:</w:t>
      </w:r>
    </w:p>
    <w:p>
      <w:pPr>
        <w:pStyle w:val="para7"/>
      </w:pPr>
      <w:r>
        <w:t>git remote add origin https://cls-playground: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@github.com/cls-playground/everyware.git</w:t>
      </w:r>
    </w:p>
    <w:p>
      <w:pPr>
        <w:pStyle w:val="para15"/>
      </w:pPr>
      <w:r>
        <w:t xml:space="preserve">Le credenziali di accesso a </w:t>
      </w:r>
      <w:r>
        <w:rPr>
          <w:rStyle w:val="char6"/>
        </w:rPr>
        <w:t>GitHub</w:t>
      </w:r>
      <w:r>
        <w:t xml:space="preserve"> sono incluse direttamente nel comando, in modo tale da evitare che, durante la </w:t>
      </w:r>
      <w:r>
        <w:rPr>
          <w:rStyle w:val="char4"/>
        </w:rPr>
        <w:t>push</w:t>
      </w:r>
      <w:r>
        <w:t xml:space="preserve">, la procedura si interrompa per far inserire le credenziali tramite </w:t>
      </w:r>
      <w:r>
        <w:rPr>
          <w:rStyle w:val="char4"/>
        </w:rPr>
        <w:t>browser</w:t>
      </w:r>
      <w:r>
        <w:t xml:space="preserve">. Il token inserito al posto della password deve essere generato da GitHub, secondo la procedura descritta nella guida </w:t>
      </w:r>
      <w:r>
        <w:rPr>
          <w:rStyle w:val="char14"/>
          <w:rFonts w:eastAsia="Roboto Condensed ExtraLight" w:cs="Roboto Condensed ExtraLight"/>
        </w:rPr>
        <w:t>Creazione di un account GitHub</w:t>
      </w:r>
      <w:r>
        <w:t>.</w:t>
      </w:r>
    </w:p>
    <w:p>
      <w:pPr>
        <w:pStyle w:val="para6"/>
      </w:pPr>
      <w:r>
        <w:rPr>
          <w:noProof/>
        </w:rPr>
        <w:drawing>
          <wp:inline distT="89535" distB="89535" distL="89535" distR="89535">
            <wp:extent cx="3406775" cy="2273300"/>
            <wp:effectExtent l="50800" t="50800" r="50800" b="50800"/>
            <wp:docPr id="24" name="Pictur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157"/>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QAAB6IAAAAAAAAAAAAAAQAAAAAAAAAyAAAAAQAAAAAAAAAyAAAA9RQAAPwNAAAAAAAAMgAAADIAAAAoAAAACAAAAAEAAAABAAAAMAAAABQAAAAAAAAAAAD//wAAAQAAAP//AAABAA=="/>
                        </a:ext>
                      </a:extLst>
                    </pic:cNvPicPr>
                  </pic:nvPicPr>
                  <pic:blipFill>
                    <a:blip r:embed="rId31"/>
                    <a:stretch>
                      <a:fillRect/>
                    </a:stretch>
                  </pic:blipFill>
                  <pic:spPr>
                    <a:xfrm>
                      <a:off x="0" y="0"/>
                      <a:ext cx="3406775" cy="227330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4"/>
      </w:pPr>
      <w:r>
        <w:t>Esecuzione del push verso il repository remoto</w:t>
      </w:r>
    </w:p>
    <w:p>
      <w:pPr>
        <w:pStyle w:val="para14"/>
      </w:pPr>
      <w:r>
        <w:t xml:space="preserve">Prima di effettuare il </w:t>
      </w:r>
      <w:r>
        <w:rPr>
          <w:rStyle w:val="char4"/>
          <w:rFonts w:eastAsia="Roboto Condensed Thin" w:cs="Roboto Condensed Thin"/>
        </w:rPr>
        <w:t>push</w:t>
      </w:r>
      <w:r>
        <w:t xml:space="preserve"> verso il </w:t>
      </w:r>
      <w:r>
        <w:rPr>
          <w:rStyle w:val="char4"/>
          <w:rFonts w:eastAsia="Roboto Condensed Thin" w:cs="Roboto Condensed Thin"/>
        </w:rPr>
        <w:t>repository</w:t>
      </w:r>
      <w:r>
        <w:t xml:space="preserve"> remoto, occorre esser certi che in </w:t>
      </w:r>
      <w:r>
        <w:rPr>
          <w:rStyle w:val="char6"/>
        </w:rPr>
        <w:t>Windows Credentials</w:t>
      </w:r>
      <w:r>
        <w:t xml:space="preserve"> non siano memorizzate le credenziali di accesso a </w:t>
      </w:r>
      <w:r>
        <w:rPr>
          <w:rStyle w:val="char6"/>
        </w:rPr>
        <w:t>GitHub</w:t>
      </w:r>
      <w:r>
        <w:t xml:space="preserve"> per un eventuale </w:t>
      </w:r>
      <w:r>
        <w:rPr>
          <w:rStyle w:val="char4"/>
          <w:rFonts w:eastAsia="Roboto Condensed Thin" w:cs="Roboto Condensed Thin"/>
        </w:rPr>
        <w:t>account</w:t>
      </w:r>
      <w:r>
        <w:t xml:space="preserve"> utilizzato in precedenza. In quel caso, </w:t>
      </w:r>
      <w:r>
        <w:rPr>
          <w:rStyle w:val="char8"/>
        </w:rPr>
        <w:t>Git</w:t>
      </w:r>
      <w:r>
        <w:t xml:space="preserve"> tenterebbe di utilizzare quelle credenziali per collegarsi al </w:t>
      </w:r>
      <w:r>
        <w:rPr>
          <w:rStyle w:val="char4"/>
          <w:rFonts w:eastAsia="Roboto Condensed Thin" w:cs="Roboto Condensed Thin"/>
        </w:rPr>
        <w:t>repository</w:t>
      </w:r>
      <w:r>
        <w:t xml:space="preserve"> remoto, ottenendo un errore fatale per accesso negato.</w:t>
      </w:r>
    </w:p>
    <w:p>
      <w:r>
        <w:t xml:space="preserve">Per eseguire il </w:t>
      </w:r>
      <w:r>
        <w:rPr>
          <w:rStyle w:val="char4"/>
        </w:rPr>
        <w:t>push</w:t>
      </w:r>
      <w:r>
        <w:t xml:space="preserve"> verso il </w:t>
      </w:r>
      <w:r>
        <w:rPr>
          <w:rStyle w:val="char4"/>
        </w:rPr>
        <w:t>repository</w:t>
      </w:r>
      <w:r>
        <w:t xml:space="preserve"> remoto occorre digitare in </w:t>
      </w:r>
      <w:r>
        <w:rPr>
          <w:rStyle w:val="char6"/>
        </w:rPr>
        <w:t>PowerShell</w:t>
      </w:r>
      <w:r>
        <w:t xml:space="preserve"> il seguente comando:</w:t>
      </w:r>
    </w:p>
    <w:p>
      <w:pPr>
        <w:pStyle w:val="para7"/>
        <w:ind w:left="94"/>
      </w:pPr>
      <w:r>
        <w:t>git push -u origin main</w:t>
      </w:r>
    </w:p>
    <w:p>
      <w:pPr>
        <w:pStyle w:val="para6"/>
      </w:pPr>
      <w:r>
        <w:rPr>
          <w:rStyle w:val="char6"/>
        </w:rPr>
        <w:t>GitHub</w:t>
      </w:r>
      <w:r>
        <w:t xml:space="preserve"> richiede le credenziali di accesso di un </w:t>
      </w:r>
      <w:r>
        <w:rPr>
          <w:rStyle w:val="char4"/>
        </w:rPr>
        <w:t>account</w:t>
      </w:r>
      <w:r>
        <w:t xml:space="preserve"> valido per poter eseguire il </w:t>
      </w:r>
      <w:r>
        <w:rPr>
          <w:rStyle w:val="char4"/>
        </w:rPr>
        <w:t>push</w:t>
      </w:r>
      <w:r>
        <w:t>.</w:t>
      </w:r>
    </w:p>
    <w:p>
      <w:pPr>
        <w:pStyle w:val="para6"/>
      </w:pPr>
      <w:r>
        <w:rPr>
          <w:noProof/>
        </w:rPr>
        <w:drawing>
          <wp:inline distT="89535" distB="89535" distL="89535" distR="89535">
            <wp:extent cx="5941695" cy="2404110"/>
            <wp:effectExtent l="50800" t="50800" r="50800" b="50800"/>
            <wp:docPr id="25" name="Pictur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31"/>
                    <pic:cNvPicPr>
                      <a:picLocks noChangeAspect="1"/>
                      <a:extLst>
                        <a:ext uri="sm">
                          <sm:smNativeData xmlns:sm="sm" val="SMDATA_17_06Oo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XAQAAB6IAAAAAAAAAAAAAAQAAAAAAAAAyAAAAAQAAAAAAAAAyAAAAjSQAAMoOAAAAAAAAMgAAADIAAAAoAAAACAAAAAEAAAABAAAAMAAAABQAAAAAAAAAAAD//wAAAQAAAP//AAABAA=="/>
                        </a:ext>
                      </a:extLst>
                    </pic:cNvPicPr>
                  </pic:nvPicPr>
                  <pic:blipFill>
                    <a:blip r:embed="rId32"/>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Selezionando </w:t>
      </w:r>
      <w:r>
        <w:rPr>
          <w:rStyle w:val="char9"/>
        </w:rPr>
        <w:t>Sign in with your browser</w:t>
      </w:r>
      <w:r>
        <w:t xml:space="preserve"> viene aperta nel </w:t>
      </w:r>
      <w:r>
        <w:rPr>
          <w:rStyle w:val="char4"/>
        </w:rPr>
        <w:t>browser</w:t>
      </w:r>
      <w:r>
        <w:t xml:space="preserve"> la pagina di </w:t>
      </w:r>
      <w:r>
        <w:rPr>
          <w:rStyle w:val="char10"/>
        </w:rPr>
        <w:t>Sign in</w:t>
      </w:r>
      <w:r>
        <w:t xml:space="preserve"> di </w:t>
      </w:r>
      <w:r>
        <w:rPr>
          <w:rStyle w:val="char6"/>
        </w:rPr>
        <w:t>GitHub</w:t>
      </w:r>
      <w:r/>
    </w:p>
    <w:p>
      <w:pPr>
        <w:pStyle w:val="para6"/>
      </w:pPr>
      <w:r>
        <w:rPr>
          <w:noProof/>
        </w:rPr>
        <w:drawing>
          <wp:inline distT="89535" distB="89535" distL="89535" distR="89535">
            <wp:extent cx="5941695" cy="2487295"/>
            <wp:effectExtent l="50800" t="50800" r="50800" b="50800"/>
            <wp:docPr id="26" name="Pictur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132"/>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QAAB6IAAAAAAAAAAAAAAQAAAAAAAAAyAAAAAQAAAAAAAAAyAAAAjSQAAE0PAAAAAAAAMgAAADIAAAAoAAAACAAAAAEAAAABAAAAMAAAABQAAAAAAAAAAAD//wAAAQAAAP//AAABAA=="/>
                        </a:ext>
                      </a:extLst>
                    </pic:cNvPicPr>
                  </pic:nvPicPr>
                  <pic:blipFill>
                    <a:blip r:embed="rId33"/>
                    <a:stretch>
                      <a:fillRect/>
                    </a:stretch>
                  </pic:blipFill>
                  <pic:spPr>
                    <a:xfrm>
                      <a:off x="0" y="0"/>
                      <a:ext cx="5941695" cy="248729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Se le credenziali sono valide si accede alla pagina </w:t>
      </w:r>
      <w:r>
        <w:rPr>
          <w:rStyle w:val="char10"/>
        </w:rPr>
        <w:t>Authorize Git Credential Manager</w:t>
      </w:r>
      <w:r>
        <w:t xml:space="preserve">, nella quale si viene informati circa il fatto che, da un programma esterno, si sta tentando di accedere al </w:t>
      </w:r>
      <w:r>
        <w:rPr>
          <w:rStyle w:val="char4"/>
        </w:rPr>
        <w:t>repository</w:t>
      </w:r>
      <w:r>
        <w:t xml:space="preserve">. Tale azione deve essere esplicitamente autorizzata selezionando il pulsante </w:t>
      </w:r>
      <w:r>
        <w:rPr>
          <w:rStyle w:val="char9"/>
        </w:rPr>
        <w:t>Authorize git-ecosystem</w:t>
      </w:r>
      <w:r>
        <w:t>.</w:t>
      </w:r>
    </w:p>
    <w:p>
      <w:pPr>
        <w:pStyle w:val="para6"/>
      </w:pPr>
      <w:r>
        <w:rPr>
          <w:noProof/>
        </w:rPr>
        <w:drawing>
          <wp:inline distT="89535" distB="89535" distL="89535" distR="89535">
            <wp:extent cx="5941695" cy="2487295"/>
            <wp:effectExtent l="50800" t="50800" r="50800" b="50800"/>
            <wp:docPr id="27" name="Pictur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133"/>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QAAB6IAAAAAAAAAAAAAAQAAAAAAAAAyAAAAAQAAAAAAAAAyAAAAjSQAAE0PAAAAAAAAMgAAADIAAAAoAAAACAAAAAEAAAABAAAAMAAAABQAAAAAAAAAAAD//wAAAQAAAP//AAABAA=="/>
                        </a:ext>
                      </a:extLst>
                    </pic:cNvPicPr>
                  </pic:nvPicPr>
                  <pic:blipFill>
                    <a:blip r:embed="rId34"/>
                    <a:stretch>
                      <a:fillRect/>
                    </a:stretch>
                  </pic:blipFill>
                  <pic:spPr>
                    <a:xfrm>
                      <a:off x="0" y="0"/>
                      <a:ext cx="5941695" cy="248729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Una volta fornita la necessaria autorizzazione la procedura di autenticazione si chiude con successo e il </w:t>
      </w:r>
      <w:r>
        <w:rPr>
          <w:rStyle w:val="char4"/>
        </w:rPr>
        <w:t>push</w:t>
      </w:r>
      <w:r>
        <w:t xml:space="preserve"> da </w:t>
      </w:r>
      <w:r>
        <w:rPr>
          <w:rStyle w:val="char6"/>
        </w:rPr>
        <w:t>Visual Studio</w:t>
      </w:r>
      <w:r>
        <w:t>, fatti salvi altri eventuali problemi, viene completato.</w:t>
      </w:r>
    </w:p>
    <w:p>
      <w:pPr>
        <w:pStyle w:val="para6"/>
      </w:pPr>
      <w:r>
        <w:rPr>
          <w:noProof/>
        </w:rPr>
        <w:drawing>
          <wp:inline distT="89535" distB="89535" distL="89535" distR="89535">
            <wp:extent cx="5941695" cy="2487295"/>
            <wp:effectExtent l="50800" t="50800" r="50800" b="50800"/>
            <wp:docPr id="28" name="Pictur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134"/>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dAQAAB6IAAAAAAAAAAAAAAQAAAAAAAAAyAAAAAQAAAAAAAAAyAAAAjSQAAE0PAAAAAAAAMgAAADIAAAAoAAAACAAAAAEAAAABAAAAMAAAABQAAAAAAAAAAAD//wAAAQAAAP//AAABAA=="/>
                        </a:ext>
                      </a:extLst>
                    </pic:cNvPicPr>
                  </pic:nvPicPr>
                  <pic:blipFill>
                    <a:blip r:embed="rId35"/>
                    <a:stretch>
                      <a:fillRect/>
                    </a:stretch>
                  </pic:blipFill>
                  <pic:spPr>
                    <a:xfrm>
                      <a:off x="0" y="0"/>
                      <a:ext cx="5941695" cy="248729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Nella finestra di </w:t>
      </w:r>
      <w:r>
        <w:rPr>
          <w:rStyle w:val="char6"/>
        </w:rPr>
        <w:t>PowerShell</w:t>
      </w:r>
      <w:r>
        <w:t xml:space="preserve"> viene riportato il </w:t>
      </w:r>
      <w:r>
        <w:rPr>
          <w:rStyle w:val="char4"/>
        </w:rPr>
        <w:t>log</w:t>
      </w:r>
      <w:r>
        <w:t xml:space="preserve"> delle operazioni svolte durante la procedura di </w:t>
      </w:r>
      <w:r>
        <w:rPr>
          <w:rStyle w:val="char4"/>
        </w:rPr>
        <w:t>push</w:t>
      </w:r>
      <w:r>
        <w:t>.</w:t>
      </w:r>
    </w:p>
    <w:p>
      <w:pPr>
        <w:pStyle w:val="para6"/>
      </w:pPr>
      <w:r>
        <w:rPr>
          <w:noProof/>
        </w:rPr>
        <w:drawing>
          <wp:inline distT="89535" distB="89535" distL="89535" distR="89535">
            <wp:extent cx="5941695" cy="6313805"/>
            <wp:effectExtent l="50800" t="50800" r="50800" b="50800"/>
            <wp:docPr id="29" name="Pictur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135"/>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QAAB6IAAAAAAAAAAAAAAQAAAAAAAAAyAAAAAQAAAAAAAAAyAAAAjSQAANcmAAAAAAAAMgAAADIAAAAoAAAACAAAAAEAAAABAAAAMAAAABQAAAAAAAAAAAD//wAAAQAAAP//AAABAA=="/>
                        </a:ext>
                      </a:extLst>
                    </pic:cNvPicPr>
                  </pic:nvPicPr>
                  <pic:blipFill>
                    <a:blip r:embed="rId36"/>
                    <a:stretch>
                      <a:fillRect/>
                    </a:stretch>
                  </pic:blipFill>
                  <pic:spPr>
                    <a:xfrm>
                      <a:off x="0" y="0"/>
                      <a:ext cx="5941695" cy="6313805"/>
                    </a:xfrm>
                    <a:prstGeom prst="rect">
                      <a:avLst/>
                    </a:prstGeom>
                    <a:noFill/>
                    <a:ln w="12700">
                      <a:noFill/>
                    </a:ln>
                    <a:effectLst>
                      <a:outerShdw blurRad="25400" algn="ctr" rotWithShape="0">
                        <a:srgbClr val="000000">
                          <a:alpha val="50000"/>
                        </a:srgbClr>
                      </a:outerShdw>
                    </a:effectLst>
                  </pic:spPr>
                </pic:pic>
              </a:graphicData>
            </a:graphic>
          </wp:inline>
        </w:drawing>
      </w:r>
      <w:r/>
    </w:p>
    <w:p>
      <w:r>
        <w:t xml:space="preserve">Nella </w:t>
      </w:r>
      <w:r>
        <w:rPr>
          <w:rStyle w:val="char4"/>
        </w:rPr>
        <w:t>home page</w:t>
      </w:r>
      <w:r>
        <w:t xml:space="preserve"> del </w:t>
      </w:r>
      <w:r>
        <w:rPr>
          <w:rStyle w:val="char4"/>
        </w:rPr>
        <w:t>repository</w:t>
      </w:r>
      <w:r>
        <w:t xml:space="preserve"> remoto compaiono ora i </w:t>
      </w:r>
      <w:r>
        <w:rPr>
          <w:rStyle w:val="char4"/>
        </w:rPr>
        <w:t>file</w:t>
      </w:r>
      <w:r>
        <w:t xml:space="preserve"> ricevuti da </w:t>
      </w:r>
      <w:r>
        <w:rPr>
          <w:rStyle w:val="char6"/>
        </w:rPr>
        <w:t>Visual Studio</w:t>
      </w:r>
      <w:r>
        <w:t>.</w:t>
      </w:r>
    </w:p>
    <w:p>
      <w:pPr>
        <w:pStyle w:val="para6"/>
      </w:pPr>
      <w:r>
        <w:rPr>
          <w:noProof/>
        </w:rPr>
        <w:drawing>
          <wp:inline distT="89535" distB="89535" distL="89535" distR="89535">
            <wp:extent cx="5941695" cy="2487295"/>
            <wp:effectExtent l="50800" t="50800" r="50800" b="50800"/>
            <wp:docPr id="30" name="Pictur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136"/>
                    <pic:cNvPicPr>
                      <a:picLocks noChangeAspect="1"/>
                      <a:extLst>
                        <a:ext uri="sm">
                          <sm:smNativeData xmlns:sm="sm" val="SMDATA_17_06Oo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hAQAAB6IAAAAAAAAAAAAAAQAAAAAAAAAyAAAAAQAAAAAAAAAyAAAAjSQAAE0PAAAAAAAAMgAAADIAAAAoAAAACAAAAAEAAAABAAAAMAAAABQAAAAAAAAAAAD//wAAAQAAAP//AAABAA=="/>
                        </a:ext>
                      </a:extLst>
                    </pic:cNvPicPr>
                  </pic:nvPicPr>
                  <pic:blipFill>
                    <a:blip r:embed="rId37"/>
                    <a:stretch>
                      <a:fillRect/>
                    </a:stretch>
                  </pic:blipFill>
                  <pic:spPr>
                    <a:xfrm>
                      <a:off x="0" y="0"/>
                      <a:ext cx="5941695" cy="2487295"/>
                    </a:xfrm>
                    <a:prstGeom prst="rect">
                      <a:avLst/>
                    </a:prstGeom>
                    <a:noFill/>
                    <a:ln w="12700">
                      <a:noFill/>
                    </a:ln>
                    <a:effectLst>
                      <a:outerShdw blurRad="25400" algn="ctr" rotWithShape="0">
                        <a:srgbClr val="000000">
                          <a:alpha val="50000"/>
                        </a:srgbClr>
                      </a:outerShdw>
                    </a:effectLst>
                  </pic:spPr>
                </pic:pic>
              </a:graphicData>
            </a:graphic>
          </wp:inline>
        </w:drawing>
      </w: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Dopo il primo </w:t>
      </w:r>
      <w:r>
        <w:rPr>
          <w:rStyle w:val="char4"/>
        </w:rPr>
        <w:t>push</w:t>
      </w:r>
      <w:r>
        <w:t xml:space="preserve"> verso il </w:t>
      </w:r>
      <w:r>
        <w:rPr>
          <w:rStyle w:val="char4"/>
        </w:rPr>
        <w:t>repository</w:t>
      </w:r>
      <w:r>
        <w:t xml:space="preserve"> remoto, </w:t>
      </w:r>
      <w:r>
        <w:rPr>
          <w:rStyle w:val="char10"/>
        </w:rPr>
        <w:t>Solution Explorer</w:t>
      </w:r>
      <w:r>
        <w:t xml:space="preserve"> visualizza un indicatore grafico accanto a ciascun </w:t>
      </w:r>
      <w:r>
        <w:rPr>
          <w:rStyle w:val="char4"/>
        </w:rPr>
        <w:t>file</w:t>
      </w:r>
      <w:r>
        <w:t xml:space="preserve">. Questo indicatore rappresenta lo stato corrente del </w:t>
      </w:r>
      <w:r>
        <w:rPr>
          <w:rStyle w:val="char4"/>
        </w:rPr>
        <w:t>file</w:t>
      </w:r>
      <w:r>
        <w:t xml:space="preserve"> nel sistema di controllo del codice sorgente.</w:t>
      </w:r>
    </w:p>
    <w:p>
      <w:pPr>
        <w:pStyle w:val="para6"/>
      </w:pPr>
      <w:r>
        <w:rPr>
          <w:noProof/>
        </w:rPr>
        <w:drawing>
          <wp:inline distT="89535" distB="89535" distL="89535" distR="89535">
            <wp:extent cx="5941695" cy="2404110"/>
            <wp:effectExtent l="50800" t="50800" r="50800" b="50800"/>
            <wp:docPr id="31" name="Pictur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137"/>
                    <pic:cNvPicPr>
                      <a:picLocks noChangeAspect="1"/>
                      <a:extLst>
                        <a:ext uri="sm">
                          <sm:smNativeData xmlns:sm="sm" val="SMDATA_17_06Oo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MgAAAAAAAAAA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o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QAAB6IAAAAAAAAAAAAAAQAAAAAAAAAyAAAAAQAAAAAAAAAyAAAAjSQAAMoOAAAAAAAAMgAAADIAAAAoAAAACAAAAAEAAAABAAAAMAAAABQAAAAAAAAAAAD//wAAAQAAAP//AAABAA=="/>
                        </a:ext>
                      </a:extLst>
                    </pic:cNvPicPr>
                  </pic:nvPicPr>
                  <pic:blipFill>
                    <a:blip r:embed="rId38"/>
                    <a:stretch>
                      <a:fillRect/>
                    </a:stretch>
                  </pic:blipFill>
                  <pic:spPr>
                    <a:xfrm>
                      <a:off x="0" y="0"/>
                      <a:ext cx="5941695" cy="2404110"/>
                    </a:xfrm>
                    <a:prstGeom prst="rect">
                      <a:avLst/>
                    </a:prstGeom>
                    <a:noFill/>
                    <a:ln w="12700">
                      <a:noFill/>
                    </a:ln>
                    <a:effectLst>
                      <a:outerShdw blurRad="25400" algn="ctr" rotWithShape="0">
                        <a:srgbClr val="000000">
                          <a:alpha val="50000"/>
                        </a:srgbClr>
                      </a:outerShdw>
                    </a:effectLst>
                  </pic:spPr>
                </pic:pic>
              </a:graphicData>
            </a:graphic>
          </wp:inline>
        </w:drawing>
      </w:r>
      <w:r/>
    </w:p>
    <w:p>
      <w:pPr>
        <w:pStyle w:val="para2"/>
      </w:pPr>
      <w:r>
        <w:t>Considerazioni sulla struttura del repository</w:t>
      </w:r>
    </w:p>
    <w:p>
      <w:r>
        <w:t xml:space="preserve">Col senno di poi, sarebbe potuto risultare di maggiore efficacia impostare il controllo del codice sorgente a partire dalla cartella di livello superiore rispetto a quella contenente la soluzione. In questo modo, sarebbero state incluse nel </w:t>
      </w:r>
      <w:r>
        <w:rPr>
          <w:rStyle w:val="char4"/>
        </w:rPr>
        <w:t>versioning</w:t>
      </w:r>
      <w:r>
        <w:t xml:space="preserve"> anche la cartella </w:t>
      </w:r>
      <w:r>
        <w:rPr>
          <w:rStyle w:val="char2"/>
        </w:rPr>
        <w:t>/Images</w:t>
      </w:r>
      <w:r>
        <w:t xml:space="preserve"> e la cartella </w:t>
      </w:r>
      <w:r>
        <w:rPr>
          <w:rStyle w:val="char2"/>
        </w:rPr>
        <w:t>/Documents</w:t>
      </w:r>
      <w:r>
        <w:t xml:space="preserve">, nella quale si trova la presente guida. </w:t>
      </w:r>
    </w:p>
    <w:p>
      <w:r/>
    </w:p>
    <w:p>
      <w:r>
        <w:t xml:space="preserve">Tecnicamente si potrebbe ancora fare questo spostamento, modificando la posizione della </w:t>
      </w:r>
      <w:r>
        <w:rPr>
          <w:rStyle w:val="char4"/>
        </w:rPr>
        <w:t>directory</w:t>
      </w:r>
      <w:r>
        <w:t xml:space="preserve"> </w:t>
      </w:r>
      <w:r>
        <w:rPr>
          <w:rStyle w:val="char2"/>
        </w:rPr>
        <w:t>/.git</w:t>
      </w:r>
      <w:r>
        <w:t xml:space="preserve"> ed aggiornando i riferimenti relativi. Tuttavia, tale operazione comporta un impatto significativo sulla struttura del </w:t>
      </w:r>
      <w:r>
        <w:rPr>
          <w:rStyle w:val="char4"/>
        </w:rPr>
        <w:t>repository</w:t>
      </w:r>
      <w:r>
        <w:t xml:space="preserve"> e sulla cronologia dei file attualmente sottoposti al controllo di versione, con il rischio di introdurre complicazioni non necessarie.</w:t>
      </w:r>
    </w:p>
    <w:p>
      <w:r/>
    </w:p>
    <w:p>
      <w:r>
        <w:t>Per il momento si ritiene meglio adottare un approccio prudente e mantenere la struttura attuale, rimandando questo eventuale discorso ad una fase successiva, qualora dovesse diventare veramente necessario.</w:t>
      </w:r>
    </w:p>
    <w:p>
      <w:pPr>
        <w:pStyle w:val="para1"/>
      </w:pPr>
      <w:r>
        <w:t>Revisione iniziale del codice</w:t>
      </w:r>
    </w:p>
    <w:p>
      <w:r>
        <w:t xml:space="preserve">Alla creazione di un nuovo progetto, </w:t>
      </w:r>
      <w:r>
        <w:rPr>
          <w:rStyle w:val="char6"/>
        </w:rPr>
        <w:t>Visual Studio</w:t>
      </w:r>
      <w:r>
        <w:t xml:space="preserve"> genera un codice di base con struttura generica. Questo codice richiede una revisione approfondita per garantire coerenza con le convenzioni di sviluppo adottate nel progetto.</w:t>
      </w:r>
    </w:p>
    <w:p>
      <w:pPr>
        <w:pStyle w:val="para2"/>
      </w:pPr>
      <w:r>
        <w:t>Organizzazione della struttura di cartelle del progetto</w:t>
      </w:r>
    </w:p>
    <w:p>
      <w:r>
        <w:t>Per garantire una gestione semplice ed ordinata, tutti i file che compongono il progetto devono essere raggruppati logicamente in cartelle predefinite, ciascuna responsabile di uno scopo ben preciso.</w:t>
      </w:r>
    </w:p>
    <w:p>
      <w:pPr>
        <w:pStyle w:val="para3"/>
      </w:pPr>
      <w:r>
        <w:t>/Startup</w:t>
      </w:r>
    </w:p>
    <w:p>
      <w:r>
        <w:t>Contiene i tipi e le classi responsabili di avviare il sistema, come la configurazione iniziale dei servizi e della pipeline middleware.</w:t>
      </w:r>
    </w:p>
    <w:p>
      <w:pPr>
        <w:pStyle w:val="para3"/>
      </w:pPr>
      <w:r>
        <w:t>/Controllers</w:t>
      </w:r>
    </w:p>
    <w:p>
      <w:r>
        <w:t>Contiene tutti i controller, ovvero le classi che gestiscono le richieste HTTP in ingresso e restituiscono le relative risposte. Ogni controller rappresenta un punto di accesso per una risorsa o una funzione API.</w:t>
      </w:r>
    </w:p>
    <w:p>
      <w:pPr>
        <w:pStyle w:val="para3"/>
      </w:pPr>
      <w:r>
        <w:t>/Models</w:t>
      </w:r>
    </w:p>
    <w:p>
      <w:r>
        <w:t>Contiene le classi che definiscono domini e dati, come i tipi e le strutture utilizzate nei controller e nei servizi.</w:t>
      </w:r>
    </w:p>
    <w:p>
      <w:pPr>
        <w:pStyle w:val="para3"/>
      </w:pPr>
      <w:r>
        <w:t>/Services</w:t>
      </w:r>
    </w:p>
    <w:p>
      <w:r>
        <w:t>Contiene le classi che implementano la logica di business ed i servizi applicativi, utilizzati dai controller per elaborare le richieste.</w:t>
      </w:r>
    </w:p>
    <w:p>
      <w:pPr>
        <w:pStyle w:val="para3"/>
      </w:pPr>
      <w:r>
        <w:t>/Middlewares</w:t>
      </w:r>
    </w:p>
    <w:p>
      <w:r>
        <w:t>Contiene tutti i middleware personalizzati che intervengono nella pipeline HTTP, ad esempio per la gestione degli errori, la validazione, il logging ed altro.</w:t>
      </w:r>
    </w:p>
    <w:p>
      <w:pPr>
        <w:pStyle w:val="para3"/>
      </w:pPr>
      <w:r>
        <w:t>/Extensions</w:t>
      </w:r>
    </w:p>
    <w:p>
      <w:r>
        <w:t>Contiene le classi di estensione che semplificano la configurazione dei servizi e dei middleware, rendendo il codice leggibile e modulare.</w:t>
      </w:r>
    </w:p>
    <w:p>
      <w:pPr>
        <w:pStyle w:val="para3"/>
      </w:pPr>
      <w:r>
        <w:t>/Settings</w:t>
      </w:r>
    </w:p>
    <w:p>
      <w:r>
        <w:t>Contiene il file di configurazione in formato json, utilizzati per definire parametri ambientali, connessioni, chiavi ed altre impostazioni.</w:t>
      </w:r>
    </w:p>
    <w:p>
      <w:pPr>
        <w:pStyle w:val="para3"/>
      </w:pPr>
      <w:r>
        <w:t>Considerazioni sulle modifiche alla struttura delle cartelle</w:t>
      </w:r>
    </w:p>
    <w:p>
      <w:r>
        <w:t xml:space="preserve">Avendo precedentemente eseguito un </w:t>
      </w:r>
      <w:r>
        <w:rPr>
          <w:rStyle w:val="char4"/>
        </w:rPr>
        <w:t>push</w:t>
      </w:r>
      <w:r>
        <w:t xml:space="preserve"> verso il </w:t>
      </w:r>
      <w:r>
        <w:rPr>
          <w:rStyle w:val="char4"/>
        </w:rPr>
        <w:t>repository</w:t>
      </w:r>
      <w:r>
        <w:t xml:space="preserve"> remoto, lo spostamento di alcuni file nelle cartelle preposte implica un effetto collaterale. </w:t>
      </w:r>
      <w:r>
        <w:rPr>
          <w:rStyle w:val="char8"/>
        </w:rPr>
        <w:t>Git</w:t>
      </w:r>
      <w:r>
        <w:t xml:space="preserve"> non interpreta lo spostamento, a livello di storico lo spostamento si traduce in una cancellazione di un </w:t>
      </w:r>
      <w:r>
        <w:rPr>
          <w:rStyle w:val="char4"/>
        </w:rPr>
        <w:t>file</w:t>
      </w:r>
      <w:r>
        <w:t xml:space="preserve">  in un dato percorso ed una creazione di un altro </w:t>
      </w:r>
      <w:r>
        <w:rPr>
          <w:rStyle w:val="char4"/>
        </w:rPr>
        <w:t>file</w:t>
      </w:r>
      <w:r>
        <w:t xml:space="preserve"> in un altro percorso.</w:t>
      </w:r>
    </w:p>
    <w:p>
      <w:pPr>
        <w:pStyle w:val="para2"/>
      </w:pPr>
      <w:r>
        <w:t>La classe Program</w:t>
      </w:r>
    </w:p>
    <w:p>
      <w:r>
        <w:t xml:space="preserve">La classe </w:t>
      </w:r>
      <w:r>
        <w:rPr>
          <w:rStyle w:val="char11"/>
        </w:rPr>
        <w:t xml:space="preserve"> Progra</w:t>
      </w:r>
      <w:r>
        <w:rPr>
          <w:rStyle w:val="char11"/>
        </w:rPr>
        <w:t xml:space="preserve">m </w:t>
      </w:r>
      <w:r>
        <w:t xml:space="preserve"> rappresenta il punto di ingresso di un applicativo </w:t>
      </w:r>
      <w:r>
        <w:rPr>
          <w:rStyle w:val="char8"/>
        </w:rPr>
        <w:t>ASP.NET Core Web API</w:t>
      </w:r>
      <w:r>
        <w:t xml:space="preserve">. Al suo interno viene definito il metodo </w:t>
      </w:r>
      <w:r>
        <w:rPr>
          <w:rStyle w:val="char11"/>
        </w:rPr>
        <w:t xml:space="preserve"> Mai</w:t>
      </w:r>
      <w:r>
        <w:rPr>
          <w:rStyle w:val="char11"/>
        </w:rPr>
        <w:t xml:space="preserve">n </w:t>
      </w:r>
      <w:r>
        <w:t xml:space="preserve">, responsabile della configurazione iniziale del </w:t>
      </w:r>
      <w:r>
        <w:rPr>
          <w:rStyle w:val="char4"/>
        </w:rPr>
        <w:t>web server</w:t>
      </w:r>
      <w:r>
        <w:t xml:space="preserve">, dei servizi e dei </w:t>
      </w:r>
      <w:r>
        <w:rPr>
          <w:rStyle w:val="char4"/>
        </w:rPr>
        <w:t>middleware</w:t>
      </w:r>
      <w:r>
        <w:t xml:space="preserve"> necessari al funzionamento del programma.</w:t>
      </w:r>
    </w:p>
    <w:p>
      <w:r/>
    </w:p>
    <w:p>
      <w:r>
        <w:t xml:space="preserve">In sostanza, la classe </w:t>
      </w:r>
      <w:r>
        <w:rPr>
          <w:rStyle w:val="char11"/>
        </w:rPr>
        <w:t xml:space="preserve"> Progra</w:t>
      </w:r>
      <w:r>
        <w:rPr>
          <w:rStyle w:val="char11"/>
        </w:rPr>
        <w:t xml:space="preserve">m </w:t>
      </w:r>
      <w:r>
        <w:t xml:space="preserve"> ha il compito di avviare il sistema, predisponendo il contesto di esecuzione e definendo la </w:t>
      </w:r>
      <w:r>
        <w:rPr>
          <w:rStyle w:val="char4"/>
        </w:rPr>
        <w:t>pipeline</w:t>
      </w:r>
      <w:r>
        <w:t xml:space="preserve"> di gestione delle richieste </w:t>
      </w:r>
      <w:r>
        <w:rPr>
          <w:rStyle w:val="char8"/>
        </w:rPr>
        <w:t>HTTP</w:t>
      </w:r>
      <w:r>
        <w:t xml:space="preserve">, che consente di elaborare in modo strutturato le chiamate provenienti dai </w:t>
      </w:r>
      <w:r>
        <w:rPr>
          <w:rStyle w:val="char4"/>
        </w:rPr>
        <w:t>client</w:t>
      </w:r>
      <w:r>
        <w:t xml:space="preserve"> e di fornire le relative risposte.</w:t>
      </w:r>
    </w:p>
    <w:p>
      <w:pPr>
        <w:pStyle w:val="para7"/>
      </w:pPr>
      <w:r>
        <w:t>namespace Elseware</w:t>
      </w:r>
    </w:p>
    <w:p>
      <w:pPr>
        <w:pStyle w:val="para7"/>
      </w:pPr>
      <w:r>
        <w:t>{</w:t>
      </w:r>
    </w:p>
    <w:p>
      <w:pPr>
        <w:pStyle w:val="para7"/>
      </w:pPr>
      <w:r>
        <w:t xml:space="preserve">    public class Program</w:t>
      </w:r>
    </w:p>
    <w:p>
      <w:pPr>
        <w:pStyle w:val="para7"/>
      </w:pPr>
      <w:r>
        <w:t xml:space="preserve">    {</w:t>
      </w:r>
    </w:p>
    <w:p>
      <w:pPr>
        <w:pStyle w:val="para7"/>
      </w:pPr>
      <w:r>
        <w:t xml:space="preserve">        public static void Main(string[] args)</w:t>
      </w:r>
    </w:p>
    <w:p>
      <w:pPr>
        <w:pStyle w:val="para7"/>
      </w:pPr>
      <w:r>
        <w:t xml:space="preserve">        {</w:t>
      </w:r>
    </w:p>
    <w:p>
      <w:pPr>
        <w:pStyle w:val="para7"/>
      </w:pPr>
      <w:r>
        <w:t xml:space="preserve">            var builder = WebApplication.CreateBuilder(args);</w:t>
      </w:r>
    </w:p>
    <w:p>
      <w:pPr>
        <w:pStyle w:val="para7"/>
      </w:pPr>
      <w:r/>
    </w:p>
    <w:p>
      <w:pPr>
        <w:pStyle w:val="para7"/>
      </w:pPr>
      <w:r>
        <w:t xml:space="preserve">            // Add services to the container.</w:t>
      </w:r>
    </w:p>
    <w:p>
      <w:pPr>
        <w:pStyle w:val="para7"/>
      </w:pPr>
      <w:r/>
    </w:p>
    <w:p>
      <w:pPr>
        <w:pStyle w:val="para7"/>
      </w:pPr>
      <w:r>
        <w:t xml:space="preserve">            builder.Services.AddControllers();</w:t>
      </w:r>
    </w:p>
    <w:p>
      <w:pPr>
        <w:pStyle w:val="para7"/>
      </w:pPr>
      <w:r>
        <w:t xml:space="preserve">            // Learn more about configuring OpenAPI at https://aka.ms/aspnet/openapi</w:t>
      </w:r>
    </w:p>
    <w:p>
      <w:pPr>
        <w:pStyle w:val="para7"/>
      </w:pPr>
      <w:r>
        <w:t xml:space="preserve">            builder.Services.AddOpenApi();</w:t>
      </w:r>
    </w:p>
    <w:p>
      <w:pPr>
        <w:pStyle w:val="para7"/>
      </w:pPr>
      <w:r/>
    </w:p>
    <w:p>
      <w:pPr>
        <w:pStyle w:val="para7"/>
      </w:pPr>
      <w:r>
        <w:t xml:space="preserve">            var app = builder.Build();</w:t>
      </w:r>
    </w:p>
    <w:p>
      <w:pPr>
        <w:pStyle w:val="para7"/>
      </w:pPr>
      <w:r/>
    </w:p>
    <w:p>
      <w:pPr>
        <w:pStyle w:val="para7"/>
      </w:pPr>
      <w:r>
        <w:t xml:space="preserve">            // Configure the HTTP request pipeline.</w:t>
      </w:r>
    </w:p>
    <w:p>
      <w:pPr>
        <w:pStyle w:val="para7"/>
      </w:pPr>
      <w:r>
        <w:t xml:space="preserve">            if (app.Environment.IsDevelopment())</w:t>
      </w:r>
    </w:p>
    <w:p>
      <w:pPr>
        <w:pStyle w:val="para7"/>
      </w:pPr>
      <w:r>
        <w:t xml:space="preserve">            {</w:t>
      </w:r>
    </w:p>
    <w:p>
      <w:pPr>
        <w:pStyle w:val="para7"/>
      </w:pPr>
      <w:r>
        <w:t xml:space="preserve">                app.MapOpenApi();</w:t>
      </w:r>
    </w:p>
    <w:p>
      <w:pPr>
        <w:pStyle w:val="para7"/>
      </w:pPr>
      <w:r>
        <w:t xml:space="preserve">            }</w:t>
      </w:r>
    </w:p>
    <w:p>
      <w:pPr>
        <w:pStyle w:val="para7"/>
      </w:pPr>
      <w:r/>
    </w:p>
    <w:p>
      <w:pPr>
        <w:pStyle w:val="para7"/>
      </w:pPr>
      <w:r>
        <w:t xml:space="preserve">            app.UseHttpsRedirection();</w:t>
      </w:r>
    </w:p>
    <w:p>
      <w:pPr>
        <w:pStyle w:val="para7"/>
      </w:pPr>
      <w:r/>
    </w:p>
    <w:p>
      <w:pPr>
        <w:pStyle w:val="para7"/>
      </w:pPr>
      <w:r>
        <w:t xml:space="preserve">            app.UseAuthorization();</w:t>
      </w:r>
    </w:p>
    <w:p>
      <w:pPr>
        <w:pStyle w:val="para7"/>
      </w:pPr>
      <w:r/>
    </w:p>
    <w:p>
      <w:pPr>
        <w:pStyle w:val="para7"/>
      </w:pPr>
      <w:r>
        <w:t xml:space="preserve">            app.MapControllers();</w:t>
      </w:r>
    </w:p>
    <w:p>
      <w:pPr>
        <w:pStyle w:val="para7"/>
      </w:pPr>
      <w:r/>
    </w:p>
    <w:p>
      <w:pPr>
        <w:pStyle w:val="para7"/>
      </w:pPr>
      <w:r>
        <w:t xml:space="preserve">            app.Run();</w:t>
      </w:r>
    </w:p>
    <w:p>
      <w:pPr>
        <w:pStyle w:val="para7"/>
      </w:pPr>
      <w:r>
        <w:t xml:space="preserve">        }</w:t>
      </w:r>
    </w:p>
    <w:p>
      <w:pPr>
        <w:pStyle w:val="para7"/>
      </w:pPr>
      <w:r>
        <w:t xml:space="preserve">    }</w:t>
      </w:r>
    </w:p>
    <w:p>
      <w:pPr>
        <w:pStyle w:val="para7"/>
      </w:pPr>
      <w:r>
        <w:t>}</w:t>
      </w:r>
    </w:p>
    <w:p>
      <w:pPr>
        <w:pStyle w:val="para3"/>
      </w:pPr>
      <w:r>
        <w:t>Posizionamento nella cartella Startup</w:t>
      </w:r>
    </w:p>
    <w:p>
      <w:r>
        <w:t xml:space="preserve">Per prima cosa, la classe </w:t>
      </w:r>
      <w:r>
        <w:rPr>
          <w:rStyle w:val="char11"/>
        </w:rPr>
        <w:t xml:space="preserve"> Program </w:t>
      </w:r>
      <w:r>
        <w:t xml:space="preserve"> deve essere spostata nella cartella </w:t>
      </w:r>
      <w:r>
        <w:rPr>
          <w:rStyle w:val="char2"/>
        </w:rPr>
        <w:t>/Startup</w:t>
      </w:r>
      <w:r>
        <w:t xml:space="preserve">. </w:t>
      </w:r>
      <w:r>
        <w:rPr>
          <w:rStyle w:val="char6"/>
        </w:rPr>
        <w:t>Visual Studio</w:t>
      </w:r>
      <w:r>
        <w:t xml:space="preserve"> propone di modificare automaticamente lo spazio di nomi quando il </w:t>
      </w:r>
      <w:r>
        <w:rPr>
          <w:rStyle w:val="char4"/>
        </w:rPr>
        <w:t>file</w:t>
      </w:r>
      <w:r>
        <w:t xml:space="preserve"> viene spostato. Lo spazio di nomi delle classi deve essere coerente con il nome della cartella in cui si trovano, di conseguenza lo spazio di nomi della classe </w:t>
      </w:r>
      <w:r>
        <w:rPr>
          <w:rStyle w:val="char11"/>
        </w:rPr>
        <w:t xml:space="preserve"> Progra</w:t>
      </w:r>
      <w:r>
        <w:rPr>
          <w:rStyle w:val="char11"/>
        </w:rPr>
        <w:t xml:space="preserve">m </w:t>
      </w:r>
      <w:r>
        <w:t xml:space="preserve"> deve diventare </w:t>
      </w:r>
      <w:r>
        <w:rPr>
          <w:rStyle w:val="char11"/>
        </w:rPr>
        <w:t xml:space="preserve"> Elseware.Startup </w:t>
      </w:r>
      <w:r>
        <w:t xml:space="preserve">. </w:t>
      </w:r>
    </w:p>
    <w:p>
      <w:pPr>
        <w:pStyle w:val="para7"/>
      </w:pPr>
      <w:r>
        <w:t>…</w:t>
      </w:r>
    </w:p>
    <w:p>
      <w:pPr>
        <w:pStyle w:val="para7"/>
        <w:rPr>
          <w:rFonts w:ascii="Cascadia Mono" w:hAnsi="Cascadia Mono" w:eastAsia="Cascadia Mono" w:cs="Cascadia Mono"/>
          <w:color w:val="007f7f"/>
        </w:rPr>
      </w:pPr>
      <w:r>
        <w:rPr>
          <w:rFonts w:ascii="Cascadia Mono" w:hAnsi="Cascadia Mono" w:eastAsia="Cascadia Mono" w:cs="Cascadia Mono"/>
          <w:color w:val="007f7f"/>
        </w:rPr>
        <w:t>namespace Elseware.Startup;</w:t>
      </w:r>
    </w:p>
    <w:p>
      <w:pPr>
        <w:pStyle w:val="para7"/>
      </w:pPr>
      <w:r/>
    </w:p>
    <w:p>
      <w:pPr>
        <w:pStyle w:val="para7"/>
      </w:pPr>
      <w:r>
        <w:t>public class Program</w:t>
      </w:r>
    </w:p>
    <w:p>
      <w:pPr>
        <w:pStyle w:val="para7"/>
      </w:pPr>
      <w:r>
        <w:t>{</w:t>
      </w:r>
    </w:p>
    <w:p>
      <w:pPr>
        <w:pStyle w:val="para7"/>
      </w:pPr>
      <w:r>
        <w:t xml:space="preserve">    public static void Main(String[] args)</w:t>
      </w:r>
    </w:p>
    <w:p>
      <w:pPr>
        <w:pStyle w:val="para7"/>
      </w:pPr>
      <w:r>
        <w:t xml:space="preserve">    {</w:t>
      </w:r>
    </w:p>
    <w:p>
      <w:pPr>
        <w:pStyle w:val="para7"/>
      </w:pPr>
      <w:r>
        <w:t>…</w:t>
      </w:r>
    </w:p>
    <w:p>
      <w:pPr>
        <w:pStyle w:val="para3"/>
      </w:pPr>
      <w:r>
        <w:t>Aggiunta del commento di intestazione</w:t>
      </w:r>
    </w:p>
    <w:p>
      <w:r>
        <w:t xml:space="preserve">Nel </w:t>
      </w:r>
      <w:r>
        <w:rPr>
          <w:rStyle w:val="char4"/>
        </w:rPr>
        <w:t>file</w:t>
      </w:r>
      <w:r>
        <w:t xml:space="preserve"> contenente la classe </w:t>
      </w:r>
      <w:r>
        <w:rPr>
          <w:rStyle w:val="char11"/>
        </w:rPr>
        <w:t xml:space="preserve"> Progra</w:t>
      </w:r>
      <w:r>
        <w:rPr>
          <w:rStyle w:val="char11"/>
        </w:rPr>
        <w:t xml:space="preserve">m </w:t>
      </w:r>
      <w:r>
        <w:t xml:space="preserve">, generato automaticamente, </w:t>
      </w:r>
      <w:r>
        <w:rPr>
          <w:rStyle w:val="char6"/>
        </w:rPr>
        <w:t>Visual Studio</w:t>
      </w:r>
      <w:r>
        <w:t xml:space="preserve"> non ha inserito alcuna intestazione. Di conseguenza occorre aggiungerla per rispettare gli standard di documentazione previsti.</w:t>
      </w:r>
    </w:p>
    <w:p>
      <w:pPr>
        <w:pStyle w:val="para7"/>
        <w:rPr>
          <w:color w:val="007f7f"/>
        </w:rPr>
      </w:pPr>
      <w:r>
        <w:rPr>
          <w:color w:val="007f7f"/>
        </w:rPr>
      </w:r>
    </w:p>
    <w:p>
      <w:pPr>
        <w:pStyle w:val="para7"/>
        <w:rPr>
          <w:color w:val="007f7f"/>
        </w:rPr>
      </w:pPr>
      <w:r>
        <w:rPr>
          <w:color w:val="007f7f"/>
        </w:rPr>
        <w:t>/*</w:t>
      </w:r>
    </w:p>
    <w:p>
      <w:pPr>
        <w:pStyle w:val="para7"/>
        <w:rPr>
          <w:color w:val="007f7f"/>
        </w:rPr>
      </w:pPr>
      <w:r>
        <w:rPr>
          <w:color w:val="007f7f"/>
        </w:rPr>
        <w:t>Everyware - Copyright © 2025 by CLS</w:t>
      </w:r>
    </w:p>
    <w:p>
      <w:pPr>
        <w:pStyle w:val="para7"/>
        <w:rPr>
          <w:color w:val="007f7f"/>
        </w:rPr>
      </w:pPr>
      <w:r>
        <w:rPr>
          <w:color w:val="007f7f"/>
        </w:rPr>
      </w:r>
    </w:p>
    <w:p>
      <w:pPr>
        <w:pStyle w:val="para7"/>
        <w:rPr>
          <w:color w:val="007f7f"/>
        </w:rPr>
      </w:pPr>
      <w:r>
        <w:rPr>
          <w:color w:val="007f7f"/>
        </w:rPr>
        <w:t>********************************************************************************************************************************************</w:t>
      </w:r>
    </w:p>
    <w:p>
      <w:pPr>
        <w:pStyle w:val="para7"/>
        <w:rPr>
          <w:color w:val="007f7f"/>
        </w:rPr>
      </w:pPr>
      <w:r>
        <w:rPr>
          <w:color w:val="007f7f"/>
        </w:rPr>
        <w:t>****</w:t>
      </w:r>
    </w:p>
    <w:p>
      <w:pPr>
        <w:pStyle w:val="para7"/>
        <w:rPr>
          <w:color w:val="007f7f"/>
        </w:rPr>
      </w:pPr>
      <w:r>
        <w:rPr>
          <w:color w:val="007f7f"/>
        </w:rPr>
        <w:t>**** Project:           Elseware</w:t>
      </w:r>
    </w:p>
    <w:p>
      <w:pPr>
        <w:pStyle w:val="para7"/>
        <w:rPr>
          <w:color w:val="007f7f"/>
        </w:rPr>
      </w:pPr>
      <w:r>
        <w:rPr>
          <w:color w:val="007f7f"/>
        </w:rPr>
        <w:t>****</w:t>
      </w:r>
    </w:p>
    <w:p>
      <w:pPr>
        <w:pStyle w:val="para7"/>
        <w:rPr>
          <w:color w:val="007f7f"/>
        </w:rPr>
      </w:pPr>
      <w:r>
        <w:rPr>
          <w:color w:val="007f7f"/>
        </w:rPr>
        <w:t>**** Module:            Program.cs</w:t>
      </w:r>
    </w:p>
    <w:p>
      <w:pPr>
        <w:pStyle w:val="para7"/>
        <w:rPr>
          <w:color w:val="007f7f"/>
        </w:rPr>
      </w:pPr>
      <w:r>
        <w:rPr>
          <w:color w:val="007f7f"/>
        </w:rPr>
        <w:t>****</w:t>
      </w:r>
    </w:p>
    <w:p>
      <w:pPr>
        <w:pStyle w:val="para7"/>
        <w:rPr>
          <w:color w:val="007f7f"/>
        </w:rPr>
      </w:pPr>
      <w:r>
        <w:rPr>
          <w:color w:val="007f7f"/>
        </w:rPr>
        <w:t>**** Version:           2025.1.0.0001</w:t>
      </w:r>
    </w:p>
    <w:p>
      <w:pPr>
        <w:pStyle w:val="para7"/>
        <w:rPr>
          <w:color w:val="007f7f"/>
        </w:rPr>
      </w:pPr>
      <w:r>
        <w:rPr>
          <w:color w:val="007f7f"/>
        </w:rPr>
        <w:t>****</w:t>
      </w:r>
    </w:p>
    <w:p>
      <w:pPr>
        <w:pStyle w:val="para7"/>
        <w:rPr>
          <w:color w:val="007f7f"/>
        </w:rPr>
      </w:pPr>
      <w:r>
        <w:rPr>
          <w:color w:val="007f7f"/>
        </w:rPr>
        <w:t>**** Created By:        Cristiano Luelli</w:t>
      </w:r>
    </w:p>
    <w:p>
      <w:pPr>
        <w:pStyle w:val="para7"/>
        <w:rPr>
          <w:color w:val="007f7f"/>
        </w:rPr>
      </w:pPr>
      <w:r>
        <w:rPr>
          <w:color w:val="007f7f"/>
        </w:rPr>
        <w:t>**** Created On:        19/08/2025</w:t>
      </w:r>
    </w:p>
    <w:p>
      <w:pPr>
        <w:pStyle w:val="para7"/>
        <w:rPr>
          <w:color w:val="007f7f"/>
        </w:rPr>
      </w:pPr>
      <w:r>
        <w:rPr>
          <w:color w:val="007f7f"/>
        </w:rPr>
        <w:t>****</w:t>
      </w:r>
    </w:p>
    <w:p>
      <w:pPr>
        <w:pStyle w:val="para7"/>
        <w:rPr>
          <w:color w:val="007f7f"/>
        </w:rPr>
      </w:pPr>
      <w:r>
        <w:rPr>
          <w:color w:val="007f7f"/>
        </w:rPr>
        <w:t>**** Last Changed By:   Cristiano Luelli</w:t>
      </w:r>
    </w:p>
    <w:p>
      <w:pPr>
        <w:pStyle w:val="para7"/>
        <w:rPr>
          <w:color w:val="007f7f"/>
        </w:rPr>
      </w:pPr>
      <w:r>
        <w:rPr>
          <w:color w:val="007f7f"/>
        </w:rPr>
        <w:t>**** Last Changed On:   20/08/2025</w:t>
      </w:r>
    </w:p>
    <w:p>
      <w:pPr>
        <w:pStyle w:val="para7"/>
        <w:rPr>
          <w:color w:val="007f7f"/>
        </w:rPr>
      </w:pPr>
      <w:r>
        <w:rPr>
          <w:color w:val="007f7f"/>
        </w:rPr>
        <w:t>****</w:t>
      </w:r>
    </w:p>
    <w:p>
      <w:pPr>
        <w:pStyle w:val="para7"/>
        <w:rPr>
          <w:color w:val="007f7f"/>
        </w:rPr>
      </w:pPr>
      <w:r>
        <w:rPr>
          <w:color w:val="007f7f"/>
        </w:rPr>
        <w:t>********************************************************************************************************************************************</w:t>
      </w:r>
    </w:p>
    <w:p>
      <w:pPr>
        <w:pStyle w:val="para7"/>
        <w:rPr>
          <w:color w:val="007f7f"/>
        </w:rPr>
      </w:pPr>
      <w:r>
        <w:rPr>
          <w:color w:val="007f7f"/>
        </w:rPr>
      </w:r>
    </w:p>
    <w:p>
      <w:pPr>
        <w:pStyle w:val="para7"/>
        <w:rPr>
          <w:color w:val="007f7f"/>
        </w:rPr>
      </w:pPr>
      <w:r>
        <w:rPr>
          <w:color w:val="007f7f"/>
        </w:rPr>
        <w:t>Everyware - Copyright © 2025 by CLS</w:t>
      </w:r>
    </w:p>
    <w:p>
      <w:pPr>
        <w:pStyle w:val="para7"/>
        <w:rPr>
          <w:color w:val="007f7f"/>
        </w:rPr>
      </w:pPr>
      <w:r>
        <w:rPr>
          <w:color w:val="007f7f"/>
        </w:rPr>
        <w:t>*/</w:t>
      </w:r>
    </w:p>
    <w:p>
      <w:pPr>
        <w:pStyle w:val="para7"/>
      </w:pPr>
      <w:r>
        <w:t>…</w:t>
      </w:r>
    </w:p>
    <w:p>
      <w:r>
        <w:t xml:space="preserve">Per aggiungere il commento di intestazione viene messo a disposizione un apposito </w:t>
      </w:r>
      <w:r>
        <w:rPr>
          <w:rStyle w:val="char4"/>
        </w:rPr>
        <w:t>snippet</w:t>
      </w:r>
      <w:r>
        <w:t xml:space="preserve">, richiamabile digitando </w:t>
      </w:r>
      <w:r>
        <w:rPr>
          <w:rStyle w:val="char11"/>
        </w:rPr>
        <w:t xml:space="preserve"> heade</w:t>
      </w:r>
      <w:r>
        <w:rPr>
          <w:rStyle w:val="char11"/>
        </w:rPr>
        <w:t xml:space="preserve">r </w:t>
      </w:r>
      <w:r>
        <w:t xml:space="preserve"> nel sorgente e premendo due volte </w:t>
      </w:r>
      <w:r>
        <w:rPr>
          <w:rStyle w:val="char9"/>
        </w:rPr>
        <w:t>Tab</w:t>
      </w:r>
      <w:r>
        <w:t>.</w:t>
      </w:r>
    </w:p>
    <w:p>
      <w:pPr>
        <w:pStyle w:val="para3"/>
      </w:pPr>
      <w:r>
        <w:t>Formattazione dei blocchi di codice</w:t>
      </w:r>
    </w:p>
    <w:p>
      <w:r>
        <w:t xml:space="preserve">Occorre sistemare le parentesi graffe secondo la convenzione di stile indicata nelle linee guida per la scrittura del codice, sia per la classe </w:t>
      </w:r>
      <w:r>
        <w:rPr>
          <w:rStyle w:val="char11"/>
        </w:rPr>
        <w:t xml:space="preserve"> Program </w:t>
      </w:r>
      <w:r>
        <w:t xml:space="preserve">, sia per il metodo </w:t>
      </w:r>
      <w:r>
        <w:rPr>
          <w:rStyle w:val="char11"/>
        </w:rPr>
        <w:t xml:space="preserve"> Main </w:t>
      </w:r>
      <w:r>
        <w:t>.</w:t>
      </w:r>
    </w:p>
    <w:p>
      <w:pPr>
        <w:pStyle w:val="para7"/>
      </w:pPr>
      <w:r/>
    </w:p>
    <w:p>
      <w:pPr>
        <w:pStyle w:val="para7"/>
      </w:pPr>
      <w:r>
        <w:t>namespace Elseware.Startup;</w:t>
      </w:r>
    </w:p>
    <w:p>
      <w:pPr>
        <w:pStyle w:val="para7"/>
      </w:pPr>
      <w:r/>
    </w:p>
    <w:p>
      <w:pPr>
        <w:pStyle w:val="para7"/>
        <w:rPr>
          <w:color w:val="007f7f"/>
        </w:rPr>
      </w:pPr>
      <w:r>
        <w:rPr>
          <w:color w:val="007f7f"/>
        </w:rPr>
        <w:t>public class Program {</w:t>
      </w:r>
    </w:p>
    <w:p>
      <w:pPr>
        <w:pStyle w:val="para7"/>
      </w:pPr>
      <w:r/>
    </w:p>
    <w:p>
      <w:pPr>
        <w:pStyle w:val="para7"/>
        <w:rPr>
          <w:color w:val="007f7f"/>
        </w:rPr>
      </w:pPr>
      <w:r>
        <w:rPr>
          <w:color w:val="007f7f"/>
        </w:rPr>
        <w:t xml:space="preserve">    public static void Main(String[] args) {</w:t>
      </w:r>
    </w:p>
    <w:p>
      <w:pPr>
        <w:pStyle w:val="para7"/>
      </w:pPr>
      <w:r/>
    </w:p>
    <w:p>
      <w:pPr>
        <w:pStyle w:val="para7"/>
      </w:pPr>
      <w:r>
        <w:t xml:space="preserve">        var builder = WebApplication.CreateBuilder(args);</w:t>
      </w:r>
    </w:p>
    <w:p>
      <w:pPr>
        <w:pStyle w:val="para7"/>
      </w:pPr>
      <w:r/>
    </w:p>
    <w:p>
      <w:pPr>
        <w:pStyle w:val="para7"/>
      </w:pPr>
      <w:r>
        <w:t xml:space="preserve">        // Add services to the container.</w:t>
      </w:r>
    </w:p>
    <w:p>
      <w:pPr>
        <w:pStyle w:val="para7"/>
      </w:pPr>
      <w:r/>
    </w:p>
    <w:p>
      <w:pPr>
        <w:pStyle w:val="para7"/>
      </w:pPr>
      <w:r>
        <w:t xml:space="preserve">        builder.Services.AddControllers();</w:t>
      </w:r>
    </w:p>
    <w:p>
      <w:pPr>
        <w:pStyle w:val="para7"/>
      </w:pPr>
      <w:r>
        <w:t xml:space="preserve">        // Learn more about configuring OpenAPI at https://aka.ms/aspnet/openapi</w:t>
      </w:r>
    </w:p>
    <w:p>
      <w:pPr>
        <w:pStyle w:val="para7"/>
      </w:pPr>
      <w:r>
        <w:t xml:space="preserve">        builder.Services.AddOpenApi();</w:t>
      </w:r>
    </w:p>
    <w:p>
      <w:pPr>
        <w:pStyle w:val="para7"/>
      </w:pPr>
      <w:r/>
    </w:p>
    <w:p>
      <w:pPr>
        <w:pStyle w:val="para7"/>
      </w:pPr>
      <w:r>
        <w:t xml:space="preserve">        var app = builder.Build();</w:t>
      </w:r>
    </w:p>
    <w:p>
      <w:pPr>
        <w:pStyle w:val="para7"/>
      </w:pPr>
      <w:r/>
    </w:p>
    <w:p>
      <w:pPr>
        <w:pStyle w:val="para7"/>
      </w:pPr>
      <w:r>
        <w:t xml:space="preserve">        // Configure the HTTP request pipeline.</w:t>
      </w:r>
    </w:p>
    <w:p>
      <w:pPr>
        <w:pStyle w:val="para7"/>
        <w:rPr>
          <w:color w:val="007f7f"/>
        </w:rPr>
      </w:pPr>
      <w:r>
        <w:rPr>
          <w:color w:val="007f7f"/>
        </w:rPr>
        <w:t xml:space="preserve">        if (app.Environment.IsDevelopment()) {</w:t>
      </w:r>
    </w:p>
    <w:p>
      <w:pPr>
        <w:pStyle w:val="para7"/>
      </w:pPr>
      <w:r>
        <w:t xml:space="preserve">            app.MapOpenApi();</w:t>
      </w:r>
    </w:p>
    <w:p>
      <w:pPr>
        <w:pStyle w:val="para7"/>
      </w:pPr>
      <w:r>
        <w:t xml:space="preserve">        }</w:t>
      </w:r>
    </w:p>
    <w:p>
      <w:pPr>
        <w:pStyle w:val="para7"/>
      </w:pPr>
      <w:r/>
    </w:p>
    <w:p>
      <w:pPr>
        <w:pStyle w:val="para7"/>
      </w:pPr>
      <w:r>
        <w:t xml:space="preserve">        app.UseHttpsRedirection();</w:t>
      </w:r>
    </w:p>
    <w:p>
      <w:pPr>
        <w:pStyle w:val="para7"/>
      </w:pPr>
      <w:r/>
    </w:p>
    <w:p>
      <w:pPr>
        <w:pStyle w:val="para7"/>
      </w:pPr>
      <w:r>
        <w:t xml:space="preserve">        app.UseAuthorization();</w:t>
      </w:r>
    </w:p>
    <w:p>
      <w:pPr>
        <w:pStyle w:val="para7"/>
      </w:pPr>
      <w:r/>
    </w:p>
    <w:p>
      <w:pPr>
        <w:pStyle w:val="para7"/>
      </w:pPr>
      <w:r>
        <w:t xml:space="preserve">        app.MapControllers();</w:t>
      </w:r>
    </w:p>
    <w:p>
      <w:pPr>
        <w:pStyle w:val="para7"/>
      </w:pPr>
      <w:r/>
    </w:p>
    <w:p>
      <w:pPr>
        <w:pStyle w:val="para7"/>
      </w:pPr>
      <w:r>
        <w:t xml:space="preserve">        app.Run();</w:t>
      </w:r>
    </w:p>
    <w:p>
      <w:pPr>
        <w:pStyle w:val="para7"/>
      </w:pPr>
      <w:r>
        <w:t xml:space="preserve">    }</w:t>
      </w:r>
    </w:p>
    <w:p>
      <w:pPr>
        <w:pStyle w:val="para7"/>
      </w:pPr>
      <w:r>
        <w:t>}</w:t>
      </w:r>
    </w:p>
    <w:p>
      <w:pPr>
        <w:pStyle w:val="para3"/>
      </w:pPr>
      <w:r>
        <w:t>Inserimento dei commenti XML</w:t>
      </w:r>
    </w:p>
    <w:p>
      <w:r>
        <w:t xml:space="preserve">La classe </w:t>
      </w:r>
      <w:r>
        <w:rPr>
          <w:rStyle w:val="char11"/>
        </w:rPr>
        <w:t xml:space="preserve"> Program </w:t>
      </w:r>
      <w:r>
        <w:t xml:space="preserve"> ed il metodo </w:t>
      </w:r>
      <w:r>
        <w:rPr>
          <w:rStyle w:val="char11"/>
        </w:rPr>
        <w:t xml:space="preserve"> Main </w:t>
      </w:r>
      <w:r>
        <w:t xml:space="preserve"> devono essere documentati tramite un commento </w:t>
      </w:r>
      <w:r>
        <w:rPr>
          <w:rStyle w:val="char8"/>
        </w:rPr>
        <w:t>XML</w:t>
      </w:r>
      <w:r>
        <w:t>, secondo quanto definito nelle linee guida di scrittura del codice.</w:t>
      </w:r>
    </w:p>
    <w:p>
      <w:pPr>
        <w:pStyle w:val="para7"/>
      </w:pPr>
      <w:r>
        <w:t>…</w:t>
      </w:r>
    </w:p>
    <w:p>
      <w:pPr>
        <w:pStyle w:val="para7"/>
      </w:pPr>
      <w:r>
        <w:t>namespace Elseware.Startup;</w:t>
      </w:r>
    </w:p>
    <w:p>
      <w:pPr>
        <w:pStyle w:val="para7"/>
      </w:pPr>
      <w:r/>
    </w:p>
    <w:p>
      <w:pPr>
        <w:pStyle w:val="para7"/>
        <w:rPr>
          <w:color w:val="007f7f"/>
        </w:rPr>
      </w:pPr>
      <w:r>
        <w:rPr>
          <w:color w:val="007f7f"/>
        </w:rPr>
        <w:t>/// &lt;summary&gt;</w:t>
      </w:r>
    </w:p>
    <w:p>
      <w:pPr>
        <w:pStyle w:val="para7"/>
        <w:rPr>
          <w:color w:val="007f7f"/>
        </w:rPr>
      </w:pPr>
      <w:r>
        <w:rPr>
          <w:color w:val="007f7f"/>
        </w:rPr>
        <w:t>/// Represents the entry point for the API application.</w:t>
      </w:r>
    </w:p>
    <w:p>
      <w:pPr>
        <w:pStyle w:val="para7"/>
        <w:rPr>
          <w:color w:val="007f7f"/>
        </w:rPr>
      </w:pPr>
      <w:r>
        <w:rPr>
          <w:color w:val="007f7f"/>
        </w:rPr>
        <w:t>/// &lt;/summary&gt;</w:t>
      </w:r>
    </w:p>
    <w:p>
      <w:pPr>
        <w:pStyle w:val="para7"/>
      </w:pPr>
      <w:r>
        <w:t>public class Program {</w:t>
      </w:r>
    </w:p>
    <w:p>
      <w:pPr>
        <w:pStyle w:val="para7"/>
        <w:rPr>
          <w:color w:val="007f7f"/>
        </w:rPr>
      </w:pPr>
      <w:r>
        <w:rPr>
          <w:color w:val="007f7f"/>
        </w:rPr>
      </w:r>
    </w:p>
    <w:p>
      <w:pPr>
        <w:pStyle w:val="para7"/>
        <w:rPr>
          <w:color w:val="007f7f"/>
        </w:rPr>
      </w:pPr>
      <w:r>
        <w:rPr>
          <w:color w:val="007f7f"/>
        </w:rPr>
        <w:t xml:space="preserve">    /// &lt;summary&gt;</w:t>
      </w:r>
    </w:p>
    <w:p>
      <w:pPr>
        <w:pStyle w:val="para7"/>
        <w:rPr>
          <w:color w:val="007f7f"/>
        </w:rPr>
      </w:pPr>
      <w:r>
        <w:rPr>
          <w:color w:val="007f7f"/>
        </w:rPr>
        <w:t xml:space="preserve">    /// Starts the API application.</w:t>
      </w:r>
    </w:p>
    <w:p>
      <w:pPr>
        <w:pStyle w:val="para7"/>
        <w:rPr>
          <w:color w:val="007f7f"/>
        </w:rPr>
      </w:pPr>
      <w:r>
        <w:rPr>
          <w:color w:val="007f7f"/>
        </w:rPr>
        <w:t xml:space="preserve">    /// &lt;/summary&gt;</w:t>
      </w:r>
    </w:p>
    <w:p>
      <w:pPr>
        <w:pStyle w:val="para7"/>
        <w:rPr>
          <w:color w:val="007f7f"/>
        </w:rPr>
      </w:pPr>
      <w:r>
        <w:rPr>
          <w:color w:val="007f7f"/>
        </w:rPr>
        <w:t xml:space="preserve">    /// &lt;param name="p_Arguments"&gt;</w:t>
      </w:r>
    </w:p>
    <w:p>
      <w:pPr>
        <w:pStyle w:val="para7"/>
        <w:rPr>
          <w:color w:val="007f7f"/>
        </w:rPr>
      </w:pPr>
      <w:r>
        <w:rPr>
          <w:color w:val="007f7f"/>
        </w:rPr>
        <w:t xml:space="preserve">    /// A &lt;see cref="String"/&gt; array representing command line arguments passed to the application API.</w:t>
      </w:r>
    </w:p>
    <w:p>
      <w:pPr>
        <w:pStyle w:val="para7"/>
        <w:rPr>
          <w:color w:val="007f7f"/>
        </w:rPr>
      </w:pPr>
      <w:r>
        <w:rPr>
          <w:color w:val="007f7f"/>
        </w:rPr>
        <w:t xml:space="preserve">    /// &lt;/param&gt;</w:t>
      </w:r>
    </w:p>
    <w:p>
      <w:pPr>
        <w:pStyle w:val="para7"/>
      </w:pPr>
      <w:r>
        <w:t xml:space="preserve">    public static void Main(string[] args) {</w:t>
      </w:r>
    </w:p>
    <w:p>
      <w:pPr>
        <w:pStyle w:val="para7"/>
      </w:pPr>
      <w:r>
        <w:t>…</w:t>
      </w:r>
    </w:p>
    <w:p>
      <w:pPr>
        <w:pStyle w:val="para3"/>
      </w:pPr>
      <w:r>
        <w:t>Firma del metodo Main</w:t>
      </w:r>
    </w:p>
    <w:p>
      <w:r>
        <w:t xml:space="preserve">In accordo con le linee guida di scrittura del codice, il parametro definito nel metodo </w:t>
      </w:r>
      <w:r>
        <w:rPr>
          <w:rStyle w:val="char11"/>
        </w:rPr>
        <w:t xml:space="preserve"> Main </w:t>
      </w:r>
      <w:r>
        <w:t xml:space="preserve"> deve essere posizionato in una riga a se stante.</w:t>
      </w:r>
    </w:p>
    <w:p>
      <w:pPr>
        <w:pStyle w:val="para7"/>
      </w:pPr>
      <w:r>
        <w:t>…</w:t>
      </w:r>
    </w:p>
    <w:p>
      <w:pPr>
        <w:pStyle w:val="para7"/>
      </w:pPr>
      <w:r>
        <w:t>namespace Elseware.Startup;</w:t>
      </w:r>
    </w:p>
    <w:p>
      <w:pPr>
        <w:pStyle w:val="para7"/>
      </w:pPr>
      <w:r/>
    </w:p>
    <w:p>
      <w:pPr>
        <w:pStyle w:val="para7"/>
      </w:pPr>
      <w:r>
        <w:t>/// &lt;summary&gt;</w:t>
      </w:r>
    </w:p>
    <w:p>
      <w:pPr>
        <w:pStyle w:val="para7"/>
      </w:pPr>
      <w:r>
        <w:t>/// Represents the entry point for the API application.</w:t>
      </w:r>
    </w:p>
    <w:p>
      <w:pPr>
        <w:pStyle w:val="para7"/>
      </w:pPr>
      <w:r>
        <w:t>/// &lt;/summary&gt;</w:t>
      </w:r>
    </w:p>
    <w:p>
      <w:pPr>
        <w:pStyle w:val="para7"/>
      </w:pPr>
      <w:r>
        <w:t>public class Program {</w:t>
      </w:r>
    </w:p>
    <w:p>
      <w:pPr>
        <w:pStyle w:val="para7"/>
      </w:pPr>
      <w:r/>
    </w:p>
    <w:p>
      <w:pPr>
        <w:pStyle w:val="para7"/>
      </w:pPr>
      <w:r>
        <w:t xml:space="preserve">    /// &lt;summary&gt;</w:t>
      </w:r>
    </w:p>
    <w:p>
      <w:pPr>
        <w:pStyle w:val="para7"/>
      </w:pPr>
      <w:r>
        <w:t xml:space="preserve">    /// Starts the API application.</w:t>
      </w:r>
    </w:p>
    <w:p>
      <w:pPr>
        <w:pStyle w:val="para7"/>
      </w:pPr>
      <w:r>
        <w:t xml:space="preserve">    /// &lt;/summary&gt;</w:t>
      </w:r>
    </w:p>
    <w:p>
      <w:pPr>
        <w:pStyle w:val="para7"/>
      </w:pPr>
      <w:r>
        <w:t xml:space="preserve">    /// &lt;param name="p_Arguments"&gt;</w:t>
      </w:r>
    </w:p>
    <w:p>
      <w:pPr>
        <w:pStyle w:val="para7"/>
      </w:pPr>
      <w:r>
        <w:t xml:space="preserve">    /// A &lt;see cref="String"/&gt; array representing command line arguments passed to the application API.</w:t>
      </w:r>
    </w:p>
    <w:p>
      <w:pPr>
        <w:pStyle w:val="para7"/>
      </w:pPr>
      <w:r>
        <w:t xml:space="preserve">    /// &lt;/param&gt;</w:t>
      </w:r>
    </w:p>
    <w:p>
      <w:pPr>
        <w:pStyle w:val="para7"/>
        <w:rPr>
          <w:color w:val="007f7f"/>
        </w:rPr>
      </w:pPr>
      <w:r>
        <w:rPr>
          <w:color w:val="007f7f"/>
        </w:rPr>
        <w:t xml:space="preserve">    public static void Main(</w:t>
      </w:r>
    </w:p>
    <w:p>
      <w:pPr>
        <w:pStyle w:val="para7"/>
        <w:rPr>
          <w:color w:val="007f7f"/>
        </w:rPr>
      </w:pPr>
      <w:r>
        <w:rPr>
          <w:color w:val="007f7f"/>
        </w:rPr>
        <w:t xml:space="preserve">        string[] args) {</w:t>
      </w:r>
    </w:p>
    <w:p>
      <w:pPr>
        <w:pStyle w:val="para7"/>
      </w:pPr>
      <w:r>
        <w:t>…</w:t>
      </w:r>
    </w:p>
    <w:p>
      <w:pPr>
        <w:pStyle w:val="para3"/>
      </w:pPr>
      <w:r>
        <w:t>Sistemazione dei commenti inline</w:t>
      </w:r>
    </w:p>
    <w:p>
      <w:r>
        <w:t xml:space="preserve">Anche i commenti </w:t>
      </w:r>
      <w:r>
        <w:rPr>
          <w:rStyle w:val="char4"/>
        </w:rPr>
        <w:t>inline</w:t>
      </w:r>
      <w:r>
        <w:t xml:space="preserve"> generati automaticamente da </w:t>
      </w:r>
      <w:r>
        <w:rPr>
          <w:rStyle w:val="char6"/>
        </w:rPr>
        <w:t>Visual Studio</w:t>
      </w:r>
      <w:r>
        <w:t xml:space="preserve"> devono rispettare le linee guida di scrittura del codice. I commenti devono essere utili, dove mancano vanno aggiunti, dove sono superflui devono essere rimossi.</w:t>
      </w:r>
    </w:p>
    <w:p>
      <w:pPr>
        <w:pStyle w:val="para7"/>
      </w:pPr>
      <w:r>
        <w:t>namespace Elseware.Startup;</w:t>
      </w:r>
    </w:p>
    <w:p>
      <w:pPr>
        <w:pStyle w:val="para7"/>
      </w:pPr>
      <w:r/>
    </w:p>
    <w:p>
      <w:pPr>
        <w:pStyle w:val="para7"/>
      </w:pPr>
      <w:r>
        <w:t>/// &lt;summary&gt;</w:t>
      </w:r>
    </w:p>
    <w:p>
      <w:pPr>
        <w:pStyle w:val="para7"/>
      </w:pPr>
      <w:r>
        <w:t>/// Represents the entry point for the API application.</w:t>
      </w:r>
    </w:p>
    <w:p>
      <w:pPr>
        <w:pStyle w:val="para7"/>
      </w:pPr>
      <w:r>
        <w:t>/// &lt;/summary&gt;</w:t>
      </w:r>
    </w:p>
    <w:p>
      <w:pPr>
        <w:pStyle w:val="para7"/>
      </w:pPr>
      <w:r>
        <w:t>public class Program {</w:t>
      </w:r>
    </w:p>
    <w:p>
      <w:pPr>
        <w:pStyle w:val="para7"/>
      </w:pPr>
      <w:r/>
    </w:p>
    <w:p>
      <w:pPr>
        <w:pStyle w:val="para7"/>
      </w:pPr>
      <w:r>
        <w:t xml:space="preserve">    /// &lt;summary&gt;</w:t>
      </w:r>
    </w:p>
    <w:p>
      <w:pPr>
        <w:pStyle w:val="para7"/>
      </w:pPr>
      <w:r>
        <w:t xml:space="preserve">    /// Starts the API application.</w:t>
      </w:r>
    </w:p>
    <w:p>
      <w:pPr>
        <w:pStyle w:val="para7"/>
      </w:pPr>
      <w:r>
        <w:t xml:space="preserve">    /// &lt;/summary&gt;</w:t>
      </w:r>
    </w:p>
    <w:p>
      <w:pPr>
        <w:pStyle w:val="para7"/>
      </w:pPr>
      <w:r>
        <w:t xml:space="preserve">    /// &lt;param name="p_Arguments"&gt;</w:t>
      </w:r>
    </w:p>
    <w:p>
      <w:pPr>
        <w:pStyle w:val="para7"/>
      </w:pPr>
      <w:r>
        <w:t xml:space="preserve">    /// A &lt;see cref="String"/&gt; array representing command line arguments passed to the application API.</w:t>
      </w:r>
    </w:p>
    <w:p>
      <w:pPr>
        <w:pStyle w:val="para7"/>
      </w:pPr>
      <w:r>
        <w:t xml:space="preserve">    /// &lt;/param&gt;</w:t>
      </w:r>
    </w:p>
    <w:p>
      <w:pPr>
        <w:pStyle w:val="para7"/>
      </w:pPr>
      <w:r>
        <w:t xml:space="preserve">    public static void Main(</w:t>
      </w:r>
    </w:p>
    <w:p>
      <w:pPr>
        <w:pStyle w:val="para7"/>
      </w:pPr>
      <w:r>
        <w:t xml:space="preserve">        string[] args) {</w:t>
      </w:r>
    </w:p>
    <w:p>
      <w:pPr>
        <w:pStyle w:val="para7"/>
      </w:pPr>
      <w:r/>
    </w:p>
    <w:p>
      <w:pPr>
        <w:pStyle w:val="para7"/>
      </w:pPr>
      <w:r>
        <w:t xml:space="preserve">        var l_builder = WebApplication.CreateBuilder(args);</w:t>
      </w:r>
    </w:p>
    <w:p>
      <w:pPr>
        <w:pStyle w:val="para7"/>
      </w:pPr>
      <w:r/>
    </w:p>
    <w:p>
      <w:pPr>
        <w:pStyle w:val="para7"/>
        <w:rPr>
          <w:color w:val="007f7f"/>
        </w:rPr>
      </w:pPr>
      <w:r>
        <w:rPr>
          <w:color w:val="007f7f"/>
        </w:rPr>
        <w:t xml:space="preserve">        // Registers services.</w:t>
      </w:r>
    </w:p>
    <w:p>
      <w:pPr>
        <w:pStyle w:val="para7"/>
      </w:pPr>
      <w:r>
        <w:t xml:space="preserve">        builder.Services.AddControllers();</w:t>
      </w:r>
    </w:p>
    <w:p>
      <w:pPr>
        <w:pStyle w:val="para7"/>
        <w:rPr>
          <w:strike w:val="1"/>
          <w:color w:val="007f7f"/>
        </w:rPr>
      </w:pPr>
      <w:r>
        <w:rPr>
          <w:strike w:val="1"/>
          <w:color w:val="007f7f"/>
        </w:rPr>
        <w:t xml:space="preserve">        // Learn more about configuring OpenAPI at https://aka.ms/aspnet/openapi</w:t>
      </w:r>
    </w:p>
    <w:p>
      <w:pPr>
        <w:pStyle w:val="para7"/>
      </w:pPr>
      <w:r>
        <w:t xml:space="preserve">        builder.Services.AddOpenApi();</w:t>
      </w:r>
    </w:p>
    <w:p>
      <w:pPr>
        <w:pStyle w:val="para7"/>
      </w:pPr>
      <w:r/>
    </w:p>
    <w:p>
      <w:pPr>
        <w:pStyle w:val="para7"/>
      </w:pPr>
      <w:r>
        <w:t xml:space="preserve">        var app = builder.Build();</w:t>
      </w:r>
    </w:p>
    <w:p>
      <w:pPr>
        <w:pStyle w:val="para7"/>
      </w:pPr>
      <w:r/>
    </w:p>
    <w:p>
      <w:pPr>
        <w:pStyle w:val="para7"/>
        <w:rPr>
          <w:color w:val="007f7f"/>
        </w:rPr>
      </w:pPr>
      <w:r>
        <w:rPr>
          <w:color w:val="007f7f"/>
        </w:rPr>
        <w:t xml:space="preserve">        // Configures the HTTP request pipeline for the development environment.</w:t>
      </w:r>
    </w:p>
    <w:p>
      <w:pPr>
        <w:pStyle w:val="para7"/>
      </w:pPr>
      <w:r>
        <w:t xml:space="preserve">        if (app.Environment.IsDevelopment()) {</w:t>
      </w:r>
    </w:p>
    <w:p>
      <w:pPr>
        <w:pStyle w:val="para7"/>
      </w:pPr>
      <w:r>
        <w:t xml:space="preserve">            app.MapOpenApi();</w:t>
      </w:r>
    </w:p>
    <w:p>
      <w:pPr>
        <w:pStyle w:val="para7"/>
      </w:pPr>
      <w:r>
        <w:t xml:space="preserve">        }</w:t>
      </w:r>
    </w:p>
    <w:p>
      <w:pPr>
        <w:pStyle w:val="para7"/>
      </w:pPr>
      <w:r/>
    </w:p>
    <w:p>
      <w:pPr>
        <w:pStyle w:val="para7"/>
        <w:rPr>
          <w:color w:val="007f7f"/>
        </w:rPr>
      </w:pPr>
      <w:r>
        <w:rPr>
          <w:color w:val="007f7f"/>
        </w:rPr>
        <w:t xml:space="preserve">        // Configures middleware pipeline.</w:t>
      </w:r>
    </w:p>
    <w:p>
      <w:pPr>
        <w:pStyle w:val="para7"/>
      </w:pPr>
      <w:r>
        <w:t xml:space="preserve">        app.UseHttpsRedirection();</w:t>
      </w:r>
    </w:p>
    <w:p>
      <w:pPr>
        <w:pStyle w:val="para7"/>
      </w:pPr>
      <w:r>
        <w:t xml:space="preserve">        app.UseAuthorization();</w:t>
      </w:r>
    </w:p>
    <w:p>
      <w:pPr>
        <w:pStyle w:val="para7"/>
      </w:pPr>
      <w:r>
        <w:t xml:space="preserve">        app.MapControllers();</w:t>
      </w:r>
    </w:p>
    <w:p>
      <w:pPr>
        <w:pStyle w:val="para7"/>
        <w:rPr>
          <w:color w:val="007f7f"/>
        </w:rPr>
      </w:pPr>
      <w:r>
        <w:rPr>
          <w:color w:val="007f7f"/>
        </w:rPr>
      </w:r>
    </w:p>
    <w:p>
      <w:pPr>
        <w:pStyle w:val="para7"/>
        <w:rPr>
          <w:color w:val="007f7f"/>
        </w:rPr>
      </w:pPr>
      <w:r>
        <w:rPr>
          <w:color w:val="007f7f"/>
        </w:rPr>
        <w:t xml:space="preserve">        // Starts the application.</w:t>
      </w:r>
    </w:p>
    <w:p>
      <w:pPr>
        <w:pStyle w:val="para7"/>
      </w:pPr>
      <w:r>
        <w:t xml:space="preserve">        app.Run();</w:t>
      </w:r>
    </w:p>
    <w:p>
      <w:pPr>
        <w:pStyle w:val="para7"/>
      </w:pPr>
      <w:r>
        <w:t xml:space="preserve">    }</w:t>
      </w:r>
    </w:p>
    <w:p>
      <w:pPr>
        <w:pStyle w:val="para7"/>
      </w:pPr>
      <w:r>
        <w:t>}</w:t>
      </w:r>
    </w:p>
    <w:p>
      <w:pPr>
        <w:pStyle w:val="para3"/>
      </w:pPr>
      <w:r>
        <w:t>Refactoring di parametri e variabili</w:t>
      </w:r>
    </w:p>
    <w:p>
      <w:r>
        <w:t xml:space="preserve">I parametri e le variabili locali del metodo </w:t>
      </w:r>
      <w:r>
        <w:rPr>
          <w:rStyle w:val="char11"/>
        </w:rPr>
        <w:t xml:space="preserve"> Main </w:t>
      </w:r>
      <w:r>
        <w:t xml:space="preserve"> devono rispettare i criteri di nomenclatura definiti nelle linee guida di scrittura del codice.</w:t>
      </w:r>
    </w:p>
    <w:p>
      <w:pPr>
        <w:pStyle w:val="para7"/>
      </w:pPr>
      <w:r>
        <w:t>namespace Elseware.Startup;</w:t>
      </w:r>
    </w:p>
    <w:p>
      <w:pPr>
        <w:pStyle w:val="para7"/>
      </w:pPr>
      <w:r/>
    </w:p>
    <w:p>
      <w:pPr>
        <w:pStyle w:val="para7"/>
      </w:pPr>
      <w:r>
        <w:t>/// &lt;summary&gt;</w:t>
      </w:r>
    </w:p>
    <w:p>
      <w:pPr>
        <w:pStyle w:val="para7"/>
      </w:pPr>
      <w:r>
        <w:t>/// Represents the entry point for the API application.</w:t>
      </w:r>
    </w:p>
    <w:p>
      <w:pPr>
        <w:pStyle w:val="para7"/>
      </w:pPr>
      <w:r>
        <w:t>/// &lt;/summary&gt;</w:t>
      </w:r>
    </w:p>
    <w:p>
      <w:pPr>
        <w:pStyle w:val="para7"/>
      </w:pPr>
      <w:r>
        <w:t>public class Program {</w:t>
      </w:r>
    </w:p>
    <w:p>
      <w:pPr>
        <w:pStyle w:val="para7"/>
      </w:pPr>
      <w:r/>
    </w:p>
    <w:p>
      <w:pPr>
        <w:pStyle w:val="para7"/>
      </w:pPr>
      <w:r>
        <w:t xml:space="preserve">    /// &lt;summary&gt;</w:t>
      </w:r>
    </w:p>
    <w:p>
      <w:pPr>
        <w:pStyle w:val="para7"/>
      </w:pPr>
      <w:r>
        <w:t xml:space="preserve">    /// Starts the API application.</w:t>
      </w:r>
    </w:p>
    <w:p>
      <w:pPr>
        <w:pStyle w:val="para7"/>
      </w:pPr>
      <w:r>
        <w:t xml:space="preserve">    /// &lt;/summary&gt;</w:t>
      </w:r>
    </w:p>
    <w:p>
      <w:pPr>
        <w:pStyle w:val="para7"/>
      </w:pPr>
      <w:r>
        <w:t xml:space="preserve">    /// &lt;param name="p_Arguments"&gt;</w:t>
      </w:r>
    </w:p>
    <w:p>
      <w:pPr>
        <w:pStyle w:val="para7"/>
      </w:pPr>
      <w:r>
        <w:t xml:space="preserve">    /// A &lt;see cref="String"/&gt; array representing command line arguments passed to the application API.</w:t>
      </w:r>
    </w:p>
    <w:p>
      <w:pPr>
        <w:pStyle w:val="para7"/>
      </w:pPr>
      <w:r>
        <w:t xml:space="preserve">    /// &lt;/param&gt;</w:t>
      </w:r>
    </w:p>
    <w:p>
      <w:pPr>
        <w:pStyle w:val="para7"/>
      </w:pPr>
      <w:r>
        <w:t xml:space="preserve">    public static void Main(</w:t>
      </w:r>
    </w:p>
    <w:p>
      <w:pPr>
        <w:pStyle w:val="para7"/>
        <w:rPr>
          <w:color w:val="007f7f"/>
        </w:rPr>
      </w:pPr>
      <w:r>
        <w:rPr>
          <w:color w:val="007f7f"/>
        </w:rPr>
        <w:t xml:space="preserve">        string[] p_Arguments) {</w:t>
      </w:r>
    </w:p>
    <w:p>
      <w:pPr>
        <w:pStyle w:val="para7"/>
      </w:pPr>
      <w:r/>
    </w:p>
    <w:p>
      <w:pPr>
        <w:pStyle w:val="para7"/>
      </w:pPr>
      <w:r>
        <w:t xml:space="preserve">        var </w:t>
      </w:r>
      <w:r>
        <w:rPr>
          <w:color w:val="007f7f"/>
        </w:rPr>
        <w:t>l_WebApplicationBuilder</w:t>
      </w:r>
      <w:r>
        <w:t xml:space="preserve"> = WebApplication.CreateBuilder(</w:t>
      </w:r>
      <w:r>
        <w:rPr>
          <w:color w:val="007f7f"/>
        </w:rPr>
        <w:t>p_Arguments</w:t>
      </w:r>
      <w:r>
        <w:t>);</w:t>
      </w:r>
    </w:p>
    <w:p>
      <w:pPr>
        <w:pStyle w:val="para7"/>
      </w:pPr>
      <w:r/>
    </w:p>
    <w:p>
      <w:pPr>
        <w:pStyle w:val="para7"/>
      </w:pPr>
      <w:r>
        <w:t xml:space="preserve">        // Registers services.</w:t>
      </w:r>
    </w:p>
    <w:p>
      <w:pPr>
        <w:pStyle w:val="para7"/>
      </w:pPr>
      <w:r>
        <w:t xml:space="preserve">        </w:t>
      </w:r>
      <w:r>
        <w:rPr>
          <w:color w:val="007f7f"/>
        </w:rPr>
        <w:t>l_WebApplicationBuilder</w:t>
      </w:r>
      <w:r>
        <w:t>.Services.AddControllers();</w:t>
      </w:r>
    </w:p>
    <w:p>
      <w:pPr>
        <w:pStyle w:val="para7"/>
      </w:pPr>
      <w:r>
        <w:t xml:space="preserve">        </w:t>
      </w:r>
      <w:r>
        <w:rPr>
          <w:color w:val="007f7f"/>
        </w:rPr>
        <w:t>l_WebApplicationBuilder</w:t>
      </w:r>
      <w:r>
        <w:t>.Services.AddOpenApi();</w:t>
      </w:r>
    </w:p>
    <w:p>
      <w:pPr>
        <w:pStyle w:val="para7"/>
      </w:pPr>
      <w:r/>
    </w:p>
    <w:p>
      <w:pPr>
        <w:pStyle w:val="para7"/>
      </w:pPr>
      <w:r>
        <w:t xml:space="preserve">        var l_WebApplication = l_WebApplicationBuilder.Build();</w:t>
      </w:r>
    </w:p>
    <w:p>
      <w:pPr>
        <w:pStyle w:val="para7"/>
      </w:pPr>
      <w:r/>
    </w:p>
    <w:p>
      <w:pPr>
        <w:pStyle w:val="para7"/>
      </w:pPr>
      <w:r>
        <w:t xml:space="preserve">        // Configures the HTTP request pipeline for the development environment.</w:t>
      </w:r>
    </w:p>
    <w:p>
      <w:pPr>
        <w:pStyle w:val="para7"/>
      </w:pPr>
      <w:r>
        <w:t xml:space="preserve">        if (</w:t>
      </w:r>
      <w:r>
        <w:rPr>
          <w:color w:val="007f7f"/>
        </w:rPr>
        <w:t>l_WebApplication</w:t>
      </w:r>
      <w:r>
        <w:t>.Environment.IsDevelopment()) {</w:t>
      </w:r>
    </w:p>
    <w:p>
      <w:pPr>
        <w:pStyle w:val="para7"/>
      </w:pPr>
      <w:r>
        <w:t xml:space="preserve">            </w:t>
      </w:r>
      <w:r>
        <w:rPr>
          <w:color w:val="007f7f"/>
        </w:rPr>
        <w:t>l_WebApplication</w:t>
      </w:r>
      <w:r>
        <w:t>.MapOpenApi();</w:t>
      </w:r>
    </w:p>
    <w:p>
      <w:pPr>
        <w:pStyle w:val="para7"/>
      </w:pPr>
      <w:r>
        <w:t xml:space="preserve">        }</w:t>
      </w:r>
    </w:p>
    <w:p>
      <w:pPr>
        <w:pStyle w:val="para7"/>
      </w:pPr>
      <w:r/>
    </w:p>
    <w:p>
      <w:pPr>
        <w:pStyle w:val="para7"/>
      </w:pPr>
      <w:r>
        <w:t xml:space="preserve">        // Configures middleware pipeline.</w:t>
      </w:r>
    </w:p>
    <w:p>
      <w:pPr>
        <w:pStyle w:val="para7"/>
      </w:pPr>
      <w:r>
        <w:t xml:space="preserve">        </w:t>
      </w:r>
      <w:r>
        <w:rPr>
          <w:color w:val="007f7f"/>
        </w:rPr>
        <w:t>l_WebApplication</w:t>
      </w:r>
      <w:r>
        <w:t>.UseHttpsRedirection();</w:t>
      </w:r>
    </w:p>
    <w:p>
      <w:pPr>
        <w:pStyle w:val="para7"/>
      </w:pPr>
      <w:r>
        <w:t xml:space="preserve">        </w:t>
      </w:r>
      <w:r>
        <w:rPr>
          <w:color w:val="007f7f"/>
        </w:rPr>
        <w:t>l_WebApplication</w:t>
      </w:r>
      <w:r>
        <w:t>.UseAuthorization();</w:t>
      </w:r>
    </w:p>
    <w:p>
      <w:pPr>
        <w:pStyle w:val="para7"/>
      </w:pPr>
      <w:r>
        <w:t xml:space="preserve">        </w:t>
      </w:r>
      <w:r>
        <w:rPr>
          <w:color w:val="007f7f"/>
        </w:rPr>
        <w:t>l_WebApplication</w:t>
      </w:r>
      <w:r>
        <w:t>.MapControllers();</w:t>
      </w:r>
    </w:p>
    <w:p>
      <w:pPr>
        <w:pStyle w:val="para7"/>
      </w:pPr>
      <w:r/>
    </w:p>
    <w:p>
      <w:pPr>
        <w:pStyle w:val="para7"/>
      </w:pPr>
      <w:r>
        <w:t xml:space="preserve">        // Starts the application.</w:t>
      </w:r>
    </w:p>
    <w:p>
      <w:pPr>
        <w:pStyle w:val="para7"/>
      </w:pPr>
      <w:r>
        <w:t xml:space="preserve">        </w:t>
      </w:r>
      <w:r>
        <w:rPr>
          <w:color w:val="007f7f"/>
        </w:rPr>
        <w:t>l_WebApplication</w:t>
      </w:r>
      <w:r>
        <w:t>.Run();</w:t>
      </w:r>
    </w:p>
    <w:p>
      <w:pPr>
        <w:pStyle w:val="para7"/>
      </w:pPr>
      <w:r>
        <w:t xml:space="preserve">    }</w:t>
      </w:r>
    </w:p>
    <w:p>
      <w:pPr>
        <w:pStyle w:val="para7"/>
      </w:pPr>
      <w:r>
        <w:t>}</w:t>
      </w:r>
    </w:p>
    <w:p>
      <w:pPr>
        <w:pStyle w:val="para3"/>
      </w:pPr>
      <w:r>
        <w:t>Tipizzazione esplicita</w:t>
      </w:r>
    </w:p>
    <w:p>
      <w:r>
        <w:rPr>
          <w:rStyle w:val="char6"/>
        </w:rPr>
        <w:t>Visual Studio</w:t>
      </w:r>
      <w:r>
        <w:t xml:space="preserve">, quando genera automaticamente il codice, predilige utilizzare gli </w:t>
      </w:r>
      <w:r>
        <w:rPr>
          <w:rStyle w:val="char4"/>
        </w:rPr>
        <w:t>alias</w:t>
      </w:r>
      <w:r>
        <w:t xml:space="preserve"> dei tipi primitivi (ad esempio </w:t>
      </w:r>
      <w:r>
        <w:rPr>
          <w:rStyle w:val="char11"/>
        </w:rPr>
        <w:t xml:space="preserve"> int </w:t>
      </w:r>
      <w:r>
        <w:t xml:space="preserve">, </w:t>
      </w:r>
      <w:r>
        <w:rPr>
          <w:rStyle w:val="char11"/>
        </w:rPr>
        <w:t xml:space="preserve"> string </w:t>
      </w:r>
      <w:r>
        <w:t xml:space="preserve">, </w:t>
      </w:r>
      <w:r>
        <w:rPr>
          <w:rStyle w:val="char11"/>
        </w:rPr>
        <w:t xml:space="preserve"> bool </w:t>
      </w:r>
      <w:r>
        <w:t xml:space="preserve">). Tuttavia, secondo quanto stabilito nelle linee guida di scrittura del codice, gli </w:t>
      </w:r>
      <w:r>
        <w:rPr>
          <w:rStyle w:val="char4"/>
        </w:rPr>
        <w:t>alias</w:t>
      </w:r>
      <w:r>
        <w:t xml:space="preserve"> non devono mai essere utilizzati, mentre devono sempre essere utilizzati i tipi </w:t>
      </w:r>
      <w:r>
        <w:rPr>
          <w:rStyle w:val="char8"/>
        </w:rPr>
        <w:t>CLS</w:t>
      </w:r>
      <w:r>
        <w:t>.</w:t>
      </w:r>
    </w:p>
    <w:p>
      <w:pPr>
        <w:pStyle w:val="para7"/>
      </w:pPr>
      <w:r>
        <w:t>…</w:t>
      </w:r>
    </w:p>
    <w:p>
      <w:pPr>
        <w:pStyle w:val="para7"/>
      </w:pPr>
      <w:r>
        <w:t>namespace Elseware.Startup;</w:t>
      </w:r>
    </w:p>
    <w:p>
      <w:pPr>
        <w:pStyle w:val="para7"/>
      </w:pPr>
      <w:r/>
    </w:p>
    <w:p>
      <w:pPr>
        <w:pStyle w:val="para7"/>
      </w:pPr>
      <w:r>
        <w:t>/// &lt;summary&gt;</w:t>
      </w:r>
    </w:p>
    <w:p>
      <w:pPr>
        <w:pStyle w:val="para7"/>
      </w:pPr>
      <w:r>
        <w:t>/// Represents the entry point for the API application.</w:t>
      </w:r>
    </w:p>
    <w:p>
      <w:pPr>
        <w:pStyle w:val="para7"/>
      </w:pPr>
      <w:r>
        <w:t>/// &lt;/summary&gt;</w:t>
      </w:r>
    </w:p>
    <w:p>
      <w:pPr>
        <w:pStyle w:val="para7"/>
      </w:pPr>
      <w:r>
        <w:t>public class Program {</w:t>
      </w:r>
    </w:p>
    <w:p>
      <w:pPr>
        <w:pStyle w:val="para7"/>
      </w:pPr>
      <w:r/>
    </w:p>
    <w:p>
      <w:pPr>
        <w:pStyle w:val="para7"/>
      </w:pPr>
      <w:r>
        <w:t xml:space="preserve">    /// &lt;summary&gt;</w:t>
      </w:r>
    </w:p>
    <w:p>
      <w:pPr>
        <w:pStyle w:val="para7"/>
      </w:pPr>
      <w:r>
        <w:t xml:space="preserve">    /// Starts the API application.</w:t>
      </w:r>
    </w:p>
    <w:p>
      <w:pPr>
        <w:pStyle w:val="para7"/>
      </w:pPr>
      <w:r>
        <w:t xml:space="preserve">    /// &lt;/summary&gt;</w:t>
      </w:r>
    </w:p>
    <w:p>
      <w:pPr>
        <w:pStyle w:val="para7"/>
      </w:pPr>
      <w:r>
        <w:t xml:space="preserve">    /// &lt;param name="p_Arguments"&gt;</w:t>
      </w:r>
    </w:p>
    <w:p>
      <w:pPr>
        <w:pStyle w:val="para7"/>
      </w:pPr>
      <w:r>
        <w:t xml:space="preserve">    /// A &lt;see cref="String"/&gt; array representing command line arguments passed to the application API.</w:t>
      </w:r>
    </w:p>
    <w:p>
      <w:pPr>
        <w:pStyle w:val="para7"/>
      </w:pPr>
      <w:r>
        <w:t xml:space="preserve">    /// &lt;/param&gt;</w:t>
      </w:r>
    </w:p>
    <w:p>
      <w:pPr>
        <w:pStyle w:val="para7"/>
      </w:pPr>
      <w:r>
        <w:t xml:space="preserve">    public static void Main(</w:t>
      </w:r>
    </w:p>
    <w:p>
      <w:pPr>
        <w:pStyle w:val="para7"/>
        <w:rPr>
          <w:color w:val="007f7f"/>
        </w:rPr>
      </w:pPr>
      <w:r>
        <w:rPr>
          <w:color w:val="007f7f"/>
        </w:rPr>
        <w:t xml:space="preserve">        String[] p_Arguments) {</w:t>
      </w:r>
    </w:p>
    <w:p>
      <w:pPr>
        <w:pStyle w:val="para7"/>
      </w:pPr>
      <w:r>
        <w:t>…</w:t>
      </w:r>
    </w:p>
    <w:p>
      <w:pPr>
        <w:pStyle w:val="para2"/>
      </w:pPr>
      <w:r>
        <w:t>Il file di configurazione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Il file </w:t>
      </w:r>
      <w:r>
        <w:rPr>
          <w:rStyle w:val="char2"/>
        </w:rPr>
        <w:t>appsettings.json</w:t>
      </w:r>
      <w:r>
        <w:t xml:space="preserve"> contiene le principali informazioni necessarie alla configurazione di un applicativo </w:t>
      </w:r>
      <w:r>
        <w:rPr>
          <w:rStyle w:val="char8"/>
        </w:rPr>
        <w:t>ASP.NET Core Web API</w:t>
      </w:r>
      <w:r>
        <w:t xml:space="preserve">. Le informazioni sono organizzate in sezioni gerarchiche e vengono caricate automaticamente nel sistema quando viene avviato. </w:t>
      </w:r>
    </w:p>
    <w:p>
      <w:r>
        <w:t xml:space="preserve">Secondo le convenzioni standard </w:t>
      </w:r>
      <w:r>
        <w:rPr>
          <w:rStyle w:val="char8"/>
        </w:rPr>
        <w:t>ASP.NET Core</w:t>
      </w:r>
      <w:r>
        <w:t xml:space="preserve">, il file si trova nella </w:t>
      </w:r>
      <w:r>
        <w:rPr>
          <w:rStyle w:val="char4"/>
        </w:rPr>
        <w:t>direc</w:t>
      </w:r>
      <w:r>
        <w:rPr>
          <w:rStyle w:val="char4"/>
        </w:rPr>
        <w:t>t</w:t>
      </w:r>
      <w:r>
        <w:rPr>
          <w:rStyle w:val="char4"/>
        </w:rPr>
        <w:t>ory</w:t>
      </w:r>
      <w:r>
        <w:t xml:space="preserve"> principale del progetto. Per rispettare la suddivisione in cartelle implementata, occorre spostarlo nella cartella </w:t>
      </w:r>
      <w:r>
        <w:rPr>
          <w:rStyle w:val="char2"/>
        </w:rPr>
        <w:t>/Settings</w:t>
      </w:r>
      <w:r>
        <w:t>. Questa operazione comporta alcuni accorgimenti per garantire che tutto continui a funzionare correttamente.</w:t>
      </w:r>
    </w:p>
    <w:p>
      <w:pPr>
        <w:pStyle w:val="para3"/>
      </w:pPr>
      <w:r>
        <w:t>Spostamento dei file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Il file appsettings.json contiene le informazioni di configurazione comuni a tutti gli ambienti operativi. Potrebbero esistere anche file di configurazione specifici per i diversi contesti (sviluppo, collaudo e produzione), ognuno contenente parametri validi solo nel contesto di riferimento.</w:t>
      </w:r>
    </w:p>
    <w:p>
      <w:pPr>
        <w:pStyle w:val="para5"/>
        <w:numPr>
          <w:ilvl w:val="0"/>
          <w:numId w:val="5"/>
        </w:numPr>
        <w:ind w:left="454" w:hanging="360"/>
        <w:rPr>
          <w:rFonts w:ascii="Roboto Mono Thin" w:hAnsi="Roboto Mono Thin"/>
        </w:rPr>
      </w:pPr>
      <w:r>
        <w:rPr>
          <w:rStyle w:val="char2"/>
        </w:rPr>
        <w:t>appsettings.json</w:t>
      </w:r>
      <w:r>
        <w:rPr>
          <w:rFonts w:ascii="Roboto Mono Thin" w:hAnsi="Roboto Mono Thin"/>
        </w:rPr>
      </w:r>
    </w:p>
    <w:p>
      <w:pPr>
        <w:pStyle w:val="para5"/>
        <w:numPr>
          <w:ilvl w:val="0"/>
          <w:numId w:val="5"/>
        </w:numPr>
        <w:ind w:left="454" w:hanging="360"/>
        <w:rPr>
          <w:rFonts w:ascii="Roboto Mono Thin" w:hAnsi="Roboto Mono Thin"/>
        </w:rPr>
      </w:pPr>
      <w:r>
        <w:rPr>
          <w:rStyle w:val="char2"/>
        </w:rPr>
        <w:t>appsettings.Development.json</w:t>
      </w:r>
      <w:r>
        <w:rPr>
          <w:rFonts w:ascii="Roboto Mono Thin" w:hAnsi="Roboto Mono Thin"/>
        </w:rPr>
      </w:r>
    </w:p>
    <w:p>
      <w:pPr>
        <w:pStyle w:val="para5"/>
        <w:numPr>
          <w:ilvl w:val="0"/>
          <w:numId w:val="5"/>
        </w:numPr>
        <w:ind w:left="454" w:hanging="360"/>
        <w:rPr>
          <w:rFonts w:ascii="Roboto Mono Thin" w:hAnsi="Roboto Mono Thin"/>
        </w:rPr>
      </w:pPr>
      <w:r>
        <w:rPr>
          <w:rStyle w:val="char2"/>
        </w:rPr>
        <w:t>appsettings.Staging.json</w:t>
      </w:r>
      <w:r>
        <w:rPr>
          <w:rFonts w:ascii="Roboto Mono Thin" w:hAnsi="Roboto Mono Thin"/>
        </w:rPr>
      </w:r>
    </w:p>
    <w:p>
      <w:pPr>
        <w:pStyle w:val="para5"/>
        <w:numPr>
          <w:ilvl w:val="0"/>
          <w:numId w:val="5"/>
        </w:numPr>
        <w:ind w:left="454" w:hanging="360"/>
        <w:rPr>
          <w:rFonts w:ascii="Roboto Mono Thin" w:hAnsi="Roboto Mono Thin"/>
        </w:rPr>
      </w:pPr>
      <w:r>
        <w:rPr>
          <w:rStyle w:val="char2"/>
        </w:rPr>
        <w:t>appsettings.Productions.json</w:t>
      </w:r>
      <w:r>
        <w:rPr>
          <w:rFonts w:ascii="Roboto Mono Thin" w:hAnsi="Roboto Mono Thin"/>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Tutti i file di configurazione devono essere spostati nella cartella </w:t>
      </w:r>
      <w:r>
        <w:rPr>
          <w:rStyle w:val="char2"/>
        </w:rPr>
        <w:t>/Settings</w:t>
      </w:r>
      <w:r>
        <w:t>.</w:t>
      </w:r>
    </w:p>
    <w:p>
      <w:pPr>
        <w:pStyle w:val="para3"/>
      </w:pPr>
      <w:r>
        <w:t>Pulizia dei file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Il file </w:t>
      </w:r>
      <w:r>
        <w:rPr>
          <w:rStyle w:val="char2"/>
        </w:rPr>
        <w:t>appsettings.json</w:t>
      </w:r>
      <w:r>
        <w:t xml:space="preserve"> contiene alcuni parametri che, per il momento, possono essere rimossi.</w:t>
      </w:r>
    </w:p>
    <w:p>
      <w:pPr>
        <w:pStyle w:val="para7"/>
      </w:pPr>
      <w:r>
        <w:t>{</w:t>
      </w:r>
    </w:p>
    <w:p>
      <w:pPr>
        <w:pStyle w:val="para7"/>
        <w:rPr>
          <w:strike w:val="1"/>
          <w:color w:val="007f7f"/>
        </w:rPr>
      </w:pPr>
      <w:r>
        <w:rPr>
          <w:strike w:val="1"/>
          <w:color w:val="007f7f"/>
        </w:rPr>
        <w:t xml:space="preserve">  "Logging": {</w:t>
      </w:r>
    </w:p>
    <w:p>
      <w:pPr>
        <w:pStyle w:val="para7"/>
        <w:rPr>
          <w:strike w:val="1"/>
          <w:color w:val="007f7f"/>
        </w:rPr>
      </w:pPr>
      <w:r>
        <w:rPr>
          <w:strike w:val="1"/>
          <w:color w:val="007f7f"/>
        </w:rPr>
        <w:t xml:space="preserve">    "LogLevel": {</w:t>
      </w:r>
    </w:p>
    <w:p>
      <w:pPr>
        <w:pStyle w:val="para7"/>
        <w:rPr>
          <w:strike w:val="1"/>
          <w:color w:val="007f7f"/>
        </w:rPr>
      </w:pPr>
      <w:r>
        <w:rPr>
          <w:strike w:val="1"/>
          <w:color w:val="007f7f"/>
        </w:rPr>
        <w:t xml:space="preserve">      "Default": "Information",</w:t>
      </w:r>
    </w:p>
    <w:p>
      <w:pPr>
        <w:pStyle w:val="para7"/>
        <w:rPr>
          <w:strike w:val="1"/>
          <w:color w:val="007f7f"/>
        </w:rPr>
      </w:pPr>
      <w:r>
        <w:rPr>
          <w:strike w:val="1"/>
          <w:color w:val="007f7f"/>
        </w:rPr>
        <w:t xml:space="preserve">      "Microsoft.AspNetCore": "Warning"</w:t>
      </w:r>
    </w:p>
    <w:p>
      <w:pPr>
        <w:pStyle w:val="para7"/>
        <w:rPr>
          <w:strike w:val="1"/>
          <w:color w:val="007f7f"/>
        </w:rPr>
      </w:pPr>
      <w:r>
        <w:rPr>
          <w:strike w:val="1"/>
          <w:color w:val="007f7f"/>
        </w:rPr>
        <w:t xml:space="preserve">    }</w:t>
      </w:r>
    </w:p>
    <w:p>
      <w:pPr>
        <w:pStyle w:val="para7"/>
        <w:rPr>
          <w:strike w:val="1"/>
          <w:color w:val="007f7f"/>
        </w:rPr>
      </w:pPr>
      <w:r>
        <w:rPr>
          <w:strike w:val="1"/>
          <w:color w:val="007f7f"/>
        </w:rPr>
        <w:t xml:space="preserve">  },</w:t>
      </w:r>
    </w:p>
    <w:p>
      <w:pPr>
        <w:pStyle w:val="para7"/>
      </w:pPr>
      <w:r>
        <w:t xml:space="preserve">  "AllowedHosts": "*"</w:t>
      </w:r>
    </w:p>
    <w:p>
      <w:pPr>
        <w:pStyle w:val="para7"/>
      </w:pPr>
      <w:r>
        <w:t>}</w:t>
      </w:r>
    </w:p>
    <w:p>
      <w:r>
        <w:t xml:space="preserve">I file </w:t>
      </w:r>
      <w:r>
        <w:rPr>
          <w:rStyle w:val="char2"/>
        </w:rPr>
        <w:t>appsettings.*.json</w:t>
      </w:r>
      <w:r>
        <w:t xml:space="preserve"> non devono invece, per ora, contenere nulla.</w:t>
      </w:r>
    </w:p>
    <w:p>
      <w:pPr>
        <w:pStyle w:val="para7"/>
      </w:pPr>
      <w:r>
        <w:t>{</w:t>
      </w:r>
    </w:p>
    <w:p>
      <w:pPr>
        <w:pStyle w:val="para7"/>
        <w:rPr>
          <w:strike w:val="1"/>
          <w:color w:val="007f7f"/>
        </w:rPr>
      </w:pPr>
      <w:r>
        <w:rPr>
          <w:strike w:val="1"/>
          <w:color w:val="007f7f"/>
        </w:rPr>
        <w:t xml:space="preserve">  "Logging": {</w:t>
      </w:r>
    </w:p>
    <w:p>
      <w:pPr>
        <w:pStyle w:val="para7"/>
        <w:rPr>
          <w:strike w:val="1"/>
          <w:color w:val="007f7f"/>
        </w:rPr>
      </w:pPr>
      <w:r>
        <w:rPr>
          <w:strike w:val="1"/>
          <w:color w:val="007f7f"/>
        </w:rPr>
        <w:t xml:space="preserve">    "LogLevel": {</w:t>
      </w:r>
    </w:p>
    <w:p>
      <w:pPr>
        <w:pStyle w:val="para7"/>
        <w:rPr>
          <w:strike w:val="1"/>
          <w:color w:val="007f7f"/>
        </w:rPr>
      </w:pPr>
      <w:r>
        <w:rPr>
          <w:strike w:val="1"/>
          <w:color w:val="007f7f"/>
        </w:rPr>
        <w:t xml:space="preserve">      "Default": "Information",</w:t>
      </w:r>
    </w:p>
    <w:p>
      <w:pPr>
        <w:pStyle w:val="para7"/>
        <w:rPr>
          <w:strike w:val="1"/>
          <w:color w:val="007f7f"/>
        </w:rPr>
      </w:pPr>
      <w:r>
        <w:rPr>
          <w:strike w:val="1"/>
          <w:color w:val="007f7f"/>
        </w:rPr>
        <w:t xml:space="preserve">      "Microsoft.AspNetCore": "Warning"</w:t>
      </w:r>
    </w:p>
    <w:p>
      <w:pPr>
        <w:pStyle w:val="para7"/>
        <w:rPr>
          <w:strike w:val="1"/>
          <w:color w:val="007f7f"/>
        </w:rPr>
      </w:pPr>
      <w:r>
        <w:rPr>
          <w:strike w:val="1"/>
          <w:color w:val="007f7f"/>
        </w:rPr>
        <w:t xml:space="preserve">    }</w:t>
      </w:r>
    </w:p>
    <w:p>
      <w:pPr>
        <w:pStyle w:val="para7"/>
        <w:rPr>
          <w:strike w:val="1"/>
          <w:color w:val="007f7f"/>
        </w:rPr>
      </w:pPr>
      <w:r>
        <w:rPr>
          <w:strike w:val="1"/>
          <w:color w:val="007f7f"/>
        </w:rPr>
        <w:t xml:space="preserve">  },</w:t>
      </w:r>
    </w:p>
    <w:p>
      <w:pPr>
        <w:pStyle w:val="para7"/>
      </w:pPr>
      <w:r>
        <w:t>}</w:t>
      </w:r>
    </w:p>
    <w:p>
      <w:pPr>
        <w:pStyle w:val="para3"/>
      </w:pPr>
      <w:r>
        <w:t>Modifica della classe Program</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Nella configurazione standard, </w:t>
      </w:r>
      <w:r>
        <w:rPr>
          <w:rStyle w:val="char8"/>
        </w:rPr>
        <w:t>ASP.NET Core</w:t>
      </w:r>
      <w:r>
        <w:t xml:space="preserve"> carica automaticamente la configurazione senza che sia necessario intervenire, ma avendoli spostati, i file di configurazione devono essere caricati manualmente nel metodo </w:t>
      </w:r>
      <w:r>
        <w:rPr>
          <w:rStyle w:val="char11"/>
        </w:rPr>
        <w:t xml:space="preserve"> Main </w:t>
      </w:r>
      <w:r>
        <w:t xml:space="preserve"> della classe </w:t>
      </w:r>
      <w:r>
        <w:rPr>
          <w:rStyle w:val="char11"/>
        </w:rPr>
        <w:t xml:space="preserve"> Program </w:t>
      </w:r>
      <w:r>
        <w:t>.</w:t>
      </w:r>
    </w:p>
    <w:p>
      <w:pPr>
        <w:pStyle w:val="para7"/>
      </w:pPr>
      <w:r>
        <w:t>…</w:t>
      </w:r>
    </w:p>
    <w:p>
      <w:pPr>
        <w:pStyle w:val="para7"/>
      </w:pPr>
      <w:r>
        <w:t xml:space="preserve">        var l_WebApplicationBuilder = WebApplication.CreateBuilder(p_Arguments);</w:t>
      </w:r>
    </w:p>
    <w:p>
      <w:pPr>
        <w:pStyle w:val="para7"/>
      </w:pPr>
      <w:r/>
    </w:p>
    <w:p>
      <w:pPr>
        <w:pStyle w:val="para7"/>
        <w:rPr>
          <w:color w:val="007f7f"/>
        </w:rPr>
      </w:pPr>
      <w:r>
        <w:rPr>
          <w:color w:val="007f7f"/>
        </w:rPr>
        <w:t xml:space="preserve">        // Configures custom configuration file location</w:t>
      </w:r>
    </w:p>
    <w:p>
      <w:pPr>
        <w:pStyle w:val="para7"/>
        <w:rPr>
          <w:color w:val="007f7f"/>
        </w:rPr>
      </w:pPr>
      <w:r>
        <w:rPr>
          <w:color w:val="007f7f"/>
        </w:rPr>
        <w:t xml:space="preserve">        l_WebApplicationBuilder.Configuration</w:t>
      </w:r>
    </w:p>
    <w:p>
      <w:pPr>
        <w:pStyle w:val="para7"/>
        <w:rPr>
          <w:color w:val="007f7f"/>
        </w:rPr>
      </w:pPr>
      <w:r>
        <w:rPr>
          <w:color w:val="007f7f"/>
        </w:rPr>
        <w:t xml:space="preserve">            .SetBasePath(Directory.GetCurrentDirectory())</w:t>
      </w:r>
    </w:p>
    <w:p>
      <w:pPr>
        <w:pStyle w:val="para7"/>
        <w:rPr>
          <w:color w:val="007f7f"/>
        </w:rPr>
      </w:pPr>
      <w:r>
        <w:rPr>
          <w:color w:val="007f7f"/>
        </w:rPr>
        <w:t xml:space="preserve">            .AddJsonFile("Settings/appsettings.json", optional: false, reloadOnChange: true)</w:t>
      </w:r>
    </w:p>
    <w:p>
      <w:pPr>
        <w:pStyle w:val="para7"/>
        <w:rPr>
          <w:color w:val="007f7f"/>
        </w:rPr>
      </w:pPr>
      <w:r>
        <w:rPr>
          <w:color w:val="007f7f"/>
        </w:rPr>
        <w:t xml:space="preserve">            .AddJsonFile(</w:t>
      </w:r>
    </w:p>
    <w:p>
      <w:pPr>
        <w:pStyle w:val="para7"/>
        <w:rPr>
          <w:color w:val="007f7f"/>
        </w:rPr>
      </w:pPr>
      <w:r>
        <w:rPr>
          <w:color w:val="007f7f"/>
        </w:rPr>
        <w:t xml:space="preserve">                $"Settings/appsettings.{l_WebApplicationBuilder.Environment.EnvironmentName}.json"</w:t>
      </w:r>
    </w:p>
    <w:p>
      <w:pPr>
        <w:pStyle w:val="para7"/>
        <w:rPr>
          <w:color w:val="007f7f"/>
        </w:rPr>
      </w:pPr>
      <w:r>
        <w:rPr>
          <w:color w:val="007f7f"/>
        </w:rPr>
        <w:t xml:space="preserve">            ,   optional: true</w:t>
      </w:r>
    </w:p>
    <w:p>
      <w:pPr>
        <w:pStyle w:val="para7"/>
        <w:rPr>
          <w:color w:val="007f7f"/>
        </w:rPr>
      </w:pPr>
      <w:r>
        <w:rPr>
          <w:color w:val="007f7f"/>
        </w:rPr>
        <w:t xml:space="preserve">            ,   reloadOnChange: true);</w:t>
      </w:r>
    </w:p>
    <w:p>
      <w:pPr>
        <w:pStyle w:val="para7"/>
      </w:pPr>
      <w:r/>
    </w:p>
    <w:p>
      <w:pPr>
        <w:pStyle w:val="para7"/>
      </w:pPr>
      <w:r>
        <w:t xml:space="preserve">        // Registers services.</w:t>
      </w:r>
    </w:p>
    <w:p>
      <w:pPr>
        <w:pStyle w:val="para7"/>
      </w:pPr>
      <w:r>
        <w:t xml:space="preserve">        l_WebApplicationBuilder.Services.AddControllers();</w:t>
      </w:r>
    </w:p>
    <w:p>
      <w:pPr>
        <w:pStyle w:val="para7"/>
      </w:pPr>
      <w:r>
        <w:t xml:space="preserve">        l_WebApplicationBuilder.Services.AddOpenApi();</w:t>
      </w:r>
    </w:p>
    <w:p>
      <w:pPr>
        <w:pStyle w:val="para7"/>
      </w:pPr>
      <w:r>
        <w:t>…</w:t>
      </w:r>
    </w:p>
    <w:p>
      <w:pPr>
        <w:pStyle w:val="para3"/>
      </w:pPr>
      <w:r>
        <w:t>Modifica del file di progetto</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Nel </w:t>
      </w:r>
      <w:r>
        <w:rPr>
          <w:rStyle w:val="char4"/>
        </w:rPr>
        <w:t>file</w:t>
      </w:r>
      <w:r>
        <w:t xml:space="preserve"> di progetto </w:t>
      </w:r>
      <w:r>
        <w:rPr>
          <w:rStyle w:val="char2"/>
        </w:rPr>
        <w:t>.csproj</w:t>
      </w:r>
      <w:r>
        <w:t xml:space="preserve"> deve essere aggiunta la configurazione per copiare i </w:t>
      </w:r>
      <w:r>
        <w:rPr>
          <w:rStyle w:val="char4"/>
        </w:rPr>
        <w:t>file</w:t>
      </w:r>
      <w:r>
        <w:t xml:space="preserve"> di configurazione nella </w:t>
      </w:r>
      <w:r>
        <w:rPr>
          <w:rStyle w:val="char4"/>
        </w:rPr>
        <w:t>directory</w:t>
      </w:r>
      <w:r>
        <w:t xml:space="preserve"> di </w:t>
      </w:r>
      <w:r>
        <w:rPr>
          <w:rStyle w:val="char4"/>
        </w:rPr>
        <w:t>output</w:t>
      </w:r>
      <w:r>
        <w:t xml:space="preserve"> durante il processo di </w:t>
      </w:r>
      <w:r>
        <w:rPr>
          <w:rStyle w:val="char4"/>
        </w:rPr>
        <w:t>build</w:t>
      </w:r>
      <w:r>
        <w:t>.</w:t>
      </w:r>
    </w:p>
    <w:p>
      <w:pPr>
        <w:pStyle w:val="para7"/>
      </w:pPr>
      <w:r>
        <w:t>&lt;Project Sdk="Microsoft.NET.Sdk.Web"&gt;</w:t>
      </w:r>
    </w:p>
    <w:p>
      <w:pPr>
        <w:pStyle w:val="para7"/>
      </w:pPr>
      <w:r/>
    </w:p>
    <w:p>
      <w:pPr>
        <w:pStyle w:val="para7"/>
      </w:pPr>
      <w:r>
        <w:tab/>
        <w:t>&lt;PropertyGroup&gt;</w:t>
      </w:r>
    </w:p>
    <w:p>
      <w:pPr>
        <w:pStyle w:val="para7"/>
      </w:pPr>
      <w:r>
        <w:tab/>
        <w:tab/>
        <w:t>&lt;TargetFramework&gt;net9.0&lt;/TargetFramework&gt;</w:t>
      </w:r>
    </w:p>
    <w:p>
      <w:pPr>
        <w:pStyle w:val="para7"/>
      </w:pPr>
      <w:r>
        <w:tab/>
        <w:tab/>
        <w:t>&lt;Nullable&gt;enable&lt;/Nullable&gt;</w:t>
      </w:r>
    </w:p>
    <w:p>
      <w:pPr>
        <w:pStyle w:val="para7"/>
      </w:pPr>
      <w:r>
        <w:tab/>
        <w:tab/>
        <w:t>&lt;ImplicitUsings&gt;enable&lt;/ImplicitUsings&gt;</w:t>
      </w:r>
    </w:p>
    <w:p>
      <w:pPr>
        <w:pStyle w:val="para7"/>
      </w:pPr>
      <w:r>
        <w:tab/>
        <w:t>&lt;/PropertyGroup&gt;</w:t>
      </w:r>
    </w:p>
    <w:p>
      <w:pPr>
        <w:pStyle w:val="para7"/>
      </w:pPr>
      <w:r/>
    </w:p>
    <w:p>
      <w:pPr>
        <w:pStyle w:val="para7"/>
      </w:pPr>
      <w:r>
        <w:tab/>
        <w:t>&lt;ItemGroup&gt;</w:t>
      </w:r>
    </w:p>
    <w:p>
      <w:pPr>
        <w:pStyle w:val="para7"/>
      </w:pPr>
      <w:r>
        <w:tab/>
        <w:tab/>
        <w:t>&lt;PackageReference Include="Microsoft.AspNetCore.OpenApi" Version="9.0.8" /&gt;</w:t>
      </w:r>
    </w:p>
    <w:p>
      <w:pPr>
        <w:pStyle w:val="para7"/>
      </w:pPr>
      <w:r>
        <w:tab/>
        <w:t>&lt;/ItemGroup&gt;</w:t>
      </w:r>
    </w:p>
    <w:p>
      <w:pPr>
        <w:pStyle w:val="para7"/>
      </w:pPr>
      <w:r/>
    </w:p>
    <w:p>
      <w:pPr>
        <w:pStyle w:val="para7"/>
        <w:rPr>
          <w:color w:val="007f7f"/>
        </w:rPr>
      </w:pPr>
      <w:r>
        <w:rPr>
          <w:color w:val="007f7f"/>
        </w:rPr>
        <w:tab/>
        <w:t>&lt;ItemGroup&gt;</w:t>
      </w:r>
    </w:p>
    <w:p>
      <w:pPr>
        <w:pStyle w:val="para7"/>
        <w:rPr>
          <w:color w:val="007f7f"/>
        </w:rPr>
      </w:pPr>
      <w:r>
        <w:rPr>
          <w:color w:val="007f7f"/>
        </w:rPr>
        <w:tab/>
        <w:tab/>
        <w:t>&lt;Content Update="Settings\appsettings.json"&gt;</w:t>
      </w:r>
    </w:p>
    <w:p>
      <w:pPr>
        <w:pStyle w:val="para7"/>
        <w:rPr>
          <w:color w:val="007f7f"/>
        </w:rPr>
      </w:pPr>
      <w:r>
        <w:rPr>
          <w:color w:val="007f7f"/>
        </w:rPr>
        <w:tab/>
        <w:tab/>
        <w:tab/>
        <w:t>&lt;CopyToOutputDirectory&gt;Always&lt;/CopyToOutputDirectory&gt;</w:t>
      </w:r>
    </w:p>
    <w:p>
      <w:pPr>
        <w:pStyle w:val="para7"/>
        <w:rPr>
          <w:color w:val="007f7f"/>
        </w:rPr>
      </w:pPr>
      <w:r>
        <w:rPr>
          <w:color w:val="007f7f"/>
        </w:rPr>
        <w:tab/>
        <w:tab/>
        <w:t>&lt;/Content&gt;</w:t>
      </w:r>
    </w:p>
    <w:p>
      <w:pPr>
        <w:pStyle w:val="para7"/>
        <w:rPr>
          <w:color w:val="007f7f"/>
        </w:rPr>
      </w:pPr>
      <w:r>
        <w:rPr>
          <w:color w:val="007f7f"/>
        </w:rPr>
        <w:tab/>
        <w:tab/>
        <w:t>&lt;Content Update="Settings\appsettings.*.json"&gt;</w:t>
      </w:r>
    </w:p>
    <w:p>
      <w:pPr>
        <w:pStyle w:val="para7"/>
        <w:rPr>
          <w:color w:val="007f7f"/>
        </w:rPr>
      </w:pPr>
      <w:r>
        <w:rPr>
          <w:color w:val="007f7f"/>
        </w:rPr>
        <w:tab/>
        <w:tab/>
        <w:tab/>
        <w:t>&lt;CopyToOutputDirectory&gt;Always&lt;/CopyToOutputDirectory&gt;</w:t>
      </w:r>
    </w:p>
    <w:p>
      <w:pPr>
        <w:pStyle w:val="para7"/>
        <w:rPr>
          <w:color w:val="007f7f"/>
        </w:rPr>
      </w:pPr>
      <w:r>
        <w:rPr>
          <w:color w:val="007f7f"/>
        </w:rPr>
        <w:tab/>
        <w:tab/>
        <w:t>&lt;/Content&gt;</w:t>
      </w:r>
    </w:p>
    <w:p>
      <w:pPr>
        <w:pStyle w:val="para7"/>
        <w:rPr>
          <w:color w:val="007f7f"/>
        </w:rPr>
      </w:pPr>
      <w:r>
        <w:rPr>
          <w:color w:val="007f7f"/>
        </w:rPr>
        <w:tab/>
        <w:t>&lt;/ItemGroup&gt;</w:t>
      </w:r>
    </w:p>
    <w:p>
      <w:pPr>
        <w:pStyle w:val="para7"/>
      </w:pPr>
      <w:r/>
    </w:p>
    <w:p>
      <w:pPr>
        <w:pStyle w:val="para7"/>
      </w:pPr>
      <w:r>
        <w:t>&lt;/Project&gt;</w:t>
      </w:r>
    </w:p>
    <w:p>
      <w:pPr>
        <w:pStyle w:val="para1"/>
      </w:pPr>
      <w:r>
        <w:t>Criteri di sicurezza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La sicurezza di un applicativo </w:t>
      </w:r>
      <w:r>
        <w:rPr>
          <w:rStyle w:val="char8"/>
        </w:rPr>
        <w:t>ASP.NET Core Web API</w:t>
      </w:r>
      <w:r>
        <w:t xml:space="preserve"> deve essere affrontata in modo strutturato e progressivo, tenendo conto delle esigenze specifiche del sistema e del contesto operativo in cui viene eseguito.</w:t>
      </w:r>
    </w:p>
    <w:p>
      <w:pPr>
        <w:pStyle w:val="para2"/>
        <w:rPr>
          <w:sz w:val="44"/>
          <w:szCs w:val="44"/>
        </w:rPr>
      </w:pPr>
      <w:r>
        <w:rPr>
          <w:sz w:val="44"/>
          <w:szCs w:val="44"/>
        </w:rPr>
        <w:t>Principi fondamentali</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Un applicativo sicuro e moderno deve rispettare una serie di criteri essenziali per garantire la protezione dei dati, la resilienza contro gli attacchi ed essere conforme alle </w:t>
      </w:r>
      <w:r>
        <w:rPr>
          <w:rStyle w:val="char4"/>
        </w:rPr>
        <w:t>best practice</w:t>
      </w:r>
      <w:r>
        <w:t xml:space="preserve"> di sicurezza.</w:t>
      </w:r>
    </w:p>
    <w:p>
      <w:pPr>
        <w:pStyle w:val="para3"/>
        <w:rPr>
          <w:sz w:val="36"/>
          <w:szCs w:val="36"/>
        </w:rPr>
      </w:pPr>
      <w:r>
        <w:rPr>
          <w:sz w:val="36"/>
          <w:szCs w:val="36"/>
        </w:rPr>
        <w:t>Utilizzo esclusivo di HTTPS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Tutte le comunicazioni tra </w:t>
      </w:r>
      <w:r>
        <w:rPr>
          <w:rStyle w:val="char4"/>
        </w:rPr>
        <w:t>client</w:t>
      </w:r>
      <w:r>
        <w:t xml:space="preserve"> e </w:t>
      </w:r>
      <w:r>
        <w:rPr>
          <w:rStyle w:val="char4"/>
        </w:rPr>
        <w:t>server</w:t>
      </w:r>
      <w:r>
        <w:t xml:space="preserve"> devono avvenire tramite </w:t>
      </w:r>
      <w:r>
        <w:rPr>
          <w:rStyle w:val="char8"/>
        </w:rPr>
        <w:t>HTTPS</w:t>
      </w:r>
      <w:r>
        <w:t>, al fine di:</w:t>
      </w:r>
    </w:p>
    <w:p>
      <w:pPr>
        <w:pStyle w:val="para5"/>
        <w:numPr>
          <w:ilvl w:val="0"/>
          <w:numId w:val="5"/>
        </w:numPr>
        <w:ind w:left="454" w:hanging="360"/>
      </w:pPr>
      <w:r>
        <w:t>Cifrare i dati in transito</w:t>
      </w:r>
    </w:p>
    <w:p>
      <w:pPr>
        <w:pStyle w:val="para5"/>
        <w:numPr>
          <w:ilvl w:val="0"/>
          <w:numId w:val="5"/>
        </w:numPr>
        <w:ind w:left="454" w:hanging="360"/>
      </w:pPr>
      <w:r>
        <w:t>Garantire informazioni integre</w:t>
      </w:r>
    </w:p>
    <w:p>
      <w:pPr>
        <w:pStyle w:val="para5"/>
        <w:numPr>
          <w:ilvl w:val="0"/>
          <w:numId w:val="5"/>
        </w:numPr>
        <w:ind w:left="454" w:hanging="360"/>
      </w:pPr>
      <w:r>
        <w:t xml:space="preserve">Prevenire attacchi </w:t>
      </w:r>
      <w:r>
        <w:rPr>
          <w:rStyle w:val="char4"/>
        </w:rPr>
        <w:t>man-in-the-middle</w:t>
      </w:r>
      <w:r/>
    </w:p>
    <w:p>
      <w:pPr>
        <w:pStyle w:val="para3"/>
        <w:rPr>
          <w:sz w:val="36"/>
          <w:szCs w:val="36"/>
        </w:rPr>
      </w:pPr>
      <w:r>
        <w:rPr>
          <w:sz w:val="36"/>
          <w:szCs w:val="36"/>
        </w:rPr>
        <w:t>Impostazione degli header di sicurezza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In ambiente di produzione riveste fondamentale importanza la configurazione degli </w:t>
      </w:r>
      <w:r>
        <w:rPr>
          <w:rStyle w:val="char8"/>
        </w:rPr>
        <w:t>HTTP Security Headers</w:t>
      </w:r>
      <w:r>
        <w:t xml:space="preserve">, per fare in modo che il sistema non risulti vulnerabile e si prevengano attacchi come </w:t>
      </w:r>
      <w:r>
        <w:rPr>
          <w:rStyle w:val="char8"/>
        </w:rPr>
        <w:t>XSS (Cross-Site Scripting</w:t>
      </w:r>
      <w:r>
        <w:t xml:space="preserve">), </w:t>
      </w:r>
      <w:r>
        <w:rPr>
          <w:rStyle w:val="char8"/>
        </w:rPr>
        <w:t>Clickjacking</w:t>
      </w:r>
      <w:r>
        <w:t xml:space="preserve"> e </w:t>
      </w:r>
      <w:r>
        <w:rPr>
          <w:rStyle w:val="char8"/>
        </w:rPr>
        <w:t>Content sniffing</w:t>
      </w:r>
      <w:r>
        <w:t>.</w:t>
      </w:r>
    </w:p>
    <w:p>
      <w:pPr>
        <w:pStyle w:val="para3"/>
        <w:rPr>
          <w:sz w:val="36"/>
          <w:szCs w:val="36"/>
        </w:rPr>
      </w:pPr>
      <w:r>
        <w:rPr>
          <w:sz w:val="36"/>
          <w:szCs w:val="36"/>
        </w:rPr>
        <w:t>Limitazione degli accessi tramite SOP e CORS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Il controllo delle origini o </w:t>
      </w:r>
      <w:r>
        <w:rPr>
          <w:rStyle w:val="char8"/>
        </w:rPr>
        <w:t>SOP</w:t>
      </w:r>
      <w:r>
        <w:t xml:space="preserve"> (</w:t>
      </w:r>
      <w:r>
        <w:rPr>
          <w:rStyle w:val="char8"/>
        </w:rPr>
        <w:t>Same-Origin Policy</w:t>
      </w:r>
      <w:r>
        <w:t xml:space="preserve">) consiste in una regola di sicurezza del </w:t>
      </w:r>
      <w:r>
        <w:rPr>
          <w:rStyle w:val="char4"/>
        </w:rPr>
        <w:t>browser</w:t>
      </w:r>
      <w:r>
        <w:t xml:space="preserve"> che impedisce a risorse </w:t>
      </w:r>
      <w:r>
        <w:rPr>
          <w:rStyle w:val="char4"/>
        </w:rPr>
        <w:t>web</w:t>
      </w:r>
      <w:r>
        <w:t xml:space="preserve"> di essere accessibili da domini non autorizzati.</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Il meccanismo tecnico che consente di gestire eccezioni a questa regola si chiama </w:t>
      </w:r>
      <w:r>
        <w:rPr>
          <w:rStyle w:val="char8"/>
        </w:rPr>
        <w:t>CORS</w:t>
      </w:r>
      <w:r>
        <w:rPr>
          <w:b/>
        </w:rPr>
        <w:t xml:space="preserve"> </w:t>
      </w:r>
      <w:r>
        <w:t>(</w:t>
      </w:r>
      <w:r>
        <w:rPr>
          <w:rStyle w:val="char8"/>
        </w:rPr>
        <w:t>Cross-Origin Resource Sharing</w:t>
      </w:r>
      <w:r>
        <w:t>) e deve essere configurato con attenzione al fine di:</w:t>
      </w:r>
    </w:p>
    <w:p>
      <w:pPr>
        <w:pStyle w:val="para5"/>
        <w:numPr>
          <w:ilvl w:val="0"/>
          <w:numId w:val="5"/>
        </w:numPr>
        <w:ind w:left="454" w:hanging="360"/>
      </w:pPr>
      <w:r>
        <w:t>Autorizzare solo le origini necessarie</w:t>
      </w:r>
    </w:p>
    <w:p>
      <w:pPr>
        <w:pStyle w:val="para5"/>
        <w:numPr>
          <w:ilvl w:val="0"/>
          <w:numId w:val="5"/>
        </w:numPr>
        <w:ind w:left="454" w:hanging="360"/>
      </w:pPr>
      <w:r>
        <w:t xml:space="preserve">Limitare i metodi e gli </w:t>
      </w:r>
      <w:r>
        <w:rPr>
          <w:rStyle w:val="char4"/>
        </w:rPr>
        <w:t>header</w:t>
      </w:r>
      <w:r>
        <w:t xml:space="preserve"> consentiti</w:t>
      </w:r>
    </w:p>
    <w:p>
      <w:pPr>
        <w:pStyle w:val="para5"/>
        <w:numPr>
          <w:ilvl w:val="0"/>
          <w:numId w:val="5"/>
        </w:numPr>
        <w:ind w:left="454" w:hanging="360"/>
      </w:pPr>
      <w:r>
        <w:t>Evitare configurazioni troppo permissive (</w:t>
      </w:r>
      <w:r>
        <w:rPr>
          <w:rStyle w:val="char11"/>
        </w:rPr>
        <w:t xml:space="preserve"> AllowAnyOrigin </w:t>
      </w:r>
      <w:r>
        <w:t>)</w:t>
      </w:r>
    </w:p>
    <w:p>
      <w:pPr>
        <w:pStyle w:val="para2"/>
        <w:rPr>
          <w:sz w:val="44"/>
          <w:szCs w:val="44"/>
        </w:rPr>
      </w:pPr>
      <w:r>
        <w:rPr>
          <w:sz w:val="44"/>
          <w:szCs w:val="44"/>
        </w:rPr>
        <w:t>Rimozione del supporto HTTP</w:t>
      </w:r>
    </w:p>
    <w:p>
      <w:r>
        <w:t xml:space="preserve">Per garantire che il sistema sia accessibile esclusivamente tramite </w:t>
      </w:r>
      <w:r>
        <w:rPr>
          <w:rStyle w:val="char8"/>
        </w:rPr>
        <w:t>HTTPS</w:t>
      </w:r>
      <w:r>
        <w:t xml:space="preserve"> occorre:</w:t>
      </w:r>
    </w:p>
    <w:p>
      <w:pPr>
        <w:pStyle w:val="para5"/>
        <w:numPr>
          <w:ilvl w:val="0"/>
          <w:numId w:val="5"/>
        </w:numPr>
        <w:ind w:left="454" w:hanging="360"/>
      </w:pPr>
      <w:r>
        <w:t xml:space="preserve">Rimuovere il profilo </w:t>
      </w:r>
      <w:r>
        <w:rPr>
          <w:rStyle w:val="char8"/>
        </w:rPr>
        <w:t>HTTP</w:t>
      </w:r>
      <w:r>
        <w:t xml:space="preserve"> dal file </w:t>
      </w:r>
      <w:r>
        <w:rPr>
          <w:rStyle w:val="char2"/>
        </w:rPr>
        <w:t>launchsettings.json</w:t>
      </w:r>
      <w:r/>
    </w:p>
    <w:p>
      <w:pPr>
        <w:pStyle w:val="para5"/>
        <w:numPr>
          <w:ilvl w:val="0"/>
          <w:numId w:val="5"/>
        </w:numPr>
        <w:ind w:left="454" w:hanging="360"/>
      </w:pPr>
      <w:r>
        <w:t xml:space="preserve">Impostare manualmente una porta </w:t>
      </w:r>
      <w:r>
        <w:rPr>
          <w:rStyle w:val="char8"/>
        </w:rPr>
        <w:t>HTTPS</w:t>
      </w:r>
      <w:r>
        <w:t xml:space="preserve"> fissa</w:t>
      </w:r>
    </w:p>
    <w:p>
      <w:pPr>
        <w:pStyle w:val="para5"/>
        <w:numPr>
          <w:ilvl w:val="0"/>
          <w:numId w:val="5"/>
        </w:numPr>
        <w:ind w:left="454" w:hanging="360"/>
      </w:pPr>
      <w:r>
        <w:t xml:space="preserve">Disabilitare il reindirizzamento automatico da </w:t>
      </w:r>
      <w:r>
        <w:rPr>
          <w:rStyle w:val="char8"/>
        </w:rPr>
        <w:t>HTTP</w:t>
      </w:r>
      <w:r>
        <w:t xml:space="preserve"> ad </w:t>
      </w:r>
      <w:r>
        <w:rPr>
          <w:rStyle w:val="char8"/>
        </w:rPr>
        <w:t>HTTPS</w:t>
      </w:r>
      <w:r/>
    </w:p>
    <w:p>
      <w:pPr>
        <w:pStyle w:val="para5"/>
        <w:numPr>
          <w:ilvl w:val="0"/>
          <w:numId w:val="5"/>
        </w:numPr>
        <w:ind w:left="454" w:hanging="360"/>
      </w:pPr>
      <w:r>
        <w:t xml:space="preserve">Rifiutare esplicitamente le richieste </w:t>
      </w:r>
      <w:r>
        <w:rPr>
          <w:rStyle w:val="char8"/>
        </w:rPr>
        <w:t>HTTP</w:t>
      </w:r>
      <w:r/>
    </w:p>
    <w:p>
      <w:pPr>
        <w:pStyle w:val="para3"/>
        <w:rPr>
          <w:sz w:val="36"/>
          <w:szCs w:val="36"/>
        </w:rPr>
      </w:pPr>
      <w:r>
        <w:rPr>
          <w:sz w:val="36"/>
          <w:szCs w:val="36"/>
        </w:rPr>
        <w:t>Modifiche al file launchsettings.json</w:t>
      </w:r>
    </w:p>
    <w:p>
      <w:r>
        <w:t xml:space="preserve">La configurazione di avvio del progetto si trova nel file </w:t>
      </w:r>
      <w:r>
        <w:rPr>
          <w:rStyle w:val="char2"/>
        </w:rPr>
        <w:t>launchsettings.json</w:t>
      </w:r>
      <w:r>
        <w:t xml:space="preserve">, presente nella cartella </w:t>
      </w:r>
      <w:r>
        <w:rPr>
          <w:rStyle w:val="char2"/>
        </w:rPr>
        <w:t>/Properties</w:t>
      </w:r>
      <w:r>
        <w:t xml:space="preserve">. </w:t>
      </w:r>
      <w:r>
        <w:rPr>
          <w:rStyle w:val="char6"/>
        </w:rPr>
        <w:t>Visual Studio</w:t>
      </w:r>
      <w:r>
        <w:t>, durante la fase di creazione del progetto, genera una configurazione di base che necessita di alcune modifiche per adattarsi alle esigenze di sicurezza del sistema.</w:t>
      </w:r>
    </w:p>
    <w:p>
      <w:pPr>
        <w:pStyle w:val="para7"/>
      </w:pPr>
      <w:r>
        <w:t>{</w:t>
      </w:r>
    </w:p>
    <w:p>
      <w:pPr>
        <w:pStyle w:val="para7"/>
      </w:pPr>
      <w:r>
        <w:t xml:space="preserve">  "$schema": "https://json.schemastore.org/launchsettings.json",</w:t>
      </w:r>
    </w:p>
    <w:p>
      <w:pPr>
        <w:pStyle w:val="para7"/>
      </w:pPr>
      <w:r>
        <w:t xml:space="preserve">  "profiles": {</w:t>
      </w:r>
    </w:p>
    <w:p>
      <w:pPr>
        <w:pStyle w:val="para7"/>
      </w:pPr>
      <w:r>
        <w:t xml:space="preserve">    "http": {</w:t>
      </w:r>
    </w:p>
    <w:p>
      <w:pPr>
        <w:pStyle w:val="para7"/>
      </w:pPr>
      <w:r>
        <w:t xml:space="preserve">      "commandName": "Project",</w:t>
      </w:r>
    </w:p>
    <w:p>
      <w:pPr>
        <w:pStyle w:val="para7"/>
      </w:pPr>
      <w:r>
        <w:t xml:space="preserve">      "dotnetRunMessages": true,</w:t>
      </w:r>
    </w:p>
    <w:p>
      <w:pPr>
        <w:pStyle w:val="para7"/>
      </w:pPr>
      <w:r>
        <w:t xml:space="preserve">      "launchBrowser": false,</w:t>
      </w:r>
    </w:p>
    <w:p>
      <w:pPr>
        <w:pStyle w:val="para7"/>
      </w:pPr>
      <w:r>
        <w:t xml:space="preserve">      "applicationUrl": "http://localhost:5081",</w:t>
      </w:r>
    </w:p>
    <w:p>
      <w:pPr>
        <w:pStyle w:val="para7"/>
      </w:pPr>
      <w:r>
        <w:t xml:space="preserve">      "environmentVariables": {</w:t>
      </w:r>
    </w:p>
    <w:p>
      <w:pPr>
        <w:pStyle w:val="para7"/>
      </w:pPr>
      <w:r>
        <w:t xml:space="preserve">        "ASPNETCORE_ENVIRONMENT": "Development"</w:t>
      </w:r>
    </w:p>
    <w:p>
      <w:pPr>
        <w:pStyle w:val="para7"/>
      </w:pPr>
      <w:r>
        <w:t xml:space="preserve">      }</w:t>
      </w:r>
    </w:p>
    <w:p>
      <w:pPr>
        <w:pStyle w:val="para7"/>
      </w:pPr>
      <w:r>
        <w:t xml:space="preserve">    },</w:t>
      </w:r>
    </w:p>
    <w:p>
      <w:pPr>
        <w:pStyle w:val="para7"/>
      </w:pPr>
      <w:r>
        <w:t xml:space="preserve">    "https": {</w:t>
      </w:r>
    </w:p>
    <w:p>
      <w:pPr>
        <w:pStyle w:val="para7"/>
      </w:pPr>
      <w:r>
        <w:t xml:space="preserve">      "commandName": "Project",</w:t>
      </w:r>
    </w:p>
    <w:p>
      <w:pPr>
        <w:pStyle w:val="para7"/>
      </w:pPr>
      <w:r>
        <w:t xml:space="preserve">      "dotnetRunMessages": true,</w:t>
      </w:r>
    </w:p>
    <w:p>
      <w:pPr>
        <w:pStyle w:val="para7"/>
      </w:pPr>
      <w:r>
        <w:t xml:space="preserve">      "launchBrowser": false,</w:t>
      </w:r>
    </w:p>
    <w:p>
      <w:pPr>
        <w:pStyle w:val="para7"/>
      </w:pPr>
      <w:r>
        <w:t xml:space="preserve">      "applicationUrl": "https://localhost:7052;http://localhost:5081",</w:t>
      </w:r>
    </w:p>
    <w:p>
      <w:pPr>
        <w:pStyle w:val="para7"/>
      </w:pPr>
      <w:r>
        <w:t xml:space="preserve">      "environmentVariables": {</w:t>
      </w:r>
    </w:p>
    <w:p>
      <w:pPr>
        <w:pStyle w:val="para7"/>
      </w:pPr>
      <w:r>
        <w:t xml:space="preserve">        "ASPNETCORE_ENVIRONMENT": "Development"</w:t>
      </w:r>
    </w:p>
    <w:p>
      <w:pPr>
        <w:pStyle w:val="para7"/>
      </w:pPr>
      <w:r>
        <w:t xml:space="preserve">      }</w:t>
      </w:r>
    </w:p>
    <w:p>
      <w:pPr>
        <w:pStyle w:val="para7"/>
      </w:pPr>
      <w:r>
        <w:t xml:space="preserve">    }</w:t>
      </w:r>
    </w:p>
    <w:p>
      <w:pPr>
        <w:pStyle w:val="para7"/>
      </w:pPr>
      <w:r>
        <w:t xml:space="preserve">  }</w:t>
      </w:r>
    </w:p>
    <w:p>
      <w:pPr>
        <w:pStyle w:val="para7"/>
      </w:pPr>
      <w:r>
        <w:t>}</w:t>
      </w:r>
    </w:p>
    <w:p>
      <w:pPr>
        <w:pStyle w:val="para4"/>
      </w:pPr>
      <w:r>
        <w:t>Rimozione del profilo di avvio HTTP</w:t>
      </w:r>
    </w:p>
    <w:p>
      <w:r>
        <w:t xml:space="preserve">La prima cosa da fare per disattivare il supporto </w:t>
      </w:r>
      <w:r>
        <w:rPr>
          <w:rStyle w:val="char8"/>
        </w:rPr>
        <w:t>HTTP</w:t>
      </w:r>
      <w:r>
        <w:t xml:space="preserve"> consiste nel rimuovere dal file </w:t>
      </w:r>
      <w:r>
        <w:rPr>
          <w:rStyle w:val="char2"/>
        </w:rPr>
        <w:t>launchsettings.json</w:t>
      </w:r>
      <w:r>
        <w:t xml:space="preserve"> il relativo profilo di avvio.</w:t>
      </w:r>
    </w:p>
    <w:p>
      <w:pPr>
        <w:pStyle w:val="para7"/>
      </w:pPr>
      <w:r>
        <w:t>{</w:t>
      </w:r>
    </w:p>
    <w:p>
      <w:pPr>
        <w:pStyle w:val="para7"/>
      </w:pPr>
      <w:r>
        <w:t xml:space="preserve">  "$schema": "https://json.schemastore.org/launchsettings.json",</w:t>
      </w:r>
    </w:p>
    <w:p>
      <w:pPr>
        <w:pStyle w:val="para7"/>
      </w:pPr>
      <w:r>
        <w:t xml:space="preserve">  "profiles": {</w:t>
      </w:r>
    </w:p>
    <w:p>
      <w:pPr>
        <w:pStyle w:val="para7"/>
        <w:rPr>
          <w:strike w:val="1"/>
          <w:color w:val="007f7f"/>
        </w:rPr>
      </w:pPr>
      <w:r>
        <w:rPr>
          <w:strike w:val="1"/>
          <w:color w:val="007f7f"/>
        </w:rPr>
        <w:t xml:space="preserve">    "http": {</w:t>
      </w:r>
    </w:p>
    <w:p>
      <w:pPr>
        <w:pStyle w:val="para7"/>
        <w:rPr>
          <w:strike w:val="1"/>
          <w:color w:val="007f7f"/>
        </w:rPr>
      </w:pPr>
      <w:r>
        <w:rPr>
          <w:strike w:val="1"/>
          <w:color w:val="007f7f"/>
        </w:rPr>
        <w:t xml:space="preserve">      "commandName": "Project",</w:t>
      </w:r>
    </w:p>
    <w:p>
      <w:pPr>
        <w:pStyle w:val="para7"/>
        <w:rPr>
          <w:strike w:val="1"/>
          <w:color w:val="007f7f"/>
        </w:rPr>
      </w:pPr>
      <w:r>
        <w:rPr>
          <w:strike w:val="1"/>
          <w:color w:val="007f7f"/>
        </w:rPr>
        <w:t xml:space="preserve">      "dotnetRunMessages": true,</w:t>
      </w:r>
    </w:p>
    <w:p>
      <w:pPr>
        <w:pStyle w:val="para7"/>
        <w:rPr>
          <w:strike w:val="1"/>
          <w:color w:val="007f7f"/>
        </w:rPr>
      </w:pPr>
      <w:r>
        <w:rPr>
          <w:strike w:val="1"/>
          <w:color w:val="007f7f"/>
        </w:rPr>
        <w:t xml:space="preserve">      "launchBrowser": false,</w:t>
      </w:r>
    </w:p>
    <w:p>
      <w:pPr>
        <w:pStyle w:val="para7"/>
        <w:rPr>
          <w:strike w:val="1"/>
          <w:color w:val="007f7f"/>
        </w:rPr>
      </w:pPr>
      <w:r>
        <w:rPr>
          <w:strike w:val="1"/>
          <w:color w:val="007f7f"/>
        </w:rPr>
        <w:t xml:space="preserve">      "applicationUrl": "http://localhost:5081",</w:t>
      </w:r>
    </w:p>
    <w:p>
      <w:pPr>
        <w:pStyle w:val="para7"/>
        <w:rPr>
          <w:strike w:val="1"/>
          <w:color w:val="007f7f"/>
        </w:rPr>
      </w:pPr>
      <w:r>
        <w:rPr>
          <w:strike w:val="1"/>
          <w:color w:val="007f7f"/>
        </w:rPr>
        <w:t xml:space="preserve">      "environmentVariables": {</w:t>
      </w:r>
    </w:p>
    <w:p>
      <w:pPr>
        <w:pStyle w:val="para7"/>
        <w:rPr>
          <w:strike w:val="1"/>
          <w:color w:val="007f7f"/>
        </w:rPr>
      </w:pPr>
      <w:r>
        <w:rPr>
          <w:strike w:val="1"/>
          <w:color w:val="007f7f"/>
        </w:rPr>
        <w:t xml:space="preserve">        "ASPNETCORE_ENVIRONMENT": "Development"</w:t>
      </w:r>
    </w:p>
    <w:p>
      <w:pPr>
        <w:pStyle w:val="para7"/>
        <w:rPr>
          <w:strike w:val="1"/>
          <w:color w:val="007f7f"/>
        </w:rPr>
      </w:pPr>
      <w:r>
        <w:rPr>
          <w:strike w:val="1"/>
          <w:color w:val="007f7f"/>
        </w:rPr>
        <w:t xml:space="preserve">      }</w:t>
      </w:r>
    </w:p>
    <w:p>
      <w:pPr>
        <w:pStyle w:val="para7"/>
        <w:rPr>
          <w:strike w:val="1"/>
          <w:color w:val="007f7f"/>
        </w:rPr>
      </w:pPr>
      <w:r>
        <w:rPr>
          <w:strike w:val="1"/>
          <w:color w:val="007f7f"/>
        </w:rPr>
        <w:t xml:space="preserve">    },</w:t>
      </w:r>
    </w:p>
    <w:p>
      <w:pPr>
        <w:pStyle w:val="para7"/>
      </w:pPr>
      <w:r>
        <w:t xml:space="preserve">    "https": {</w:t>
      </w:r>
    </w:p>
    <w:p>
      <w:pPr>
        <w:pStyle w:val="para7"/>
      </w:pPr>
      <w:r>
        <w:t xml:space="preserve">      "commandName": "Project",</w:t>
      </w:r>
    </w:p>
    <w:p>
      <w:pPr>
        <w:pStyle w:val="para7"/>
      </w:pPr>
      <w:r>
        <w:t xml:space="preserve">      "dotnetRunMessages": true,</w:t>
      </w:r>
    </w:p>
    <w:p>
      <w:pPr>
        <w:pStyle w:val="para7"/>
      </w:pPr>
      <w:r>
        <w:t xml:space="preserve">      "launchBrowser": false,</w:t>
      </w:r>
    </w:p>
    <w:p>
      <w:pPr>
        <w:pStyle w:val="para7"/>
      </w:pPr>
      <w:r>
        <w:t xml:space="preserve">      "applicationUrl": "https://localhost:7052;",</w:t>
      </w:r>
    </w:p>
    <w:p>
      <w:pPr>
        <w:pStyle w:val="para7"/>
      </w:pPr>
      <w:r>
        <w:t xml:space="preserve">      "environmentVariables": {</w:t>
      </w:r>
    </w:p>
    <w:p>
      <w:pPr>
        <w:pStyle w:val="para7"/>
      </w:pPr>
      <w:r>
        <w:t xml:space="preserve">        "ASPNETCORE_ENVIRONMENT": "Development"</w:t>
      </w:r>
    </w:p>
    <w:p>
      <w:pPr>
        <w:pStyle w:val="para7"/>
      </w:pPr>
      <w:r>
        <w:t xml:space="preserve">      }</w:t>
      </w:r>
    </w:p>
    <w:p>
      <w:pPr>
        <w:pStyle w:val="para7"/>
      </w:pPr>
      <w:r>
        <w:t xml:space="preserve">    }</w:t>
      </w:r>
    </w:p>
    <w:p>
      <w:pPr>
        <w:pStyle w:val="para7"/>
      </w:pPr>
      <w:r>
        <w:t xml:space="preserve">  }</w:t>
      </w:r>
    </w:p>
    <w:p>
      <w:pPr>
        <w:pStyle w:val="para7"/>
      </w:pPr>
      <w:r>
        <w:t>}</w:t>
      </w:r>
    </w:p>
    <w:p>
      <w:pPr>
        <w:pStyle w:val="para4"/>
      </w:pPr>
      <w:r>
        <w:t>Impostazione manuale della porta HTTPS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Style w:val="char6"/>
        </w:rPr>
        <w:t>Visual Studio</w:t>
      </w:r>
      <w:r>
        <w:t xml:space="preserve"> assegna automaticamente le porte secondo una logica pseudo-casuale:</w:t>
      </w:r>
    </w:p>
    <w:p>
      <w:pPr>
        <w:pStyle w:val="para5"/>
        <w:numPr>
          <w:ilvl w:val="0"/>
          <w:numId w:val="5"/>
        </w:numPr>
        <w:ind w:left="454" w:hanging="360"/>
      </w:pPr>
      <w:r>
        <w:rPr>
          <w:rStyle w:val="char8"/>
        </w:rPr>
        <w:t>HTTP</w:t>
      </w:r>
      <w:r>
        <w:t>: porta casuale tra 5000 e 5300</w:t>
      </w:r>
    </w:p>
    <w:p>
      <w:pPr>
        <w:pStyle w:val="para5"/>
        <w:numPr>
          <w:ilvl w:val="0"/>
          <w:numId w:val="5"/>
        </w:numPr>
        <w:ind w:left="454" w:hanging="360"/>
      </w:pPr>
      <w:r>
        <w:rPr>
          <w:rStyle w:val="char8"/>
        </w:rPr>
        <w:t>HTTPS</w:t>
      </w:r>
      <w:r>
        <w:t>: porta casuale tra 7000 e 7300</w:t>
      </w:r>
    </w:p>
    <w:p>
      <w:r>
        <w:t xml:space="preserve">Pur non essendo un vero e proprio criterio di sicurezza, viene considerata buona pratica impostare manualmente la porta </w:t>
      </w:r>
      <w:r>
        <w:rPr>
          <w:rStyle w:val="char8"/>
        </w:rPr>
        <w:t>HTTPS</w:t>
      </w:r>
      <w:r>
        <w:t>, utile ad evitare situazioni ambigue e collisioni con altre applicazioni.</w:t>
      </w:r>
    </w:p>
    <w:p>
      <w:pPr>
        <w:pStyle w:val="para7"/>
      </w:pPr>
      <w:r>
        <w:t>{</w:t>
      </w:r>
    </w:p>
    <w:p>
      <w:pPr>
        <w:pStyle w:val="para7"/>
      </w:pPr>
      <w:r>
        <w:t xml:space="preserve">  "$schema": "https://json.schemastore.org/launchsettings.json",</w:t>
      </w:r>
    </w:p>
    <w:p>
      <w:pPr>
        <w:pStyle w:val="para7"/>
      </w:pPr>
      <w:r>
        <w:t xml:space="preserve">  "profiles": {</w:t>
      </w:r>
    </w:p>
    <w:p>
      <w:pPr>
        <w:pStyle w:val="para7"/>
      </w:pPr>
      <w:r>
        <w:t xml:space="preserve">    "https": {</w:t>
      </w:r>
    </w:p>
    <w:p>
      <w:pPr>
        <w:pStyle w:val="para7"/>
      </w:pPr>
      <w:r>
        <w:t xml:space="preserve">      "commandName": "Project",</w:t>
      </w:r>
    </w:p>
    <w:p>
      <w:pPr>
        <w:pStyle w:val="para7"/>
      </w:pPr>
      <w:r>
        <w:t xml:space="preserve">      "dotnetRunMessages": true,</w:t>
      </w:r>
    </w:p>
    <w:p>
      <w:pPr>
        <w:pStyle w:val="para7"/>
      </w:pPr>
      <w:r>
        <w:t xml:space="preserve">      "launchBrowser": false,</w:t>
      </w:r>
    </w:p>
    <w:p>
      <w:pPr>
        <w:pStyle w:val="para7"/>
        <w:rPr>
          <w:color w:val="007f7f"/>
        </w:rPr>
      </w:pPr>
      <w:r>
        <w:rPr>
          <w:color w:val="007f7f"/>
        </w:rPr>
        <w:t xml:space="preserve">      "applicationUrl": "https://localhost:7001;",</w:t>
      </w:r>
    </w:p>
    <w:p>
      <w:pPr>
        <w:pStyle w:val="para7"/>
      </w:pPr>
      <w:r>
        <w:t xml:space="preserve">      "environmentVariables": {</w:t>
      </w:r>
    </w:p>
    <w:p>
      <w:pPr>
        <w:pStyle w:val="para7"/>
      </w:pPr>
      <w:r>
        <w:t xml:space="preserve">        "ASPNETCORE_ENVIRONMENT": "Development"</w:t>
      </w:r>
    </w:p>
    <w:p>
      <w:pPr>
        <w:pStyle w:val="para7"/>
      </w:pPr>
      <w:r>
        <w:t xml:space="preserve">      }</w:t>
      </w:r>
    </w:p>
    <w:p>
      <w:pPr>
        <w:pStyle w:val="para7"/>
      </w:pPr>
      <w:r>
        <w:t xml:space="preserve">    }</w:t>
      </w:r>
    </w:p>
    <w:p>
      <w:pPr>
        <w:pStyle w:val="para7"/>
      </w:pPr>
      <w:r>
        <w:t xml:space="preserve">  }</w:t>
      </w:r>
    </w:p>
    <w:p>
      <w:pPr>
        <w:pStyle w:val="para7"/>
      </w:pPr>
      <w:r>
        <w:t>}</w:t>
      </w:r>
    </w:p>
    <w:p>
      <w:pPr>
        <w:pStyle w:val="para3"/>
        <w:rPr>
          <w:sz w:val="36"/>
          <w:szCs w:val="36"/>
        </w:rPr>
      </w:pPr>
      <w:r>
        <w:rPr>
          <w:sz w:val="36"/>
          <w:szCs w:val="36"/>
        </w:rPr>
        <w:t>Disabilitazione del reindirizzamento da HTTP ad HTTPS</w:t>
      </w:r>
    </w:p>
    <w:p>
      <w:r>
        <w:t xml:space="preserve">In un applicativo </w:t>
      </w:r>
      <w:r>
        <w:rPr>
          <w:rStyle w:val="char8"/>
        </w:rPr>
        <w:t>ASP.NET Core Web Api</w:t>
      </w:r>
      <w:r>
        <w:t xml:space="preserve">, il reindirizzamento da </w:t>
      </w:r>
      <w:r>
        <w:rPr>
          <w:rStyle w:val="char8"/>
        </w:rPr>
        <w:t>HTTP</w:t>
      </w:r>
      <w:r>
        <w:t xml:space="preserve"> ad </w:t>
      </w:r>
      <w:r>
        <w:rPr>
          <w:rStyle w:val="char8"/>
        </w:rPr>
        <w:t>HTTPS</w:t>
      </w:r>
      <w:r>
        <w:t xml:space="preserve"> potrebbe causare problemi:</w:t>
      </w:r>
    </w:p>
    <w:p>
      <w:pPr>
        <w:pStyle w:val="para5"/>
        <w:numPr>
          <w:ilvl w:val="0"/>
          <w:numId w:val="5"/>
        </w:numPr>
        <w:ind w:left="454" w:hanging="360"/>
      </w:pPr>
      <w:r>
        <w:t xml:space="preserve">I </w:t>
      </w:r>
      <w:r>
        <w:rPr>
          <w:rStyle w:val="char4"/>
        </w:rPr>
        <w:t>client</w:t>
      </w:r>
      <w:r>
        <w:t xml:space="preserve"> non </w:t>
      </w:r>
      <w:r>
        <w:rPr>
          <w:rStyle w:val="char4"/>
        </w:rPr>
        <w:t>browser</w:t>
      </w:r>
      <w:r>
        <w:t xml:space="preserve"> potrebbero non gestire correttamente il reindirizzamento</w:t>
      </w:r>
    </w:p>
    <w:p>
      <w:pPr>
        <w:pStyle w:val="para5"/>
        <w:numPr>
          <w:ilvl w:val="0"/>
          <w:numId w:val="5"/>
        </w:numPr>
        <w:ind w:left="454" w:hanging="360"/>
      </w:pPr>
      <w:r>
        <w:t xml:space="preserve">Le richieste </w:t>
      </w:r>
      <w:r>
        <w:rPr>
          <w:rStyle w:val="char8"/>
        </w:rPr>
        <w:t>CORS</w:t>
      </w:r>
      <w:r>
        <w:t xml:space="preserve"> preliminari possono generare un errore </w:t>
      </w:r>
      <w:r>
        <w:rPr>
          <w:rStyle w:val="char11"/>
        </w:rPr>
        <w:t xml:space="preserve"> ERR_INVALID_REDIRECT </w:t>
      </w:r>
      <w:r>
        <w:t>.</w:t>
      </w:r>
    </w:p>
    <w:p>
      <w:pPr>
        <w:pStyle w:val="para5"/>
        <w:numPr>
          <w:ilvl w:val="0"/>
          <w:numId w:val="5"/>
        </w:numPr>
        <w:ind w:left="454" w:hanging="360"/>
      </w:pPr>
      <w:r>
        <w:t xml:space="preserve">La prima richiesta </w:t>
      </w:r>
      <w:r>
        <w:rPr>
          <w:rStyle w:val="char8"/>
        </w:rPr>
        <w:t>HTTP</w:t>
      </w:r>
      <w:r>
        <w:t xml:space="preserve"> non cifrata potrebbe esporre dati sensibili</w:t>
      </w:r>
    </w:p>
    <w:p>
      <w:r>
        <w:t xml:space="preserve">Si rende dunque necessario rimuovere dal metodo </w:t>
      </w:r>
      <w:r>
        <w:rPr>
          <w:rStyle w:val="char11"/>
        </w:rPr>
        <w:t xml:space="preserve"> Main </w:t>
      </w:r>
      <w:r>
        <w:t xml:space="preserve"> della classe </w:t>
      </w:r>
      <w:r>
        <w:rPr>
          <w:rStyle w:val="char11"/>
        </w:rPr>
        <w:t xml:space="preserve"> Program </w:t>
      </w:r>
      <w:r>
        <w:t xml:space="preserve"> il riferimento al </w:t>
      </w:r>
      <w:r>
        <w:rPr>
          <w:rStyle w:val="char4"/>
        </w:rPr>
        <w:t>middleware</w:t>
      </w:r>
      <w:r>
        <w:t xml:space="preserve"> </w:t>
      </w:r>
      <w:r>
        <w:rPr>
          <w:rStyle w:val="char11"/>
        </w:rPr>
        <w:t xml:space="preserve"> UseHttpsRedirection </w:t>
      </w:r>
      <w:r>
        <w:t>.</w:t>
      </w:r>
    </w:p>
    <w:p>
      <w:pPr>
        <w:pStyle w:val="para7"/>
      </w:pPr>
      <w:r>
        <w:t>…</w:t>
      </w:r>
    </w:p>
    <w:p>
      <w:pPr>
        <w:pStyle w:val="para7"/>
      </w:pPr>
      <w:r>
        <w:t xml:space="preserve">        // Configures the HTTP request pipeline for the development environment.</w:t>
      </w:r>
    </w:p>
    <w:p>
      <w:pPr>
        <w:pStyle w:val="para7"/>
      </w:pPr>
      <w:r>
        <w:t xml:space="preserve">        if (l_WebApplication.Environment.IsDevelopment()) {</w:t>
      </w:r>
    </w:p>
    <w:p>
      <w:pPr>
        <w:pStyle w:val="para7"/>
      </w:pPr>
      <w:r>
        <w:t xml:space="preserve">            l_WebApplication.MapOpenApi();</w:t>
      </w:r>
    </w:p>
    <w:p>
      <w:pPr>
        <w:pStyle w:val="para7"/>
      </w:pPr>
      <w:r>
        <w:t xml:space="preserve">        }</w:t>
      </w:r>
    </w:p>
    <w:p>
      <w:pPr>
        <w:pStyle w:val="para7"/>
      </w:pPr>
      <w:r/>
    </w:p>
    <w:p>
      <w:pPr>
        <w:pStyle w:val="para7"/>
      </w:pPr>
      <w:r>
        <w:t xml:space="preserve">        // Configures middleware pipeline.</w:t>
      </w:r>
    </w:p>
    <w:p>
      <w:pPr>
        <w:pStyle w:val="para7"/>
        <w:rPr>
          <w:strike w:val="1"/>
          <w:color w:val="007f7f"/>
        </w:rPr>
      </w:pPr>
      <w:r>
        <w:rPr>
          <w:strike w:val="1"/>
          <w:color w:val="007f7f"/>
        </w:rPr>
        <w:t xml:space="preserve">        l_WebApplication.UseHttpsRedirection();</w:t>
      </w:r>
    </w:p>
    <w:p>
      <w:pPr>
        <w:pStyle w:val="para7"/>
      </w:pPr>
      <w:r>
        <w:t xml:space="preserve">        l_WebApplication.UseAuthorization();</w:t>
      </w:r>
    </w:p>
    <w:p>
      <w:pPr>
        <w:pStyle w:val="para7"/>
      </w:pPr>
      <w:r>
        <w:t xml:space="preserve">        l_WebApplication.MapControllers();</w:t>
      </w:r>
    </w:p>
    <w:p>
      <w:pPr>
        <w:pStyle w:val="para7"/>
      </w:pPr>
      <w:r/>
    </w:p>
    <w:p>
      <w:pPr>
        <w:pStyle w:val="para7"/>
      </w:pPr>
      <w:r>
        <w:t xml:space="preserve">        // Starts the application.</w:t>
      </w:r>
    </w:p>
    <w:p>
      <w:pPr>
        <w:pStyle w:val="para7"/>
        <w:rPr>
          <w:rFonts w:eastAsia="Roboto Condensed ExtraLight" w:cs="Roboto Condensed ExtraLight"/>
          <w:color w:val="auto"/>
          <w:shd w:val="clear" w:fill="cccccc"/>
        </w:rPr>
      </w:pPr>
      <w:r>
        <w:rPr>
          <w:rStyle w:val="char11"/>
          <w:rFonts w:eastAsia="Operator Mono Medium" w:cs="Operator Mono Medium"/>
          <w:color w:val="000000"/>
          <w:sz w:val="12"/>
          <w:szCs w:val="12"/>
        </w:rPr>
        <w:t xml:space="preserve">        l_WebApplication.Run();</w:t>
      </w:r>
      <w:r>
        <w:rPr>
          <w:rFonts w:eastAsia="Roboto Condensed ExtraLight" w:cs="Roboto Condensed ExtraLight"/>
          <w:color w:val="auto"/>
          <w:shd w:val="clear" w:fill="cccccc"/>
        </w:rPr>
      </w:r>
    </w:p>
    <w:p>
      <w:pPr>
        <w:pStyle w:val="para7"/>
      </w:pPr>
      <w:r>
        <w:t>…</w:t>
      </w:r>
    </w:p>
    <w:p>
      <w:pPr>
        <w:pStyle w:val="para3"/>
        <w:rPr>
          <w:sz w:val="36"/>
          <w:szCs w:val="36"/>
        </w:rPr>
      </w:pPr>
      <w:r>
        <w:rPr>
          <w:sz w:val="36"/>
          <w:szCs w:val="36"/>
        </w:rPr>
        <w:t>Rifiuto esplicito delle richieste HTTP</w:t>
      </w:r>
    </w:p>
    <w:p>
      <w:r>
        <w:t xml:space="preserve">Come ulteriore misura di sicurezza viene aggiunto un </w:t>
      </w:r>
      <w:r>
        <w:rPr>
          <w:rStyle w:val="char4"/>
        </w:rPr>
        <w:t>middleware</w:t>
      </w:r>
      <w:r>
        <w:t xml:space="preserve"> che intercetta le richieste non cifrate (</w:t>
      </w:r>
      <w:r>
        <w:rPr>
          <w:rStyle w:val="char8"/>
        </w:rPr>
        <w:t>HTTP</w:t>
      </w:r>
      <w:r>
        <w:t>) e le blocca immediatamente, restituendo uno</w:t>
      </w:r>
      <w:r>
        <w:rPr>
          <w:rStyle w:val="char4"/>
        </w:rPr>
        <w:t xml:space="preserve"> status code</w:t>
      </w:r>
      <w:r>
        <w:rPr>
          <w:rStyle w:val="char8"/>
        </w:rPr>
        <w:t xml:space="preserve"> </w:t>
      </w:r>
      <w:r>
        <w:rPr>
          <w:rStyle w:val="char11"/>
        </w:rPr>
        <w:t xml:space="preserve"> 400 </w:t>
      </w:r>
      <w:r>
        <w:t xml:space="preserve"> (</w:t>
      </w:r>
      <w:r>
        <w:rPr>
          <w:rStyle w:val="char11"/>
        </w:rPr>
        <w:t xml:space="preserve"> bad request </w:t>
      </w:r>
      <w:r>
        <w:t xml:space="preserve">). In questo modo si evita che la </w:t>
      </w:r>
      <w:r>
        <w:rPr>
          <w:rStyle w:val="char4"/>
        </w:rPr>
        <w:t>pipeline</w:t>
      </w:r>
      <w:r>
        <w:t xml:space="preserve"> elabori richieste non sicure che potrebbero causare problemi.</w:t>
      </w:r>
    </w:p>
    <w:p>
      <w:pPr>
        <w:pStyle w:val="para7"/>
      </w:pPr>
      <w:r>
        <w:t>…</w:t>
      </w:r>
    </w:p>
    <w:p>
      <w:pPr>
        <w:pStyle w:val="para7"/>
      </w:pPr>
      <w:r>
        <w:t xml:space="preserve">        var l_WebApplication = l_WebApplicationBuilder.Build();</w:t>
      </w:r>
    </w:p>
    <w:p>
      <w:pPr>
        <w:pStyle w:val="para7"/>
        <w:rPr>
          <w:color w:val="007f7f"/>
        </w:rPr>
      </w:pPr>
      <w:r>
        <w:rPr>
          <w:color w:val="007f7f"/>
        </w:rPr>
      </w:r>
    </w:p>
    <w:p>
      <w:pPr>
        <w:pStyle w:val="para7"/>
        <w:rPr>
          <w:color w:val="007f7f"/>
        </w:rPr>
      </w:pPr>
      <w:r>
        <w:rPr>
          <w:color w:val="007f7f"/>
        </w:rPr>
        <w:t xml:space="preserve">        // Rejects incoming HTTP requests to enforce HTTPS-only access</w:t>
      </w:r>
    </w:p>
    <w:p>
      <w:pPr>
        <w:pStyle w:val="para7"/>
        <w:rPr>
          <w:color w:val="007f7f"/>
        </w:rPr>
      </w:pPr>
      <w:r>
        <w:rPr>
          <w:color w:val="007f7f"/>
        </w:rPr>
        <w:t xml:space="preserve">        l_WebApplication.Use(</w:t>
      </w:r>
    </w:p>
    <w:p>
      <w:pPr>
        <w:pStyle w:val="para7"/>
        <w:rPr>
          <w:color w:val="007f7f"/>
        </w:rPr>
      </w:pPr>
      <w:r>
        <w:rPr>
          <w:color w:val="007f7f"/>
        </w:rPr>
        <w:t xml:space="preserve">            async (p_Context, p_Next) =&gt; {</w:t>
      </w:r>
    </w:p>
    <w:p>
      <w:pPr>
        <w:pStyle w:val="para7"/>
        <w:rPr>
          <w:color w:val="007f7f"/>
        </w:rPr>
      </w:pPr>
      <w:r>
        <w:rPr>
          <w:color w:val="007f7f"/>
        </w:rPr>
        <w:t xml:space="preserve">                if (p_Context.Request.IsHttps is false) {</w:t>
      </w:r>
    </w:p>
    <w:p>
      <w:pPr>
        <w:pStyle w:val="para7"/>
        <w:rPr>
          <w:color w:val="007f7f"/>
        </w:rPr>
      </w:pPr>
      <w:r>
        <w:rPr>
          <w:color w:val="007f7f"/>
        </w:rPr>
        <w:t xml:space="preserve">                    p_Context.Response.StatusCode = StatusCodes.Status400BadRequest;</w:t>
      </w:r>
    </w:p>
    <w:p>
      <w:pPr>
        <w:pStyle w:val="para7"/>
        <w:rPr>
          <w:color w:val="007f7f"/>
        </w:rPr>
      </w:pPr>
      <w:r>
        <w:rPr>
          <w:color w:val="007f7f"/>
        </w:rPr>
        <w:t xml:space="preserve">                    await p_Context.Response.WriteAsync("Secure connection required: please use HTTPS.");</w:t>
      </w:r>
    </w:p>
    <w:p>
      <w:pPr>
        <w:pStyle w:val="para7"/>
        <w:rPr>
          <w:color w:val="007f7f"/>
        </w:rPr>
      </w:pPr>
      <w:r>
        <w:rPr>
          <w:color w:val="007f7f"/>
        </w:rPr>
        <w:t xml:space="preserve">                    return;</w:t>
      </w:r>
    </w:p>
    <w:p>
      <w:pPr>
        <w:pStyle w:val="para7"/>
        <w:rPr>
          <w:color w:val="007f7f"/>
        </w:rPr>
      </w:pPr>
      <w:r>
        <w:rPr>
          <w:color w:val="007f7f"/>
        </w:rPr>
        <w:t xml:space="preserve">                }</w:t>
      </w:r>
    </w:p>
    <w:p>
      <w:pPr>
        <w:pStyle w:val="para7"/>
        <w:rPr>
          <w:color w:val="007f7f"/>
        </w:rPr>
      </w:pPr>
      <w:r>
        <w:rPr>
          <w:color w:val="007f7f"/>
        </w:rPr>
      </w:r>
    </w:p>
    <w:p>
      <w:pPr>
        <w:pStyle w:val="para7"/>
        <w:rPr>
          <w:color w:val="007f7f"/>
        </w:rPr>
      </w:pPr>
      <w:r>
        <w:rPr>
          <w:color w:val="007f7f"/>
        </w:rPr>
        <w:t xml:space="preserve">                await p_Next();</w:t>
      </w:r>
    </w:p>
    <w:p>
      <w:pPr>
        <w:pStyle w:val="para7"/>
        <w:rPr>
          <w:color w:val="007f7f"/>
        </w:rPr>
      </w:pPr>
      <w:r>
        <w:rPr>
          <w:color w:val="007f7f"/>
        </w:rPr>
        <w:t xml:space="preserve">            });</w:t>
      </w:r>
    </w:p>
    <w:p>
      <w:pPr>
        <w:pStyle w:val="para7"/>
      </w:pPr>
      <w:r/>
    </w:p>
    <w:p>
      <w:pPr>
        <w:pStyle w:val="para7"/>
      </w:pPr>
      <w:r>
        <w:t xml:space="preserve">        // Configures the HTTP request pipeline for the development environment.</w:t>
      </w:r>
    </w:p>
    <w:p>
      <w:pPr>
        <w:pStyle w:val="para7"/>
      </w:pPr>
      <w:r>
        <w:t xml:space="preserve">        if (l_WebApplication.Environment.IsDevelopment()) {</w:t>
      </w:r>
    </w:p>
    <w:p>
      <w:pPr>
        <w:pStyle w:val="para7"/>
      </w:pPr>
      <w:r>
        <w:t xml:space="preserve">            l_WebApplication.MapOpenApi();</w:t>
      </w:r>
    </w:p>
    <w:p>
      <w:pPr>
        <w:pStyle w:val="para7"/>
      </w:pPr>
      <w:r>
        <w:t xml:space="preserve">        }</w:t>
      </w:r>
    </w:p>
    <w:p>
      <w:pPr>
        <w:pStyle w:val="para7"/>
      </w:pPr>
      <w:r>
        <w:t>…</w:t>
      </w:r>
    </w:p>
    <w:p>
      <w:pPr>
        <w:pStyle w:val="para2"/>
        <w:rPr>
          <w:sz w:val="44"/>
          <w:szCs w:val="44"/>
        </w:rPr>
      </w:pPr>
      <w:r>
        <w:rPr>
          <w:sz w:val="44"/>
          <w:szCs w:val="44"/>
        </w:rPr>
        <w:t>Aggiunta degli header di sicurezza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Gli </w:t>
      </w:r>
      <w:r>
        <w:rPr>
          <w:rStyle w:val="char4"/>
        </w:rPr>
        <w:t>header</w:t>
      </w:r>
      <w:r>
        <w:t xml:space="preserve"> di sicurezza </w:t>
      </w:r>
      <w:r>
        <w:rPr>
          <w:rStyle w:val="char8"/>
        </w:rPr>
        <w:t>HTTP</w:t>
      </w:r>
      <w:r>
        <w:t xml:space="preserve"> sono fondamentali per proteggere le applicazioni </w:t>
      </w:r>
      <w:r>
        <w:rPr>
          <w:rStyle w:val="char8"/>
        </w:rPr>
        <w:t>Web API</w:t>
      </w:r>
      <w:r>
        <w:t xml:space="preserve">.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 xml:space="preserve">Nella seguente tabella sono riportati gli </w:t>
      </w:r>
      <w:r>
        <w:rPr>
          <w:rStyle w:val="char4"/>
        </w:rPr>
        <w:t>header</w:t>
      </w:r>
      <w:r>
        <w:t xml:space="preserve"> consigliati:</w:t>
      </w:r>
    </w:p>
    <w:tbl>
      <w:tblPr>
        <w:tblStyle w:val="TableNormal"/>
        <w:name w:val="Table1"/>
        <w:tabOrder w:val="0"/>
        <w:jc w:val="left"/>
        <w:tblInd w:w="0" w:type="dxa"/>
        <w:tblW w:w="9639" w:type="dxa"/>
        <w:pPr>
          <w:spacing/>
          <w:jc w:val="left"/>
        </w:pPr>
        <w:tblLook w:val="0600" w:firstRow="0" w:lastRow="0" w:firstColumn="0" w:lastColumn="0" w:noHBand="1" w:noVBand="1"/>
      </w:tblPr>
      <w:tblGrid>
        <w:gridCol w:w="2410"/>
        <w:gridCol w:w="7229"/>
      </w:tblGrid>
      <w:tr>
        <w:trPr>
          <w:tblHeader/>
          <w:cantSplit w:val="0"/>
          <w:trHeight w:val="0" w:hRule="auto"/>
        </w:trPr>
        <w:tc>
          <w:tcPr>
            <w:tcW w:w="2410" w:type="dxa"/>
            <w:shd w:val="solid" w:color="F2C8A8" tmshd="6553856, 11061490, 16777215"/>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rPr>
                <w:rFonts w:ascii="Roboto Condensed Medium" w:hAnsi="Roboto Condensed Medium" w:eastAsia="Roboto Condensed ExtraLight" w:cs="Roboto Condensed ExtraLight"/>
                <w:szCs w:val="24"/>
                <w:lang w:val="ur-pk"/>
              </w:rPr>
            </w:pPr>
            <w:r>
              <w:rPr>
                <w:rStyle w:val="char13"/>
                <w:rFonts w:eastAsia="Roboto Condensed Light" w:cs="Roboto Condensed Light"/>
                <w:szCs w:val="16"/>
              </w:rPr>
              <w:t>Header</w:t>
            </w:r>
            <w:r>
              <w:rPr>
                <w:rFonts w:ascii="Roboto Condensed Medium" w:hAnsi="Roboto Condensed Medium" w:eastAsia="Roboto Condensed ExtraLight" w:cs="Roboto Condensed ExtraLight"/>
                <w:szCs w:val="24"/>
                <w:lang w:val="ur-pk"/>
              </w:rPr>
            </w:r>
          </w:p>
        </w:tc>
        <w:tc>
          <w:tcPr>
            <w:tcW w:w="7229" w:type="dxa"/>
            <w:shd w:val="solid" w:color="F2C8A8" tmshd="6553856, 11061490, 16777215"/>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rPr>
                <w:rFonts w:ascii="Roboto Condensed Medium" w:hAnsi="Roboto Condensed Medium" w:eastAsia="Roboto Condensed ExtraLight" w:cs="Roboto Condensed ExtraLight"/>
                <w:szCs w:val="24"/>
                <w:lang w:val="ur-pk"/>
              </w:rPr>
            </w:pPr>
            <w:r>
              <w:rPr>
                <w:rStyle w:val="char13"/>
                <w:rFonts w:eastAsia="Roboto Condensed Light" w:cs="Roboto Condensed Light"/>
                <w:szCs w:val="16"/>
              </w:rPr>
              <w:t>Funzione</w:t>
            </w:r>
            <w:r>
              <w:rPr>
                <w:rFonts w:ascii="Roboto Condensed Medium" w:hAnsi="Roboto Condensed Medium" w:eastAsia="Roboto Condensed ExtraLight" w:cs="Roboto Condensed ExtraLight"/>
                <w:szCs w:val="24"/>
                <w:lang w:val="ur-pk"/>
              </w:rPr>
            </w:r>
          </w:p>
        </w:tc>
      </w:tr>
      <w:tr>
        <w:trPr>
          <w:tblHeader w:val="0"/>
          <w:cantSplit w:val="0"/>
          <w:trHeight w:val="0" w:hRule="auto"/>
        </w:trPr>
        <w:tc>
          <w:tcPr>
            <w:tcW w:w="2410"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X-</w:t>
            </w:r>
            <w:r>
              <w:rPr>
                <w:rFonts w:eastAsia="Roboto Condensed ExtraLight" w:cs="Roboto Condensed ExtraLight"/>
                <w:szCs w:val="24"/>
              </w:rPr>
              <w:t>Content</w:t>
            </w:r>
            <w:r>
              <w:t>-Type-Options: nosniff</w:t>
            </w:r>
          </w:p>
        </w:tc>
        <w:tc>
          <w:tcPr>
            <w:tcW w:w="7229"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Impedisce al browser di ignorare il tipo MIME dichiarato e di tentare di determinarlo autonomamente, evitando interpretazioni errate</w:t>
            </w:r>
          </w:p>
        </w:tc>
      </w:tr>
      <w:tr>
        <w:trPr>
          <w:tblHeader w:val="0"/>
          <w:cantSplit w:val="0"/>
          <w:trHeight w:val="0" w:hRule="auto"/>
        </w:trPr>
        <w:tc>
          <w:tcPr>
            <w:tcW w:w="2410"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X-Frame-Options: DENY</w:t>
            </w:r>
          </w:p>
        </w:tc>
        <w:tc>
          <w:tcPr>
            <w:tcW w:w="7229"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Impedisce che il sito sia caricato in un elemento iframe, proteggendo il sistema da  attacchi di tipo clickjacking</w:t>
            </w:r>
          </w:p>
        </w:tc>
      </w:tr>
      <w:tr>
        <w:trPr>
          <w:tblHeader w:val="0"/>
          <w:cantSplit w:val="0"/>
          <w:trHeight w:val="0" w:hRule="auto"/>
        </w:trPr>
        <w:tc>
          <w:tcPr>
            <w:tcW w:w="2410"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Referrer-Policy: no-referrer</w:t>
            </w:r>
          </w:p>
        </w:tc>
        <w:tc>
          <w:tcPr>
            <w:tcW w:w="7229"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Evita la trasmissione degli URL di origine, proteggendo i dati sensibili da divulgazioni involontarie</w:t>
            </w:r>
          </w:p>
        </w:tc>
      </w:tr>
      <w:tr>
        <w:trPr>
          <w:tblHeader w:val="0"/>
          <w:cantSplit w:val="0"/>
          <w:trHeight w:val="0" w:hRule="auto"/>
        </w:trPr>
        <w:tc>
          <w:tcPr>
            <w:tcW w:w="2410"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Strict-Transport-Security</w:t>
            </w:r>
          </w:p>
        </w:tc>
        <w:tc>
          <w:tcPr>
            <w:tcW w:w="7229"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Impone al browser di utilizzare esclusivamente HTTPS per tutte le  future richieste verso il sito, grazie al meccanismo HSTS (HTTP Strict Transport Security)</w:t>
            </w:r>
          </w:p>
        </w:tc>
      </w:tr>
      <w:tr>
        <w:trPr>
          <w:tblHeader w:val="0"/>
          <w:cantSplit w:val="0"/>
          <w:trHeight w:val="0" w:hRule="auto"/>
        </w:trPr>
        <w:tc>
          <w:tcPr>
            <w:tcW w:w="2410"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Content-Security-Policy</w:t>
            </w:r>
          </w:p>
        </w:tc>
        <w:tc>
          <w:tcPr>
            <w:tcW w:w="7229"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Controlla quali risorse possono essere caricate, limitando la possibile esecuzione di contenuti non autorizzati e prevenendo attacchi di tipo XSS</w:t>
            </w:r>
          </w:p>
        </w:tc>
      </w:tr>
      <w:tr>
        <w:trPr>
          <w:tblHeader w:val="0"/>
          <w:cantSplit w:val="0"/>
          <w:trHeight w:val="0" w:hRule="auto"/>
        </w:trPr>
        <w:tc>
          <w:tcPr>
            <w:tcW w:w="2410"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Permissions-Policy</w:t>
            </w:r>
          </w:p>
        </w:tc>
        <w:tc>
          <w:tcPr>
            <w:tcW w:w="7229" w:type="dxa"/>
            <w:shd w:val="none"/>
            <w:tcMar>
              <w:top w:w="56" w:type="dxa"/>
              <w:left w:w="56" w:type="dxa"/>
              <w:bottom w:w="56" w:type="dxa"/>
              <w:right w:w="56" w:type="dxa"/>
            </w:tcMar>
            <w:tcBorders>
              <w:top w:val="single" w:sz="4" w:space="0" w:color="FBEEE4" tmln="10, 20, 20, 0, 0"/>
              <w:left w:val="single" w:sz="4" w:space="0" w:color="FBEEE4" tmln="10, 20, 20, 0, 0"/>
              <w:bottom w:val="single" w:sz="4" w:space="0" w:color="FBEEE4" tmln="10, 20, 20, 0, 0"/>
              <w:right w:val="single" w:sz="4" w:space="0" w:color="FBEEE4" tmln="10, 20, 20, 0, 0"/>
              <w:tl2br w:val="nil" w:sz="0" w:space="0" w:color="000000" tmln="20, 20, 20, 0, 0"/>
              <w:tr2bl w:val="nil" w:sz="0" w:space="0" w:color="000000" tmln="20, 20, 20, 0, 0"/>
            </w:tcBorders>
            <w:tmTcPr id="1755882451" protected="0"/>
          </w:tcPr>
          <w:p>
            <w:pPr>
              <w:pStyle w:val="para13"/>
            </w:pPr>
            <w:r>
              <w:t>Impedisce di accedere a specifiche  funzioni del browser, come ad esempio la geolocalizzazione, la fotocamera o il microfono, migliorando la privacy e riducendo i rischi di abuso</w:t>
            </w:r>
          </w:p>
        </w:tc>
      </w:tr>
    </w:tbl>
    <w:p>
      <w:r>
        <w:t xml:space="preserve">Per aggiungere gli </w:t>
      </w:r>
      <w:r>
        <w:rPr>
          <w:rStyle w:val="char4"/>
        </w:rPr>
        <w:t>header</w:t>
      </w:r>
      <w:r>
        <w:t xml:space="preserve"> di sicurezza occorre creare un apposito </w:t>
      </w:r>
      <w:r>
        <w:rPr>
          <w:rStyle w:val="char4"/>
        </w:rPr>
        <w:t>middleware</w:t>
      </w:r>
      <w:r>
        <w:t xml:space="preserve">. </w:t>
      </w:r>
    </w:p>
    <w:p>
      <w:pPr>
        <w:pStyle w:val="para7"/>
        <w:rPr>
          <w:color w:val="007f7f"/>
        </w:rPr>
      </w:pPr>
      <w:r>
        <w:rPr>
          <w:color w:val="007f7f"/>
        </w:rPr>
        <w:t>…</w:t>
      </w:r>
    </w:p>
    <w:p>
      <w:pPr>
        <w:pStyle w:val="para7"/>
        <w:rPr>
          <w:color w:val="007f7f"/>
        </w:rPr>
      </w:pPr>
      <w:r>
        <w:rPr>
          <w:color w:val="007f7f"/>
        </w:rPr>
        <w:t>namespace Elseware.Middlewares;</w:t>
      </w:r>
    </w:p>
    <w:p>
      <w:pPr>
        <w:pStyle w:val="para7"/>
        <w:rPr>
          <w:color w:val="007f7f"/>
        </w:rPr>
      </w:pPr>
      <w:r>
        <w:rPr>
          <w:color w:val="007f7f"/>
        </w:rPr>
      </w:r>
    </w:p>
    <w:p>
      <w:pPr>
        <w:pStyle w:val="para7"/>
        <w:rPr>
          <w:color w:val="007f7f"/>
        </w:rPr>
      </w:pPr>
      <w:r>
        <w:rPr>
          <w:color w:val="007f7f"/>
        </w:rPr>
        <w:t>/// &lt;summary&gt;</w:t>
      </w:r>
    </w:p>
    <w:p>
      <w:pPr>
        <w:pStyle w:val="para7"/>
        <w:rPr>
          <w:color w:val="007f7f"/>
        </w:rPr>
      </w:pPr>
      <w:r>
        <w:rPr>
          <w:color w:val="007f7f"/>
        </w:rPr>
        <w:t>/// Provides functionality to apply standard HTTP security headers into outgoing responses.</w:t>
      </w:r>
    </w:p>
    <w:p>
      <w:pPr>
        <w:pStyle w:val="para7"/>
        <w:rPr>
          <w:color w:val="007f7f"/>
        </w:rPr>
      </w:pPr>
      <w:r>
        <w:rPr>
          <w:color w:val="007f7f"/>
        </w:rPr>
        <w:t>/// &lt;/summary&gt;</w:t>
      </w:r>
    </w:p>
    <w:p>
      <w:pPr>
        <w:pStyle w:val="para7"/>
        <w:rPr>
          <w:color w:val="007f7f"/>
        </w:rPr>
      </w:pPr>
      <w:r>
        <w:rPr>
          <w:color w:val="007f7f"/>
        </w:rPr>
        <w:t>/// &lt;param name="p_NextMiddleware"&gt;</w:t>
      </w:r>
    </w:p>
    <w:p>
      <w:pPr>
        <w:pStyle w:val="para7"/>
        <w:rPr>
          <w:color w:val="007f7f"/>
        </w:rPr>
      </w:pPr>
      <w:r>
        <w:rPr>
          <w:color w:val="007f7f"/>
        </w:rPr>
        <w:t>/// A &lt;see cref="RequestDelegate"/&gt; instance representing the next middleware in the HTTP request pipeline.</w:t>
      </w:r>
    </w:p>
    <w:p>
      <w:pPr>
        <w:pStyle w:val="para7"/>
        <w:rPr>
          <w:color w:val="007f7f"/>
        </w:rPr>
      </w:pPr>
      <w:r>
        <w:rPr>
          <w:color w:val="007f7f"/>
        </w:rPr>
        <w:t>/// &lt;/param&gt;</w:t>
      </w:r>
    </w:p>
    <w:p>
      <w:pPr>
        <w:pStyle w:val="para7"/>
        <w:rPr>
          <w:color w:val="007f7f"/>
        </w:rPr>
      </w:pPr>
      <w:r>
        <w:rPr>
          <w:color w:val="007f7f"/>
        </w:rPr>
        <w:t>public class SecurityHeadersMiddleware(</w:t>
      </w:r>
    </w:p>
    <w:p>
      <w:pPr>
        <w:pStyle w:val="para7"/>
        <w:rPr>
          <w:color w:val="007f7f"/>
        </w:rPr>
      </w:pPr>
      <w:r>
        <w:rPr>
          <w:color w:val="007f7f"/>
        </w:rPr>
        <w:t xml:space="preserve">    RequestDelegate p_NextMiddleware) {</w:t>
      </w:r>
    </w:p>
    <w:p>
      <w:pPr>
        <w:pStyle w:val="para7"/>
        <w:rPr>
          <w:color w:val="007f7f"/>
        </w:rPr>
      </w:pPr>
      <w:r>
        <w:rPr>
          <w:color w:val="007f7f"/>
        </w:rPr>
      </w:r>
    </w:p>
    <w:p>
      <w:pPr>
        <w:pStyle w:val="para7"/>
        <w:rPr>
          <w:color w:val="007f7f"/>
        </w:rPr>
      </w:pPr>
      <w:r>
        <w:rPr>
          <w:color w:val="007f7f"/>
        </w:rPr>
        <w:t xml:space="preserve">    /// &lt;summary&gt;</w:t>
      </w:r>
    </w:p>
    <w:p>
      <w:pPr>
        <w:pStyle w:val="para7"/>
        <w:rPr>
          <w:color w:val="007f7f"/>
        </w:rPr>
      </w:pPr>
      <w:r>
        <w:rPr>
          <w:color w:val="007f7f"/>
        </w:rPr>
        <w:t xml:space="preserve">    /// A &lt;see cref="RequestDelegate"/&gt; instance representing the next middleware in the HTTP request pipeline.</w:t>
      </w:r>
    </w:p>
    <w:p>
      <w:pPr>
        <w:pStyle w:val="para7"/>
        <w:rPr>
          <w:color w:val="007f7f"/>
        </w:rPr>
      </w:pPr>
      <w:r>
        <w:rPr>
          <w:color w:val="007f7f"/>
        </w:rPr>
        <w:t xml:space="preserve">    /// &lt;/summary&gt;</w:t>
      </w:r>
    </w:p>
    <w:p>
      <w:pPr>
        <w:pStyle w:val="para7"/>
        <w:rPr>
          <w:color w:val="007f7f"/>
        </w:rPr>
      </w:pPr>
      <w:r>
        <w:rPr>
          <w:color w:val="007f7f"/>
        </w:rPr>
        <w:t xml:space="preserve">    private readonly RequestDelegate NextMiddleware = p_NextMiddleware;</w:t>
      </w:r>
    </w:p>
    <w:p>
      <w:pPr>
        <w:pStyle w:val="para7"/>
        <w:rPr>
          <w:color w:val="007f7f"/>
        </w:rPr>
      </w:pPr>
      <w:r>
        <w:rPr>
          <w:color w:val="007f7f"/>
        </w:rPr>
      </w:r>
    </w:p>
    <w:p>
      <w:pPr>
        <w:pStyle w:val="para7"/>
        <w:rPr>
          <w:color w:val="007f7f"/>
        </w:rPr>
      </w:pPr>
      <w:r>
        <w:rPr>
          <w:color w:val="007f7f"/>
        </w:rPr>
        <w:t xml:space="preserve">    /// &lt;summary&gt;</w:t>
      </w:r>
    </w:p>
    <w:p>
      <w:pPr>
        <w:pStyle w:val="para7"/>
        <w:rPr>
          <w:color w:val="007f7f"/>
        </w:rPr>
      </w:pPr>
      <w:r>
        <w:rPr>
          <w:color w:val="007f7f"/>
        </w:rPr>
        <w:t xml:space="preserve">    /// Adds security headers to the HTTP response.</w:t>
      </w:r>
    </w:p>
    <w:p>
      <w:pPr>
        <w:pStyle w:val="para7"/>
        <w:rPr>
          <w:color w:val="007f7f"/>
        </w:rPr>
      </w:pPr>
      <w:r>
        <w:rPr>
          <w:color w:val="007f7f"/>
        </w:rPr>
        <w:t xml:space="preserve">    /// &lt;/summary&gt;</w:t>
      </w:r>
    </w:p>
    <w:p>
      <w:pPr>
        <w:pStyle w:val="para7"/>
        <w:rPr>
          <w:color w:val="007f7f"/>
        </w:rPr>
      </w:pPr>
      <w:r>
        <w:rPr>
          <w:color w:val="007f7f"/>
        </w:rPr>
        <w:t xml:space="preserve">    /// &lt;param name="p_HttpContext"&gt;</w:t>
      </w:r>
    </w:p>
    <w:p>
      <w:pPr>
        <w:pStyle w:val="para7"/>
        <w:rPr>
          <w:color w:val="007f7f"/>
        </w:rPr>
      </w:pPr>
      <w:r>
        <w:rPr>
          <w:color w:val="007f7f"/>
        </w:rPr>
        <w:t xml:space="preserve">    /// A &lt;see cref="HttpContent"/&gt; instance representing the current HTTP context.</w:t>
      </w:r>
    </w:p>
    <w:p>
      <w:pPr>
        <w:pStyle w:val="para7"/>
        <w:rPr>
          <w:color w:val="007f7f"/>
        </w:rPr>
      </w:pPr>
      <w:r>
        <w:rPr>
          <w:color w:val="007f7f"/>
        </w:rPr>
        <w:t xml:space="preserve">    /// &lt;/param&gt;</w:t>
      </w:r>
    </w:p>
    <w:p>
      <w:pPr>
        <w:pStyle w:val="para7"/>
        <w:rPr>
          <w:color w:val="007f7f"/>
        </w:rPr>
      </w:pPr>
      <w:r>
        <w:rPr>
          <w:color w:val="007f7f"/>
        </w:rPr>
        <w:t xml:space="preserve">    /// &lt;returns&gt;</w:t>
      </w:r>
    </w:p>
    <w:p>
      <w:pPr>
        <w:pStyle w:val="para7"/>
        <w:rPr>
          <w:color w:val="007f7f"/>
        </w:rPr>
      </w:pPr>
      <w:r>
        <w:rPr>
          <w:color w:val="007f7f"/>
        </w:rPr>
        <w:t xml:space="preserve">    /// A &lt;see cref="Task"/&gt; instance representing the asynchronous operation.</w:t>
      </w:r>
    </w:p>
    <w:p>
      <w:pPr>
        <w:pStyle w:val="para7"/>
        <w:rPr>
          <w:color w:val="007f7f"/>
        </w:rPr>
      </w:pPr>
      <w:r>
        <w:rPr>
          <w:color w:val="007f7f"/>
        </w:rPr>
        <w:t xml:space="preserve">    /// &lt;/returns&gt;</w:t>
      </w:r>
    </w:p>
    <w:p>
      <w:pPr>
        <w:pStyle w:val="para7"/>
        <w:rPr>
          <w:color w:val="007f7f"/>
        </w:rPr>
      </w:pPr>
      <w:r>
        <w:rPr>
          <w:color w:val="007f7f"/>
        </w:rPr>
        <w:t xml:space="preserve">    public async Task Invoke(</w:t>
      </w:r>
    </w:p>
    <w:p>
      <w:pPr>
        <w:pStyle w:val="para7"/>
        <w:rPr>
          <w:color w:val="007f7f"/>
        </w:rPr>
      </w:pPr>
      <w:r>
        <w:rPr>
          <w:color w:val="007f7f"/>
        </w:rPr>
        <w:t xml:space="preserve">        HttpContext p_HttpContext) {</w:t>
      </w:r>
    </w:p>
    <w:p>
      <w:pPr>
        <w:pStyle w:val="para7"/>
        <w:rPr>
          <w:color w:val="007f7f"/>
        </w:rPr>
      </w:pPr>
      <w:r>
        <w:rPr>
          <w:color w:val="007f7f"/>
        </w:rPr>
      </w:r>
    </w:p>
    <w:p>
      <w:pPr>
        <w:pStyle w:val="para7"/>
        <w:rPr>
          <w:color w:val="007f7f"/>
        </w:rPr>
      </w:pPr>
      <w:r>
        <w:rPr>
          <w:color w:val="007f7f"/>
        </w:rPr>
        <w:t xml:space="preserve">        var l_ResponseHeaders = p_HttpContext.Response.Headers;</w:t>
      </w:r>
    </w:p>
    <w:p>
      <w:pPr>
        <w:pStyle w:val="para7"/>
        <w:rPr>
          <w:color w:val="007f7f"/>
        </w:rPr>
      </w:pPr>
      <w:r>
        <w:rPr>
          <w:color w:val="007f7f"/>
        </w:rPr>
      </w:r>
    </w:p>
    <w:p>
      <w:pPr>
        <w:pStyle w:val="para7"/>
        <w:rPr>
          <w:color w:val="007f7f"/>
        </w:rPr>
      </w:pPr>
      <w:r>
        <w:rPr>
          <w:color w:val="007f7f"/>
        </w:rPr>
        <w:t xml:space="preserve">        l_ResponseHeaders.XContentTypeOptions = "nosniff";</w:t>
      </w:r>
    </w:p>
    <w:p>
      <w:pPr>
        <w:pStyle w:val="para7"/>
        <w:rPr>
          <w:color w:val="007f7f"/>
        </w:rPr>
      </w:pPr>
      <w:r>
        <w:rPr>
          <w:color w:val="007f7f"/>
        </w:rPr>
        <w:t xml:space="preserve">        l_ResponseHeaders.XFrameOptions = "DENY";</w:t>
      </w:r>
    </w:p>
    <w:p>
      <w:pPr>
        <w:pStyle w:val="para7"/>
        <w:rPr>
          <w:color w:val="007f7f"/>
        </w:rPr>
      </w:pPr>
      <w:r>
        <w:rPr>
          <w:color w:val="007f7f"/>
        </w:rPr>
        <w:t xml:space="preserve">        l_ResponseHeaders.XXSSProtection = "1; mode=block";</w:t>
      </w:r>
    </w:p>
    <w:p>
      <w:pPr>
        <w:pStyle w:val="para7"/>
        <w:rPr>
          <w:color w:val="007f7f"/>
        </w:rPr>
      </w:pPr>
      <w:r>
        <w:rPr>
          <w:color w:val="007f7f"/>
        </w:rPr>
        <w:t xml:space="preserve">        l_ResponseHeaders.StrictTransportSecurity = "max-age=31536000; includeSubDomains";</w:t>
      </w:r>
    </w:p>
    <w:p>
      <w:pPr>
        <w:pStyle w:val="para7"/>
        <w:rPr>
          <w:color w:val="007f7f"/>
        </w:rPr>
      </w:pPr>
      <w:r>
        <w:rPr>
          <w:color w:val="007f7f"/>
        </w:rPr>
        <w:t xml:space="preserve">        l_ResponseHeaders.ContentSecurityPolicy = "default-src 'self'; script-src 'self'; style-src 'self';";</w:t>
      </w:r>
    </w:p>
    <w:p>
      <w:pPr>
        <w:pStyle w:val="para7"/>
        <w:rPr>
          <w:color w:val="007f7f"/>
        </w:rPr>
      </w:pPr>
      <w:r>
        <w:rPr>
          <w:color w:val="007f7f"/>
        </w:rPr>
        <w:t xml:space="preserve">        </w:t>
      </w:r>
    </w:p>
    <w:p>
      <w:pPr>
        <w:pStyle w:val="para7"/>
        <w:rPr>
          <w:color w:val="007f7f"/>
        </w:rPr>
      </w:pPr>
      <w:r>
        <w:rPr>
          <w:color w:val="007f7f"/>
        </w:rPr>
        <w:t xml:space="preserve">        l_ResponseHeaders["Referrer-Policy"] = "no-referrer";</w:t>
      </w:r>
    </w:p>
    <w:p>
      <w:pPr>
        <w:pStyle w:val="para7"/>
        <w:rPr>
          <w:color w:val="007f7f"/>
        </w:rPr>
      </w:pPr>
      <w:r>
        <w:rPr>
          <w:color w:val="007f7f"/>
        </w:rPr>
      </w:r>
    </w:p>
    <w:p>
      <w:pPr>
        <w:pStyle w:val="para7"/>
        <w:rPr>
          <w:color w:val="007f7f"/>
        </w:rPr>
      </w:pPr>
      <w:r>
        <w:rPr>
          <w:color w:val="007f7f"/>
        </w:rPr>
        <w:t xml:space="preserve">        await NextMiddleware(p_HttpContext);</w:t>
      </w:r>
    </w:p>
    <w:p>
      <w:pPr>
        <w:pStyle w:val="para7"/>
        <w:rPr>
          <w:color w:val="007f7f"/>
        </w:rPr>
      </w:pPr>
      <w:r>
        <w:rPr>
          <w:color w:val="007f7f"/>
        </w:rPr>
        <w:t xml:space="preserve">    }</w:t>
      </w:r>
    </w:p>
    <w:p>
      <w:pPr>
        <w:pStyle w:val="para7"/>
        <w:rPr>
          <w:color w:val="007f7f"/>
        </w:rPr>
      </w:pPr>
      <w:r>
        <w:rPr>
          <w:color w:val="007f7f"/>
        </w:rPr>
        <w:t>}</w:t>
      </w:r>
    </w:p>
    <w:p>
      <w:r>
        <w:t xml:space="preserve">Il nuovo </w:t>
      </w:r>
      <w:r>
        <w:rPr>
          <w:rStyle w:val="char4"/>
        </w:rPr>
        <w:t>middleware</w:t>
      </w:r>
      <w:r>
        <w:t xml:space="preserve"> deve essere registrato nella pipeline </w:t>
      </w:r>
      <w:r>
        <w:rPr>
          <w:rStyle w:val="char8"/>
        </w:rPr>
        <w:t>HTTP</w:t>
      </w:r>
      <w:r>
        <w:t xml:space="preserve">, modificando il metodo </w:t>
      </w:r>
      <w:r>
        <w:rPr>
          <w:rStyle w:val="char11"/>
        </w:rPr>
        <w:t xml:space="preserve"> Main </w:t>
      </w:r>
      <w:r>
        <w:t xml:space="preserve"> della classe </w:t>
      </w:r>
      <w:r>
        <w:rPr>
          <w:rStyle w:val="char11"/>
        </w:rPr>
        <w:t xml:space="preserve"> Program </w:t>
      </w:r>
      <w:r>
        <w:t>, solo in ambiente di produzione.</w:t>
      </w:r>
    </w:p>
    <w:p>
      <w:pPr>
        <w:pStyle w:val="para7"/>
      </w:pPr>
      <w:r>
        <w:t>…</w:t>
      </w:r>
    </w:p>
    <w:p>
      <w:pPr>
        <w:pStyle w:val="para7"/>
      </w:pPr>
      <w:r>
        <w:t xml:space="preserve">        // Rejects incoming HTTP requests to enforce HTTPS-only access</w:t>
      </w:r>
    </w:p>
    <w:p>
      <w:pPr>
        <w:pStyle w:val="para7"/>
      </w:pPr>
      <w:r>
        <w:t xml:space="preserve">        l_WebApplication.Use(</w:t>
      </w:r>
    </w:p>
    <w:p>
      <w:pPr>
        <w:pStyle w:val="para7"/>
      </w:pPr>
      <w:r>
        <w:t xml:space="preserve">            async (p_Context, p_Next) =&gt; {</w:t>
      </w:r>
    </w:p>
    <w:p>
      <w:pPr>
        <w:pStyle w:val="para7"/>
      </w:pPr>
      <w:r>
        <w:t xml:space="preserve">                if (p_Context.Request.IsHttps is false) {</w:t>
      </w:r>
    </w:p>
    <w:p>
      <w:pPr>
        <w:pStyle w:val="para7"/>
      </w:pPr>
      <w:r>
        <w:t xml:space="preserve">                    p_Context.Response.StatusCode = StatusCodes.Status400BadRequest;</w:t>
      </w:r>
    </w:p>
    <w:p>
      <w:pPr>
        <w:pStyle w:val="para7"/>
      </w:pPr>
      <w:r>
        <w:t xml:space="preserve">                    await p_Context.Response.WriteAsync("Secure connection required: please use HTTPS.");</w:t>
      </w:r>
    </w:p>
    <w:p>
      <w:pPr>
        <w:pStyle w:val="para7"/>
      </w:pPr>
      <w:r>
        <w:t xml:space="preserve">                    return;</w:t>
      </w:r>
    </w:p>
    <w:p>
      <w:pPr>
        <w:pStyle w:val="para7"/>
      </w:pPr>
      <w:r>
        <w:t xml:space="preserve">                }</w:t>
      </w:r>
    </w:p>
    <w:p>
      <w:pPr>
        <w:pStyle w:val="para7"/>
      </w:pPr>
      <w:r/>
    </w:p>
    <w:p>
      <w:pPr>
        <w:pStyle w:val="para7"/>
      </w:pPr>
      <w:r>
        <w:t xml:space="preserve">                await p_Next();</w:t>
      </w:r>
    </w:p>
    <w:p>
      <w:pPr>
        <w:pStyle w:val="para7"/>
      </w:pPr>
      <w:r>
        <w:t xml:space="preserve">            });</w:t>
      </w:r>
    </w:p>
    <w:p>
      <w:pPr>
        <w:pStyle w:val="para7"/>
      </w:pPr>
      <w:r/>
    </w:p>
    <w:p>
      <w:pPr>
        <w:pStyle w:val="para7"/>
        <w:rPr>
          <w:color w:val="007f7f"/>
        </w:rPr>
      </w:pPr>
      <w:r>
        <w:rPr>
          <w:color w:val="007f7f"/>
        </w:rPr>
        <w:t xml:space="preserve">        // Applies security headers in the production environment.</w:t>
      </w:r>
    </w:p>
    <w:p>
      <w:pPr>
        <w:pStyle w:val="para7"/>
        <w:rPr>
          <w:color w:val="007f7f"/>
        </w:rPr>
      </w:pPr>
      <w:r>
        <w:rPr>
          <w:color w:val="007f7f"/>
        </w:rPr>
        <w:t xml:space="preserve">        if (l_WebApplication.Environment.IsProduction()) {</w:t>
      </w:r>
    </w:p>
    <w:p>
      <w:pPr>
        <w:pStyle w:val="para7"/>
        <w:rPr>
          <w:color w:val="007f7f"/>
        </w:rPr>
      </w:pPr>
      <w:r>
        <w:rPr>
          <w:color w:val="007f7f"/>
        </w:rPr>
        <w:t xml:space="preserve">            l_WebApplication.UseMiddleware&lt;SecurityHeadersMiddleware&gt;();</w:t>
      </w:r>
    </w:p>
    <w:p>
      <w:pPr>
        <w:pStyle w:val="para7"/>
        <w:rPr>
          <w:color w:val="007f7f"/>
        </w:rPr>
      </w:pPr>
      <w:r>
        <w:rPr>
          <w:color w:val="007f7f"/>
        </w:rPr>
        <w:t xml:space="preserve">        }</w:t>
      </w:r>
    </w:p>
    <w:p>
      <w:pPr>
        <w:pStyle w:val="para7"/>
      </w:pPr>
      <w:r/>
    </w:p>
    <w:p>
      <w:pPr>
        <w:pStyle w:val="para7"/>
      </w:pPr>
      <w:r>
        <w:t xml:space="preserve">        // Configures the HTTP request pipeline for the development environment.</w:t>
      </w:r>
    </w:p>
    <w:p>
      <w:pPr>
        <w:pStyle w:val="para7"/>
      </w:pPr>
      <w:r>
        <w:t xml:space="preserve">        if (l_WebApplication.Environment.IsDevelopment()) {</w:t>
      </w:r>
    </w:p>
    <w:p>
      <w:pPr>
        <w:pStyle w:val="para7"/>
      </w:pPr>
      <w:r>
        <w:t xml:space="preserve">            l_WebApplication.MapOpenApi();</w:t>
      </w:r>
    </w:p>
    <w:p>
      <w:pPr>
        <w:pStyle w:val="para7"/>
      </w:pPr>
      <w:r>
        <w:t xml:space="preserve">        }</w:t>
      </w:r>
    </w:p>
    <w:p>
      <w:pPr>
        <w:pStyle w:val="para7"/>
      </w:pPr>
      <w:r>
        <w:t>…</w:t>
      </w:r>
    </w:p>
    <w:p>
      <w:r>
        <w:t xml:space="preserve">Per rendere disponibile il </w:t>
      </w:r>
      <w:r>
        <w:rPr>
          <w:rStyle w:val="char4"/>
        </w:rPr>
        <w:t>middleware</w:t>
      </w:r>
      <w:r>
        <w:t xml:space="preserve"> al metodo </w:t>
      </w:r>
      <w:r>
        <w:rPr>
          <w:rStyle w:val="char11"/>
        </w:rPr>
        <w:t xml:space="preserve"> Main </w:t>
      </w:r>
      <w:r>
        <w:t xml:space="preserve"> della classe </w:t>
      </w:r>
      <w:r>
        <w:rPr>
          <w:rStyle w:val="char11"/>
        </w:rPr>
        <w:t xml:space="preserve"> Program </w:t>
      </w:r>
      <w:r>
        <w:t xml:space="preserve"> occorre importare nella classe lo spazio di nomi </w:t>
      </w:r>
      <w:r>
        <w:rPr>
          <w:rStyle w:val="char11"/>
        </w:rPr>
        <w:t xml:space="preserve"> Elseware.Middlewares </w:t>
      </w:r>
      <w:r>
        <w:t>.</w:t>
      </w:r>
    </w:p>
    <w:p>
      <w:pPr>
        <w:pStyle w:val="para7"/>
      </w:pPr>
      <w:r/>
    </w:p>
    <w:p>
      <w:pPr>
        <w:pStyle w:val="para7"/>
      </w:pPr>
      <w:r>
        <w:t>/*</w:t>
      </w:r>
    </w:p>
    <w:p>
      <w:pPr>
        <w:pStyle w:val="para7"/>
      </w:pPr>
      <w:r>
        <w:t>Everyware - Copyright © 2025 by CLS</w:t>
      </w:r>
    </w:p>
    <w:p>
      <w:pPr>
        <w:pStyle w:val="para7"/>
      </w:pPr>
      <w:r/>
    </w:p>
    <w:p>
      <w:pPr>
        <w:pStyle w:val="para7"/>
      </w:pPr>
      <w:r>
        <w:t>********************************************************************************************************************************************</w:t>
      </w:r>
    </w:p>
    <w:p>
      <w:pPr>
        <w:pStyle w:val="para7"/>
      </w:pPr>
      <w:r>
        <w:t>****</w:t>
      </w:r>
    </w:p>
    <w:p>
      <w:pPr>
        <w:pStyle w:val="para7"/>
      </w:pPr>
      <w:r>
        <w:t>**** Project:           Elseware</w:t>
      </w:r>
    </w:p>
    <w:p>
      <w:pPr>
        <w:pStyle w:val="para7"/>
      </w:pPr>
      <w:r>
        <w:t>****</w:t>
      </w:r>
    </w:p>
    <w:p>
      <w:pPr>
        <w:pStyle w:val="para7"/>
      </w:pPr>
      <w:r>
        <w:t>**** Module:            Program.cs</w:t>
      </w:r>
    </w:p>
    <w:p>
      <w:pPr>
        <w:pStyle w:val="para7"/>
      </w:pPr>
      <w:r>
        <w:t>****</w:t>
      </w:r>
    </w:p>
    <w:p>
      <w:pPr>
        <w:pStyle w:val="para7"/>
      </w:pPr>
      <w:r>
        <w:t>**** Version:           2025.1.0.0001</w:t>
      </w:r>
    </w:p>
    <w:p>
      <w:pPr>
        <w:pStyle w:val="para7"/>
      </w:pPr>
      <w:r>
        <w:t>****</w:t>
      </w:r>
    </w:p>
    <w:p>
      <w:pPr>
        <w:pStyle w:val="para7"/>
      </w:pPr>
      <w:r>
        <w:t>**** Created By:        Cristiano Luelli</w:t>
      </w:r>
    </w:p>
    <w:p>
      <w:pPr>
        <w:pStyle w:val="para7"/>
      </w:pPr>
      <w:r>
        <w:t>**** Created On:        19/08/2025</w:t>
      </w:r>
    </w:p>
    <w:p>
      <w:pPr>
        <w:pStyle w:val="para7"/>
      </w:pPr>
      <w:r>
        <w:t>****</w:t>
      </w:r>
    </w:p>
    <w:p>
      <w:pPr>
        <w:pStyle w:val="para7"/>
      </w:pPr>
      <w:r>
        <w:t>**** Last Changed By:   Cristiano Luelli</w:t>
      </w:r>
    </w:p>
    <w:p>
      <w:pPr>
        <w:pStyle w:val="para7"/>
      </w:pPr>
      <w:r>
        <w:t>**** Last Changed On:   21/08/2025</w:t>
      </w:r>
    </w:p>
    <w:p>
      <w:pPr>
        <w:pStyle w:val="para7"/>
      </w:pPr>
      <w:r>
        <w:t>****</w:t>
      </w:r>
    </w:p>
    <w:p>
      <w:pPr>
        <w:pStyle w:val="para7"/>
      </w:pPr>
      <w:r>
        <w:t>********************************************************************************************************************************************</w:t>
      </w:r>
    </w:p>
    <w:p>
      <w:pPr>
        <w:pStyle w:val="para7"/>
      </w:pPr>
      <w:r/>
    </w:p>
    <w:p>
      <w:pPr>
        <w:pStyle w:val="para7"/>
      </w:pPr>
      <w:r>
        <w:t>Everyware - Copyright © 2025 by CLS</w:t>
      </w:r>
    </w:p>
    <w:p>
      <w:pPr>
        <w:pStyle w:val="para7"/>
      </w:pPr>
      <w:r>
        <w:t>*/</w:t>
      </w:r>
    </w:p>
    <w:p>
      <w:pPr>
        <w:pStyle w:val="para7"/>
      </w:pPr>
      <w:r/>
    </w:p>
    <w:p>
      <w:pPr>
        <w:pStyle w:val="para7"/>
        <w:rPr>
          <w:color w:val="007f7f"/>
        </w:rPr>
      </w:pPr>
      <w:r>
        <w:rPr>
          <w:color w:val="007f7f"/>
        </w:rPr>
        <w:t>#region Usings</w:t>
      </w:r>
    </w:p>
    <w:p>
      <w:pPr>
        <w:pStyle w:val="para7"/>
        <w:rPr>
          <w:color w:val="007f7f"/>
        </w:rPr>
      </w:pPr>
      <w:r>
        <w:rPr>
          <w:color w:val="007f7f"/>
        </w:rPr>
      </w:r>
    </w:p>
    <w:p>
      <w:pPr>
        <w:pStyle w:val="para7"/>
        <w:rPr>
          <w:color w:val="007f7f"/>
        </w:rPr>
      </w:pPr>
      <w:r>
        <w:rPr>
          <w:color w:val="007f7f"/>
        </w:rPr>
        <w:t>using Elseware.Middlewares;</w:t>
      </w:r>
    </w:p>
    <w:p>
      <w:pPr>
        <w:pStyle w:val="para7"/>
        <w:rPr>
          <w:color w:val="007f7f"/>
        </w:rPr>
      </w:pPr>
      <w:r>
        <w:rPr>
          <w:color w:val="007f7f"/>
        </w:rPr>
      </w:r>
    </w:p>
    <w:p>
      <w:pPr>
        <w:pStyle w:val="para7"/>
        <w:rPr>
          <w:color w:val="007f7f"/>
        </w:rPr>
      </w:pPr>
      <w:r>
        <w:rPr>
          <w:color w:val="007f7f"/>
        </w:rPr>
        <w:t>#endregion Usings</w:t>
      </w:r>
    </w:p>
    <w:p>
      <w:pPr>
        <w:pStyle w:val="para7"/>
      </w:pPr>
      <w:r/>
    </w:p>
    <w:p>
      <w:pPr>
        <w:pStyle w:val="para7"/>
      </w:pPr>
      <w:r>
        <w:t>namespace Elseware.Startup;</w:t>
      </w:r>
    </w:p>
    <w:p>
      <w:pPr>
        <w:pStyle w:val="para7"/>
      </w:pPr>
      <w:r>
        <w:t>…</w:t>
      </w:r>
    </w:p>
    <w:p>
      <w:pPr>
        <w:pStyle w:val="para2"/>
        <w:rPr>
          <w:sz w:val="44"/>
          <w:szCs w:val="44"/>
        </w:rPr>
      </w:pPr>
      <w:r>
        <w:rPr>
          <w:sz w:val="44"/>
          <w:szCs w:val="44"/>
        </w:rPr>
        <w:t>Implementazione della policy CORS</w:t>
      </w:r>
    </w:p>
    <w:p>
      <w:r>
        <w:t xml:space="preserve">Occorre consentire alla </w:t>
      </w:r>
      <w:r>
        <w:rPr>
          <w:rStyle w:val="char8"/>
        </w:rPr>
        <w:t>Web API</w:t>
      </w:r>
      <w:r>
        <w:t xml:space="preserve"> di accettare richieste da un applicativo </w:t>
      </w:r>
      <w:r>
        <w:rPr>
          <w:rStyle w:val="char8"/>
        </w:rPr>
        <w:t>Blazor WebAssembly</w:t>
      </w:r>
      <w:r>
        <w:t xml:space="preserve"> ospitato su domini diversi, in modo sicuro e controllato, variando la configurazione in funzione del contesto di esecuzione del programma (sviluppo, collaudo o produzione).</w:t>
      </w:r>
    </w:p>
    <w:p>
      <w:pPr>
        <w:pStyle w:val="para3"/>
        <w:rPr>
          <w:sz w:val="36"/>
          <w:szCs w:val="36"/>
        </w:rPr>
      </w:pPr>
      <w:r>
        <w:rPr>
          <w:sz w:val="36"/>
          <w:szCs w:val="36"/>
        </w:rPr>
        <w:t>Definizione delle origini per ciascun ambiente</w:t>
      </w:r>
    </w:p>
    <w:p>
      <w:r>
        <w:t xml:space="preserve">Per ciascun ambiente operativo, occorre definire quali sono le origini consentite, ossia gli indirizzi dai quali il programma </w:t>
      </w:r>
      <w:r>
        <w:rPr>
          <w:rStyle w:val="char8"/>
        </w:rPr>
        <w:t>Blazor WebAssembly</w:t>
      </w:r>
      <w:r>
        <w:t xml:space="preserve"> esegue le sue richieste, nelle diverse configurazioni possibili.</w:t>
      </w:r>
    </w:p>
    <w:p>
      <w:pPr>
        <w:pStyle w:val="para4"/>
      </w:pPr>
      <w:r>
        <w:t>Sviluppo</w:t>
      </w:r>
    </w:p>
    <w:p>
      <w:r>
        <w:t xml:space="preserve">Nel file </w:t>
      </w:r>
      <w:r>
        <w:rPr>
          <w:rStyle w:val="char2"/>
        </w:rPr>
        <w:t>appsettings.Development.json</w:t>
      </w:r>
      <w:r>
        <w:t xml:space="preserve"> occorre aggiungere:</w:t>
      </w:r>
    </w:p>
    <w:p>
      <w:pPr>
        <w:pStyle w:val="para7"/>
        <w:rPr>
          <w:color w:val="007f7f"/>
        </w:rPr>
      </w:pPr>
      <w:r>
        <w:rPr>
          <w:color w:val="007f7f"/>
        </w:rPr>
        <w:t>{</w:t>
      </w:r>
    </w:p>
    <w:p>
      <w:pPr>
        <w:pStyle w:val="para7"/>
        <w:rPr>
          <w:color w:val="007f7f"/>
        </w:rPr>
      </w:pPr>
      <w:r>
        <w:rPr>
          <w:color w:val="007f7f"/>
        </w:rPr>
        <w:t xml:space="preserve">  "Cors": {</w:t>
      </w:r>
    </w:p>
    <w:p>
      <w:pPr>
        <w:pStyle w:val="para7"/>
        <w:rPr>
          <w:color w:val="007f7f"/>
        </w:rPr>
      </w:pPr>
      <w:r>
        <w:rPr>
          <w:color w:val="007f7f"/>
        </w:rPr>
        <w:t xml:space="preserve">    "AllowedOrigins": [ "https://localhost:7101" ]</w:t>
      </w:r>
    </w:p>
    <w:p>
      <w:pPr>
        <w:pStyle w:val="para7"/>
        <w:rPr>
          <w:color w:val="007f7f"/>
        </w:rPr>
      </w:pPr>
      <w:r>
        <w:rPr>
          <w:color w:val="007f7f"/>
        </w:rPr>
        <w:t xml:space="preserve">  }</w:t>
      </w:r>
    </w:p>
    <w:p>
      <w:pPr>
        <w:pStyle w:val="para7"/>
        <w:rPr>
          <w:color w:val="007f7f"/>
        </w:rPr>
      </w:pPr>
      <w:r>
        <w:rPr>
          <w:color w:val="007f7f"/>
        </w:rPr>
        <w:t>}</w:t>
      </w:r>
    </w:p>
    <w:p>
      <w:pPr>
        <w:pStyle w:val="para4"/>
      </w:pPr>
      <w:r>
        <w:t>Collaudo</w:t>
      </w:r>
    </w:p>
    <w:p>
      <w:r>
        <w:t xml:space="preserve">Nel file </w:t>
      </w:r>
      <w:r>
        <w:rPr>
          <w:rStyle w:val="char2"/>
        </w:rPr>
        <w:t>appsettings.Staging.json</w:t>
      </w:r>
      <w:r>
        <w:t xml:space="preserve"> occorre aggiungere:</w:t>
      </w:r>
    </w:p>
    <w:p>
      <w:pPr>
        <w:pStyle w:val="para7"/>
        <w:rPr>
          <w:color w:val="007f7f"/>
        </w:rPr>
      </w:pPr>
      <w:r>
        <w:rPr>
          <w:color w:val="007f7f"/>
        </w:rPr>
        <w:t>{</w:t>
      </w:r>
    </w:p>
    <w:p>
      <w:pPr>
        <w:pStyle w:val="para7"/>
        <w:rPr>
          <w:color w:val="007f7f"/>
        </w:rPr>
      </w:pPr>
      <w:r>
        <w:rPr>
          <w:color w:val="007f7f"/>
        </w:rPr>
        <w:t xml:space="preserve">  "Cors": {</w:t>
      </w:r>
    </w:p>
    <w:p>
      <w:pPr>
        <w:pStyle w:val="para7"/>
        <w:rPr>
          <w:color w:val="007f7f"/>
        </w:rPr>
      </w:pPr>
      <w:r>
        <w:rPr>
          <w:color w:val="007f7f"/>
        </w:rPr>
        <w:t xml:space="preserve">    "AllowedOrigins": [ "https://staging.adiconsole.com" ]</w:t>
      </w:r>
    </w:p>
    <w:p>
      <w:pPr>
        <w:pStyle w:val="para7"/>
        <w:rPr>
          <w:color w:val="007f7f"/>
        </w:rPr>
      </w:pPr>
      <w:r>
        <w:rPr>
          <w:color w:val="007f7f"/>
        </w:rPr>
        <w:t xml:space="preserve">  }</w:t>
      </w:r>
    </w:p>
    <w:p>
      <w:pPr>
        <w:pStyle w:val="para7"/>
        <w:rPr>
          <w:color w:val="007f7f"/>
        </w:rPr>
      </w:pPr>
      <w:r>
        <w:rPr>
          <w:color w:val="007f7f"/>
        </w:rPr>
        <w:t>}</w:t>
      </w:r>
    </w:p>
    <w:p>
      <w:pPr>
        <w:pStyle w:val="para4"/>
      </w:pPr>
      <w:r>
        <w:t>Produzione</w:t>
      </w:r>
    </w:p>
    <w:p>
      <w:r>
        <w:t xml:space="preserve">Nel file </w:t>
      </w:r>
      <w:r>
        <w:rPr>
          <w:rStyle w:val="char2"/>
        </w:rPr>
        <w:t>appsettings.Production.json</w:t>
      </w:r>
      <w:r>
        <w:t xml:space="preserve"> occorre aggiungere:</w:t>
      </w:r>
    </w:p>
    <w:p>
      <w:pPr>
        <w:pStyle w:val="para7"/>
        <w:rPr>
          <w:color w:val="007f7f"/>
        </w:rPr>
      </w:pPr>
      <w:r>
        <w:rPr>
          <w:color w:val="007f7f"/>
        </w:rPr>
        <w:t>{</w:t>
      </w:r>
    </w:p>
    <w:p>
      <w:pPr>
        <w:pStyle w:val="para7"/>
        <w:rPr>
          <w:color w:val="007f7f"/>
        </w:rPr>
      </w:pPr>
      <w:r>
        <w:rPr>
          <w:color w:val="007f7f"/>
        </w:rPr>
        <w:t xml:space="preserve">  "Cors": {</w:t>
      </w:r>
    </w:p>
    <w:p>
      <w:pPr>
        <w:pStyle w:val="para7"/>
        <w:rPr>
          <w:color w:val="007f7f"/>
        </w:rPr>
      </w:pPr>
      <w:r>
        <w:rPr>
          <w:color w:val="007f7f"/>
        </w:rPr>
        <w:t xml:space="preserve">    "AllowedOrigins": [ "https://adiconsole.com" ]</w:t>
      </w:r>
    </w:p>
    <w:p>
      <w:pPr>
        <w:pStyle w:val="para7"/>
        <w:rPr>
          <w:color w:val="007f7f"/>
        </w:rPr>
      </w:pPr>
      <w:r>
        <w:rPr>
          <w:color w:val="007f7f"/>
        </w:rPr>
        <w:t xml:space="preserve">  }</w:t>
      </w:r>
    </w:p>
    <w:p>
      <w:pPr>
        <w:pStyle w:val="para7"/>
        <w:rPr>
          <w:color w:val="007f7f"/>
        </w:rPr>
      </w:pPr>
      <w:r>
        <w:rPr>
          <w:color w:val="007f7f"/>
        </w:rPr>
        <w:t>}</w:t>
      </w:r>
    </w:p>
    <w:p>
      <w:pPr>
        <w:pStyle w:val="para3"/>
        <w:rPr>
          <w:sz w:val="36"/>
          <w:szCs w:val="36"/>
        </w:rPr>
      </w:pPr>
      <w:r>
        <w:rPr>
          <w:sz w:val="36"/>
          <w:szCs w:val="36"/>
        </w:rPr>
        <w:t>Configurazione del servizio</w:t>
      </w:r>
    </w:p>
    <w:p>
      <w:r>
        <w:t xml:space="preserve">Per definire una </w:t>
      </w:r>
      <w:r>
        <w:rPr>
          <w:rStyle w:val="char4"/>
        </w:rPr>
        <w:t>policy</w:t>
      </w:r>
      <w:r>
        <w:t xml:space="preserve"> </w:t>
      </w:r>
      <w:r>
        <w:rPr>
          <w:rStyle w:val="char8"/>
        </w:rPr>
        <w:t>CORS</w:t>
      </w:r>
      <w:r>
        <w:t xml:space="preserve"> personalizzata, bisogna configurare il servizio nel metodo </w:t>
      </w:r>
      <w:r>
        <w:rPr>
          <w:rStyle w:val="char11"/>
        </w:rPr>
        <w:t xml:space="preserve"> Main </w:t>
      </w:r>
      <w:r>
        <w:t xml:space="preserve"> della classe </w:t>
      </w:r>
      <w:r>
        <w:rPr>
          <w:rStyle w:val="char11"/>
        </w:rPr>
        <w:t xml:space="preserve"> Program </w:t>
      </w:r>
      <w:r>
        <w:t xml:space="preserve">. Al fine di mantenere un codice pulito e leggibile, si ritiene meglio estendere la classe </w:t>
      </w:r>
      <w:r>
        <w:rPr>
          <w:rStyle w:val="char11"/>
        </w:rPr>
        <w:t xml:space="preserve"> WebApplicationBuilder </w:t>
      </w:r>
      <w:r>
        <w:t xml:space="preserve">, creando un metodo che si occupi della configurazione. </w:t>
      </w:r>
    </w:p>
    <w:p>
      <w:pPr>
        <w:pStyle w:val="para7"/>
        <w:rPr>
          <w:color w:val="007f7f"/>
        </w:rPr>
      </w:pPr>
      <w:r>
        <w:rPr>
          <w:color w:val="007f7f"/>
        </w:rPr>
        <w:t>namespace Elseware.Extensions;</w:t>
      </w:r>
    </w:p>
    <w:p>
      <w:pPr>
        <w:pStyle w:val="para7"/>
        <w:rPr>
          <w:color w:val="007f7f"/>
        </w:rPr>
      </w:pPr>
      <w:r>
        <w:rPr>
          <w:color w:val="007f7f"/>
        </w:rPr>
      </w:r>
    </w:p>
    <w:p>
      <w:pPr>
        <w:pStyle w:val="para7"/>
        <w:rPr>
          <w:color w:val="007f7f"/>
        </w:rPr>
      </w:pPr>
      <w:r>
        <w:rPr>
          <w:color w:val="007f7f"/>
        </w:rPr>
        <w:t>/// &lt;summary&gt;</w:t>
      </w:r>
    </w:p>
    <w:p>
      <w:pPr>
        <w:pStyle w:val="para7"/>
        <w:rPr>
          <w:color w:val="007f7f"/>
        </w:rPr>
      </w:pPr>
      <w:r>
        <w:rPr>
          <w:color w:val="007f7f"/>
        </w:rPr>
        <w:t>/// Extends the behavior of the &lt;see cref="WebApplicationBuilder"/&gt; type.</w:t>
      </w:r>
    </w:p>
    <w:p>
      <w:pPr>
        <w:pStyle w:val="para7"/>
        <w:rPr>
          <w:color w:val="007f7f"/>
        </w:rPr>
      </w:pPr>
      <w:r>
        <w:rPr>
          <w:color w:val="007f7f"/>
        </w:rPr>
        <w:t>/// &lt;/summary&gt;</w:t>
      </w:r>
    </w:p>
    <w:p>
      <w:pPr>
        <w:pStyle w:val="para7"/>
        <w:rPr>
          <w:color w:val="007f7f"/>
        </w:rPr>
      </w:pPr>
      <w:r>
        <w:rPr>
          <w:color w:val="007f7f"/>
        </w:rPr>
        <w:t>public static class WebApplicationBuilderExtension {</w:t>
      </w:r>
    </w:p>
    <w:p>
      <w:pPr>
        <w:pStyle w:val="para7"/>
        <w:rPr>
          <w:color w:val="007f7f"/>
        </w:rPr>
      </w:pPr>
      <w:r>
        <w:rPr>
          <w:color w:val="007f7f"/>
        </w:rPr>
      </w:r>
    </w:p>
    <w:p>
      <w:pPr>
        <w:pStyle w:val="para7"/>
        <w:rPr>
          <w:color w:val="007f7f"/>
        </w:rPr>
      </w:pPr>
      <w:r>
        <w:rPr>
          <w:color w:val="007f7f"/>
        </w:rPr>
        <w:t xml:space="preserve">    /// &lt;summary&gt;</w:t>
      </w:r>
    </w:p>
    <w:p>
      <w:pPr>
        <w:pStyle w:val="para7"/>
        <w:rPr>
          <w:color w:val="007f7f"/>
        </w:rPr>
      </w:pPr>
      <w:r>
        <w:rPr>
          <w:color w:val="007f7f"/>
        </w:rPr>
        <w:t xml:space="preserve">    /// Configures the Cross Origin policy for the web API.</w:t>
      </w:r>
    </w:p>
    <w:p>
      <w:pPr>
        <w:pStyle w:val="para7"/>
        <w:rPr>
          <w:color w:val="007f7f"/>
        </w:rPr>
      </w:pPr>
      <w:r>
        <w:rPr>
          <w:color w:val="007f7f"/>
        </w:rPr>
        <w:t xml:space="preserve">    /// &lt;/summary&gt;</w:t>
      </w:r>
    </w:p>
    <w:p>
      <w:pPr>
        <w:pStyle w:val="para7"/>
        <w:rPr>
          <w:color w:val="007f7f"/>
        </w:rPr>
      </w:pPr>
      <w:r>
        <w:rPr>
          <w:color w:val="007f7f"/>
        </w:rPr>
        <w:t xml:space="preserve">    /// &lt;param name="p_This"&gt;</w:t>
      </w:r>
    </w:p>
    <w:p>
      <w:pPr>
        <w:pStyle w:val="para7"/>
        <w:rPr>
          <w:color w:val="007f7f"/>
        </w:rPr>
      </w:pPr>
      <w:r>
        <w:rPr>
          <w:color w:val="007f7f"/>
        </w:rPr>
        <w:t xml:space="preserve">    /// A &lt;see cref="WebApplicationBuilder"/&gt; instance representing the builder used to configure services and middleware.</w:t>
      </w:r>
    </w:p>
    <w:p>
      <w:pPr>
        <w:pStyle w:val="para7"/>
        <w:rPr>
          <w:color w:val="007f7f"/>
        </w:rPr>
      </w:pPr>
      <w:r>
        <w:rPr>
          <w:color w:val="007f7f"/>
        </w:rPr>
        <w:t xml:space="preserve">    /// &lt;/param&gt;</w:t>
      </w:r>
    </w:p>
    <w:p>
      <w:pPr>
        <w:pStyle w:val="para7"/>
        <w:rPr>
          <w:color w:val="007f7f"/>
        </w:rPr>
      </w:pPr>
      <w:r>
        <w:rPr>
          <w:color w:val="007f7f"/>
        </w:rPr>
        <w:t xml:space="preserve">    /// &lt;returns&gt;</w:t>
      </w:r>
    </w:p>
    <w:p>
      <w:pPr>
        <w:pStyle w:val="para7"/>
        <w:rPr>
          <w:color w:val="007f7f"/>
        </w:rPr>
      </w:pPr>
      <w:r>
        <w:rPr>
          <w:color w:val="007f7f"/>
        </w:rPr>
        <w:t xml:space="preserve">    /// An &lt;see cref="IServiceCollection"/&gt; instance allowing further service registrations to be chained.</w:t>
      </w:r>
    </w:p>
    <w:p>
      <w:pPr>
        <w:pStyle w:val="para7"/>
        <w:rPr>
          <w:color w:val="007f7f"/>
        </w:rPr>
      </w:pPr>
      <w:r>
        <w:rPr>
          <w:color w:val="007f7f"/>
        </w:rPr>
        <w:t xml:space="preserve">    /// &lt;/returns&gt;</w:t>
      </w:r>
    </w:p>
    <w:p>
      <w:pPr>
        <w:pStyle w:val="para7"/>
        <w:rPr>
          <w:color w:val="007f7f"/>
        </w:rPr>
      </w:pPr>
      <w:r>
        <w:rPr>
          <w:color w:val="007f7f"/>
        </w:rPr>
        <w:t xml:space="preserve">    /// &lt;exception cref="InvalidOperationException"&gt;</w:t>
      </w:r>
    </w:p>
    <w:p>
      <w:pPr>
        <w:pStyle w:val="para7"/>
        <w:rPr>
          <w:color w:val="007f7f"/>
        </w:rPr>
      </w:pPr>
      <w:r>
        <w:rPr>
          <w:color w:val="007f7f"/>
        </w:rPr>
        <w:t xml:space="preserve">    /// Thrown when the 'Cors:AllowedOrigins' configuration section is missing or empty.</w:t>
      </w:r>
    </w:p>
    <w:p>
      <w:pPr>
        <w:pStyle w:val="para7"/>
        <w:rPr>
          <w:color w:val="007f7f"/>
        </w:rPr>
      </w:pPr>
      <w:r>
        <w:rPr>
          <w:color w:val="007f7f"/>
        </w:rPr>
        <w:t xml:space="preserve">    /// This prevents the application from initializing the CORS policy correctly.</w:t>
      </w:r>
    </w:p>
    <w:p>
      <w:pPr>
        <w:pStyle w:val="para7"/>
        <w:rPr>
          <w:color w:val="007f7f"/>
        </w:rPr>
      </w:pPr>
      <w:r>
        <w:rPr>
          <w:color w:val="007f7f"/>
        </w:rPr>
        <w:t xml:space="preserve">    /// Ensure that the environment-specific settings file includes a valid list of allowed origins.</w:t>
      </w:r>
    </w:p>
    <w:p>
      <w:pPr>
        <w:pStyle w:val="para7"/>
        <w:rPr>
          <w:color w:val="007f7f"/>
        </w:rPr>
      </w:pPr>
      <w:r>
        <w:rPr>
          <w:color w:val="007f7f"/>
        </w:rPr>
        <w:t xml:space="preserve">    /// &lt;/exception&gt;</w:t>
      </w:r>
    </w:p>
    <w:p>
      <w:pPr>
        <w:pStyle w:val="para7"/>
        <w:rPr>
          <w:color w:val="007f7f"/>
        </w:rPr>
      </w:pPr>
      <w:r>
        <w:rPr>
          <w:color w:val="007f7f"/>
        </w:rPr>
        <w:t xml:space="preserve">    /// &lt;remarks&gt;</w:t>
      </w:r>
    </w:p>
    <w:p>
      <w:pPr>
        <w:pStyle w:val="para7"/>
        <w:rPr>
          <w:color w:val="007f7f"/>
        </w:rPr>
      </w:pPr>
      <w:r>
        <w:rPr>
          <w:color w:val="007f7f"/>
        </w:rPr>
        <w:t xml:space="preserve">    /// This method registers a named policy called &lt;c&gt;"CorsPolicy"&lt;/c&gt;, which allows requests</w:t>
      </w:r>
    </w:p>
    <w:p>
      <w:pPr>
        <w:pStyle w:val="para7"/>
        <w:rPr>
          <w:color w:val="007f7f"/>
        </w:rPr>
      </w:pPr>
      <w:r>
        <w:rPr>
          <w:color w:val="007f7f"/>
        </w:rPr>
        <w:t xml:space="preserve">    /// from origins defined in the application configuration under the &lt;c&gt;Cors:AllowedOrigins&lt;/c&gt; section.</w:t>
      </w:r>
    </w:p>
    <w:p>
      <w:pPr>
        <w:pStyle w:val="para7"/>
        <w:rPr>
          <w:color w:val="007f7f"/>
        </w:rPr>
      </w:pPr>
      <w:r>
        <w:rPr>
          <w:color w:val="007f7f"/>
        </w:rPr>
        <w:t xml:space="preserve">    /// &lt;/remarks&gt;</w:t>
      </w:r>
    </w:p>
    <w:p>
      <w:pPr>
        <w:pStyle w:val="para7"/>
        <w:rPr>
          <w:color w:val="007f7f"/>
        </w:rPr>
      </w:pPr>
      <w:r>
        <w:rPr>
          <w:color w:val="007f7f"/>
        </w:rPr>
        <w:t xml:space="preserve">    public static IServiceCollection ConfigureCors(</w:t>
      </w:r>
    </w:p>
    <w:p>
      <w:pPr>
        <w:pStyle w:val="para7"/>
        <w:rPr>
          <w:color w:val="007f7f"/>
        </w:rPr>
      </w:pPr>
      <w:r>
        <w:rPr>
          <w:color w:val="007f7f"/>
        </w:rPr>
        <w:t xml:space="preserve">        this WebApplicationBuilder p_This)</w:t>
      </w:r>
    </w:p>
    <w:p>
      <w:pPr>
        <w:pStyle w:val="para7"/>
        <w:rPr>
          <w:color w:val="007f7f"/>
        </w:rPr>
      </w:pPr>
      <w:r>
        <w:rPr>
          <w:color w:val="007f7f"/>
        </w:rPr>
      </w:r>
    </w:p>
    <w:p>
      <w:pPr>
        <w:pStyle w:val="para7"/>
        <w:rPr>
          <w:color w:val="007f7f"/>
        </w:rPr>
      </w:pPr>
      <w:r>
        <w:rPr>
          <w:color w:val="007f7f"/>
        </w:rPr>
        <w:t xml:space="preserve">    =&gt;  p_This.Services.AddCors(</w:t>
      </w:r>
    </w:p>
    <w:p>
      <w:pPr>
        <w:pStyle w:val="para7"/>
        <w:rPr>
          <w:color w:val="007f7f"/>
        </w:rPr>
      </w:pPr>
      <w:r>
        <w:rPr>
          <w:color w:val="007f7f"/>
        </w:rPr>
        <w:t xml:space="preserve">            p_Options =&gt;</w:t>
      </w:r>
    </w:p>
    <w:p>
      <w:pPr>
        <w:pStyle w:val="para7"/>
        <w:rPr>
          <w:color w:val="007f7f"/>
        </w:rPr>
      </w:pPr>
      <w:r>
        <w:rPr>
          <w:color w:val="007f7f"/>
        </w:rPr>
        <w:t xml:space="preserve">                p_Options.AddPolicy(</w:t>
      </w:r>
    </w:p>
    <w:p>
      <w:pPr>
        <w:pStyle w:val="para7"/>
        <w:rPr>
          <w:color w:val="007f7f"/>
        </w:rPr>
      </w:pPr>
      <w:r>
        <w:rPr>
          <w:color w:val="007f7f"/>
        </w:rPr>
        <w:t xml:space="preserve">                    "ElsewareCorsPolicy"</w:t>
      </w:r>
    </w:p>
    <w:p>
      <w:pPr>
        <w:pStyle w:val="para7"/>
        <w:rPr>
          <w:color w:val="007f7f"/>
        </w:rPr>
      </w:pPr>
      <w:r>
        <w:rPr>
          <w:color w:val="007f7f"/>
        </w:rPr>
        <w:t xml:space="preserve">                ,   p_Policy =&gt; {</w:t>
      </w:r>
    </w:p>
    <w:p>
      <w:pPr>
        <w:pStyle w:val="para7"/>
        <w:rPr>
          <w:color w:val="007f7f"/>
        </w:rPr>
      </w:pPr>
      <w:r>
        <w:rPr>
          <w:color w:val="007f7f"/>
        </w:rPr>
        <w:t xml:space="preserve">                        var l_AllowedOrigins = p_This.Configuration.GetSection("Cors:AllowedOrigins").Get&lt;String[]&gt;();</w:t>
      </w:r>
    </w:p>
    <w:p>
      <w:pPr>
        <w:pStyle w:val="para7"/>
        <w:rPr>
          <w:color w:val="007f7f"/>
        </w:rPr>
      </w:pPr>
      <w:r>
        <w:rPr>
          <w:color w:val="007f7f"/>
        </w:rPr>
        <w:t xml:space="preserve">                        if (l_AllowedOrigins is null || l_AllowedOrigins.Length == 0) {</w:t>
      </w:r>
    </w:p>
    <w:p>
      <w:pPr>
        <w:pStyle w:val="para7"/>
        <w:rPr>
          <w:color w:val="007f7f"/>
        </w:rPr>
      </w:pPr>
      <w:r>
        <w:rPr>
          <w:color w:val="007f7f"/>
        </w:rPr>
        <w:t xml:space="preserve">                            throw new InvalidOperationException(</w:t>
      </w:r>
    </w:p>
    <w:p>
      <w:pPr>
        <w:pStyle w:val="para7"/>
        <w:rPr>
          <w:color w:val="007f7f"/>
        </w:rPr>
      </w:pPr>
      <w:r>
        <w:rPr>
          <w:color w:val="007f7f"/>
        </w:rPr>
        <w:t xml:space="preserve">                                "Startup failure: unable to initialize CORS policy due to missing or undefined configuration.");</w:t>
      </w:r>
    </w:p>
    <w:p>
      <w:pPr>
        <w:pStyle w:val="para7"/>
        <w:rPr>
          <w:color w:val="007f7f"/>
        </w:rPr>
      </w:pPr>
      <w:r>
        <w:rPr>
          <w:color w:val="007f7f"/>
        </w:rPr>
        <w:t xml:space="preserve">                        }</w:t>
      </w:r>
    </w:p>
    <w:p>
      <w:pPr>
        <w:pStyle w:val="para7"/>
        <w:rPr>
          <w:color w:val="007f7f"/>
        </w:rPr>
      </w:pPr>
      <w:r>
        <w:rPr>
          <w:color w:val="007f7f"/>
        </w:rPr>
      </w:r>
    </w:p>
    <w:p>
      <w:pPr>
        <w:pStyle w:val="para7"/>
        <w:rPr>
          <w:color w:val="007f7f"/>
        </w:rPr>
      </w:pPr>
      <w:r>
        <w:rPr>
          <w:color w:val="007f7f"/>
        </w:rPr>
        <w:t xml:space="preserve">                        p_Policy</w:t>
      </w:r>
    </w:p>
    <w:p>
      <w:pPr>
        <w:pStyle w:val="para7"/>
        <w:rPr>
          <w:color w:val="007f7f"/>
        </w:rPr>
      </w:pPr>
      <w:r>
        <w:rPr>
          <w:color w:val="007f7f"/>
        </w:rPr>
        <w:t xml:space="preserve">                            .WithOrigins(l_AllowedOrigins)</w:t>
      </w:r>
    </w:p>
    <w:p>
      <w:pPr>
        <w:pStyle w:val="para7"/>
        <w:rPr>
          <w:color w:val="007f7f"/>
        </w:rPr>
      </w:pPr>
      <w:r>
        <w:rPr>
          <w:color w:val="007f7f"/>
        </w:rPr>
        <w:t xml:space="preserve">                            .AllowAnyHeader()</w:t>
      </w:r>
    </w:p>
    <w:p>
      <w:pPr>
        <w:pStyle w:val="para7"/>
        <w:rPr>
          <w:color w:val="007f7f"/>
        </w:rPr>
      </w:pPr>
      <w:r>
        <w:rPr>
          <w:color w:val="007f7f"/>
        </w:rPr>
        <w:t xml:space="preserve">                            .AllowAnyMethod()</w:t>
      </w:r>
    </w:p>
    <w:p>
      <w:pPr>
        <w:pStyle w:val="para7"/>
        <w:rPr>
          <w:color w:val="007f7f"/>
        </w:rPr>
      </w:pPr>
      <w:r>
        <w:rPr>
          <w:color w:val="007f7f"/>
        </w:rPr>
        <w:t xml:space="preserve">                            .AllowCredentials();</w:t>
      </w:r>
    </w:p>
    <w:p>
      <w:pPr>
        <w:pStyle w:val="para7"/>
        <w:rPr>
          <w:color w:val="007f7f"/>
        </w:rPr>
      </w:pPr>
      <w:r>
        <w:rPr>
          <w:color w:val="007f7f"/>
        </w:rPr>
        <w:t xml:space="preserve">                    }));</w:t>
      </w:r>
    </w:p>
    <w:p>
      <w:pPr>
        <w:pStyle w:val="para7"/>
        <w:rPr>
          <w:color w:val="007f7f"/>
        </w:rPr>
      </w:pPr>
      <w:r>
        <w:rPr>
          <w:color w:val="007f7f"/>
        </w:rPr>
        <w:t>}</w:t>
      </w:r>
    </w:p>
    <w:p>
      <w:r>
        <w:t xml:space="preserve">La funzione </w:t>
      </w:r>
      <w:r>
        <w:rPr>
          <w:rStyle w:val="char11"/>
        </w:rPr>
        <w:t xml:space="preserve"> ConfigureCors </w:t>
      </w:r>
      <w:r>
        <w:t xml:space="preserve">, appena definita, deve essere richiamata dal metodo </w:t>
      </w:r>
      <w:r>
        <w:rPr>
          <w:rStyle w:val="char11"/>
        </w:rPr>
        <w:t xml:space="preserve"> Main </w:t>
      </w:r>
      <w:r>
        <w:t xml:space="preserve"> della classe </w:t>
      </w:r>
      <w:r>
        <w:rPr>
          <w:rStyle w:val="char11"/>
        </w:rPr>
        <w:t xml:space="preserve"> Program </w:t>
      </w:r>
      <w:r>
        <w:t>.</w:t>
      </w:r>
    </w:p>
    <w:p>
      <w:pPr>
        <w:pStyle w:val="para7"/>
      </w:pPr>
      <w:r>
        <w:t>#region Usings</w:t>
      </w:r>
    </w:p>
    <w:p>
      <w:pPr>
        <w:pStyle w:val="para7"/>
      </w:pPr>
      <w:r/>
    </w:p>
    <w:p>
      <w:pPr>
        <w:pStyle w:val="para7"/>
        <w:rPr>
          <w:color w:val="007f7f"/>
        </w:rPr>
      </w:pPr>
      <w:r>
        <w:rPr>
          <w:color w:val="007f7f"/>
        </w:rPr>
        <w:t>using Elsware.Extensions;</w:t>
      </w:r>
    </w:p>
    <w:p>
      <w:pPr>
        <w:pStyle w:val="para7"/>
      </w:pPr>
      <w:r>
        <w:t>using Elsware.Middlewares;</w:t>
      </w:r>
    </w:p>
    <w:p>
      <w:pPr>
        <w:pStyle w:val="para7"/>
      </w:pPr>
      <w:r/>
    </w:p>
    <w:p>
      <w:pPr>
        <w:pStyle w:val="para7"/>
      </w:pPr>
      <w:r>
        <w:t>#endregion Usings</w:t>
      </w:r>
    </w:p>
    <w:p>
      <w:pPr>
        <w:pStyle w:val="para7"/>
      </w:pPr>
      <w:r/>
    </w:p>
    <w:p>
      <w:pPr>
        <w:pStyle w:val="para7"/>
      </w:pPr>
      <w:r>
        <w:t>namespace AdiConsole.Server.Startup;</w:t>
      </w:r>
    </w:p>
    <w:p>
      <w:pPr>
        <w:pStyle w:val="para7"/>
      </w:pPr>
      <w:r/>
    </w:p>
    <w:p>
      <w:pPr>
        <w:pStyle w:val="para7"/>
      </w:pPr>
      <w:r>
        <w:t>/// &lt;summary&gt;</w:t>
      </w:r>
    </w:p>
    <w:p>
      <w:pPr>
        <w:pStyle w:val="para7"/>
      </w:pPr>
      <w:r>
        <w:t>/// Represents the entry point for the API application.</w:t>
      </w:r>
    </w:p>
    <w:p>
      <w:pPr>
        <w:pStyle w:val="para7"/>
      </w:pPr>
      <w:r>
        <w:t>/// &lt;/summary&gt;</w:t>
      </w:r>
    </w:p>
    <w:p>
      <w:pPr>
        <w:pStyle w:val="para7"/>
      </w:pPr>
      <w:r>
        <w:t>public class Program {</w:t>
      </w:r>
    </w:p>
    <w:p>
      <w:pPr>
        <w:pStyle w:val="para7"/>
      </w:pPr>
      <w:r/>
    </w:p>
    <w:p>
      <w:pPr>
        <w:pStyle w:val="para7"/>
      </w:pPr>
      <w:r>
        <w:t xml:space="preserve">    /// &lt;summary&gt;</w:t>
      </w:r>
    </w:p>
    <w:p>
      <w:pPr>
        <w:pStyle w:val="para7"/>
      </w:pPr>
      <w:r>
        <w:t xml:space="preserve">    /// Starts the API application.</w:t>
      </w:r>
    </w:p>
    <w:p>
      <w:pPr>
        <w:pStyle w:val="para7"/>
      </w:pPr>
      <w:r>
        <w:t xml:space="preserve">    /// &lt;/summary&gt;</w:t>
      </w:r>
    </w:p>
    <w:p>
      <w:pPr>
        <w:pStyle w:val="para7"/>
      </w:pPr>
      <w:r>
        <w:t xml:space="preserve">    /// &lt;param name="p_Arguments"&gt;</w:t>
      </w:r>
    </w:p>
    <w:p>
      <w:pPr>
        <w:pStyle w:val="para7"/>
      </w:pPr>
      <w:r>
        <w:t xml:space="preserve">    /// A &lt;see cref="String"/&gt; array representing command line arguments passed to the application API.</w:t>
      </w:r>
    </w:p>
    <w:p>
      <w:pPr>
        <w:pStyle w:val="para7"/>
      </w:pPr>
      <w:r>
        <w:t xml:space="preserve">    /// &lt;/param&gt;</w:t>
      </w:r>
    </w:p>
    <w:p>
      <w:pPr>
        <w:pStyle w:val="para7"/>
      </w:pPr>
      <w:r>
        <w:t xml:space="preserve">    public static void Main(</w:t>
      </w:r>
    </w:p>
    <w:p>
      <w:pPr>
        <w:pStyle w:val="para7"/>
      </w:pPr>
      <w:r>
        <w:t xml:space="preserve">        String[] p_Arguments) {</w:t>
      </w:r>
    </w:p>
    <w:p>
      <w:pPr>
        <w:pStyle w:val="para7"/>
      </w:pPr>
      <w:r/>
    </w:p>
    <w:p>
      <w:pPr>
        <w:pStyle w:val="para7"/>
      </w:pPr>
      <w:r>
        <w:t xml:space="preserve">        var l_WebApplicationBuilder = WebApplication.CreateBuilder(p_Arguments);</w:t>
      </w:r>
    </w:p>
    <w:p>
      <w:pPr>
        <w:pStyle w:val="para7"/>
      </w:pPr>
      <w:r/>
    </w:p>
    <w:p>
      <w:pPr>
        <w:pStyle w:val="para7"/>
      </w:pPr>
      <w:r>
        <w:t xml:space="preserve">        // Configures custom configuration file location</w:t>
      </w:r>
    </w:p>
    <w:p>
      <w:pPr>
        <w:pStyle w:val="para7"/>
      </w:pPr>
      <w:r>
        <w:t xml:space="preserve">        l_WebApplicationBuilder.Configuration</w:t>
      </w:r>
    </w:p>
    <w:p>
      <w:pPr>
        <w:pStyle w:val="para7"/>
      </w:pPr>
      <w:r>
        <w:t xml:space="preserve">            .SetBasePath(Directory.GetCurrentDirectory())</w:t>
      </w:r>
    </w:p>
    <w:p>
      <w:pPr>
        <w:pStyle w:val="para7"/>
      </w:pPr>
      <w:r>
        <w:t xml:space="preserve">            .AddJsonFile("Settings/appsettings.json", optional: false, reloadOnChange: true)</w:t>
      </w:r>
    </w:p>
    <w:p>
      <w:pPr>
        <w:pStyle w:val="para7"/>
      </w:pPr>
      <w:r>
        <w:t xml:space="preserve">            .AddJsonFile(</w:t>
      </w:r>
    </w:p>
    <w:p>
      <w:pPr>
        <w:pStyle w:val="para7"/>
      </w:pPr>
      <w:r>
        <w:t xml:space="preserve">                $"Settings/appsettings.{l_WebApplicationBuilder.Environment.EnvironmentName}.json"</w:t>
      </w:r>
    </w:p>
    <w:p>
      <w:pPr>
        <w:pStyle w:val="para7"/>
      </w:pPr>
      <w:r>
        <w:t xml:space="preserve">            ,   optional: true</w:t>
      </w:r>
    </w:p>
    <w:p>
      <w:pPr>
        <w:pStyle w:val="para7"/>
      </w:pPr>
      <w:r>
        <w:t xml:space="preserve">            ,   reloadOnChange: true);</w:t>
      </w:r>
    </w:p>
    <w:p>
      <w:pPr>
        <w:pStyle w:val="para7"/>
      </w:pPr>
      <w:r/>
    </w:p>
    <w:p>
      <w:pPr>
        <w:pStyle w:val="para7"/>
      </w:pPr>
      <w:r>
        <w:t xml:space="preserve">        // Registers services.</w:t>
      </w:r>
    </w:p>
    <w:p>
      <w:pPr>
        <w:pStyle w:val="para7"/>
      </w:pPr>
      <w:r>
        <w:t xml:space="preserve">        l_WebApplicationBuilder.Services.AddControllers();</w:t>
      </w:r>
    </w:p>
    <w:p>
      <w:pPr>
        <w:pStyle w:val="para7"/>
      </w:pPr>
      <w:r>
        <w:t xml:space="preserve">        l_WebApplicationBuilder.Services.AddOpenApi();</w:t>
      </w:r>
    </w:p>
    <w:p>
      <w:pPr>
        <w:pStyle w:val="para7"/>
      </w:pPr>
      <w:r>
        <w:t xml:space="preserve">        </w:t>
      </w:r>
    </w:p>
    <w:p>
      <w:pPr>
        <w:pStyle w:val="para7"/>
        <w:rPr>
          <w:color w:val="007f7f"/>
        </w:rPr>
      </w:pPr>
      <w:r>
        <w:rPr>
          <w:color w:val="007f7f"/>
        </w:rPr>
        <w:t xml:space="preserve">        l_WebApplicationBuilder.ConfigureCors();</w:t>
      </w:r>
    </w:p>
    <w:p>
      <w:pPr>
        <w:pStyle w:val="para7"/>
      </w:pPr>
      <w:r/>
    </w:p>
    <w:p>
      <w:pPr>
        <w:pStyle w:val="para7"/>
      </w:pPr>
      <w:r>
        <w:t xml:space="preserve">        var l_WebApplication = l_WebApplicationBuilder.Build();</w:t>
      </w:r>
    </w:p>
    <w:p>
      <w:pPr>
        <w:pStyle w:val="para7"/>
      </w:pPr>
      <w:r/>
    </w:p>
    <w:p>
      <w:pPr>
        <w:pStyle w:val="para7"/>
      </w:pPr>
      <w:r>
        <w:t xml:space="preserve">        // Rejects incoming HTTP requests to enforce HTTPS-only access</w:t>
      </w:r>
    </w:p>
    <w:p>
      <w:pPr>
        <w:pStyle w:val="para7"/>
      </w:pPr>
      <w:r>
        <w:t xml:space="preserve">        l_WebApplication.Use(async (p_Context, p_Next) =&gt; {</w:t>
      </w:r>
    </w:p>
    <w:p>
      <w:pPr>
        <w:pStyle w:val="para7"/>
      </w:pPr>
      <w:r>
        <w:t xml:space="preserve">            if (p_Context.Request.IsHttps is false) {</w:t>
      </w:r>
    </w:p>
    <w:p>
      <w:pPr>
        <w:pStyle w:val="para7"/>
      </w:pPr>
      <w:r>
        <w:t xml:space="preserve">                p_Context.Response.StatusCode = StatusCodes.Status400BadRequest;</w:t>
      </w:r>
    </w:p>
    <w:p>
      <w:pPr>
        <w:pStyle w:val="para7"/>
      </w:pPr>
      <w:r>
        <w:t xml:space="preserve">                await p_Context.Response.WriteAsync("Secure connection required: please use HTTPS.");</w:t>
      </w:r>
    </w:p>
    <w:p>
      <w:pPr>
        <w:pStyle w:val="para7"/>
      </w:pPr>
      <w:r>
        <w:t xml:space="preserve">                return;</w:t>
      </w:r>
    </w:p>
    <w:p>
      <w:pPr>
        <w:pStyle w:val="para7"/>
      </w:pPr>
      <w:r>
        <w:t xml:space="preserve">            }</w:t>
      </w:r>
    </w:p>
    <w:p>
      <w:pPr>
        <w:pStyle w:val="para7"/>
      </w:pPr>
      <w:r/>
    </w:p>
    <w:p>
      <w:pPr>
        <w:pStyle w:val="para7"/>
      </w:pPr>
      <w:r>
        <w:t xml:space="preserve">            await p_Next();</w:t>
      </w:r>
    </w:p>
    <w:p>
      <w:pPr>
        <w:pStyle w:val="para7"/>
      </w:pPr>
      <w:r>
        <w:t xml:space="preserve">        });</w:t>
      </w:r>
    </w:p>
    <w:p>
      <w:pPr>
        <w:pStyle w:val="para7"/>
      </w:pPr>
      <w:r>
        <w:t xml:space="preserve">        </w:t>
      </w:r>
    </w:p>
    <w:p>
      <w:pPr>
        <w:pStyle w:val="para7"/>
      </w:pPr>
      <w:r>
        <w:t xml:space="preserve">        // Applies security headers in the production environment.</w:t>
      </w:r>
    </w:p>
    <w:p>
      <w:pPr>
        <w:pStyle w:val="para7"/>
      </w:pPr>
      <w:r>
        <w:t xml:space="preserve">        if (l_WebApplication.Environment.IsProduction()) {</w:t>
      </w:r>
    </w:p>
    <w:p>
      <w:pPr>
        <w:pStyle w:val="para7"/>
      </w:pPr>
      <w:r>
        <w:t xml:space="preserve">            l_WebApplication.UseMiddleware&lt;SecurityHeadersMiddleware&gt;();</w:t>
      </w:r>
    </w:p>
    <w:p>
      <w:pPr>
        <w:pStyle w:val="para7"/>
      </w:pPr>
      <w:r>
        <w:t xml:space="preserve">        }</w:t>
      </w:r>
    </w:p>
    <w:p>
      <w:pPr>
        <w:pStyle w:val="para7"/>
      </w:pPr>
      <w:r/>
    </w:p>
    <w:p>
      <w:pPr>
        <w:pStyle w:val="para7"/>
      </w:pPr>
      <w:r>
        <w:t xml:space="preserve">        // Configures the HTTP request pipeline for the development environment.</w:t>
      </w:r>
    </w:p>
    <w:p>
      <w:pPr>
        <w:pStyle w:val="para7"/>
      </w:pPr>
      <w:r>
        <w:t xml:space="preserve">        if (l_WebApplication.Environment.IsDevelopment()) {</w:t>
      </w:r>
    </w:p>
    <w:p>
      <w:pPr>
        <w:pStyle w:val="para7"/>
      </w:pPr>
      <w:r>
        <w:t xml:space="preserve">            l_WebApplication.MapOpenApi();</w:t>
      </w:r>
    </w:p>
    <w:p>
      <w:pPr>
        <w:pStyle w:val="para7"/>
      </w:pPr>
      <w:r>
        <w:t xml:space="preserve">            l_WebApplication.MapScalarApiReference();</w:t>
      </w:r>
    </w:p>
    <w:p>
      <w:pPr>
        <w:pStyle w:val="para7"/>
      </w:pPr>
      <w:r>
        <w:t xml:space="preserve">        }</w:t>
      </w:r>
    </w:p>
    <w:p>
      <w:pPr>
        <w:pStyle w:val="para7"/>
      </w:pPr>
      <w:r/>
    </w:p>
    <w:p>
      <w:pPr>
        <w:pStyle w:val="para7"/>
      </w:pPr>
      <w:r>
        <w:t xml:space="preserve">        // Configures middleware pipeline.</w:t>
      </w:r>
    </w:p>
    <w:p>
      <w:pPr>
        <w:pStyle w:val="para7"/>
        <w:rPr>
          <w:color w:val="007f7f"/>
        </w:rPr>
      </w:pPr>
      <w:r>
        <w:rPr>
          <w:color w:val="007f7f"/>
        </w:rPr>
        <w:t xml:space="preserve">        l_WebApplication.UseCors(“ElsewareCorsPolicy”);</w:t>
      </w:r>
    </w:p>
    <w:p>
      <w:pPr>
        <w:pStyle w:val="para7"/>
      </w:pPr>
      <w:r>
        <w:t xml:space="preserve">        l_WebApplication.UseAuthorization();</w:t>
      </w:r>
    </w:p>
    <w:p>
      <w:pPr>
        <w:pStyle w:val="para7"/>
      </w:pPr>
      <w:r>
        <w:t xml:space="preserve">        l_WebApplication.MapControllers();</w:t>
      </w:r>
    </w:p>
    <w:p>
      <w:pPr>
        <w:pStyle w:val="para7"/>
      </w:pPr>
      <w:r/>
    </w:p>
    <w:p>
      <w:pPr>
        <w:pStyle w:val="para7"/>
      </w:pPr>
      <w:r>
        <w:t xml:space="preserve">        // Starts the application.</w:t>
      </w:r>
    </w:p>
    <w:p>
      <w:pPr>
        <w:pStyle w:val="para7"/>
      </w:pPr>
      <w:r>
        <w:t xml:space="preserve">        l_WebApplication.Run();</w:t>
      </w:r>
    </w:p>
    <w:p>
      <w:pPr>
        <w:pStyle w:val="para7"/>
      </w:pPr>
      <w:r>
        <w:t xml:space="preserve">    }</w:t>
      </w:r>
    </w:p>
    <w:p>
      <w:pPr>
        <w:pStyle w:val="para7"/>
      </w:pPr>
      <w:r>
        <w:t>}</w:t>
      </w:r>
    </w:p>
    <w:p>
      <w:pPr>
        <w:pStyle w:val="para2"/>
        <w:rPr>
          <w:sz w:val="44"/>
          <w:szCs w:val="44"/>
        </w:rPr>
      </w:pPr>
      <w:r>
        <w:rPr>
          <w:sz w:val="44"/>
          <w:szCs w:val="44"/>
        </w:rPr>
        <w:t>Separazione degli ambienti di esecuzione</w:t>
      </w:r>
    </w:p>
    <w:p>
      <w:r>
        <w:t xml:space="preserve">Nel </w:t>
      </w:r>
      <w:r>
        <w:rPr>
          <w:rStyle w:val="char4"/>
        </w:rPr>
        <w:t>file</w:t>
      </w:r>
      <w:r>
        <w:t xml:space="preserve"> </w:t>
      </w:r>
      <w:r>
        <w:rPr>
          <w:rStyle w:val="char2"/>
        </w:rPr>
        <w:t>launchsettings.json</w:t>
      </w:r>
      <w:r>
        <w:t xml:space="preserve"> si trova al momento un unico profilo che avvia il sistema in ambiente di sviluppo. Anche se il </w:t>
      </w:r>
      <w:r>
        <w:rPr>
          <w:rStyle w:val="char4"/>
        </w:rPr>
        <w:t>file</w:t>
      </w:r>
      <w:r>
        <w:t xml:space="preserve"> </w:t>
      </w:r>
      <w:r>
        <w:rPr>
          <w:rStyle w:val="char2"/>
        </w:rPr>
        <w:t>launchsettings.json</w:t>
      </w:r>
      <w:r>
        <w:t xml:space="preserve"> non viene distribuito e serve solo per eseguire localmente il sistema tramite </w:t>
      </w:r>
      <w:r>
        <w:rPr>
          <w:rStyle w:val="char6"/>
        </w:rPr>
        <w:t>Visual Studio</w:t>
      </w:r>
      <w:r>
        <w:t xml:space="preserve"> o da riga di comando (</w:t>
      </w:r>
      <w:r>
        <w:rPr>
          <w:rStyle w:val="char11"/>
        </w:rPr>
        <w:t xml:space="preserve"> dotnet run </w:t>
      </w:r>
      <w:r>
        <w:t>), viene considerata buona pratica predisporre profili distinti per ciascun ambiente di esecuzione:</w:t>
      </w:r>
    </w:p>
    <w:p>
      <w:pPr>
        <w:pStyle w:val="para5"/>
        <w:numPr>
          <w:ilvl w:val="0"/>
          <w:numId w:val="5"/>
        </w:numPr>
        <w:ind w:left="454" w:hanging="360"/>
      </w:pPr>
      <w:r>
        <w:t>Development</w:t>
      </w:r>
    </w:p>
    <w:p>
      <w:pPr>
        <w:pStyle w:val="para5"/>
        <w:numPr>
          <w:ilvl w:val="0"/>
          <w:numId w:val="5"/>
        </w:numPr>
        <w:ind w:left="454" w:hanging="360"/>
      </w:pPr>
      <w:r>
        <w:t>Staging</w:t>
      </w:r>
    </w:p>
    <w:p>
      <w:pPr>
        <w:pStyle w:val="para5"/>
        <w:numPr>
          <w:ilvl w:val="0"/>
          <w:numId w:val="5"/>
        </w:numPr>
        <w:ind w:left="454" w:hanging="360"/>
      </w:pPr>
      <w:r>
        <w:t>Production</w:t>
      </w:r>
    </w:p>
    <w:p>
      <w:r>
        <w:t xml:space="preserve">Questo approccio semplifica il testing, la simulazione ed il </w:t>
      </w:r>
      <w:r>
        <w:rPr>
          <w:rStyle w:val="char4"/>
        </w:rPr>
        <w:t>debug</w:t>
      </w:r>
      <w:r>
        <w:t xml:space="preserve"> in contesti diversi.</w:t>
      </w:r>
    </w:p>
    <w:p>
      <w:pPr>
        <w:pStyle w:val="para7"/>
      </w:pPr>
      <w:r>
        <w:t>{</w:t>
      </w:r>
    </w:p>
    <w:p>
      <w:pPr>
        <w:pStyle w:val="para7"/>
      </w:pPr>
      <w:r>
        <w:t xml:space="preserve">  "$schema": "https://json.schemastore.org/launchsettings.json",</w:t>
      </w:r>
    </w:p>
    <w:p>
      <w:pPr>
        <w:pStyle w:val="para7"/>
      </w:pPr>
      <w:r>
        <w:t xml:space="preserve">  "profiles": {</w:t>
      </w:r>
    </w:p>
    <w:p>
      <w:pPr>
        <w:pStyle w:val="para7"/>
        <w:rPr>
          <w:strike w:val="1"/>
          <w:color w:val="007f7f"/>
        </w:rPr>
      </w:pPr>
      <w:r>
        <w:rPr>
          <w:strike w:val="1"/>
          <w:color w:val="007f7f"/>
        </w:rPr>
        <w:t xml:space="preserve">    "https": {</w:t>
      </w:r>
    </w:p>
    <w:p>
      <w:pPr>
        <w:pStyle w:val="para7"/>
        <w:rPr>
          <w:color w:val="007f7f"/>
        </w:rPr>
      </w:pPr>
      <w:r>
        <w:rPr>
          <w:color w:val="007f7f"/>
        </w:rPr>
        <w:t xml:space="preserve">    "Development": {</w:t>
      </w:r>
    </w:p>
    <w:p>
      <w:pPr>
        <w:pStyle w:val="para7"/>
      </w:pPr>
      <w:r>
        <w:t xml:space="preserve">      "commandName": "Project",</w:t>
      </w:r>
    </w:p>
    <w:p>
      <w:pPr>
        <w:pStyle w:val="para7"/>
      </w:pPr>
      <w:r>
        <w:t xml:space="preserve">      "dotnetRunMessages": true,</w:t>
      </w:r>
    </w:p>
    <w:p>
      <w:pPr>
        <w:pStyle w:val="para7"/>
      </w:pPr>
      <w:r>
        <w:t xml:space="preserve">      "applicationUrl": "https://localhost:7001",</w:t>
      </w:r>
    </w:p>
    <w:p>
      <w:pPr>
        <w:pStyle w:val="para7"/>
      </w:pPr>
      <w:r>
        <w:t xml:space="preserve">      "environmentVariables": {</w:t>
      </w:r>
    </w:p>
    <w:p>
      <w:pPr>
        <w:pStyle w:val="para7"/>
      </w:pPr>
      <w:r>
        <w:t xml:space="preserve">        "ASPNETCORE_ENVIRONMENT": "Development"</w:t>
      </w:r>
    </w:p>
    <w:p>
      <w:pPr>
        <w:pStyle w:val="para7"/>
      </w:pPr>
      <w:r>
        <w:t xml:space="preserve">      }</w:t>
      </w:r>
    </w:p>
    <w:p>
      <w:pPr>
        <w:pStyle w:val="para7"/>
      </w:pPr>
      <w:r>
        <w:t xml:space="preserve">    },</w:t>
      </w:r>
    </w:p>
    <w:p>
      <w:pPr>
        <w:pStyle w:val="para7"/>
        <w:rPr>
          <w:color w:val="007f7f"/>
        </w:rPr>
      </w:pPr>
      <w:r>
        <w:rPr>
          <w:color w:val="007f7f"/>
        </w:rPr>
        <w:t xml:space="preserve">    "Staging": {</w:t>
      </w:r>
    </w:p>
    <w:p>
      <w:pPr>
        <w:pStyle w:val="para7"/>
        <w:rPr>
          <w:color w:val="007f7f"/>
        </w:rPr>
      </w:pPr>
      <w:r>
        <w:rPr>
          <w:color w:val="007f7f"/>
        </w:rPr>
        <w:t xml:space="preserve">      "commandName": "Project",</w:t>
      </w:r>
    </w:p>
    <w:p>
      <w:pPr>
        <w:pStyle w:val="para7"/>
        <w:rPr>
          <w:color w:val="007f7f"/>
        </w:rPr>
      </w:pPr>
      <w:r>
        <w:rPr>
          <w:color w:val="007f7f"/>
        </w:rPr>
        <w:t xml:space="preserve">      "dotnetRunMessages": true,</w:t>
      </w:r>
    </w:p>
    <w:p>
      <w:pPr>
        <w:pStyle w:val="para7"/>
        <w:rPr>
          <w:color w:val="007f7f"/>
        </w:rPr>
      </w:pPr>
      <w:r>
        <w:rPr>
          <w:color w:val="007f7f"/>
        </w:rPr>
        <w:t xml:space="preserve">      "applicationUrl": "https://localhost:7002",</w:t>
      </w:r>
    </w:p>
    <w:p>
      <w:pPr>
        <w:pStyle w:val="para7"/>
        <w:rPr>
          <w:color w:val="007f7f"/>
        </w:rPr>
      </w:pPr>
      <w:r>
        <w:rPr>
          <w:color w:val="007f7f"/>
        </w:rPr>
        <w:t xml:space="preserve">      "environmentVariables": {</w:t>
      </w:r>
    </w:p>
    <w:p>
      <w:pPr>
        <w:pStyle w:val="para7"/>
        <w:rPr>
          <w:color w:val="007f7f"/>
        </w:rPr>
      </w:pPr>
      <w:r>
        <w:rPr>
          <w:color w:val="007f7f"/>
        </w:rPr>
        <w:t xml:space="preserve">        "ASPNETCORE_ENVIRONMENT": "Staging"</w:t>
      </w:r>
    </w:p>
    <w:p>
      <w:pPr>
        <w:pStyle w:val="para7"/>
        <w:rPr>
          <w:color w:val="007f7f"/>
        </w:rPr>
      </w:pPr>
      <w:r>
        <w:rPr>
          <w:color w:val="007f7f"/>
        </w:rPr>
        <w:t xml:space="preserve">      }</w:t>
      </w:r>
    </w:p>
    <w:p>
      <w:pPr>
        <w:pStyle w:val="para7"/>
        <w:rPr>
          <w:color w:val="007f7f"/>
        </w:rPr>
      </w:pPr>
      <w:r>
        <w:rPr>
          <w:color w:val="007f7f"/>
        </w:rPr>
        <w:t xml:space="preserve">    },</w:t>
      </w:r>
    </w:p>
    <w:p>
      <w:pPr>
        <w:pStyle w:val="para7"/>
        <w:rPr>
          <w:color w:val="007f7f"/>
        </w:rPr>
      </w:pPr>
      <w:r>
        <w:rPr>
          <w:color w:val="007f7f"/>
        </w:rPr>
        <w:t xml:space="preserve">    "Production": {</w:t>
      </w:r>
    </w:p>
    <w:p>
      <w:pPr>
        <w:pStyle w:val="para7"/>
        <w:rPr>
          <w:color w:val="007f7f"/>
        </w:rPr>
      </w:pPr>
      <w:r>
        <w:rPr>
          <w:color w:val="007f7f"/>
        </w:rPr>
        <w:t xml:space="preserve">      "commandName": "Project",</w:t>
      </w:r>
    </w:p>
    <w:p>
      <w:pPr>
        <w:pStyle w:val="para7"/>
        <w:rPr>
          <w:color w:val="007f7f"/>
        </w:rPr>
      </w:pPr>
      <w:r>
        <w:rPr>
          <w:color w:val="007f7f"/>
        </w:rPr>
        <w:t xml:space="preserve">      "dotnetRunMessages": true,</w:t>
      </w:r>
    </w:p>
    <w:p>
      <w:pPr>
        <w:pStyle w:val="para7"/>
        <w:rPr>
          <w:color w:val="007f7f"/>
        </w:rPr>
      </w:pPr>
      <w:r>
        <w:rPr>
          <w:color w:val="007f7f"/>
        </w:rPr>
        <w:t xml:space="preserve">      "applicationUrl": "https://localhost:7003",</w:t>
      </w:r>
    </w:p>
    <w:p>
      <w:pPr>
        <w:pStyle w:val="para7"/>
        <w:rPr>
          <w:color w:val="007f7f"/>
        </w:rPr>
      </w:pPr>
      <w:r>
        <w:rPr>
          <w:color w:val="007f7f"/>
        </w:rPr>
        <w:t xml:space="preserve">      "environmentVariables": {</w:t>
      </w:r>
    </w:p>
    <w:p>
      <w:pPr>
        <w:pStyle w:val="para7"/>
        <w:rPr>
          <w:color w:val="007f7f"/>
        </w:rPr>
      </w:pPr>
      <w:r>
        <w:rPr>
          <w:color w:val="007f7f"/>
        </w:rPr>
        <w:t xml:space="preserve">        "ASPNETCORE_ENVIRONMENT": "Production"</w:t>
      </w:r>
    </w:p>
    <w:p>
      <w:pPr>
        <w:pStyle w:val="para7"/>
        <w:rPr>
          <w:color w:val="007f7f"/>
        </w:rPr>
      </w:pPr>
      <w:r>
        <w:rPr>
          <w:color w:val="007f7f"/>
        </w:rPr>
        <w:t xml:space="preserve">      }</w:t>
      </w:r>
    </w:p>
    <w:p>
      <w:pPr>
        <w:pStyle w:val="para7"/>
        <w:rPr>
          <w:color w:val="007f7f"/>
        </w:rPr>
      </w:pPr>
      <w:r>
        <w:rPr>
          <w:color w:val="007f7f"/>
        </w:rPr>
        <w:t xml:space="preserve">    }</w:t>
      </w:r>
    </w:p>
    <w:p>
      <w:pPr>
        <w:pStyle w:val="para7"/>
      </w:pPr>
      <w:r>
        <w:t xml:space="preserve">  }</w:t>
      </w:r>
    </w:p>
    <w:p>
      <w:pPr>
        <w:pStyle w:val="para7"/>
      </w:pPr>
      <w:r>
        <w:t>}</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Fira Sans Book">
    <w:panose1 w:val="020B0503050000020004"/>
    <w:charset w:val="00"/>
    <w:family w:val="swiss"/>
    <w:pitch w:val="default"/>
  </w:font>
  <w:font w:name="Operator Mono Medium">
    <w:panose1 w:val="02000009000000000000"/>
    <w:charset w:val="00"/>
    <w:family w:val="modern"/>
    <w:pitch w:val="default"/>
  </w:font>
  <w:font w:name="Victor Mono">
    <w:panose1 w:val="02000009000000000000"/>
    <w:charset w:val="00"/>
    <w:family w:val="modern"/>
    <w:pitch w:val="default"/>
  </w:font>
  <w:font w:name="Fira Sans SemiBold">
    <w:panose1 w:val="020B0603050000020004"/>
    <w:charset w:val="00"/>
    <w:family w:val="swiss"/>
    <w:pitch w:val="default"/>
  </w:font>
  <w:font w:name="Courier New">
    <w:panose1 w:val="02070309020205020404"/>
    <w:charset w:val="00"/>
    <w:family w:val="modern"/>
    <w:pitch w:val="default"/>
  </w:font>
  <w:font w:name="Roboto Condensed ExtraLight">
    <w:panose1 w:val="02000000000000000000"/>
    <w:charset w:val="00"/>
    <w:family w:val="auto"/>
    <w:pitch w:val="default"/>
  </w:font>
  <w:font w:name="Roboto Condensed SemiBold">
    <w:panose1 w:val="02000000000000000000"/>
    <w:charset w:val="00"/>
    <w:family w:val="auto"/>
    <w:pitch w:val="default"/>
  </w:font>
  <w:font w:name="Roboto SemiBold">
    <w:panose1 w:val="02000000000000000000"/>
    <w:charset w:val="00"/>
    <w:family w:val="auto"/>
    <w:pitch w:val="default"/>
  </w:font>
  <w:font w:name="Roboto Serif 28pt">
    <w:panose1 w:val="00000000000000000000"/>
    <w:charset w:val="00"/>
    <w:family w:val="auto"/>
    <w:pitch w:val="default"/>
  </w:font>
  <w:font w:name="Roboto Serif 28pt Thin">
    <w:panose1 w:val="00000000000000000000"/>
    <w:charset w:val="00"/>
    <w:family w:val="auto"/>
    <w:pitch w:val="default"/>
  </w:font>
  <w:font w:name="Roboto Condensed">
    <w:panose1 w:val="02000000000000000000"/>
    <w:charset w:val="00"/>
    <w:family w:val="auto"/>
    <w:pitch w:val="default"/>
  </w:font>
  <w:font w:name="Roboto Condensed Light">
    <w:panose1 w:val="02000000000000000000"/>
    <w:charset w:val="00"/>
    <w:family w:val="auto"/>
    <w:pitch w:val="default"/>
  </w:font>
  <w:font w:name="Roboto Condensed ExtraBold">
    <w:panose1 w:val="02000000000000000000"/>
    <w:charset w:val="00"/>
    <w:family w:val="auto"/>
    <w:pitch w:val="default"/>
  </w:font>
  <w:font w:name="Roboto Medium">
    <w:panose1 w:val="02000000000000000000"/>
    <w:charset w:val="00"/>
    <w:family w:val="auto"/>
    <w:pitch w:val="default"/>
  </w:font>
  <w:font w:name="Roboto Condensed Medium">
    <w:panose1 w:val="02000000000000000000"/>
    <w:charset w:val="00"/>
    <w:family w:val="auto"/>
    <w:pitch w:val="default"/>
  </w:font>
  <w:font w:name="Roboto Black">
    <w:panose1 w:val="02000000000000000000"/>
    <w:charset w:val="00"/>
    <w:family w:val="auto"/>
    <w:pitch w:val="default"/>
  </w:font>
  <w:font w:name="Roboto ExtraBold">
    <w:panose1 w:val="02000000000000000000"/>
    <w:charset w:val="00"/>
    <w:family w:val="auto"/>
    <w:pitch w:val="default"/>
  </w:font>
  <w:font w:name="Roboto Mono Thin">
    <w:panose1 w:val="00000009000000000000"/>
    <w:charset w:val="00"/>
    <w:family w:val="modern"/>
    <w:pitch w:val="default"/>
  </w:font>
  <w:font w:name="Cascadia Mono">
    <w:panose1 w:val="020B0609020000020004"/>
    <w:charset w:val="00"/>
    <w:family w:val="modern"/>
    <w:pitch w:val="default"/>
  </w:font>
  <w:font w:name="Fira Sans Heavy">
    <w:panose1 w:val="020B0A03050000020004"/>
    <w:charset w:val="00"/>
    <w:family w:val="swiss"/>
    <w:pitch w:val="default"/>
  </w:font>
  <w:font w:name="Roboto Condensed Thin">
    <w:panose1 w:val="02000000000000000000"/>
    <w:charset w:val="00"/>
    <w:family w:val="auto"/>
    <w:pitch w:val="default"/>
  </w:font>
  <w:font w:name="Victor Mono Light">
    <w:panose1 w:val="02000009000000000000"/>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2"/>
    <w:lvl w:ilvl="0">
      <w:start w:val="0"/>
      <w:numFmt w:val="none"/>
      <w:suff w:val="tab"/>
      <w:lvlText w:val=""/>
      <w:lvlJc w:val="left"/>
      <w:pPr>
        <w:ind w:left="0" w:hanging="0"/>
      </w:pPr>
    </w:lvl>
    <w:lvl w:ilvl="1">
      <w:start w:val="0"/>
      <w:numFmt w:val="none"/>
      <w:suff w:val="tab"/>
      <w:lvlText w:val=""/>
      <w:lvlJc w:val="left"/>
      <w:pPr>
        <w:ind w:left="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2">
    <w:multiLevelType w:val="singleLevel"/>
    <w:name w:val="Bullet 1"/>
    <w:lvl w:ilvl="0">
      <w:numFmt w:val="bullet"/>
      <w:suff w:val="tab"/>
      <w:lvlText w:val=""/>
      <w:lvlJc w:val="left"/>
      <w:pPr>
        <w:ind w:left="0" w:hanging="0"/>
      </w:pPr>
      <w:rPr>
        <w:rFonts w:ascii="Wingdings" w:hAnsi="Wingdings" w:eastAsia="Wingdings" w:cs="Wingdings"/>
      </w:rPr>
    </w:lvl>
  </w:abstractNum>
  <w:abstractNum w:abstractNumId="3">
    <w:multiLevelType w:val="hybridMultilevel"/>
    <w:name w:val="Numbered list 1"/>
    <w:lvl w:ilvl="0">
      <w:start w:val="0"/>
      <w:numFmt w:val="none"/>
      <w:suff w:val="tab"/>
      <w:lvlText w:val=""/>
      <w:lvlJc w:val="left"/>
      <w:pPr>
        <w:ind w:left="0" w:hanging="0"/>
      </w:pPr>
    </w:lvl>
    <w:lvl w:ilvl="1">
      <w:start w:val="0"/>
      <w:numFmt w:val="none"/>
      <w:suff w:val="tab"/>
      <w:lvlText w:val=""/>
      <w:lvlJc w:val="left"/>
      <w:pPr>
        <w:ind w:left="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4">
    <w:multiLevelType w:val="singleLevel"/>
    <w:name w:val="Bullet 2"/>
    <w:lvl w:ilvl="0">
      <w:numFmt w:val="bullet"/>
      <w:suff w:val="tab"/>
      <w:lvlText w:val=""/>
      <w:lvlJc w:val="left"/>
      <w:pPr>
        <w:ind w:left="0" w:hanging="0"/>
      </w:pPr>
      <w:rPr>
        <w:rFonts w:ascii="Wingdings" w:hAnsi="Wingdings" w:eastAsia="Wingdings" w:cs="Wingdings"/>
      </w:rPr>
    </w:lvl>
  </w:abstractNum>
  <w:abstractNum w:abstractNumId="5">
    <w:multiLevelType w:val="singleLevel"/>
    <w:name w:val="Bullet 3"/>
    <w:lvl w:ilvl="0">
      <w:numFmt w:val="bullet"/>
      <w:pStyle w:val="para5"/>
      <w:suff w:val="tab"/>
      <w:lvlText w:val=""/>
      <w:lvlJc w:val="left"/>
      <w:pPr>
        <w:ind w:left="0" w:hanging="0"/>
      </w:pPr>
      <w:rPr>
        <w:rFonts w:ascii="Wingdings" w:hAnsi="Wingdings" w:eastAsia="Wingdings" w:cs="Wingdings"/>
      </w:rPr>
    </w:lvl>
  </w:abstractNum>
  <w:abstractNum w:abstractNumId="6">
    <w:multiLevelType w:val="singleLevel"/>
    <w:name w:val="Bullet 4"/>
    <w:lvl w:ilvl="0">
      <w:numFmt w:val="bullet"/>
      <w:suff w:val="tab"/>
      <w:lvlText w:val=""/>
      <w:lvlJc w:val="left"/>
      <w:pPr>
        <w:ind w:left="0" w:hanging="0"/>
      </w:pPr>
      <w:rPr>
        <w:rFonts w:ascii="Wingdings" w:hAnsi="Wingdings" w:eastAsia="Wingdings" w:cs="Wingdings"/>
      </w:rPr>
    </w:lvl>
  </w:abstractNum>
  <w:abstractNum w:abstractNumId="7">
    <w:multiLevelType w:val="singleLevel"/>
    <w:name w:val="Bullet 5"/>
    <w:lvl w:ilvl="0">
      <w:numFmt w:val="bullet"/>
      <w:suff w:val="tab"/>
      <w:lvlText w:val=""/>
      <w:lvlJc w:val="left"/>
      <w:pPr>
        <w:ind w:left="0" w:hanging="0"/>
      </w:pPr>
      <w:rPr>
        <w:rFonts w:ascii="Wingdings" w:hAnsi="Wingdings" w:eastAsia="Wingdings" w:cs="Wingdings"/>
      </w:rPr>
    </w:lvl>
  </w:abstractNum>
  <w:abstractNum w:abstractNumId="8">
    <w:multiLevelType w:val="singleLevel"/>
    <w:name w:val="Bullet 8"/>
    <w:lvl w:ilvl="0">
      <w:numFmt w:val="bullet"/>
      <w:suff w:val="tab"/>
      <w:lvlText w:val=""/>
      <w:lvlJc w:val="left"/>
      <w:pPr>
        <w:ind w:left="0" w:hanging="0"/>
      </w:pPr>
      <w:rPr>
        <w:rFonts w:ascii="Wingdings" w:hAnsi="Wingdings" w:eastAsia="Wingdings" w:cs="Wingdings"/>
      </w:rPr>
    </w:lvl>
  </w:abstractNum>
  <w:abstractNum w:abstractNumId="9">
    <w:multiLevelType w:val="singleLevel"/>
    <w:name w:val="Bullet 9"/>
    <w:lvl w:ilvl="0">
      <w:start w:val="1"/>
      <w:numFmt w:val="ordinal"/>
      <w:suff w:val="tab"/>
      <w:lvlText w:val="%1"/>
      <w:lvlJc w:val="left"/>
      <w:pPr>
        <w:ind w:left="0" w:hanging="0"/>
      </w:pPr>
    </w:lvl>
  </w:abstractNum>
  <w:abstractNum w:abstractNumId="10">
    <w:multiLevelType w:val="singleLevel"/>
    <w:name w:val="Bullet 10"/>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0"/>
  <w:view w:val="print"/>
  <w:defaultTabStop w:val="708"/>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5057515"/>
  <w:tmCommentsPr>
    <w:tmCommentsPlace w:val="0"/>
    <w:tmCommentsWidth w:val="3119"/>
    <w:tmCommentsColor w:val="-1"/>
  </w:tmCommentsPr>
  <w:tmReviewPr>
    <w:tmReviewEnabled w:val="0"/>
    <w:tmReviewShow w:val="1"/>
    <w:tmReviewPrint w:val="0"/>
    <w:tmRevisionNum w:val="41"/>
    <w:tmReviewMarkIns w:val="4"/>
    <w:tmReviewColorIns w:val="-1"/>
    <w:tmReviewMarkDel w:val="7"/>
    <w:tmReviewColorDel w:val="-1"/>
    <w:tmReviewMarkFmt w:val="7"/>
    <w:tmReviewColorFmt w:val="-1"/>
    <w:tmReviewMarkLn w:val="1"/>
    <w:tmReviewColorLn w:val="0"/>
    <w:tmReviewToolTip w:val="1"/>
  </w:tmReviewPr>
  <w:tmLastPos>
    <w:tmLastPosPage w:val="15"/>
    <w:tmLastPosSelect w:val="0"/>
    <w:tmLastPosFrameIdx w:val="0"/>
    <w:tmLastPosCaret>
      <w:tmLastPosPgfIdx w:val="401"/>
      <w:tmLastPosIdx w:val="344"/>
    </w:tmLastPosCaret>
    <w:tmLastPosAnchor>
      <w:tmLastPosPgfIdx w:val="0"/>
      <w:tmLastPosIdx w:val="0"/>
    </w:tmLastPosAnchor>
    <w:tmLastPosTblRect w:left="0" w:top="0" w:right="0" w:bottom="0"/>
  </w:tmLastPos>
  <w:tmAppRevision w:date="1755882451" w:val="1224"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Condensed ExtraLight" w:hAnsi="Roboto Condensed ExtraLight" w:eastAsia="Roboto Condensed ExtraLight" w:cs="Roboto Condensed ExtraLight"/>
        <w:kern w:val="1"/>
        <w:sz w:val="24"/>
        <w:szCs w:val="24"/>
        <w:lang w:val="it-it" w:eastAsia="it-it" w:bidi="it-it"/>
      </w:rPr>
    </w:rPrDefault>
    <w:pPrDefault>
      <w:pPr>
        <w:spacing w:after="80"/>
        <w:jc w:val="both"/>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160" w:after="40"/>
      <w:keepNext/>
      <w:outlineLvl w:val="0"/>
      <w:keepLines/>
    </w:pPr>
    <w:rPr>
      <w:rFonts w:ascii="Roboto Black" w:hAnsi="Roboto Black" w:eastAsia="Roboto Black" w:cs="Roboto Black"/>
      <w:caps/>
      <w:sz w:val="40"/>
      <w:szCs w:val="40"/>
    </w:rPr>
  </w:style>
  <w:style w:type="paragraph" w:styleId="para2">
    <w:name w:val="heading 2"/>
    <w:qFormat/>
    <w:basedOn w:val="para1"/>
    <w:next w:val="para0"/>
    <w:pPr>
      <w:outlineLvl w:val="1"/>
    </w:pPr>
    <w:rPr>
      <w:rFonts w:ascii="Roboto ExtraBold" w:hAnsi="Roboto ExtraBold" w:eastAsia="Roboto ExtraBold" w:cs="Roboto ExtraBold"/>
      <w:caps w:val="0"/>
      <w:sz w:val="36"/>
      <w:szCs w:val="36"/>
    </w:rPr>
  </w:style>
  <w:style w:type="paragraph" w:styleId="para3">
    <w:name w:val="heading 3"/>
    <w:qFormat/>
    <w:basedOn w:val="para2"/>
    <w:next w:val="para0"/>
    <w:pPr>
      <w:outlineLvl w:val="2"/>
    </w:pPr>
    <w:rPr>
      <w:rFonts w:ascii="Roboto SemiBold" w:hAnsi="Roboto SemiBold" w:eastAsia="Roboto SemiBold" w:cs="Roboto SemiBold"/>
      <w:sz w:val="32"/>
      <w:szCs w:val="32"/>
    </w:rPr>
  </w:style>
  <w:style w:type="paragraph" w:styleId="para4">
    <w:name w:val="heading 4"/>
    <w:qFormat/>
    <w:basedOn w:val="para3"/>
    <w:next w:val="para0"/>
    <w:pPr>
      <w:outlineLvl w:val="3"/>
    </w:pPr>
    <w:rPr>
      <w:rFonts w:ascii="Roboto Medium" w:hAnsi="Roboto Medium" w:eastAsia="Roboto Medium" w:cs="Roboto Medium"/>
      <w:sz w:val="28"/>
      <w:szCs w:val="28"/>
    </w:rPr>
  </w:style>
  <w:style w:type="paragraph" w:styleId="para5">
    <w:name w:val="List Bullet"/>
    <w:qFormat/>
    <w:basedOn w:val="para0"/>
    <w:pPr>
      <w:numPr>
        <w:ilvl w:val="0"/>
        <w:numId w:val="5"/>
      </w:numPr>
      <w:ind w:left="454" w:hanging="360"/>
      <w:spacing w:before="200" w:after="200"/>
      <w:contextualSpacing/>
      <w:jc w:val="left"/>
    </w:pPr>
  </w:style>
  <w:style w:type="paragraph" w:styleId="para6" w:customStyle="1">
    <w:name w:val="Image"/>
    <w:qFormat/>
    <w:basedOn w:val="para0"/>
    <w:pPr>
      <w:spacing w:before="80"/>
      <w:jc w:val="left"/>
      <w:pBdr w:bounds="text">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style>
  <w:style w:type="paragraph" w:styleId="para7" w:customStyle="1">
    <w:name w:val="Code Snippet"/>
    <w:qFormat/>
    <w:basedOn w:val="para0"/>
    <w:pPr>
      <w:ind w:left="113"/>
      <w:spacing w:before="200" w:after="200"/>
      <w:contextualSpacing/>
      <w:widowControl/>
      <w:tabs defTabSz="142">
        <w:tab w:val="left" w:pos="142" w:leader="none"/>
        <w:tab w:val="left" w:pos="283" w:leader="none"/>
      </w:tabs>
      <w:pBdr>
        <w:top w:val="single" w:sz="4" w:space="3" w:color="F2C8A8" tmln="10, 20, 20, 0, 60"/>
        <w:left w:val="single" w:sz="4" w:space="5" w:color="F2C8A8" tmln="10, 20, 20, 0, 100"/>
        <w:bottom w:val="single" w:sz="4" w:space="3" w:color="F2C8A8" tmln="10, 20, 20, 0, 60"/>
        <w:right w:val="single" w:sz="4" w:space="0" w:color="F2C8A8" tmln="10, 20, 20, 0, 0"/>
        <w:between w:val="nil" w:sz="0" w:space="0" w:color="000000" tmln="20, 20, 20, 0, 0"/>
      </w:pBdr>
      <w:shd w:val="solid" w:color="FBEEE4" tmshd="1677721856, 0, 15003387"/>
    </w:pPr>
    <w:rPr>
      <w:rFonts w:ascii="Operator Mono Medium" w:hAnsi="Operator Mono Medium" w:eastAsia="Operator Mono Medium" w:cs="Operator Mono Medium"/>
      <w:color w:val="000000"/>
      <w:sz w:val="12"/>
      <w:szCs w:val="12"/>
    </w:rPr>
  </w:style>
  <w:style w:type="paragraph" w:styleId="para8" w:customStyle="1">
    <w:name w:val="Table Header"/>
    <w:qFormat/>
    <w:basedOn w:val="para0"/>
    <w:pPr>
      <w:spacing w:before="200"/>
      <w:jc w:val="cente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BEEE4" tmshd="6553856, 15003387, 16777215"/>
    </w:pPr>
  </w:style>
  <w:style w:type="paragraph" w:styleId="para9" w:customStyle="1">
    <w:name w:val="Folder"/>
    <w:qFormat/>
    <w:basedOn w:val="para0"/>
    <w:rPr>
      <w:rFonts w:ascii="Victor Mono" w:hAnsi="Victor Mono" w:eastAsia="Victor Mono" w:cs="Victor Mono"/>
    </w:rPr>
  </w:style>
  <w:style w:type="paragraph" w:styleId="para10">
    <w:name w:val="Title"/>
    <w:qFormat/>
    <w:basedOn w:val="para0"/>
    <w:pPr>
      <w:spacing w:before="240" w:after="60"/>
      <w:jc w:val="center"/>
      <w:outlineLvl w:val="0"/>
    </w:pPr>
    <w:rPr>
      <w:rFonts w:ascii="Fira Sans Heavy" w:hAnsi="Fira Sans Heavy" w:eastAsia="Fira Sans Heavy" w:cs="Fira Sans Heavy"/>
      <w:b/>
      <w:bCs/>
      <w:sz w:val="60"/>
      <w:szCs w:val="60"/>
    </w:rPr>
  </w:style>
  <w:style w:type="paragraph" w:styleId="para11">
    <w:name w:val="Subtitle"/>
    <w:qFormat/>
    <w:basedOn w:val="para10"/>
    <w:pPr>
      <w:spacing w:before="0"/>
      <w:outlineLvl w:val="1"/>
    </w:pPr>
    <w:rPr>
      <w:b w:val="0"/>
      <w:bCs w:val="0"/>
      <w:color w:val="7f7f7f"/>
      <w:sz w:val="32"/>
      <w:szCs w:val="32"/>
    </w:rPr>
  </w:style>
  <w:style w:type="paragraph" w:styleId="para12">
    <w:name w:val="toc 1"/>
    <w:qFormat/>
    <w:basedOn w:val="para0"/>
    <w:next w:val="para0"/>
    <w:pPr>
      <w:ind w:left="-283"/>
    </w:pPr>
  </w:style>
  <w:style w:type="paragraph" w:styleId="para13" w:customStyle="1">
    <w:name w:val="Table"/>
    <w:qFormat/>
    <w:basedOn w:val="para0"/>
    <w:pPr>
      <w:contextualSpacing/>
    </w:pPr>
    <w:rPr>
      <w:rFonts w:ascii="Roboto Condensed Light" w:hAnsi="Roboto Condensed Light" w:eastAsia="Roboto Condensed Light" w:cs="Roboto Condensed Light"/>
      <w:sz w:val="16"/>
      <w:szCs w:val="16"/>
    </w:rPr>
  </w:style>
  <w:style w:type="paragraph" w:styleId="para14" w:customStyle="1">
    <w:name w:val="Warning"/>
    <w:qFormat/>
    <w:basedOn w:val="para0"/>
    <w:pPr>
      <w:ind w:left="283"/>
      <w:spacing w:before="200" w:after="200"/>
      <w:pBdr>
        <w:top w:val="nil" w:sz="0" w:space="3" w:color="000000" tmln="20, 20, 20, 0, 60"/>
        <w:left w:val="single" w:sz="80" w:space="3" w:color="FFCC00" tmln="200, 20, 20, 0, 60"/>
        <w:bottom w:val="nil" w:sz="0" w:space="3" w:color="000000" tmln="20, 20, 20, 0, 60"/>
        <w:right w:val="nil" w:sz="0" w:space="3" w:color="000000" tmln="20, 20, 20, 0, 60"/>
        <w:between w:val="nil" w:sz="0" w:space="0" w:color="000000" tmln="20, 20, 20, 0, 0"/>
      </w:pBdr>
      <w:shd w:val="none"/>
    </w:pPr>
    <w:rPr>
      <w:rFonts w:ascii="Roboto Condensed Thin" w:hAnsi="Roboto Condensed Thin" w:eastAsia="Roboto Condensed Thin" w:cs="Roboto Condensed Thin"/>
    </w:rPr>
  </w:style>
  <w:style w:type="paragraph" w:styleId="para15" w:customStyle="1">
    <w:name w:val="Info"/>
    <w:qFormat/>
    <w:basedOn w:val="para14"/>
    <w:pPr>
      <w:pBdr>
        <w:top w:val="nil" w:sz="0" w:space="3" w:color="000000" tmln="20, 20, 20, 0, 60"/>
        <w:left w:val="single" w:sz="80" w:space="3" w:color="0066FF" tmln="200, 20, 20, 0, 60"/>
        <w:bottom w:val="nil" w:sz="0" w:space="3" w:color="000000" tmln="20, 20, 20, 0, 60"/>
        <w:right w:val="nil" w:sz="0" w:space="3" w:color="000000" tmln="20, 20, 20, 0, 60"/>
        <w:between w:val="nil" w:sz="0" w:space="0" w:color="000000" tmln="20, 20, 20, 0, 0"/>
      </w:pBdr>
      <w:shd w:val="none"/>
    </w:pPr>
  </w:style>
  <w:style w:type="character" w:styleId="char0" w:default="1">
    <w:name w:val="Default Paragraph Font"/>
  </w:style>
  <w:style w:type="character" w:styleId="char1" w:customStyle="1">
    <w:name w:val="Paragraph Style"/>
    <w:basedOnNormal/>
    <w:rPr>
      <w:rFonts w:ascii="Roboto Serif 28pt" w:hAnsi="Roboto Serif 28pt"/>
      <w:sz w:val="24"/>
    </w:rPr>
  </w:style>
  <w:style w:type="character" w:styleId="char2" w:customStyle="1">
    <w:name w:val="Path"/>
    <w:basedOnNormal/>
    <w:rPr>
      <w:rFonts w:ascii="Victor Mono Light" w:hAnsi="Victor Mono Light"/>
      <w:sz w:val="20"/>
    </w:rPr>
  </w:style>
  <w:style w:type="character" w:styleId="char3" w:customStyle="1">
    <w:name w:val="Command"/>
    <w:basedOnNormal/>
    <w:rPr>
      <w:rFonts w:ascii="Fira Sans SemiBold" w:hAnsi="Fira Sans SemiBold"/>
      <w:sz w:val="24"/>
    </w:rPr>
  </w:style>
  <w:style w:type="character" w:styleId="char4" w:customStyle="1">
    <w:name w:val="Loanword"/>
    <w:basedOnNormal/>
    <w:rPr>
      <w:rFonts w:ascii="Roboto Serif 28pt Thin" w:hAnsi="Roboto Serif 28pt Thin"/>
      <w:b w:val="0"/>
      <w:i/>
      <w:sz w:val="24"/>
    </w:rPr>
  </w:style>
  <w:style w:type="character" w:styleId="char5">
    <w:name w:val="Hyperlink"/>
    <w:rPr>
      <w:color w:val="0000ff"/>
      <w:u w:color="auto" w:val="single"/>
    </w:rPr>
  </w:style>
  <w:style w:type="character" w:styleId="char6" w:customStyle="1">
    <w:name w:val="Product"/>
    <w:basedOnNormal/>
    <w:rPr>
      <w:rFonts w:ascii="Roboto Condensed" w:hAnsi="Roboto Condensed" w:eastAsia="Roboto Condensed" w:cs="Roboto Condensed"/>
      <w:sz w:val="24"/>
      <w:szCs w:val="24"/>
      <w:lang w:eastAsia="it-it" w:bidi="it-it"/>
    </w:rPr>
  </w:style>
  <w:style w:type="character" w:styleId="char7" w:customStyle="1">
    <w:name w:val="Company"/>
    <w:basedOnNormal/>
    <w:rPr>
      <w:rFonts w:ascii="Roboto Condensed Light" w:hAnsi="Roboto Condensed Light" w:eastAsia="Roboto Condensed Light" w:cs="Roboto Condensed Light"/>
    </w:rPr>
  </w:style>
  <w:style w:type="character" w:styleId="char8" w:customStyle="1">
    <w:name w:val="Technology"/>
    <w:basedOnNormal/>
    <w:rPr>
      <w:rFonts w:ascii="Roboto Condensed Medium" w:hAnsi="Roboto Condensed Medium" w:eastAsia="Roboto Condensed Medium" w:cs="Roboto Condensed Medium"/>
    </w:rPr>
  </w:style>
  <w:style w:type="character" w:styleId="char9" w:customStyle="1">
    <w:name w:val="Function"/>
    <w:basedOn w:val="char3"/>
    <w:rPr>
      <w:rFonts w:ascii="Roboto Condensed SemiBold" w:hAnsi="Roboto Condensed SemiBold" w:eastAsia="Roboto Condensed SemiBold" w:cs="Roboto Condensed SemiBold"/>
    </w:rPr>
  </w:style>
  <w:style w:type="character" w:styleId="char10" w:customStyle="1">
    <w:name w:val="Windows"/>
    <w:basedOnNormal/>
    <w:rPr>
      <w:rFonts w:ascii="Roboto Condensed ExtraBold" w:hAnsi="Roboto Condensed ExtraBold" w:eastAsia="Roboto Condensed ExtraBold" w:cs="Roboto Condensed ExtraBold"/>
    </w:rPr>
  </w:style>
  <w:style w:type="character" w:styleId="char11" w:customStyle="1">
    <w:name w:val="Code"/>
    <w:basedOnNormal/>
    <w:rPr>
      <w:rFonts w:ascii="Operator Mono Medium" w:hAnsi="Operator Mono Medium"/>
      <w:shd w:val="clear" w:fill="cccccc"/>
    </w:rPr>
  </w:style>
  <w:style w:type="character" w:styleId="char12" w:customStyle="1">
    <w:name w:val="Table"/>
    <w:basedOnNormal/>
    <w:rPr>
      <w:rFonts w:ascii="Roboto Condensed Light" w:hAnsi="Roboto Condensed Light"/>
      <w:b w:val="0"/>
      <w:i w:val="0"/>
      <w:sz w:val="16"/>
    </w:rPr>
  </w:style>
  <w:style w:type="character" w:styleId="char13" w:customStyle="1">
    <w:name w:val="Table Header"/>
    <w:basedOn w:val="char12"/>
    <w:rPr>
      <w:rFonts w:ascii="Roboto Condensed Medium" w:hAnsi="Roboto Condensed Medium"/>
      <w:b w:val="0"/>
      <w:i w:val="0"/>
      <w:sz w:val="16"/>
      <w:lang w:val="ur-pk"/>
    </w:rPr>
  </w:style>
  <w:style w:type="character" w:styleId="char14" w:customStyle="1">
    <w:name w:val="Title"/>
    <w:basedOnNormal/>
    <w:rPr>
      <w:rFonts w:ascii="Fira Sans Heavy" w:hAnsi="Fira Sans Heavy"/>
      <w:b w:val="0"/>
      <w:i w:val="0"/>
      <w:sz w:val="24"/>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Roboto Condensed ExtraLight" w:hAnsi="Roboto Condensed ExtraLight" w:eastAsia="Roboto Condensed ExtraLight" w:cs="Roboto Condensed ExtraLight"/>
        <w:kern w:val="1"/>
        <w:sz w:val="24"/>
        <w:szCs w:val="24"/>
        <w:lang w:val="it-it" w:eastAsia="it-it" w:bidi="it-it"/>
      </w:rPr>
    </w:rPrDefault>
    <w:pPrDefault>
      <w:pPr>
        <w:spacing w:after="80"/>
        <w:jc w:val="both"/>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160" w:after="40"/>
      <w:keepNext/>
      <w:outlineLvl w:val="0"/>
      <w:keepLines/>
    </w:pPr>
    <w:rPr>
      <w:rFonts w:ascii="Roboto Black" w:hAnsi="Roboto Black" w:eastAsia="Roboto Black" w:cs="Roboto Black"/>
      <w:caps/>
      <w:sz w:val="40"/>
      <w:szCs w:val="40"/>
    </w:rPr>
  </w:style>
  <w:style w:type="paragraph" w:styleId="para2">
    <w:name w:val="heading 2"/>
    <w:qFormat/>
    <w:basedOn w:val="para1"/>
    <w:next w:val="para0"/>
    <w:pPr>
      <w:outlineLvl w:val="1"/>
    </w:pPr>
    <w:rPr>
      <w:rFonts w:ascii="Roboto ExtraBold" w:hAnsi="Roboto ExtraBold" w:eastAsia="Roboto ExtraBold" w:cs="Roboto ExtraBold"/>
      <w:caps w:val="0"/>
      <w:sz w:val="36"/>
      <w:szCs w:val="36"/>
    </w:rPr>
  </w:style>
  <w:style w:type="paragraph" w:styleId="para3">
    <w:name w:val="heading 3"/>
    <w:qFormat/>
    <w:basedOn w:val="para2"/>
    <w:next w:val="para0"/>
    <w:pPr>
      <w:outlineLvl w:val="2"/>
    </w:pPr>
    <w:rPr>
      <w:rFonts w:ascii="Roboto SemiBold" w:hAnsi="Roboto SemiBold" w:eastAsia="Roboto SemiBold" w:cs="Roboto SemiBold"/>
      <w:sz w:val="32"/>
      <w:szCs w:val="32"/>
    </w:rPr>
  </w:style>
  <w:style w:type="paragraph" w:styleId="para4">
    <w:name w:val="heading 4"/>
    <w:qFormat/>
    <w:basedOn w:val="para3"/>
    <w:next w:val="para0"/>
    <w:pPr>
      <w:outlineLvl w:val="3"/>
    </w:pPr>
    <w:rPr>
      <w:rFonts w:ascii="Roboto Medium" w:hAnsi="Roboto Medium" w:eastAsia="Roboto Medium" w:cs="Roboto Medium"/>
      <w:sz w:val="28"/>
      <w:szCs w:val="28"/>
    </w:rPr>
  </w:style>
  <w:style w:type="paragraph" w:styleId="para5">
    <w:name w:val="List Bullet"/>
    <w:qFormat/>
    <w:basedOn w:val="para0"/>
    <w:pPr>
      <w:numPr>
        <w:ilvl w:val="0"/>
        <w:numId w:val="5"/>
      </w:numPr>
      <w:ind w:left="454" w:hanging="360"/>
      <w:spacing w:before="200" w:after="200"/>
      <w:contextualSpacing/>
      <w:jc w:val="left"/>
    </w:pPr>
  </w:style>
  <w:style w:type="paragraph" w:styleId="para6" w:customStyle="1">
    <w:name w:val="Image"/>
    <w:qFormat/>
    <w:basedOn w:val="para0"/>
    <w:pPr>
      <w:spacing w:before="80"/>
      <w:jc w:val="left"/>
      <w:pBdr w:bounds="text">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style>
  <w:style w:type="paragraph" w:styleId="para7" w:customStyle="1">
    <w:name w:val="Code Snippet"/>
    <w:qFormat/>
    <w:basedOn w:val="para0"/>
    <w:pPr>
      <w:ind w:left="113"/>
      <w:spacing w:before="200" w:after="200"/>
      <w:contextualSpacing/>
      <w:widowControl/>
      <w:tabs defTabSz="142">
        <w:tab w:val="left" w:pos="142" w:leader="none"/>
        <w:tab w:val="left" w:pos="283" w:leader="none"/>
      </w:tabs>
      <w:pBdr>
        <w:top w:val="single" w:sz="4" w:space="3" w:color="F2C8A8" tmln="10, 20, 20, 0, 60"/>
        <w:left w:val="single" w:sz="4" w:space="5" w:color="F2C8A8" tmln="10, 20, 20, 0, 100"/>
        <w:bottom w:val="single" w:sz="4" w:space="3" w:color="F2C8A8" tmln="10, 20, 20, 0, 60"/>
        <w:right w:val="single" w:sz="4" w:space="0" w:color="F2C8A8" tmln="10, 20, 20, 0, 0"/>
        <w:between w:val="nil" w:sz="0" w:space="0" w:color="000000" tmln="20, 20, 20, 0, 0"/>
      </w:pBdr>
      <w:shd w:val="solid" w:color="FBEEE4" tmshd="1677721856, 0, 15003387"/>
    </w:pPr>
    <w:rPr>
      <w:rFonts w:ascii="Operator Mono Medium" w:hAnsi="Operator Mono Medium" w:eastAsia="Operator Mono Medium" w:cs="Operator Mono Medium"/>
      <w:color w:val="000000"/>
      <w:sz w:val="12"/>
      <w:szCs w:val="12"/>
    </w:rPr>
  </w:style>
  <w:style w:type="paragraph" w:styleId="para8" w:customStyle="1">
    <w:name w:val="Table Header"/>
    <w:qFormat/>
    <w:basedOn w:val="para0"/>
    <w:pPr>
      <w:spacing w:before="200"/>
      <w:jc w:val="cente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BEEE4" tmshd="6553856, 15003387, 16777215"/>
    </w:pPr>
  </w:style>
  <w:style w:type="paragraph" w:styleId="para9" w:customStyle="1">
    <w:name w:val="Folder"/>
    <w:qFormat/>
    <w:basedOn w:val="para0"/>
    <w:rPr>
      <w:rFonts w:ascii="Victor Mono" w:hAnsi="Victor Mono" w:eastAsia="Victor Mono" w:cs="Victor Mono"/>
    </w:rPr>
  </w:style>
  <w:style w:type="paragraph" w:styleId="para10">
    <w:name w:val="Title"/>
    <w:qFormat/>
    <w:basedOn w:val="para0"/>
    <w:pPr>
      <w:spacing w:before="240" w:after="60"/>
      <w:jc w:val="center"/>
      <w:outlineLvl w:val="0"/>
    </w:pPr>
    <w:rPr>
      <w:rFonts w:ascii="Fira Sans Heavy" w:hAnsi="Fira Sans Heavy" w:eastAsia="Fira Sans Heavy" w:cs="Fira Sans Heavy"/>
      <w:b/>
      <w:bCs/>
      <w:sz w:val="60"/>
      <w:szCs w:val="60"/>
    </w:rPr>
  </w:style>
  <w:style w:type="paragraph" w:styleId="para11">
    <w:name w:val="Subtitle"/>
    <w:qFormat/>
    <w:basedOn w:val="para10"/>
    <w:pPr>
      <w:spacing w:before="0"/>
      <w:outlineLvl w:val="1"/>
    </w:pPr>
    <w:rPr>
      <w:b w:val="0"/>
      <w:bCs w:val="0"/>
      <w:color w:val="7f7f7f"/>
      <w:sz w:val="32"/>
      <w:szCs w:val="32"/>
    </w:rPr>
  </w:style>
  <w:style w:type="paragraph" w:styleId="para12">
    <w:name w:val="toc 1"/>
    <w:qFormat/>
    <w:basedOn w:val="para0"/>
    <w:next w:val="para0"/>
    <w:pPr>
      <w:ind w:left="-283"/>
    </w:pPr>
  </w:style>
  <w:style w:type="paragraph" w:styleId="para13" w:customStyle="1">
    <w:name w:val="Table"/>
    <w:qFormat/>
    <w:basedOn w:val="para0"/>
    <w:pPr>
      <w:contextualSpacing/>
    </w:pPr>
    <w:rPr>
      <w:rFonts w:ascii="Roboto Condensed Light" w:hAnsi="Roboto Condensed Light" w:eastAsia="Roboto Condensed Light" w:cs="Roboto Condensed Light"/>
      <w:sz w:val="16"/>
      <w:szCs w:val="16"/>
    </w:rPr>
  </w:style>
  <w:style w:type="paragraph" w:styleId="para14" w:customStyle="1">
    <w:name w:val="Warning"/>
    <w:qFormat/>
    <w:basedOn w:val="para0"/>
    <w:pPr>
      <w:ind w:left="283"/>
      <w:spacing w:before="200" w:after="200"/>
      <w:pBdr>
        <w:top w:val="nil" w:sz="0" w:space="3" w:color="000000" tmln="20, 20, 20, 0, 60"/>
        <w:left w:val="single" w:sz="80" w:space="3" w:color="FFCC00" tmln="200, 20, 20, 0, 60"/>
        <w:bottom w:val="nil" w:sz="0" w:space="3" w:color="000000" tmln="20, 20, 20, 0, 60"/>
        <w:right w:val="nil" w:sz="0" w:space="3" w:color="000000" tmln="20, 20, 20, 0, 60"/>
        <w:between w:val="nil" w:sz="0" w:space="0" w:color="000000" tmln="20, 20, 20, 0, 0"/>
      </w:pBdr>
      <w:shd w:val="none"/>
    </w:pPr>
    <w:rPr>
      <w:rFonts w:ascii="Roboto Condensed Thin" w:hAnsi="Roboto Condensed Thin" w:eastAsia="Roboto Condensed Thin" w:cs="Roboto Condensed Thin"/>
    </w:rPr>
  </w:style>
  <w:style w:type="paragraph" w:styleId="para15" w:customStyle="1">
    <w:name w:val="Info"/>
    <w:qFormat/>
    <w:basedOn w:val="para14"/>
    <w:pPr>
      <w:pBdr>
        <w:top w:val="nil" w:sz="0" w:space="3" w:color="000000" tmln="20, 20, 20, 0, 60"/>
        <w:left w:val="single" w:sz="80" w:space="3" w:color="0066FF" tmln="200, 20, 20, 0, 60"/>
        <w:bottom w:val="nil" w:sz="0" w:space="3" w:color="000000" tmln="20, 20, 20, 0, 60"/>
        <w:right w:val="nil" w:sz="0" w:space="3" w:color="000000" tmln="20, 20, 20, 0, 60"/>
        <w:between w:val="nil" w:sz="0" w:space="0" w:color="000000" tmln="20, 20, 20, 0, 0"/>
      </w:pBdr>
      <w:shd w:val="none"/>
    </w:pPr>
  </w:style>
  <w:style w:type="character" w:styleId="char0" w:default="1">
    <w:name w:val="Default Paragraph Font"/>
  </w:style>
  <w:style w:type="character" w:styleId="char1" w:customStyle="1">
    <w:name w:val="Paragraph Style"/>
    <w:basedOnNormal/>
    <w:rPr>
      <w:rFonts w:ascii="Roboto Serif 28pt" w:hAnsi="Roboto Serif 28pt"/>
      <w:sz w:val="24"/>
    </w:rPr>
  </w:style>
  <w:style w:type="character" w:styleId="char2" w:customStyle="1">
    <w:name w:val="Path"/>
    <w:basedOnNormal/>
    <w:rPr>
      <w:rFonts w:ascii="Victor Mono Light" w:hAnsi="Victor Mono Light"/>
      <w:sz w:val="20"/>
    </w:rPr>
  </w:style>
  <w:style w:type="character" w:styleId="char3" w:customStyle="1">
    <w:name w:val="Command"/>
    <w:basedOnNormal/>
    <w:rPr>
      <w:rFonts w:ascii="Fira Sans SemiBold" w:hAnsi="Fira Sans SemiBold"/>
      <w:sz w:val="24"/>
    </w:rPr>
  </w:style>
  <w:style w:type="character" w:styleId="char4" w:customStyle="1">
    <w:name w:val="Loanword"/>
    <w:basedOnNormal/>
    <w:rPr>
      <w:rFonts w:ascii="Roboto Serif 28pt Thin" w:hAnsi="Roboto Serif 28pt Thin"/>
      <w:b w:val="0"/>
      <w:i/>
      <w:sz w:val="24"/>
    </w:rPr>
  </w:style>
  <w:style w:type="character" w:styleId="char5">
    <w:name w:val="Hyperlink"/>
    <w:rPr>
      <w:color w:val="0000ff"/>
      <w:u w:color="auto" w:val="single"/>
    </w:rPr>
  </w:style>
  <w:style w:type="character" w:styleId="char6" w:customStyle="1">
    <w:name w:val="Product"/>
    <w:basedOnNormal/>
    <w:rPr>
      <w:rFonts w:ascii="Roboto Condensed" w:hAnsi="Roboto Condensed" w:eastAsia="Roboto Condensed" w:cs="Roboto Condensed"/>
      <w:sz w:val="24"/>
      <w:szCs w:val="24"/>
      <w:lang w:eastAsia="it-it" w:bidi="it-it"/>
    </w:rPr>
  </w:style>
  <w:style w:type="character" w:styleId="char7" w:customStyle="1">
    <w:name w:val="Company"/>
    <w:basedOnNormal/>
    <w:rPr>
      <w:rFonts w:ascii="Roboto Condensed Light" w:hAnsi="Roboto Condensed Light" w:eastAsia="Roboto Condensed Light" w:cs="Roboto Condensed Light"/>
    </w:rPr>
  </w:style>
  <w:style w:type="character" w:styleId="char8" w:customStyle="1">
    <w:name w:val="Technology"/>
    <w:basedOnNormal/>
    <w:rPr>
      <w:rFonts w:ascii="Roboto Condensed Medium" w:hAnsi="Roboto Condensed Medium" w:eastAsia="Roboto Condensed Medium" w:cs="Roboto Condensed Medium"/>
    </w:rPr>
  </w:style>
  <w:style w:type="character" w:styleId="char9" w:customStyle="1">
    <w:name w:val="Function"/>
    <w:basedOn w:val="char3"/>
    <w:rPr>
      <w:rFonts w:ascii="Roboto Condensed SemiBold" w:hAnsi="Roboto Condensed SemiBold" w:eastAsia="Roboto Condensed SemiBold" w:cs="Roboto Condensed SemiBold"/>
    </w:rPr>
  </w:style>
  <w:style w:type="character" w:styleId="char10" w:customStyle="1">
    <w:name w:val="Windows"/>
    <w:basedOnNormal/>
    <w:rPr>
      <w:rFonts w:ascii="Roboto Condensed ExtraBold" w:hAnsi="Roboto Condensed ExtraBold" w:eastAsia="Roboto Condensed ExtraBold" w:cs="Roboto Condensed ExtraBold"/>
    </w:rPr>
  </w:style>
  <w:style w:type="character" w:styleId="char11" w:customStyle="1">
    <w:name w:val="Code"/>
    <w:basedOnNormal/>
    <w:rPr>
      <w:rFonts w:ascii="Operator Mono Medium" w:hAnsi="Operator Mono Medium"/>
      <w:shd w:val="clear" w:fill="cccccc"/>
    </w:rPr>
  </w:style>
  <w:style w:type="character" w:styleId="char12" w:customStyle="1">
    <w:name w:val="Table"/>
    <w:basedOnNormal/>
    <w:rPr>
      <w:rFonts w:ascii="Roboto Condensed Light" w:hAnsi="Roboto Condensed Light"/>
      <w:b w:val="0"/>
      <w:i w:val="0"/>
      <w:sz w:val="16"/>
    </w:rPr>
  </w:style>
  <w:style w:type="character" w:styleId="char13" w:customStyle="1">
    <w:name w:val="Table Header"/>
    <w:basedOn w:val="char12"/>
    <w:rPr>
      <w:rFonts w:ascii="Roboto Condensed Medium" w:hAnsi="Roboto Condensed Medium"/>
      <w:b w:val="0"/>
      <w:i w:val="0"/>
      <w:sz w:val="16"/>
      <w:lang w:val="ur-pk"/>
    </w:rPr>
  </w:style>
  <w:style w:type="character" w:styleId="char14" w:customStyle="1">
    <w:name w:val="Title"/>
    <w:basedOnNormal/>
    <w:rPr>
      <w:rFonts w:ascii="Fira Sans Heavy" w:hAnsi="Fira Sans Heavy"/>
      <w:b w:val="0"/>
      <w:i w:val="0"/>
      <w:sz w:val="24"/>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Black"/>
        <a:ea typeface="Roboto Black"/>
        <a:cs typeface="Roboto Black"/>
      </a:majorFont>
      <a:minorFont>
        <a:latin typeface="Roboto Condensed ExtraLight"/>
        <a:ea typeface="Roboto Condensed ExtraLight"/>
        <a:cs typeface="Roboto Condensed ExtraLigh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noFill/>
        </a:ln>
        <a:effectLst>
          <a:outerShdw blurRad="25400" algn="ctr" rotWithShape="0">
            <a:srgbClr val="000000">
              <a:alpha val="50000"/>
            </a:srgbClr>
          </a:outerShdw>
        </a:effectLst>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41</cp:revision>
  <cp:lastPrinted>2025-08-19T18:59:37Z</cp:lastPrinted>
  <dcterms:created xsi:type="dcterms:W3CDTF">2025-08-07T12:54:00Z</dcterms:created>
  <dcterms:modified xsi:type="dcterms:W3CDTF">2025-08-22T17:07:31Z</dcterms:modified>
</cp:coreProperties>
</file>