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吝 Linee Guida di Codifica CLS – Riferimento Completo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⚙️ Regole Generali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Le righe di codice non devono superare i 140 caratteri di lunghezza. Questo garantisce leggibilità, compatibilità con strumenti di revisione e una visualizzazione ordinata su editor e terminali.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 Regole per la Documentazione XML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Header obbligatorio all’inizio di ogni file sorgente: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Codice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/*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Everyware - Copyright © 2025 by CLS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********************************************************************************************************************************************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Project:           Elseware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Module:            NomeModulo - TipoFile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Version:           2025.1.0.0001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Created By:        Cristiano Luelli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Created On:        dd/MM/yyyy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Last Changed By:   Cristiano Luelli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 Last Changed On:   dd/MM/yyyy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********************************************************************************************************************************************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Everyware - Copyright © 2025 by CLS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*/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Regole per i commenti XML: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 commenti devono essere scritti in inglese.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Il testo deve andare a capo rispetto al tag XML (&lt;summary&gt;, &lt;param&gt;, &lt;returns&gt;).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Il tag &lt;summary&gt; deve descrivere il comportamento, non il tipo.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Nei tag &lt;param&gt; e &lt;returns&gt;: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Il testo deve iniziare con il tipo del framework (es. String, Type, IModel).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Deve essere indicato se si tratta di una istanza o una struttura.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Il tipo deve essere scritto senza namespace (es. String invece di System.String).</w:t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六‍ Convenzioni di Nomenclatura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 parametri dei metodi devono avere il prefisso p_ Esempio: p_userName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Le variabili locali devono avere il prefisso l_ Esempio: l_counter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 campi privati devono avere il prefisso f_ Esempio: f_isEnabled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 parametri del costruttore primario devono avere il prefisso f_, poiché corrispondono a campi privati Esempio: f_config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隣 Convenzioni di Formattazione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Le virgole nei parametri dei metodi vanno inserite </w:t>
      </w:r>
      <w:r>
        <w:rPr>
          <w:rFonts w:cs="Arial"/>
          <w:b/>
          <w:bCs/>
          <w:sz w:val="20"/>
          <w:szCs w:val="28"/>
        </w:rPr>
        <w:t>solo se necessarie</w:t>
      </w:r>
      <w:r>
        <w:rPr>
          <w:rFonts w:cs="Arial"/>
          <w:b w:val="0"/>
          <w:bCs/>
          <w:sz w:val="20"/>
          <w:szCs w:val="28"/>
        </w:rPr>
        <w:t>, cioè quando i parametri sono scritti su più righe.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Quando presenti, le virgole devono essere </w:t>
      </w:r>
      <w:r>
        <w:rPr>
          <w:rFonts w:cs="Arial"/>
          <w:b/>
          <w:bCs/>
          <w:sz w:val="20"/>
          <w:szCs w:val="28"/>
        </w:rPr>
        <w:t>nella prima colonna della riga</w:t>
      </w:r>
      <w:r>
        <w:rPr>
          <w:rFonts w:cs="Arial"/>
          <w:b w:val="0"/>
          <w:bCs/>
          <w:sz w:val="20"/>
          <w:szCs w:val="28"/>
        </w:rPr>
        <w:t xml:space="preserve">, </w:t>
      </w:r>
      <w:r>
        <w:rPr>
          <w:rFonts w:cs="Arial"/>
          <w:b/>
          <w:bCs/>
          <w:sz w:val="20"/>
          <w:szCs w:val="28"/>
        </w:rPr>
        <w:t>escluso il primo parametro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Il tipo del parametro deve essere </w:t>
      </w:r>
      <w:r>
        <w:rPr>
          <w:rFonts w:cs="Arial"/>
          <w:b/>
          <w:bCs/>
          <w:sz w:val="20"/>
          <w:szCs w:val="28"/>
        </w:rPr>
        <w:t>indentato di un livello</w:t>
      </w:r>
      <w:r>
        <w:rPr>
          <w:rFonts w:cs="Arial"/>
          <w:b w:val="0"/>
          <w:bCs/>
          <w:sz w:val="20"/>
          <w:szCs w:val="28"/>
        </w:rPr>
        <w:t xml:space="preserve"> rispetto alla virgola.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Esempio corretto: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Codice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public void EseguiOperazione(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 xml:space="preserve">    String p_nome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,   Int32 p_eta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,   Boolean p_attivo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 w:val="0"/>
          <w:bCs/>
          <w:sz w:val="20"/>
          <w:szCs w:val="28"/>
        </w:rPr>
      </w:pPr>
      <w:r>
        <w:rPr>
          <w:rFonts w:ascii="Courier New" w:hAnsi="Courier New" w:cs="Arial"/>
          <w:b w:val="0"/>
          <w:bCs/>
          <w:sz w:val="20"/>
          <w:szCs w:val="28"/>
        </w:rPr>
        <w:t>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69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56474179" w:val="1224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Cristiano Luelli</cp:lastModifiedBy>
  <cp:revision>1</cp:revision>
  <dcterms:created xsi:type="dcterms:W3CDTF">2025-08-29T13:29:38Z</dcterms:created>
  <dcterms:modified xsi:type="dcterms:W3CDTF">2025-08-29T13:29:39Z</dcterms:modified>
</cp:coreProperties>
</file>