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3B80" w14:textId="77777777" w:rsidR="002D0396" w:rsidRPr="005B0FCD" w:rsidRDefault="002D0396" w:rsidP="002D0396">
      <w:pPr>
        <w:rPr>
          <w:rFonts w:ascii="Calibri" w:hAnsi="Calibri" w:cs="Calibri"/>
          <w:b/>
          <w:bCs/>
        </w:rPr>
      </w:pPr>
      <w:r w:rsidRPr="005B0FCD">
        <w:rPr>
          <w:rFonts w:ascii="Calibri" w:hAnsi="Calibri" w:cs="Calibri"/>
          <w:b/>
          <w:bCs/>
        </w:rPr>
        <w:t>Kosmas Athletic Ventures Corporation</w:t>
      </w:r>
    </w:p>
    <w:p w14:paraId="3F76977C" w14:textId="77777777" w:rsidR="002D0396" w:rsidRPr="005B0FCD" w:rsidRDefault="002D0396" w:rsidP="002D0396">
      <w:pPr>
        <w:rPr>
          <w:rFonts w:ascii="Calibri" w:hAnsi="Calibri" w:cs="Calibri"/>
        </w:rPr>
      </w:pPr>
      <w:r w:rsidRPr="005B0FCD">
        <w:rPr>
          <w:rFonts w:ascii="Calibri" w:hAnsi="Calibri" w:cs="Calibri"/>
          <w:b/>
          <w:bCs/>
        </w:rPr>
        <w:t>Backgrounder for Real Estate Developers</w:t>
      </w:r>
    </w:p>
    <w:p w14:paraId="439E3ECC" w14:textId="77777777" w:rsidR="002D0396" w:rsidRPr="005B0FCD" w:rsidRDefault="002D0396" w:rsidP="002D0396">
      <w:pPr>
        <w:rPr>
          <w:rFonts w:ascii="Calibri" w:hAnsi="Calibri" w:cs="Calibri"/>
        </w:rPr>
      </w:pPr>
      <w:r w:rsidRPr="005B0FCD">
        <w:rPr>
          <w:rFonts w:ascii="Calibri" w:hAnsi="Calibri" w:cs="Calibri"/>
        </w:rPr>
        <w:t>Kosmas Athletic Ventures Corporation is a specialized partner for real estate developers seeking to enhance property value, drive foot traffic, and future</w:t>
      </w:r>
      <w:r w:rsidRPr="005B0FCD">
        <w:rPr>
          <w:rFonts w:ascii="Calibri" w:hAnsi="Calibri" w:cs="Calibri"/>
        </w:rPr>
        <w:noBreakHyphen/>
        <w:t>proof mixed</w:t>
      </w:r>
      <w:r w:rsidRPr="005B0FCD">
        <w:rPr>
          <w:rFonts w:ascii="Calibri" w:hAnsi="Calibri" w:cs="Calibri"/>
        </w:rPr>
        <w:noBreakHyphen/>
        <w:t>use communities through high</w:t>
      </w:r>
      <w:r w:rsidRPr="005B0FCD">
        <w:rPr>
          <w:rFonts w:ascii="Calibri" w:hAnsi="Calibri" w:cs="Calibri"/>
        </w:rPr>
        <w:noBreakHyphen/>
        <w:t>quality sports, wellness, and recreational infrastructure. The company is built on a simple premise: active lifestyle facilities are no longer amenities—they are anchors that shape modern living, attract tenants, and create long</w:t>
      </w:r>
      <w:r w:rsidRPr="005B0FCD">
        <w:rPr>
          <w:rFonts w:ascii="Calibri" w:hAnsi="Calibri" w:cs="Calibri"/>
        </w:rPr>
        <w:noBreakHyphen/>
        <w:t>term commercial vibrancy.</w:t>
      </w:r>
    </w:p>
    <w:p w14:paraId="28DBEE47" w14:textId="77777777" w:rsidR="002D0396" w:rsidRPr="005B0FCD" w:rsidRDefault="002D0396" w:rsidP="002D0396">
      <w:pPr>
        <w:rPr>
          <w:rFonts w:ascii="Calibri" w:hAnsi="Calibri" w:cs="Calibri"/>
          <w:b/>
          <w:bCs/>
        </w:rPr>
      </w:pPr>
      <w:r w:rsidRPr="005B0FCD">
        <w:rPr>
          <w:rFonts w:ascii="Calibri" w:hAnsi="Calibri" w:cs="Calibri"/>
          <w:b/>
          <w:bCs/>
        </w:rPr>
        <w:t>Strategic Value for Developers</w:t>
      </w:r>
    </w:p>
    <w:p w14:paraId="1850EF4A" w14:textId="4B0054E0" w:rsidR="002D0396" w:rsidRPr="005B0FCD" w:rsidRDefault="002D0396" w:rsidP="002D0396">
      <w:pPr>
        <w:rPr>
          <w:rFonts w:ascii="Calibri" w:hAnsi="Calibri" w:cs="Calibri"/>
        </w:rPr>
      </w:pPr>
      <w:r w:rsidRPr="005B0FCD">
        <w:rPr>
          <w:rFonts w:ascii="Calibri" w:hAnsi="Calibri" w:cs="Calibri"/>
        </w:rPr>
        <w:t>Kosmas positions itself as a turnkey operator capable of transforming underutilized spaces, open areas, or commercial zones into revenue</w:t>
      </w:r>
      <w:r w:rsidRPr="005B0FCD">
        <w:rPr>
          <w:rFonts w:ascii="Calibri" w:hAnsi="Calibri" w:cs="Calibri"/>
        </w:rPr>
        <w:noBreakHyphen/>
        <w:t>generating athletic</w:t>
      </w:r>
      <w:r w:rsidR="0032616F" w:rsidRPr="005B0FCD">
        <w:rPr>
          <w:rFonts w:ascii="Calibri" w:hAnsi="Calibri" w:cs="Calibri"/>
        </w:rPr>
        <w:t xml:space="preserve">, </w:t>
      </w:r>
      <w:proofErr w:type="spellStart"/>
      <w:r w:rsidR="0032616F" w:rsidRPr="005B0FCD">
        <w:rPr>
          <w:rFonts w:ascii="Calibri" w:hAnsi="Calibri" w:cs="Calibri"/>
        </w:rPr>
        <w:t>receration</w:t>
      </w:r>
      <w:proofErr w:type="spellEnd"/>
      <w:r w:rsidRPr="005B0FCD">
        <w:rPr>
          <w:rFonts w:ascii="Calibri" w:hAnsi="Calibri" w:cs="Calibri"/>
        </w:rPr>
        <w:t xml:space="preserve"> and wellness destinations. By integrating sports</w:t>
      </w:r>
      <w:r w:rsidR="0032616F" w:rsidRPr="005B0FCD">
        <w:rPr>
          <w:rFonts w:ascii="Calibri" w:hAnsi="Calibri" w:cs="Calibri"/>
        </w:rPr>
        <w:t xml:space="preserve">, </w:t>
      </w:r>
      <w:proofErr w:type="spellStart"/>
      <w:r w:rsidR="0032616F" w:rsidRPr="005B0FCD">
        <w:rPr>
          <w:rFonts w:ascii="Calibri" w:hAnsi="Calibri" w:cs="Calibri"/>
        </w:rPr>
        <w:t>receration</w:t>
      </w:r>
      <w:proofErr w:type="spellEnd"/>
      <w:r w:rsidRPr="005B0FCD">
        <w:rPr>
          <w:rFonts w:ascii="Calibri" w:hAnsi="Calibri" w:cs="Calibri"/>
        </w:rPr>
        <w:t xml:space="preserve"> and health programming into real estate developments, Kosmas helps developers differentiate their projects, increase dwell time, and build communities that thrive on engagement and movement.</w:t>
      </w:r>
    </w:p>
    <w:p w14:paraId="73F8A705" w14:textId="77777777" w:rsidR="002D0396" w:rsidRPr="005B0FCD" w:rsidRDefault="002D0396" w:rsidP="002D0396">
      <w:pPr>
        <w:rPr>
          <w:rFonts w:ascii="Calibri" w:hAnsi="Calibri" w:cs="Calibri"/>
          <w:b/>
          <w:bCs/>
        </w:rPr>
      </w:pPr>
      <w:r w:rsidRPr="005B0FCD">
        <w:rPr>
          <w:rFonts w:ascii="Calibri" w:hAnsi="Calibri" w:cs="Calibri"/>
          <w:b/>
          <w:bCs/>
        </w:rPr>
        <w:t>Core Capabilities</w:t>
      </w:r>
    </w:p>
    <w:p w14:paraId="252C736A" w14:textId="77777777" w:rsidR="002D0396" w:rsidRPr="005B0FCD" w:rsidRDefault="002D0396" w:rsidP="002D0396">
      <w:pPr>
        <w:rPr>
          <w:rFonts w:ascii="Calibri" w:hAnsi="Calibri" w:cs="Calibri"/>
        </w:rPr>
      </w:pPr>
      <w:r w:rsidRPr="005B0FCD">
        <w:rPr>
          <w:rFonts w:ascii="Calibri" w:hAnsi="Calibri" w:cs="Calibri"/>
          <w:b/>
          <w:bCs/>
        </w:rPr>
        <w:t>1. Development of Athletic, Recreational, and Health Facilities:</w:t>
      </w:r>
      <w:r w:rsidRPr="005B0FCD">
        <w:rPr>
          <w:rFonts w:ascii="Calibri" w:hAnsi="Calibri" w:cs="Calibri"/>
        </w:rPr>
        <w:t xml:space="preserve"> </w:t>
      </w:r>
      <w:r w:rsidRPr="005B0FCD">
        <w:rPr>
          <w:rFonts w:ascii="Calibri" w:hAnsi="Calibri" w:cs="Calibri"/>
        </w:rPr>
        <w:br/>
        <w:t>Kosmas designs and builds multi</w:t>
      </w:r>
      <w:r w:rsidRPr="005B0FCD">
        <w:rPr>
          <w:rFonts w:ascii="Calibri" w:hAnsi="Calibri" w:cs="Calibri"/>
        </w:rPr>
        <w:noBreakHyphen/>
        <w:t>sport complexes, fitness centers, wellness hubs, and recreational environments tailored to the needs of residential, commercial, and mixed</w:t>
      </w:r>
      <w:r w:rsidRPr="005B0FCD">
        <w:rPr>
          <w:rFonts w:ascii="Calibri" w:hAnsi="Calibri" w:cs="Calibri"/>
        </w:rPr>
        <w:noBreakHyphen/>
        <w:t>use developments. These facilities can be standalone anchors or integrated components that enhance the overall masterplan.</w:t>
      </w:r>
    </w:p>
    <w:p w14:paraId="35546214" w14:textId="77777777" w:rsidR="002D0396" w:rsidRPr="005B0FCD" w:rsidRDefault="002D0396" w:rsidP="002D0396">
      <w:pPr>
        <w:rPr>
          <w:rFonts w:ascii="Calibri" w:hAnsi="Calibri" w:cs="Calibri"/>
        </w:rPr>
      </w:pPr>
      <w:r w:rsidRPr="005B0FCD">
        <w:rPr>
          <w:rFonts w:ascii="Calibri" w:hAnsi="Calibri" w:cs="Calibri"/>
          <w:b/>
          <w:bCs/>
        </w:rPr>
        <w:t>2. Professional Management of Active Lifestyle Facilities:</w:t>
      </w:r>
      <w:r w:rsidRPr="005B0FCD">
        <w:rPr>
          <w:rFonts w:ascii="Calibri" w:hAnsi="Calibri" w:cs="Calibri"/>
        </w:rPr>
        <w:t xml:space="preserve"> </w:t>
      </w:r>
      <w:r w:rsidRPr="005B0FCD">
        <w:rPr>
          <w:rFonts w:ascii="Calibri" w:hAnsi="Calibri" w:cs="Calibri"/>
        </w:rPr>
        <w:br/>
        <w:t>The company operates gyms, spas, wellness centers, and sports amenities with a focus on operational efficiency, member retention, and premium customer experience. Developers benefit from a reliable operator that ensures consistent quality, safety, and profitability.</w:t>
      </w:r>
    </w:p>
    <w:p w14:paraId="0143786E" w14:textId="77777777" w:rsidR="002D0396" w:rsidRPr="005B0FCD" w:rsidRDefault="002D0396" w:rsidP="002D0396">
      <w:pPr>
        <w:rPr>
          <w:rFonts w:ascii="Calibri" w:hAnsi="Calibri" w:cs="Calibri"/>
        </w:rPr>
      </w:pPr>
      <w:r w:rsidRPr="005B0FCD">
        <w:rPr>
          <w:rFonts w:ascii="Calibri" w:hAnsi="Calibri" w:cs="Calibri"/>
          <w:b/>
          <w:bCs/>
        </w:rPr>
        <w:t>3. Operation of Sports Leagues and Community Programming:</w:t>
      </w:r>
      <w:r w:rsidRPr="005B0FCD">
        <w:rPr>
          <w:rFonts w:ascii="Calibri" w:hAnsi="Calibri" w:cs="Calibri"/>
        </w:rPr>
        <w:t xml:space="preserve"> </w:t>
      </w:r>
      <w:r w:rsidRPr="005B0FCD">
        <w:rPr>
          <w:rFonts w:ascii="Calibri" w:hAnsi="Calibri" w:cs="Calibri"/>
        </w:rPr>
        <w:br/>
        <w:t>Kosmas runs organized leagues and events for basketball, volleyball, pickleball, soccer, and other high</w:t>
      </w:r>
      <w:r w:rsidRPr="005B0FCD">
        <w:rPr>
          <w:rFonts w:ascii="Calibri" w:hAnsi="Calibri" w:cs="Calibri"/>
        </w:rPr>
        <w:noBreakHyphen/>
        <w:t>demand sports. These programs activate developments year</w:t>
      </w:r>
      <w:r w:rsidRPr="005B0FCD">
        <w:rPr>
          <w:rFonts w:ascii="Calibri" w:hAnsi="Calibri" w:cs="Calibri"/>
        </w:rPr>
        <w:noBreakHyphen/>
        <w:t>round, creating organic foot traffic and fostering a strong sense of community—key drivers of tenant satisfaction and commercial success.</w:t>
      </w:r>
    </w:p>
    <w:p w14:paraId="146FBB4D" w14:textId="77777777" w:rsidR="002D0396" w:rsidRPr="005B0FCD" w:rsidRDefault="002D0396" w:rsidP="002D0396">
      <w:pPr>
        <w:rPr>
          <w:rFonts w:ascii="Calibri" w:hAnsi="Calibri" w:cs="Calibri"/>
        </w:rPr>
      </w:pPr>
      <w:r w:rsidRPr="005B0FCD">
        <w:rPr>
          <w:rFonts w:ascii="Calibri" w:hAnsi="Calibri" w:cs="Calibri"/>
          <w:b/>
          <w:bCs/>
        </w:rPr>
        <w:t>4. Athletic Rehabilitation and Performance Services:</w:t>
      </w:r>
      <w:r w:rsidRPr="005B0FCD">
        <w:rPr>
          <w:rFonts w:ascii="Calibri" w:hAnsi="Calibri" w:cs="Calibri"/>
        </w:rPr>
        <w:t xml:space="preserve"> </w:t>
      </w:r>
      <w:r w:rsidRPr="005B0FCD">
        <w:rPr>
          <w:rFonts w:ascii="Calibri" w:hAnsi="Calibri" w:cs="Calibri"/>
        </w:rPr>
        <w:br/>
        <w:t>Kosmas integrates sports rehab, physiotherapy, and performance enhancement services into its facilities. This adds a health</w:t>
      </w:r>
      <w:r w:rsidRPr="005B0FCD">
        <w:rPr>
          <w:rFonts w:ascii="Calibri" w:hAnsi="Calibri" w:cs="Calibri"/>
        </w:rPr>
        <w:noBreakHyphen/>
        <w:t>driven dimension to developments, appealing to families, athletes, and wellness</w:t>
      </w:r>
      <w:r w:rsidRPr="005B0FCD">
        <w:rPr>
          <w:rFonts w:ascii="Calibri" w:hAnsi="Calibri" w:cs="Calibri"/>
        </w:rPr>
        <w:noBreakHyphen/>
        <w:t>oriented consumers while expanding the property’s service mix.</w:t>
      </w:r>
    </w:p>
    <w:p w14:paraId="1D713A50" w14:textId="77777777" w:rsidR="002D0396" w:rsidRPr="005B0FCD" w:rsidRDefault="002D0396" w:rsidP="002D0396">
      <w:pPr>
        <w:rPr>
          <w:rFonts w:ascii="Calibri" w:hAnsi="Calibri" w:cs="Calibri"/>
          <w:b/>
          <w:bCs/>
        </w:rPr>
      </w:pPr>
      <w:r w:rsidRPr="005B0FCD">
        <w:rPr>
          <w:rFonts w:ascii="Calibri" w:hAnsi="Calibri" w:cs="Calibri"/>
          <w:b/>
          <w:bCs/>
        </w:rPr>
        <w:t>Why Partner with Kosmas</w:t>
      </w:r>
    </w:p>
    <w:p w14:paraId="1BD6DD07" w14:textId="77777777" w:rsidR="002D0396" w:rsidRPr="005B0FCD" w:rsidRDefault="002D0396" w:rsidP="002D0396">
      <w:pPr>
        <w:rPr>
          <w:rFonts w:ascii="Calibri" w:hAnsi="Calibri" w:cs="Calibri"/>
        </w:rPr>
      </w:pPr>
      <w:r w:rsidRPr="005B0FCD">
        <w:rPr>
          <w:rFonts w:ascii="Calibri" w:hAnsi="Calibri" w:cs="Calibri"/>
        </w:rPr>
        <w:lastRenderedPageBreak/>
        <w:t>For developers, Kosmas offers a plug</w:t>
      </w:r>
      <w:r w:rsidRPr="005B0FCD">
        <w:rPr>
          <w:rFonts w:ascii="Calibri" w:hAnsi="Calibri" w:cs="Calibri"/>
        </w:rPr>
        <w:noBreakHyphen/>
        <w:t>and</w:t>
      </w:r>
      <w:r w:rsidRPr="005B0FCD">
        <w:rPr>
          <w:rFonts w:ascii="Calibri" w:hAnsi="Calibri" w:cs="Calibri"/>
        </w:rPr>
        <w:noBreakHyphen/>
        <w:t>play solution that elevates property value, enhances marketability, and supports long</w:t>
      </w:r>
      <w:r w:rsidRPr="005B0FCD">
        <w:rPr>
          <w:rFonts w:ascii="Calibri" w:hAnsi="Calibri" w:cs="Calibri"/>
        </w:rPr>
        <w:noBreakHyphen/>
        <w:t>term tenant engagement. Whether as a flagship amenity, a community hub, or a commercial anchor, Kosmas Athletic Ventures Corporation delivers facilities and programs that align with modern lifestyle trends and strengthen the overall ecosystem of any development.</w:t>
      </w:r>
    </w:p>
    <w:p w14:paraId="1CEA1C17" w14:textId="59E3815E" w:rsidR="002D0396" w:rsidRPr="005B0FCD" w:rsidRDefault="002D0396" w:rsidP="002D0396">
      <w:pPr>
        <w:rPr>
          <w:rFonts w:ascii="Calibri" w:hAnsi="Calibri" w:cs="Calibri"/>
        </w:rPr>
      </w:pPr>
    </w:p>
    <w:p w14:paraId="12C90BA5" w14:textId="77777777" w:rsidR="005B0FCD" w:rsidRPr="005B0FCD" w:rsidRDefault="005B0FCD" w:rsidP="005B0FCD">
      <w:pPr>
        <w:pStyle w:val="font-claude-response-body"/>
        <w:rPr>
          <w:rFonts w:ascii="Calibri" w:hAnsi="Calibri" w:cs="Calibri"/>
          <w:sz w:val="40"/>
          <w:szCs w:val="40"/>
        </w:rPr>
      </w:pPr>
      <w:r w:rsidRPr="005B0FCD">
        <w:rPr>
          <w:rFonts w:ascii="Calibri" w:hAnsi="Calibri" w:cs="Calibri"/>
          <w:sz w:val="40"/>
          <w:szCs w:val="40"/>
          <w:highlight w:val="yellow"/>
        </w:rPr>
        <w:t>SOPHIA’s EDITS BELOW:</w:t>
      </w:r>
      <w:r w:rsidRPr="005B0FCD">
        <w:rPr>
          <w:rFonts w:ascii="Calibri" w:hAnsi="Calibri" w:cs="Calibri"/>
          <w:sz w:val="40"/>
          <w:szCs w:val="40"/>
        </w:rPr>
        <w:t xml:space="preserve"> </w:t>
      </w:r>
    </w:p>
    <w:p w14:paraId="45D061B4" w14:textId="77777777" w:rsidR="005B0FCD" w:rsidRPr="005B0FCD" w:rsidRDefault="005B0FCD" w:rsidP="005B0FCD">
      <w:pPr>
        <w:pStyle w:val="font-claude-response-body"/>
        <w:rPr>
          <w:rFonts w:ascii="Calibri" w:hAnsi="Calibri" w:cs="Calibri"/>
        </w:rPr>
      </w:pPr>
      <w:r w:rsidRPr="005B0FCD">
        <w:rPr>
          <w:rStyle w:val="Strong"/>
          <w:rFonts w:ascii="Calibri" w:hAnsi="Calibri" w:cs="Calibri"/>
        </w:rPr>
        <w:t>Kosmas Athletic Ventures Corporation</w:t>
      </w:r>
      <w:r w:rsidRPr="005B0FCD">
        <w:rPr>
          <w:rFonts w:ascii="Calibri" w:hAnsi="Calibri" w:cs="Calibri"/>
        </w:rPr>
        <w:t xml:space="preserve"> </w:t>
      </w:r>
      <w:proofErr w:type="gramStart"/>
      <w:r w:rsidRPr="005B0FCD">
        <w:rPr>
          <w:rStyle w:val="Emphasis"/>
          <w:rFonts w:ascii="Calibri" w:hAnsi="Calibri" w:cs="Calibri"/>
        </w:rPr>
        <w:t>The</w:t>
      </w:r>
      <w:proofErr w:type="gramEnd"/>
      <w:r w:rsidRPr="005B0FCD">
        <w:rPr>
          <w:rStyle w:val="Emphasis"/>
          <w:rFonts w:ascii="Calibri" w:hAnsi="Calibri" w:cs="Calibri"/>
        </w:rPr>
        <w:t xml:space="preserve"> Active Lifestyle Partner Built for Real Estate Development</w:t>
      </w:r>
    </w:p>
    <w:p w14:paraId="66410909" w14:textId="77777777" w:rsidR="005B0FCD" w:rsidRPr="005B0FCD" w:rsidRDefault="005B0FCD" w:rsidP="005B0FCD">
      <w:pPr>
        <w:pStyle w:val="font-claude-response-body"/>
        <w:rPr>
          <w:rFonts w:ascii="Calibri" w:hAnsi="Calibri" w:cs="Calibri"/>
        </w:rPr>
      </w:pPr>
      <w:r w:rsidRPr="005B0FCD">
        <w:rPr>
          <w:rStyle w:val="Strong"/>
          <w:rFonts w:ascii="Calibri" w:hAnsi="Calibri" w:cs="Calibri"/>
        </w:rPr>
        <w:t>About the Company</w:t>
      </w:r>
    </w:p>
    <w:p w14:paraId="68048585" w14:textId="77777777" w:rsidR="005B0FCD" w:rsidRPr="005B0FCD" w:rsidRDefault="005B0FCD" w:rsidP="005B0FCD">
      <w:pPr>
        <w:pStyle w:val="font-claude-response-body"/>
        <w:rPr>
          <w:rFonts w:ascii="Calibri" w:hAnsi="Calibri" w:cs="Calibri"/>
        </w:rPr>
      </w:pPr>
      <w:r w:rsidRPr="005B0FCD">
        <w:rPr>
          <w:rFonts w:ascii="Calibri" w:hAnsi="Calibri" w:cs="Calibri"/>
        </w:rPr>
        <w:t>Kosmas Athletic Ventures Corporation is a specialized operating partner for real estate developers looking to strengthen property value, drive sustained foot traffic, and build communities that people genuinely want to live, work, and spend time in. The company develops, manages, and programs world-class sports, wellness, and recreational facilities purpose-built to function as commercial anchors within residential, mixed-use, and township developments.</w:t>
      </w:r>
    </w:p>
    <w:p w14:paraId="108324B3" w14:textId="77777777" w:rsidR="005B0FCD" w:rsidRPr="005B0FCD" w:rsidRDefault="005B0FCD" w:rsidP="005B0FCD">
      <w:pPr>
        <w:pStyle w:val="font-claude-response-body"/>
        <w:rPr>
          <w:rFonts w:ascii="Calibri" w:hAnsi="Calibri" w:cs="Calibri"/>
        </w:rPr>
      </w:pPr>
      <w:r w:rsidRPr="005B0FCD">
        <w:rPr>
          <w:rFonts w:ascii="Calibri" w:hAnsi="Calibri" w:cs="Calibri"/>
        </w:rPr>
        <w:t>The premise is straightforward: active lifestyle facilities have moved well beyond the category of amenities. Today, they are among the most powerful drivers of tenant attraction, community retention, and long-term commercial performance in any development</w:t>
      </w:r>
    </w:p>
    <w:p w14:paraId="59944FDF" w14:textId="77777777" w:rsidR="005B0FCD" w:rsidRPr="005B0FCD" w:rsidRDefault="005B0FCD" w:rsidP="005B0FCD">
      <w:pPr>
        <w:pStyle w:val="font-claude-response-body"/>
        <w:rPr>
          <w:rFonts w:ascii="Calibri" w:hAnsi="Calibri" w:cs="Calibri"/>
        </w:rPr>
      </w:pPr>
      <w:r w:rsidRPr="005B0FCD">
        <w:rPr>
          <w:rStyle w:val="Strong"/>
          <w:rFonts w:ascii="Calibri" w:hAnsi="Calibri" w:cs="Calibri"/>
        </w:rPr>
        <w:t>What Kosmas Brings to a Development</w:t>
      </w:r>
    </w:p>
    <w:p w14:paraId="29C8F6F4" w14:textId="77777777" w:rsidR="005B0FCD" w:rsidRPr="005B0FCD" w:rsidRDefault="005B0FCD" w:rsidP="005B0FCD">
      <w:pPr>
        <w:pStyle w:val="font-claude-response-body"/>
        <w:rPr>
          <w:rFonts w:ascii="Calibri" w:hAnsi="Calibri" w:cs="Calibri"/>
        </w:rPr>
      </w:pPr>
      <w:r w:rsidRPr="005B0FCD">
        <w:rPr>
          <w:rFonts w:ascii="Calibri" w:hAnsi="Calibri" w:cs="Calibri"/>
        </w:rPr>
        <w:t>Kosmas enters a project as a turnkey partner, handling everything from facility design and construction to day-to-day operations and community programming. Developers gain a proven operator that converts open lots, underutilized commercial zones, and designated amenity spaces into revenue-generating destinations that keep people coming back.</w:t>
      </w:r>
    </w:p>
    <w:p w14:paraId="1DB6B96C" w14:textId="77777777" w:rsidR="005B0FCD" w:rsidRPr="005B0FCD" w:rsidRDefault="005B0FCD" w:rsidP="005B0FCD">
      <w:pPr>
        <w:pStyle w:val="font-claude-response-body"/>
        <w:rPr>
          <w:rFonts w:ascii="Calibri" w:hAnsi="Calibri" w:cs="Calibri"/>
        </w:rPr>
      </w:pPr>
      <w:r w:rsidRPr="005B0FCD">
        <w:rPr>
          <w:rFonts w:ascii="Calibri" w:hAnsi="Calibri" w:cs="Calibri"/>
        </w:rPr>
        <w:t>The result is a development that does not just look good on a brochure. It performs.</w:t>
      </w:r>
    </w:p>
    <w:p w14:paraId="1658F9B3" w14:textId="77777777" w:rsidR="005B0FCD" w:rsidRPr="005B0FCD" w:rsidRDefault="005B0FCD" w:rsidP="005B0FCD">
      <w:pPr>
        <w:pStyle w:val="font-claude-response-body"/>
        <w:rPr>
          <w:rFonts w:ascii="Calibri" w:hAnsi="Calibri" w:cs="Calibri"/>
        </w:rPr>
      </w:pPr>
      <w:r w:rsidRPr="005B0FCD">
        <w:rPr>
          <w:rStyle w:val="Strong"/>
          <w:rFonts w:ascii="Calibri" w:hAnsi="Calibri" w:cs="Calibri"/>
        </w:rPr>
        <w:t>Core Capabilities</w:t>
      </w:r>
    </w:p>
    <w:p w14:paraId="6E7001B8" w14:textId="77777777" w:rsidR="005B0FCD" w:rsidRPr="005B0FCD" w:rsidRDefault="005B0FCD" w:rsidP="005B0FCD">
      <w:pPr>
        <w:pStyle w:val="font-claude-response-body"/>
        <w:rPr>
          <w:rFonts w:ascii="Calibri" w:hAnsi="Calibri" w:cs="Calibri"/>
        </w:rPr>
      </w:pPr>
      <w:r w:rsidRPr="005B0FCD">
        <w:rPr>
          <w:rStyle w:val="Emphasis"/>
          <w:rFonts w:ascii="Calibri" w:hAnsi="Calibri" w:cs="Calibri"/>
        </w:rPr>
        <w:t>Sports and Wellness Facility Development</w:t>
      </w:r>
      <w:r w:rsidRPr="005B0FCD">
        <w:rPr>
          <w:rFonts w:ascii="Calibri" w:hAnsi="Calibri" w:cs="Calibri"/>
        </w:rPr>
        <w:t xml:space="preserve"> Kosmas designs and builds multi-sport complexes, fitness centers, wellness hubs, and recreational environments tailored to the specific profile of each development, whether residential, commercial, or mixed-use. Facilities are built to serve as standalone anchors or as integrated components of a larger masterplan, with every design decision driven by long-term operational performance and community engagement.</w:t>
      </w:r>
    </w:p>
    <w:p w14:paraId="59FEEACD" w14:textId="77777777" w:rsidR="005B0FCD" w:rsidRPr="005B0FCD" w:rsidRDefault="005B0FCD" w:rsidP="005B0FCD">
      <w:pPr>
        <w:pStyle w:val="font-claude-response-body"/>
        <w:rPr>
          <w:rFonts w:ascii="Calibri" w:hAnsi="Calibri" w:cs="Calibri"/>
        </w:rPr>
      </w:pPr>
      <w:r w:rsidRPr="005B0FCD">
        <w:rPr>
          <w:rStyle w:val="Emphasis"/>
          <w:rFonts w:ascii="Calibri" w:hAnsi="Calibri" w:cs="Calibri"/>
        </w:rPr>
        <w:lastRenderedPageBreak/>
        <w:t>Professional Facility Management</w:t>
      </w:r>
      <w:r w:rsidRPr="005B0FCD">
        <w:rPr>
          <w:rFonts w:ascii="Calibri" w:hAnsi="Calibri" w:cs="Calibri"/>
        </w:rPr>
        <w:t xml:space="preserve"> The company operates gyms, spas, wellness centers, and sports amenities with a sharp focus on operational efficiency, member retention, and premium service standards. Developers hand off the complexity of day-to-day operations to a dedicated team, while benefiting from consistent quality, safety compliance, and a facility that reflects well on the overall property.</w:t>
      </w:r>
    </w:p>
    <w:p w14:paraId="23829729" w14:textId="77777777" w:rsidR="005B0FCD" w:rsidRPr="005B0FCD" w:rsidRDefault="005B0FCD" w:rsidP="005B0FCD">
      <w:pPr>
        <w:pStyle w:val="font-claude-response-body"/>
        <w:rPr>
          <w:rFonts w:ascii="Calibri" w:hAnsi="Calibri" w:cs="Calibri"/>
        </w:rPr>
      </w:pPr>
      <w:r w:rsidRPr="005B0FCD">
        <w:rPr>
          <w:rStyle w:val="Emphasis"/>
          <w:rFonts w:ascii="Calibri" w:hAnsi="Calibri" w:cs="Calibri"/>
        </w:rPr>
        <w:t>Sports Leagues and Community Activation</w:t>
      </w:r>
      <w:r w:rsidRPr="005B0FCD">
        <w:rPr>
          <w:rFonts w:ascii="Calibri" w:hAnsi="Calibri" w:cs="Calibri"/>
        </w:rPr>
        <w:t xml:space="preserve"> Kosmas </w:t>
      </w:r>
      <w:proofErr w:type="gramStart"/>
      <w:r w:rsidRPr="005B0FCD">
        <w:rPr>
          <w:rFonts w:ascii="Calibri" w:hAnsi="Calibri" w:cs="Calibri"/>
        </w:rPr>
        <w:t>organizes</w:t>
      </w:r>
      <w:proofErr w:type="gramEnd"/>
      <w:r w:rsidRPr="005B0FCD">
        <w:rPr>
          <w:rFonts w:ascii="Calibri" w:hAnsi="Calibri" w:cs="Calibri"/>
        </w:rPr>
        <w:t xml:space="preserve"> and runs competitive leagues and events across basketball, volleyball, pickleball, soccer, and other high-demand sports. These programs activate a development throughout the year, generating organic foot traffic and building the kind of community identity that translates directly into tenant satisfaction and commercial vibrancy.</w:t>
      </w:r>
    </w:p>
    <w:p w14:paraId="63EDCDD1" w14:textId="77777777" w:rsidR="005B0FCD" w:rsidRPr="005B0FCD" w:rsidRDefault="005B0FCD" w:rsidP="005B0FCD">
      <w:pPr>
        <w:pStyle w:val="font-claude-response-body"/>
        <w:rPr>
          <w:rFonts w:ascii="Calibri" w:hAnsi="Calibri" w:cs="Calibri"/>
        </w:rPr>
      </w:pPr>
      <w:r w:rsidRPr="005B0FCD">
        <w:rPr>
          <w:rStyle w:val="Emphasis"/>
          <w:rFonts w:ascii="Calibri" w:hAnsi="Calibri" w:cs="Calibri"/>
        </w:rPr>
        <w:t>Athletic Rehabilitation and Performance Services</w:t>
      </w:r>
      <w:r w:rsidRPr="005B0FCD">
        <w:rPr>
          <w:rFonts w:ascii="Calibri" w:hAnsi="Calibri" w:cs="Calibri"/>
        </w:rPr>
        <w:t xml:space="preserve"> Kosmas </w:t>
      </w:r>
      <w:proofErr w:type="gramStart"/>
      <w:r w:rsidRPr="005B0FCD">
        <w:rPr>
          <w:rFonts w:ascii="Calibri" w:hAnsi="Calibri" w:cs="Calibri"/>
        </w:rPr>
        <w:t>integrates</w:t>
      </w:r>
      <w:proofErr w:type="gramEnd"/>
      <w:r w:rsidRPr="005B0FCD">
        <w:rPr>
          <w:rFonts w:ascii="Calibri" w:hAnsi="Calibri" w:cs="Calibri"/>
        </w:rPr>
        <w:t xml:space="preserve"> physiotherapy, sports medicine, and performance enhancement services into its facilities. This health-driven dimension broadens the appeal of any development to families, professional athletes, and wellness-oriented consumers, while expanding the overall service mix available on-property.</w:t>
      </w:r>
    </w:p>
    <w:p w14:paraId="6AE618CE" w14:textId="77777777" w:rsidR="005B0FCD" w:rsidRPr="005B0FCD" w:rsidRDefault="005B0FCD" w:rsidP="005B0FCD">
      <w:pPr>
        <w:pStyle w:val="font-claude-response-body"/>
        <w:rPr>
          <w:rFonts w:ascii="Calibri" w:hAnsi="Calibri" w:cs="Calibri"/>
        </w:rPr>
      </w:pPr>
      <w:r w:rsidRPr="005B0FCD">
        <w:rPr>
          <w:rStyle w:val="Strong"/>
          <w:rFonts w:ascii="Calibri" w:hAnsi="Calibri" w:cs="Calibri"/>
        </w:rPr>
        <w:t>The Case for Partnership</w:t>
      </w:r>
    </w:p>
    <w:p w14:paraId="18528B5A" w14:textId="357B5588" w:rsidR="005B0FCD" w:rsidRPr="005B0FCD" w:rsidRDefault="005B0FCD" w:rsidP="005B0FCD">
      <w:pPr>
        <w:pStyle w:val="font-claude-response-body"/>
        <w:rPr>
          <w:rFonts w:ascii="Calibri" w:hAnsi="Calibri" w:cs="Calibri"/>
        </w:rPr>
      </w:pPr>
      <w:r w:rsidRPr="005B0FCD">
        <w:rPr>
          <w:rFonts w:ascii="Calibri" w:hAnsi="Calibri" w:cs="Calibri"/>
        </w:rPr>
        <w:t>Developers who partner with Kosmas gain more than an amenity operator. They gain a strategic asset. Kosmas-managed facilities increase dwell time, support premium positioning, and give m</w:t>
      </w:r>
      <w:r w:rsidR="0009096C">
        <w:rPr>
          <w:rFonts w:ascii="Calibri" w:hAnsi="Calibri" w:cs="Calibri"/>
        </w:rPr>
        <w:t>1</w:t>
      </w:r>
      <w:r w:rsidRPr="005B0FCD">
        <w:rPr>
          <w:rFonts w:ascii="Calibri" w:hAnsi="Calibri" w:cs="Calibri"/>
        </w:rPr>
        <w:t>arketing teams a compelling story to tell. More importantly, they create the kind of lived experience that drives referrals, reduces vacancy, and builds communities with staying power.</w:t>
      </w:r>
    </w:p>
    <w:p w14:paraId="31B8C08E" w14:textId="77777777" w:rsidR="005B0FCD" w:rsidRPr="005B0FCD" w:rsidRDefault="005B0FCD" w:rsidP="005B0FCD">
      <w:pPr>
        <w:pStyle w:val="font-claude-response-body"/>
        <w:rPr>
          <w:rFonts w:ascii="Calibri" w:hAnsi="Calibri" w:cs="Calibri"/>
        </w:rPr>
      </w:pPr>
      <w:r w:rsidRPr="005B0FCD">
        <w:rPr>
          <w:rFonts w:ascii="Calibri" w:hAnsi="Calibri" w:cs="Calibri"/>
        </w:rPr>
        <w:t>Kosmas Athletic Ventures Corporation is ready to be part of what you are building.</w:t>
      </w:r>
    </w:p>
    <w:p w14:paraId="1223914A" w14:textId="77777777" w:rsidR="005B0FCD" w:rsidRPr="005B0FCD" w:rsidRDefault="005B0FCD" w:rsidP="005B0FCD">
      <w:pPr>
        <w:rPr>
          <w:rFonts w:ascii="Calibri" w:hAnsi="Calibri" w:cs="Calibri"/>
        </w:rPr>
      </w:pPr>
    </w:p>
    <w:p w14:paraId="1EB4A274" w14:textId="77777777" w:rsidR="005B0FCD" w:rsidRPr="005B0FCD" w:rsidRDefault="005B0FCD" w:rsidP="002D0396">
      <w:pPr>
        <w:rPr>
          <w:rFonts w:ascii="Calibri" w:hAnsi="Calibri" w:cs="Calibri"/>
        </w:rPr>
      </w:pPr>
    </w:p>
    <w:p w14:paraId="01E8E147" w14:textId="77777777" w:rsidR="002D0396" w:rsidRPr="005B0FCD" w:rsidRDefault="002D0396">
      <w:pPr>
        <w:rPr>
          <w:rFonts w:ascii="Calibri" w:hAnsi="Calibri" w:cs="Calibri"/>
        </w:rPr>
      </w:pPr>
    </w:p>
    <w:sectPr w:rsidR="002D0396" w:rsidRPr="005B0F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396"/>
    <w:rsid w:val="0009096C"/>
    <w:rsid w:val="001E313A"/>
    <w:rsid w:val="002D0396"/>
    <w:rsid w:val="0032616F"/>
    <w:rsid w:val="004C692B"/>
    <w:rsid w:val="005B0FCD"/>
    <w:rsid w:val="00807449"/>
    <w:rsid w:val="00E87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777B"/>
  <w15:chartTrackingRefBased/>
  <w15:docId w15:val="{5A792D74-ADA4-4E1E-8A33-FC1CE07B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396"/>
    <w:rPr>
      <w:rFonts w:eastAsiaTheme="majorEastAsia" w:cstheme="majorBidi"/>
      <w:color w:val="272727" w:themeColor="text1" w:themeTint="D8"/>
    </w:rPr>
  </w:style>
  <w:style w:type="paragraph" w:styleId="Title">
    <w:name w:val="Title"/>
    <w:basedOn w:val="Normal"/>
    <w:next w:val="Normal"/>
    <w:link w:val="TitleChar"/>
    <w:uiPriority w:val="10"/>
    <w:qFormat/>
    <w:rsid w:val="002D0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396"/>
    <w:pPr>
      <w:spacing w:before="160"/>
      <w:jc w:val="center"/>
    </w:pPr>
    <w:rPr>
      <w:i/>
      <w:iCs/>
      <w:color w:val="404040" w:themeColor="text1" w:themeTint="BF"/>
    </w:rPr>
  </w:style>
  <w:style w:type="character" w:customStyle="1" w:styleId="QuoteChar">
    <w:name w:val="Quote Char"/>
    <w:basedOn w:val="DefaultParagraphFont"/>
    <w:link w:val="Quote"/>
    <w:uiPriority w:val="29"/>
    <w:rsid w:val="002D0396"/>
    <w:rPr>
      <w:i/>
      <w:iCs/>
      <w:color w:val="404040" w:themeColor="text1" w:themeTint="BF"/>
    </w:rPr>
  </w:style>
  <w:style w:type="paragraph" w:styleId="ListParagraph">
    <w:name w:val="List Paragraph"/>
    <w:basedOn w:val="Normal"/>
    <w:uiPriority w:val="34"/>
    <w:qFormat/>
    <w:rsid w:val="002D0396"/>
    <w:pPr>
      <w:ind w:left="720"/>
      <w:contextualSpacing/>
    </w:pPr>
  </w:style>
  <w:style w:type="character" w:styleId="IntenseEmphasis">
    <w:name w:val="Intense Emphasis"/>
    <w:basedOn w:val="DefaultParagraphFont"/>
    <w:uiPriority w:val="21"/>
    <w:qFormat/>
    <w:rsid w:val="002D0396"/>
    <w:rPr>
      <w:i/>
      <w:iCs/>
      <w:color w:val="0F4761" w:themeColor="accent1" w:themeShade="BF"/>
    </w:rPr>
  </w:style>
  <w:style w:type="paragraph" w:styleId="IntenseQuote">
    <w:name w:val="Intense Quote"/>
    <w:basedOn w:val="Normal"/>
    <w:next w:val="Normal"/>
    <w:link w:val="IntenseQuoteChar"/>
    <w:uiPriority w:val="30"/>
    <w:qFormat/>
    <w:rsid w:val="002D0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396"/>
    <w:rPr>
      <w:i/>
      <w:iCs/>
      <w:color w:val="0F4761" w:themeColor="accent1" w:themeShade="BF"/>
    </w:rPr>
  </w:style>
  <w:style w:type="character" w:styleId="IntenseReference">
    <w:name w:val="Intense Reference"/>
    <w:basedOn w:val="DefaultParagraphFont"/>
    <w:uiPriority w:val="32"/>
    <w:qFormat/>
    <w:rsid w:val="002D0396"/>
    <w:rPr>
      <w:b/>
      <w:bCs/>
      <w:smallCaps/>
      <w:color w:val="0F4761" w:themeColor="accent1" w:themeShade="BF"/>
      <w:spacing w:val="5"/>
    </w:rPr>
  </w:style>
  <w:style w:type="character" w:styleId="Strong">
    <w:name w:val="Strong"/>
    <w:basedOn w:val="DefaultParagraphFont"/>
    <w:uiPriority w:val="22"/>
    <w:qFormat/>
    <w:rsid w:val="005B0FCD"/>
    <w:rPr>
      <w:b/>
      <w:bCs/>
    </w:rPr>
  </w:style>
  <w:style w:type="character" w:styleId="Emphasis">
    <w:name w:val="Emphasis"/>
    <w:basedOn w:val="DefaultParagraphFont"/>
    <w:uiPriority w:val="20"/>
    <w:qFormat/>
    <w:rsid w:val="005B0FCD"/>
    <w:rPr>
      <w:i/>
      <w:iCs/>
    </w:rPr>
  </w:style>
  <w:style w:type="paragraph" w:customStyle="1" w:styleId="font-claude-response-body">
    <w:name w:val="font-claude-response-body"/>
    <w:basedOn w:val="Normal"/>
    <w:rsid w:val="005B0FC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796</Words>
  <Characters>5405</Characters>
  <Application>Microsoft Office Word</Application>
  <DocSecurity>0</DocSecurity>
  <Lines>91</Lines>
  <Paragraphs>30</Paragraphs>
  <ScaleCrop>false</ScaleCrop>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lapus</dc:creator>
  <cp:keywords/>
  <dc:description/>
  <cp:lastModifiedBy>Sophia D. Lapus</cp:lastModifiedBy>
  <cp:revision>6</cp:revision>
  <dcterms:created xsi:type="dcterms:W3CDTF">2025-12-16T05:56:00Z</dcterms:created>
  <dcterms:modified xsi:type="dcterms:W3CDTF">2026-05-21T17:59:00Z</dcterms:modified>
</cp:coreProperties>
</file>