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b/>
          <w:color w:val="auto"/>
          <w:sz w:val="21"/>
          <w:szCs w:val="21"/>
        </w:rPr>
        <w:alias w:val="Author"/>
        <w:tag w:val=""/>
        <w:id w:val="1246310863"/>
        <w:placeholder>
          <w:docPart w:val="07A91820532C49FF965495C78A0CF5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7D7E16" w:rsidRPr="00FE5E5B" w:rsidRDefault="007D7E16" w:rsidP="00B462F2">
          <w:pPr>
            <w:pStyle w:val="Title"/>
            <w:jc w:val="center"/>
            <w:rPr>
              <w:rFonts w:asciiTheme="minorHAnsi" w:hAnsiTheme="minorHAnsi"/>
              <w:b/>
              <w:color w:val="auto"/>
              <w:sz w:val="21"/>
              <w:szCs w:val="21"/>
            </w:rPr>
          </w:pPr>
          <w:r w:rsidRPr="00FE5E5B">
            <w:rPr>
              <w:rFonts w:asciiTheme="minorHAnsi" w:hAnsiTheme="minorHAnsi"/>
              <w:b/>
              <w:color w:val="auto"/>
              <w:sz w:val="21"/>
              <w:szCs w:val="21"/>
            </w:rPr>
            <w:t>Christi Savino</w:t>
          </w:r>
        </w:p>
      </w:sdtContent>
    </w:sdt>
    <w:tbl>
      <w:tblPr>
        <w:tblStyle w:val="ResumeTable"/>
        <w:tblW w:w="5060" w:type="pct"/>
        <w:tblLayout w:type="fixed"/>
        <w:tblLook w:val="04A0" w:firstRow="1" w:lastRow="0" w:firstColumn="1" w:lastColumn="0" w:noHBand="0" w:noVBand="1"/>
        <w:tblDescription w:val="Contact Info"/>
      </w:tblPr>
      <w:tblGrid>
        <w:gridCol w:w="10930"/>
      </w:tblGrid>
      <w:tr w:rsidR="007D7E16" w:rsidRPr="00FE5E5B" w:rsidTr="00A9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:rsidR="007D7E16" w:rsidRPr="00FE5E5B" w:rsidRDefault="007D7E16" w:rsidP="00A946A8">
            <w:pPr>
              <w:rPr>
                <w:sz w:val="21"/>
                <w:szCs w:val="21"/>
              </w:rPr>
            </w:pPr>
          </w:p>
        </w:tc>
      </w:tr>
      <w:tr w:rsidR="007D7E16" w:rsidRPr="00FE5E5B" w:rsidTr="00A946A8">
        <w:trPr>
          <w:trHeight w:hRule="exact" w:val="58"/>
        </w:trPr>
        <w:tc>
          <w:tcPr>
            <w:tcW w:w="5000" w:type="pct"/>
          </w:tcPr>
          <w:p w:rsidR="007D7E16" w:rsidRPr="00FE5E5B" w:rsidRDefault="007D7E16" w:rsidP="00A946A8">
            <w:pPr>
              <w:rPr>
                <w:sz w:val="21"/>
                <w:szCs w:val="21"/>
              </w:rPr>
            </w:pPr>
          </w:p>
        </w:tc>
      </w:tr>
      <w:tr w:rsidR="007D7E16" w:rsidRPr="00FE5E5B" w:rsidTr="008A4AA9">
        <w:trPr>
          <w:trHeight w:val="432"/>
        </w:trPr>
        <w:tc>
          <w:tcPr>
            <w:tcW w:w="5000" w:type="pct"/>
          </w:tcPr>
          <w:p w:rsidR="007D7E16" w:rsidRPr="00FE5E5B" w:rsidRDefault="007D7E16" w:rsidP="00A946A8">
            <w:pPr>
              <w:pStyle w:val="ContactInfo"/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>202 Littleford Ln. Cary, NC 27519</w:t>
            </w:r>
          </w:p>
          <w:p w:rsidR="007D7E16" w:rsidRPr="00FE5E5B" w:rsidRDefault="007D7E16" w:rsidP="00961EF0">
            <w:pPr>
              <w:pStyle w:val="ContactInfo"/>
              <w:spacing w:after="0"/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>919-434-4661 | </w:t>
            </w:r>
            <w:hyperlink r:id="rId8" w:history="1">
              <w:r w:rsidR="00D45D87" w:rsidRPr="00D335AB">
                <w:rPr>
                  <w:rStyle w:val="Hyperlink"/>
                  <w:sz w:val="21"/>
                  <w:szCs w:val="21"/>
                </w:rPr>
                <w:t>c.savino@ymail.com</w:t>
              </w:r>
            </w:hyperlink>
          </w:p>
        </w:tc>
      </w:tr>
    </w:tbl>
    <w:p w:rsidR="007D7E16" w:rsidRPr="00FE5E5B" w:rsidRDefault="007D7E16" w:rsidP="007D7E16">
      <w:pPr>
        <w:pStyle w:val="SectionHeading"/>
        <w:spacing w:before="0"/>
        <w:jc w:val="center"/>
        <w:rPr>
          <w:rFonts w:asciiTheme="minorHAnsi" w:hAnsiTheme="minorHAnsi"/>
          <w:b/>
          <w:color w:val="auto"/>
          <w:sz w:val="21"/>
          <w:szCs w:val="21"/>
        </w:rPr>
      </w:pPr>
      <w:r w:rsidRPr="00FE5E5B">
        <w:rPr>
          <w:rFonts w:asciiTheme="minorHAnsi" w:hAnsiTheme="minorHAnsi"/>
          <w:b/>
          <w:color w:val="auto"/>
          <w:sz w:val="21"/>
          <w:szCs w:val="21"/>
        </w:rPr>
        <w:t>OVERVIEW</w:t>
      </w:r>
    </w:p>
    <w:tbl>
      <w:tblPr>
        <w:tblStyle w:val="ResumeTable"/>
        <w:tblW w:w="5060" w:type="pct"/>
        <w:tblLook w:val="04A0" w:firstRow="1" w:lastRow="0" w:firstColumn="1" w:lastColumn="0" w:noHBand="0" w:noVBand="1"/>
        <w:tblDescription w:val="Summary"/>
      </w:tblPr>
      <w:tblGrid>
        <w:gridCol w:w="10930"/>
      </w:tblGrid>
      <w:tr w:rsidR="007D7E16" w:rsidRPr="00FE5E5B" w:rsidTr="00A9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:rsidR="007D7E16" w:rsidRPr="00FE5E5B" w:rsidRDefault="007D7E16" w:rsidP="00A946A8">
            <w:pPr>
              <w:rPr>
                <w:color w:val="auto"/>
                <w:sz w:val="21"/>
                <w:szCs w:val="21"/>
              </w:rPr>
            </w:pPr>
          </w:p>
        </w:tc>
      </w:tr>
      <w:tr w:rsidR="007D7E16" w:rsidRPr="00FE5E5B" w:rsidTr="00A946A8">
        <w:trPr>
          <w:trHeight w:val="162"/>
        </w:trPr>
        <w:tc>
          <w:tcPr>
            <w:tcW w:w="5000" w:type="pct"/>
          </w:tcPr>
          <w:p w:rsidR="007D7E16" w:rsidRPr="00FE5E5B" w:rsidRDefault="007D7E16" w:rsidP="00487C94">
            <w:pPr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 xml:space="preserve">Five years </w:t>
            </w:r>
            <w:r w:rsidR="000720C9" w:rsidRPr="00FE5E5B">
              <w:rPr>
                <w:color w:val="auto"/>
                <w:sz w:val="21"/>
                <w:szCs w:val="21"/>
              </w:rPr>
              <w:t xml:space="preserve">of </w:t>
            </w:r>
            <w:r w:rsidRPr="00FE5E5B">
              <w:rPr>
                <w:color w:val="auto"/>
                <w:sz w:val="21"/>
                <w:szCs w:val="21"/>
              </w:rPr>
              <w:t xml:space="preserve">experience as a Software Development and Software System Test Engineer in all phases of Software Design, Development, Test, and Documentation. </w:t>
            </w:r>
            <w:r w:rsidR="00FE5E5B">
              <w:rPr>
                <w:color w:val="auto"/>
                <w:sz w:val="21"/>
                <w:szCs w:val="21"/>
              </w:rPr>
              <w:t>Enjoy the challenge of</w:t>
            </w:r>
            <w:r w:rsidR="006E3C43">
              <w:rPr>
                <w:color w:val="auto"/>
                <w:sz w:val="21"/>
                <w:szCs w:val="21"/>
              </w:rPr>
              <w:t xml:space="preserve"> developing and</w:t>
            </w:r>
            <w:r w:rsidR="00FE5E5B">
              <w:rPr>
                <w:color w:val="auto"/>
                <w:sz w:val="21"/>
                <w:szCs w:val="21"/>
              </w:rPr>
              <w:t xml:space="preserve"> testing</w:t>
            </w:r>
            <w:r w:rsidR="0073657F">
              <w:rPr>
                <w:color w:val="auto"/>
                <w:sz w:val="21"/>
                <w:szCs w:val="21"/>
              </w:rPr>
              <w:t xml:space="preserve"> software.</w:t>
            </w:r>
            <w:r w:rsidR="00FE5E5B">
              <w:rPr>
                <w:color w:val="auto"/>
                <w:sz w:val="21"/>
                <w:szCs w:val="21"/>
              </w:rPr>
              <w:t xml:space="preserve"> </w:t>
            </w:r>
            <w:r w:rsidR="00566D3B" w:rsidRPr="00FE5E5B">
              <w:rPr>
                <w:color w:val="auto"/>
                <w:sz w:val="21"/>
                <w:szCs w:val="21"/>
              </w:rPr>
              <w:t xml:space="preserve">Versatile, </w:t>
            </w:r>
            <w:r w:rsidR="00A27501">
              <w:rPr>
                <w:color w:val="auto"/>
                <w:sz w:val="21"/>
                <w:szCs w:val="21"/>
              </w:rPr>
              <w:t xml:space="preserve">very </w:t>
            </w:r>
            <w:r w:rsidR="00566D3B" w:rsidRPr="00FE5E5B">
              <w:rPr>
                <w:color w:val="auto"/>
                <w:sz w:val="21"/>
                <w:szCs w:val="21"/>
              </w:rPr>
              <w:t xml:space="preserve">motivated, </w:t>
            </w:r>
            <w:r w:rsidRPr="00FE5E5B">
              <w:rPr>
                <w:color w:val="auto"/>
                <w:sz w:val="21"/>
                <w:szCs w:val="21"/>
              </w:rPr>
              <w:t>specializing in com</w:t>
            </w:r>
            <w:r w:rsidR="00DA016D">
              <w:rPr>
                <w:color w:val="auto"/>
                <w:sz w:val="21"/>
                <w:szCs w:val="21"/>
              </w:rPr>
              <w:t xml:space="preserve">ing up to speed quickly </w:t>
            </w:r>
            <w:r w:rsidR="00530519" w:rsidRPr="00FE5E5B">
              <w:rPr>
                <w:color w:val="auto"/>
                <w:sz w:val="21"/>
                <w:szCs w:val="21"/>
              </w:rPr>
              <w:t>a</w:t>
            </w:r>
            <w:r w:rsidRPr="00FE5E5B">
              <w:rPr>
                <w:color w:val="auto"/>
                <w:sz w:val="21"/>
                <w:szCs w:val="21"/>
              </w:rPr>
              <w:t>nd becoming a profitable team member. Skilled at listening and gathering information needed to solve problems.</w:t>
            </w:r>
            <w:r w:rsidR="00566D3B" w:rsidRPr="00FE5E5B">
              <w:rPr>
                <w:color w:val="auto"/>
                <w:sz w:val="21"/>
                <w:szCs w:val="21"/>
              </w:rPr>
              <w:t xml:space="preserve"> </w:t>
            </w:r>
            <w:r w:rsidRPr="00FE5E5B">
              <w:rPr>
                <w:color w:val="auto"/>
                <w:sz w:val="21"/>
                <w:szCs w:val="21"/>
              </w:rPr>
              <w:t>Ex</w:t>
            </w:r>
            <w:r w:rsidR="000720C9" w:rsidRPr="00FE5E5B">
              <w:rPr>
                <w:color w:val="auto"/>
                <w:sz w:val="21"/>
                <w:szCs w:val="21"/>
              </w:rPr>
              <w:t>cited to embrace new</w:t>
            </w:r>
            <w:r w:rsidR="00566D3B" w:rsidRPr="00FE5E5B">
              <w:rPr>
                <w:color w:val="auto"/>
                <w:sz w:val="21"/>
                <w:szCs w:val="21"/>
              </w:rPr>
              <w:t xml:space="preserve"> software challenges</w:t>
            </w:r>
            <w:r w:rsidR="009B18A8">
              <w:rPr>
                <w:color w:val="auto"/>
                <w:sz w:val="21"/>
                <w:szCs w:val="21"/>
              </w:rPr>
              <w:t xml:space="preserve"> after taking a break to obtain a </w:t>
            </w:r>
            <w:r w:rsidR="00721943" w:rsidRPr="00FE5E5B">
              <w:rPr>
                <w:color w:val="auto"/>
                <w:sz w:val="21"/>
                <w:szCs w:val="21"/>
              </w:rPr>
              <w:t>Master</w:t>
            </w:r>
            <w:r w:rsidR="002F2E33" w:rsidRPr="00FE5E5B">
              <w:rPr>
                <w:color w:val="auto"/>
                <w:sz w:val="21"/>
                <w:szCs w:val="21"/>
              </w:rPr>
              <w:t>’</w:t>
            </w:r>
            <w:r w:rsidR="00721943" w:rsidRPr="00FE5E5B">
              <w:rPr>
                <w:color w:val="auto"/>
                <w:sz w:val="21"/>
                <w:szCs w:val="21"/>
              </w:rPr>
              <w:t>s Degree</w:t>
            </w:r>
            <w:r w:rsidR="00161512" w:rsidRPr="00FE5E5B">
              <w:rPr>
                <w:color w:val="auto"/>
                <w:sz w:val="21"/>
                <w:szCs w:val="21"/>
              </w:rPr>
              <w:t xml:space="preserve"> in C</w:t>
            </w:r>
            <w:r w:rsidR="00566D3B" w:rsidRPr="00FE5E5B">
              <w:rPr>
                <w:color w:val="auto"/>
                <w:sz w:val="21"/>
                <w:szCs w:val="21"/>
              </w:rPr>
              <w:t>ounseling</w:t>
            </w:r>
            <w:r w:rsidR="00721943" w:rsidRPr="00FE5E5B">
              <w:rPr>
                <w:color w:val="auto"/>
                <w:sz w:val="21"/>
                <w:szCs w:val="21"/>
              </w:rPr>
              <w:t>, and starting my own business</w:t>
            </w:r>
            <w:r w:rsidR="00566D3B" w:rsidRPr="00FE5E5B">
              <w:rPr>
                <w:color w:val="auto"/>
                <w:sz w:val="21"/>
                <w:szCs w:val="21"/>
              </w:rPr>
              <w:t>.</w:t>
            </w:r>
            <w:r w:rsidR="00EA3F16" w:rsidRPr="00FE5E5B">
              <w:rPr>
                <w:color w:val="auto"/>
                <w:sz w:val="21"/>
                <w:szCs w:val="21"/>
              </w:rPr>
              <w:t xml:space="preserve"> </w:t>
            </w:r>
            <w:r w:rsidR="00CD146E" w:rsidRPr="00FE5E5B">
              <w:rPr>
                <w:color w:val="auto"/>
                <w:sz w:val="21"/>
                <w:szCs w:val="21"/>
              </w:rPr>
              <w:t xml:space="preserve">Currently </w:t>
            </w:r>
            <w:r w:rsidR="00487C94">
              <w:rPr>
                <w:color w:val="auto"/>
                <w:sz w:val="21"/>
                <w:szCs w:val="21"/>
              </w:rPr>
              <w:t>enrolled in the UNC Full Stack Coding Bootcamp</w:t>
            </w:r>
            <w:r w:rsidR="00DA016D" w:rsidRPr="00FE5E5B">
              <w:rPr>
                <w:color w:val="auto"/>
                <w:sz w:val="21"/>
                <w:szCs w:val="21"/>
              </w:rPr>
              <w:t xml:space="preserve"> to prepare for reentry into software engineering</w:t>
            </w:r>
            <w:r w:rsidR="006276FF">
              <w:rPr>
                <w:color w:val="auto"/>
                <w:sz w:val="21"/>
                <w:szCs w:val="21"/>
              </w:rPr>
              <w:t>.</w:t>
            </w:r>
          </w:p>
        </w:tc>
      </w:tr>
    </w:tbl>
    <w:p w:rsidR="007D7E16" w:rsidRPr="00FE5E5B" w:rsidRDefault="007D7E16" w:rsidP="007D7E16">
      <w:pPr>
        <w:pStyle w:val="SectionHeading"/>
        <w:spacing w:before="0"/>
        <w:jc w:val="center"/>
        <w:rPr>
          <w:rFonts w:asciiTheme="minorHAnsi" w:hAnsiTheme="minorHAnsi"/>
          <w:color w:val="auto"/>
          <w:sz w:val="21"/>
          <w:szCs w:val="21"/>
        </w:rPr>
      </w:pPr>
    </w:p>
    <w:p w:rsidR="007D7E16" w:rsidRPr="00FE5E5B" w:rsidRDefault="007D7E16" w:rsidP="007D7E16">
      <w:pPr>
        <w:pStyle w:val="SectionHeading"/>
        <w:spacing w:before="0"/>
        <w:jc w:val="center"/>
        <w:rPr>
          <w:rFonts w:asciiTheme="minorHAnsi" w:hAnsiTheme="minorHAnsi"/>
          <w:b/>
          <w:color w:val="auto"/>
          <w:sz w:val="21"/>
          <w:szCs w:val="21"/>
        </w:rPr>
      </w:pPr>
      <w:r w:rsidRPr="00FE5E5B">
        <w:rPr>
          <w:rFonts w:asciiTheme="minorHAnsi" w:hAnsiTheme="minorHAnsi"/>
          <w:b/>
          <w:color w:val="auto"/>
          <w:sz w:val="21"/>
          <w:szCs w:val="21"/>
        </w:rPr>
        <w:t>SOFTWARE ENGINEERING EXPerience</w:t>
      </w:r>
    </w:p>
    <w:tbl>
      <w:tblPr>
        <w:tblStyle w:val="ResumeTable"/>
        <w:tblW w:w="5060" w:type="pct"/>
        <w:tblLook w:val="04A0" w:firstRow="1" w:lastRow="0" w:firstColumn="1" w:lastColumn="0" w:noHBand="0" w:noVBand="1"/>
        <w:tblDescription w:val="Experience"/>
      </w:tblPr>
      <w:tblGrid>
        <w:gridCol w:w="10930"/>
      </w:tblGrid>
      <w:tr w:rsidR="007D7E16" w:rsidRPr="00FE5E5B" w:rsidTr="00A9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:rsidR="007D7E16" w:rsidRPr="00FE5E5B" w:rsidRDefault="007D7E16" w:rsidP="00A946A8">
            <w:pPr>
              <w:rPr>
                <w:color w:val="auto"/>
                <w:sz w:val="21"/>
                <w:szCs w:val="21"/>
              </w:rPr>
            </w:pPr>
          </w:p>
        </w:tc>
      </w:tr>
      <w:tr w:rsidR="007D7E16" w:rsidRPr="00FE5E5B" w:rsidTr="00A946A8">
        <w:tc>
          <w:tcPr>
            <w:tcW w:w="5000" w:type="pct"/>
          </w:tcPr>
          <w:p w:rsidR="007D7E16" w:rsidRPr="00FE5E5B" w:rsidRDefault="007D7E16" w:rsidP="00A946A8">
            <w:pPr>
              <w:pStyle w:val="Subsection"/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>SOFTWARE ENGINEER (Contractor)</w:t>
            </w:r>
            <w:r w:rsidR="00264674" w:rsidRPr="00FE5E5B">
              <w:rPr>
                <w:color w:val="auto"/>
                <w:sz w:val="21"/>
                <w:szCs w:val="21"/>
              </w:rPr>
              <w:t>, </w:t>
            </w:r>
            <w:r w:rsidRPr="00FE5E5B">
              <w:rPr>
                <w:rStyle w:val="Emphasis"/>
                <w:color w:val="auto"/>
                <w:sz w:val="21"/>
                <w:szCs w:val="21"/>
              </w:rPr>
              <w:t xml:space="preserve">SMITH INDUSTRIES (URS CORP), GRAND RAPIDS, MI                   </w:t>
            </w:r>
            <w:r w:rsidR="00AB3364" w:rsidRPr="00FE5E5B">
              <w:rPr>
                <w:rStyle w:val="Emphasis"/>
                <w:color w:val="auto"/>
                <w:sz w:val="21"/>
                <w:szCs w:val="21"/>
              </w:rPr>
              <w:t xml:space="preserve">                        </w:t>
            </w:r>
            <w:r w:rsidRPr="00FE5E5B">
              <w:rPr>
                <w:rStyle w:val="Emphasis"/>
                <w:color w:val="auto"/>
                <w:sz w:val="21"/>
                <w:szCs w:val="21"/>
              </w:rPr>
              <w:t xml:space="preserve">6 months          </w:t>
            </w:r>
          </w:p>
          <w:p w:rsidR="007D7E16" w:rsidRPr="00FE5E5B" w:rsidRDefault="007D7E16" w:rsidP="00A946A8">
            <w:pPr>
              <w:pStyle w:val="ListBullet"/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>Res</w:t>
            </w:r>
            <w:r w:rsidR="003B1C4C" w:rsidRPr="00FE5E5B">
              <w:rPr>
                <w:color w:val="auto"/>
                <w:sz w:val="21"/>
                <w:szCs w:val="21"/>
              </w:rPr>
              <w:t>ponsible for the Software Requirements (SRS)</w:t>
            </w:r>
            <w:r w:rsidRPr="00FE5E5B">
              <w:rPr>
                <w:color w:val="auto"/>
                <w:sz w:val="21"/>
                <w:szCs w:val="21"/>
              </w:rPr>
              <w:t xml:space="preserve"> for the Multiprocessor Embedded Real-Time Software for the Digital Flight Control Computer for the extensive upgrade of the Royal Zealand Air Force A-4 Navigation Attack System. </w:t>
            </w:r>
          </w:p>
          <w:p w:rsidR="007D7E16" w:rsidRPr="00FE5E5B" w:rsidRDefault="00523B33" w:rsidP="003B1C4C">
            <w:pPr>
              <w:pStyle w:val="ListBullet"/>
              <w:rPr>
                <w:color w:val="auto"/>
                <w:sz w:val="21"/>
                <w:szCs w:val="21"/>
              </w:rPr>
            </w:pPr>
            <w:r>
              <w:rPr>
                <w:color w:val="auto"/>
                <w:sz w:val="21"/>
                <w:szCs w:val="21"/>
              </w:rPr>
              <w:t xml:space="preserve">Created </w:t>
            </w:r>
            <w:r w:rsidRPr="00FE5E5B">
              <w:rPr>
                <w:color w:val="auto"/>
                <w:sz w:val="21"/>
                <w:szCs w:val="21"/>
              </w:rPr>
              <w:t>Software</w:t>
            </w:r>
            <w:r w:rsidR="007D7E16" w:rsidRPr="00FE5E5B">
              <w:rPr>
                <w:color w:val="auto"/>
                <w:sz w:val="21"/>
                <w:szCs w:val="21"/>
              </w:rPr>
              <w:t xml:space="preserve"> Design</w:t>
            </w:r>
            <w:r w:rsidR="00A00670" w:rsidRPr="00FE5E5B">
              <w:rPr>
                <w:color w:val="auto"/>
                <w:sz w:val="21"/>
                <w:szCs w:val="21"/>
              </w:rPr>
              <w:t xml:space="preserve"> </w:t>
            </w:r>
            <w:r w:rsidR="003B1C4C" w:rsidRPr="00FE5E5B">
              <w:rPr>
                <w:color w:val="auto"/>
                <w:sz w:val="21"/>
                <w:szCs w:val="21"/>
              </w:rPr>
              <w:t>Document</w:t>
            </w:r>
            <w:r w:rsidR="00FE5E5B">
              <w:rPr>
                <w:color w:val="auto"/>
                <w:sz w:val="21"/>
                <w:szCs w:val="21"/>
              </w:rPr>
              <w:t>s</w:t>
            </w:r>
            <w:r w:rsidR="003B1C4C" w:rsidRPr="00FE5E5B">
              <w:rPr>
                <w:color w:val="auto"/>
                <w:sz w:val="21"/>
                <w:szCs w:val="21"/>
              </w:rPr>
              <w:t xml:space="preserve"> </w:t>
            </w:r>
            <w:r w:rsidR="00294764" w:rsidRPr="00FE5E5B">
              <w:rPr>
                <w:color w:val="auto"/>
                <w:sz w:val="21"/>
                <w:szCs w:val="21"/>
              </w:rPr>
              <w:t xml:space="preserve">defining the </w:t>
            </w:r>
            <w:r w:rsidR="007D7E16" w:rsidRPr="00FE5E5B">
              <w:rPr>
                <w:color w:val="auto"/>
                <w:sz w:val="21"/>
                <w:szCs w:val="21"/>
              </w:rPr>
              <w:t xml:space="preserve">interface </w:t>
            </w:r>
            <w:r w:rsidR="00294764" w:rsidRPr="00FE5E5B">
              <w:rPr>
                <w:color w:val="auto"/>
                <w:sz w:val="21"/>
                <w:szCs w:val="21"/>
              </w:rPr>
              <w:t xml:space="preserve">between </w:t>
            </w:r>
            <w:r w:rsidR="007D7E16" w:rsidRPr="00FE5E5B">
              <w:rPr>
                <w:color w:val="auto"/>
                <w:sz w:val="21"/>
                <w:szCs w:val="21"/>
              </w:rPr>
              <w:t>the Digi</w:t>
            </w:r>
            <w:r w:rsidR="003B1C4C" w:rsidRPr="00FE5E5B">
              <w:rPr>
                <w:color w:val="auto"/>
                <w:sz w:val="21"/>
                <w:szCs w:val="21"/>
              </w:rPr>
              <w:t xml:space="preserve">tal Flight Control Computer and </w:t>
            </w:r>
            <w:r w:rsidR="0064155B" w:rsidRPr="00FE5E5B">
              <w:rPr>
                <w:color w:val="auto"/>
                <w:sz w:val="21"/>
                <w:szCs w:val="21"/>
              </w:rPr>
              <w:t>the Heads-up Display (HUD)</w:t>
            </w:r>
            <w:r w:rsidR="00A00670" w:rsidRPr="00FE5E5B">
              <w:rPr>
                <w:color w:val="auto"/>
                <w:sz w:val="21"/>
                <w:szCs w:val="21"/>
              </w:rPr>
              <w:t>.</w:t>
            </w:r>
          </w:p>
        </w:tc>
      </w:tr>
      <w:sdt>
        <w:sdtPr>
          <w:rPr>
            <w:color w:val="auto"/>
            <w:sz w:val="21"/>
            <w:szCs w:val="21"/>
          </w:rPr>
          <w:id w:val="-1144189173"/>
          <w15:repeatingSection/>
        </w:sdtPr>
        <w:sdtEndPr/>
        <w:sdtContent>
          <w:sdt>
            <w:sdtPr>
              <w:rPr>
                <w:color w:val="auto"/>
                <w:sz w:val="21"/>
                <w:szCs w:val="21"/>
              </w:rPr>
              <w:id w:val="-693077924"/>
              <w:placeholder>
                <w:docPart w:val="A915D09E14D9450AA593A49C0FB7197E"/>
              </w:placeholder>
              <w15:repeatingSectionItem/>
            </w:sdtPr>
            <w:sdtEndPr/>
            <w:sdtContent>
              <w:tr w:rsidR="007D7E16" w:rsidRPr="00FE5E5B" w:rsidTr="00A946A8">
                <w:tc>
                  <w:tcPr>
                    <w:tcW w:w="5000" w:type="pct"/>
                  </w:tcPr>
                  <w:p w:rsidR="007D7E16" w:rsidRPr="00FE5E5B" w:rsidRDefault="007D7E16" w:rsidP="00A946A8">
                    <w:pPr>
                      <w:pStyle w:val="Subsection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>SOFTWARE TEST ENGINEER (Contractor)</w:t>
                    </w:r>
                    <w:r w:rsidR="00264674" w:rsidRPr="00FE5E5B">
                      <w:rPr>
                        <w:color w:val="auto"/>
                        <w:sz w:val="21"/>
                        <w:szCs w:val="21"/>
                      </w:rPr>
                      <w:t xml:space="preserve">, </w:t>
                    </w:r>
                    <w:r w:rsidRPr="00FE5E5B">
                      <w:rPr>
                        <w:rStyle w:val="Emphasis"/>
                        <w:color w:val="auto"/>
                        <w:sz w:val="21"/>
                        <w:szCs w:val="21"/>
                      </w:rPr>
                      <w:t xml:space="preserve">LOCKHEED MARTIN, FT. WORTH, TX                                        </w:t>
                    </w:r>
                    <w:r w:rsidR="00AB3364" w:rsidRPr="00FE5E5B">
                      <w:rPr>
                        <w:rStyle w:val="Emphasis"/>
                        <w:color w:val="auto"/>
                        <w:sz w:val="21"/>
                        <w:szCs w:val="21"/>
                      </w:rPr>
                      <w:t xml:space="preserve">                       </w:t>
                    </w:r>
                    <w:r w:rsidRPr="00FE5E5B">
                      <w:rPr>
                        <w:rStyle w:val="Emphasis"/>
                        <w:color w:val="auto"/>
                        <w:sz w:val="21"/>
                        <w:szCs w:val="21"/>
                      </w:rPr>
                      <w:t>1.5 years</w:t>
                    </w:r>
                  </w:p>
                  <w:p w:rsidR="007D7E16" w:rsidRPr="00FE5E5B" w:rsidRDefault="007D7E16" w:rsidP="00A946A8">
                    <w:pPr>
                      <w:pStyle w:val="ListBullet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>Responsible for the Software System Te</w:t>
                    </w:r>
                    <w:r w:rsidR="0064155B" w:rsidRPr="00FE5E5B">
                      <w:rPr>
                        <w:color w:val="auto"/>
                        <w:sz w:val="21"/>
                        <w:szCs w:val="21"/>
                      </w:rPr>
                      <w:t>st of the Heads-up Display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 xml:space="preserve"> Instrumentation System which projected flying and combat data for the pilot of the F16 C/D. </w:t>
                    </w:r>
                    <w:r w:rsidR="00275C0A" w:rsidRPr="00FE5E5B">
                      <w:rPr>
                        <w:color w:val="auto"/>
                        <w:sz w:val="21"/>
                        <w:szCs w:val="21"/>
                      </w:rPr>
                      <w:t xml:space="preserve">Held </w:t>
                    </w:r>
                    <w:r w:rsidR="00F020D4" w:rsidRPr="00FE5E5B">
                      <w:rPr>
                        <w:color w:val="auto"/>
                        <w:sz w:val="21"/>
                        <w:szCs w:val="21"/>
                      </w:rPr>
                      <w:t>Secret Clearance</w:t>
                    </w:r>
                    <w:r w:rsidR="0064155B" w:rsidRPr="00FE5E5B">
                      <w:rPr>
                        <w:color w:val="auto"/>
                        <w:sz w:val="21"/>
                        <w:szCs w:val="21"/>
                      </w:rPr>
                      <w:t>.</w:t>
                    </w:r>
                  </w:p>
                  <w:p w:rsidR="007D7E16" w:rsidRPr="00FE5E5B" w:rsidRDefault="007D7E16" w:rsidP="00A946A8">
                    <w:pPr>
                      <w:pStyle w:val="ListBullet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 xml:space="preserve">Performed System Test verifying requirements </w:t>
                    </w:r>
                    <w:r w:rsidR="00100329" w:rsidRPr="00FE5E5B">
                      <w:rPr>
                        <w:color w:val="auto"/>
                        <w:sz w:val="21"/>
                        <w:szCs w:val="21"/>
                      </w:rPr>
                      <w:t xml:space="preserve">defined 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>in the Software</w:t>
                    </w:r>
                    <w:r w:rsidR="0064155B" w:rsidRPr="00FE5E5B">
                      <w:rPr>
                        <w:color w:val="auto"/>
                        <w:sz w:val="21"/>
                        <w:szCs w:val="21"/>
                      </w:rPr>
                      <w:t xml:space="preserve"> Development Specification for the Heads-up Display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 xml:space="preserve">. </w:t>
                    </w:r>
                  </w:p>
                  <w:p w:rsidR="007D7E16" w:rsidRPr="00FE5E5B" w:rsidRDefault="007D7E16" w:rsidP="00A946A8">
                    <w:pPr>
                      <w:pStyle w:val="ListBullet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 xml:space="preserve">Documented all test </w:t>
                    </w:r>
                    <w:r w:rsidR="00B10028" w:rsidRPr="00FE5E5B">
                      <w:rPr>
                        <w:color w:val="auto"/>
                        <w:sz w:val="21"/>
                        <w:szCs w:val="21"/>
                      </w:rPr>
                      <w:t>procedures according to MIL-STD-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>2167A.</w:t>
                    </w:r>
                  </w:p>
                </w:tc>
              </w:tr>
            </w:sdtContent>
          </w:sdt>
          <w:sdt>
            <w:sdtPr>
              <w:rPr>
                <w:color w:val="auto"/>
                <w:sz w:val="21"/>
                <w:szCs w:val="21"/>
              </w:rPr>
              <w:id w:val="471955388"/>
              <w:placeholder>
                <w:docPart w:val="FDCF76CBD6DE4B66A77495DF82B7F8B5"/>
              </w:placeholder>
              <w15:repeatingSectionItem/>
            </w:sdtPr>
            <w:sdtEndPr/>
            <w:sdtContent>
              <w:tr w:rsidR="007D7E16" w:rsidRPr="00FE5E5B" w:rsidTr="00A946A8">
                <w:tc>
                  <w:tcPr>
                    <w:tcW w:w="5000" w:type="pct"/>
                  </w:tcPr>
                  <w:p w:rsidR="007D7E16" w:rsidRPr="00FE5E5B" w:rsidRDefault="00264674" w:rsidP="00A946A8">
                    <w:pPr>
                      <w:pStyle w:val="Subsection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>SOFTWARE ENGINEER, </w:t>
                    </w:r>
                    <w:r w:rsidRPr="00FE5E5B">
                      <w:rPr>
                        <w:rStyle w:val="Emphasis"/>
                        <w:color w:val="auto"/>
                        <w:sz w:val="21"/>
                        <w:szCs w:val="21"/>
                      </w:rPr>
                      <w:t xml:space="preserve">LOCKHEED MARTIN, </w:t>
                    </w:r>
                    <w:r w:rsidR="007D7E16" w:rsidRPr="00FE5E5B">
                      <w:rPr>
                        <w:rStyle w:val="Emphasis"/>
                        <w:color w:val="auto"/>
                        <w:sz w:val="21"/>
                        <w:szCs w:val="21"/>
                      </w:rPr>
                      <w:t xml:space="preserve">ORLANDO, FL                                                                       </w:t>
                    </w:r>
                    <w:r w:rsidR="00AB3364" w:rsidRPr="00FE5E5B">
                      <w:rPr>
                        <w:rStyle w:val="Emphasis"/>
                        <w:color w:val="auto"/>
                        <w:sz w:val="21"/>
                        <w:szCs w:val="21"/>
                      </w:rPr>
                      <w:t xml:space="preserve">                               </w:t>
                    </w:r>
                    <w:r w:rsidR="007D7E16" w:rsidRPr="00FE5E5B">
                      <w:rPr>
                        <w:rStyle w:val="Emphasis"/>
                        <w:color w:val="auto"/>
                        <w:sz w:val="21"/>
                        <w:szCs w:val="21"/>
                      </w:rPr>
                      <w:t>3 years</w:t>
                    </w:r>
                  </w:p>
                  <w:p w:rsidR="007D7E16" w:rsidRPr="00FE5E5B" w:rsidRDefault="007D7E16" w:rsidP="00A946A8">
                    <w:pPr>
                      <w:pStyle w:val="ListBullet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>Responsible for Software D</w:t>
                    </w:r>
                    <w:r w:rsidR="00854ECB" w:rsidRPr="00FE5E5B">
                      <w:rPr>
                        <w:color w:val="auto"/>
                        <w:sz w:val="21"/>
                        <w:szCs w:val="21"/>
                      </w:rPr>
                      <w:t xml:space="preserve">evelopment, Implementation, 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>Maintenance, and Test of the Autopilot for the Pershing Missile Project. Code written in Assembl</w:t>
                    </w:r>
                    <w:r w:rsidR="000720C9" w:rsidRPr="00FE5E5B">
                      <w:rPr>
                        <w:color w:val="auto"/>
                        <w:sz w:val="21"/>
                        <w:szCs w:val="21"/>
                      </w:rPr>
                      <w:t>y Language</w:t>
                    </w:r>
                    <w:r w:rsidR="0064155B" w:rsidRPr="00FE5E5B">
                      <w:rPr>
                        <w:color w:val="auto"/>
                        <w:sz w:val="21"/>
                        <w:szCs w:val="21"/>
                      </w:rPr>
                      <w:t>. Performed simulation tests</w:t>
                    </w:r>
                    <w:r w:rsidR="00275C0A" w:rsidRPr="00FE5E5B">
                      <w:rPr>
                        <w:color w:val="auto"/>
                        <w:sz w:val="21"/>
                        <w:szCs w:val="21"/>
                      </w:rPr>
                      <w:t xml:space="preserve"> verifying the accuracy of the A</w:t>
                    </w:r>
                    <w:r w:rsidR="0064155B" w:rsidRPr="00FE5E5B">
                      <w:rPr>
                        <w:color w:val="auto"/>
                        <w:sz w:val="21"/>
                        <w:szCs w:val="21"/>
                      </w:rPr>
                      <w:t>utopilot.</w:t>
                    </w:r>
                  </w:p>
                  <w:p w:rsidR="007D7E16" w:rsidRPr="00FE5E5B" w:rsidRDefault="00B56D2B" w:rsidP="00A946A8">
                    <w:pPr>
                      <w:pStyle w:val="ListBullet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 xml:space="preserve">Performed System Test verifying </w:t>
                    </w:r>
                    <w:r w:rsidR="007D7E16" w:rsidRPr="00FE5E5B">
                      <w:rPr>
                        <w:color w:val="auto"/>
                        <w:sz w:val="21"/>
                        <w:szCs w:val="21"/>
                      </w:rPr>
                      <w:t>software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 xml:space="preserve"> </w:t>
                    </w:r>
                    <w:r w:rsidR="007D7E16" w:rsidRPr="00FE5E5B">
                      <w:rPr>
                        <w:color w:val="auto"/>
                        <w:sz w:val="21"/>
                        <w:szCs w:val="21"/>
                      </w:rPr>
                      <w:t>timing requirements for the Pershing Software.</w:t>
                    </w:r>
                  </w:p>
                  <w:p w:rsidR="007D7E16" w:rsidRPr="00FE5E5B" w:rsidRDefault="007D7E16" w:rsidP="00C30EB7">
                    <w:pPr>
                      <w:pStyle w:val="ListBullet"/>
                      <w:rPr>
                        <w:color w:val="auto"/>
                        <w:sz w:val="21"/>
                        <w:szCs w:val="21"/>
                      </w:rPr>
                    </w:pPr>
                    <w:r w:rsidRPr="00FE5E5B">
                      <w:rPr>
                        <w:color w:val="auto"/>
                        <w:sz w:val="21"/>
                        <w:szCs w:val="21"/>
                      </w:rPr>
                      <w:t xml:space="preserve">Performed System Test with the </w:t>
                    </w:r>
                    <w:r w:rsidR="0064155B" w:rsidRPr="00FE5E5B">
                      <w:rPr>
                        <w:color w:val="auto"/>
                        <w:sz w:val="21"/>
                        <w:szCs w:val="21"/>
                      </w:rPr>
                      <w:t xml:space="preserve">Pershing 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>missile in the Nuclear Lab Facility necessitating a Critical Nuclear Weapon Design Information (CNWDI) Top Secret Clearance.</w:t>
                    </w:r>
                    <w:r w:rsidR="00C30EB7" w:rsidRPr="00FE5E5B">
                      <w:rPr>
                        <w:color w:val="auto"/>
                        <w:sz w:val="21"/>
                        <w:szCs w:val="21"/>
                      </w:rPr>
                      <w:t xml:space="preserve"> </w:t>
                    </w:r>
                    <w:r w:rsidRPr="00FE5E5B">
                      <w:rPr>
                        <w:color w:val="auto"/>
                        <w:sz w:val="21"/>
                        <w:szCs w:val="21"/>
                      </w:rPr>
                      <w:t>Documented all test procedures according to MIL-STD</w:t>
                    </w:r>
                    <w:r w:rsidR="0064155B" w:rsidRPr="00FE5E5B">
                      <w:rPr>
                        <w:color w:val="auto"/>
                        <w:sz w:val="21"/>
                        <w:szCs w:val="21"/>
                      </w:rPr>
                      <w:t xml:space="preserve"> specifications</w:t>
                    </w:r>
                    <w:r w:rsidR="000720C9" w:rsidRPr="00FE5E5B">
                      <w:rPr>
                        <w:color w:val="auto"/>
                        <w:sz w:val="21"/>
                        <w:szCs w:val="21"/>
                      </w:rPr>
                      <w:t>.</w:t>
                    </w:r>
                  </w:p>
                </w:tc>
              </w:tr>
            </w:sdtContent>
          </w:sdt>
        </w:sdtContent>
      </w:sdt>
    </w:tbl>
    <w:p w:rsidR="007D7E16" w:rsidRPr="00FE5E5B" w:rsidRDefault="007D7E16" w:rsidP="007D7E16">
      <w:pPr>
        <w:pStyle w:val="SectionHeading"/>
        <w:spacing w:before="0" w:line="240" w:lineRule="auto"/>
        <w:jc w:val="center"/>
        <w:rPr>
          <w:rFonts w:asciiTheme="minorHAnsi" w:hAnsiTheme="minorHAnsi"/>
          <w:color w:val="auto"/>
          <w:sz w:val="21"/>
          <w:szCs w:val="21"/>
        </w:rPr>
      </w:pPr>
    </w:p>
    <w:p w:rsidR="007D7E16" w:rsidRPr="00FE5E5B" w:rsidRDefault="00C30EB7" w:rsidP="007D7E16">
      <w:pPr>
        <w:pStyle w:val="SectionHeading"/>
        <w:spacing w:before="0"/>
        <w:jc w:val="center"/>
        <w:rPr>
          <w:rFonts w:asciiTheme="minorHAnsi" w:hAnsiTheme="minorHAnsi"/>
          <w:b/>
          <w:color w:val="auto"/>
          <w:sz w:val="21"/>
          <w:szCs w:val="21"/>
        </w:rPr>
      </w:pPr>
      <w:r w:rsidRPr="00FE5E5B">
        <w:rPr>
          <w:rFonts w:asciiTheme="minorHAnsi" w:hAnsiTheme="minorHAnsi"/>
          <w:b/>
          <w:color w:val="auto"/>
          <w:sz w:val="21"/>
          <w:szCs w:val="21"/>
        </w:rPr>
        <w:t xml:space="preserve">Continuing </w:t>
      </w:r>
      <w:r w:rsidR="007D7E16" w:rsidRPr="00FE5E5B">
        <w:rPr>
          <w:rFonts w:asciiTheme="minorHAnsi" w:hAnsiTheme="minorHAnsi"/>
          <w:b/>
          <w:color w:val="auto"/>
          <w:sz w:val="21"/>
          <w:szCs w:val="21"/>
        </w:rPr>
        <w:t>Education</w:t>
      </w:r>
    </w:p>
    <w:tbl>
      <w:tblPr>
        <w:tblStyle w:val="ResumeTable"/>
        <w:tblW w:w="5083" w:type="pct"/>
        <w:tblLook w:val="04A0" w:firstRow="1" w:lastRow="0" w:firstColumn="1" w:lastColumn="0" w:noHBand="0" w:noVBand="1"/>
        <w:tblDescription w:val="Education"/>
      </w:tblPr>
      <w:tblGrid>
        <w:gridCol w:w="10979"/>
      </w:tblGrid>
      <w:tr w:rsidR="007D7E16" w:rsidRPr="00FE5E5B" w:rsidTr="00A9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5000" w:type="pct"/>
          </w:tcPr>
          <w:p w:rsidR="007D7E16" w:rsidRPr="00FE5E5B" w:rsidRDefault="007D7E16" w:rsidP="00A946A8">
            <w:pPr>
              <w:rPr>
                <w:color w:val="auto"/>
                <w:sz w:val="21"/>
                <w:szCs w:val="21"/>
              </w:rPr>
            </w:pPr>
          </w:p>
        </w:tc>
      </w:tr>
      <w:tr w:rsidR="007D7E16" w:rsidRPr="00FE5E5B" w:rsidTr="00A946A8">
        <w:trPr>
          <w:trHeight w:val="459"/>
        </w:trPr>
        <w:tc>
          <w:tcPr>
            <w:tcW w:w="5000" w:type="pct"/>
          </w:tcPr>
          <w:p w:rsidR="007D7E16" w:rsidRPr="00FE5E5B" w:rsidRDefault="000210A4" w:rsidP="009B18A8">
            <w:pPr>
              <w:pStyle w:val="ListBullet"/>
              <w:numPr>
                <w:ilvl w:val="0"/>
                <w:numId w:val="0"/>
              </w:numPr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>HTML</w:t>
            </w:r>
            <w:r w:rsidR="009B18A8">
              <w:rPr>
                <w:color w:val="auto"/>
                <w:sz w:val="21"/>
                <w:szCs w:val="21"/>
              </w:rPr>
              <w:t>5</w:t>
            </w:r>
            <w:r w:rsidR="001C1D37" w:rsidRPr="00FE5E5B">
              <w:rPr>
                <w:color w:val="auto"/>
                <w:sz w:val="21"/>
                <w:szCs w:val="21"/>
              </w:rPr>
              <w:t xml:space="preserve">, </w:t>
            </w:r>
            <w:r w:rsidRPr="00FE5E5B">
              <w:rPr>
                <w:color w:val="auto"/>
                <w:sz w:val="21"/>
                <w:szCs w:val="21"/>
              </w:rPr>
              <w:t>CSS</w:t>
            </w:r>
            <w:r w:rsidR="009B18A8">
              <w:rPr>
                <w:color w:val="auto"/>
                <w:sz w:val="21"/>
                <w:szCs w:val="21"/>
              </w:rPr>
              <w:t xml:space="preserve">3, </w:t>
            </w:r>
            <w:r w:rsidR="001C1D37" w:rsidRPr="00FE5E5B">
              <w:rPr>
                <w:color w:val="auto"/>
                <w:sz w:val="21"/>
                <w:szCs w:val="21"/>
              </w:rPr>
              <w:t>JavaScript</w:t>
            </w:r>
            <w:r w:rsidR="00DA016D" w:rsidRPr="00FE5E5B">
              <w:rPr>
                <w:color w:val="auto"/>
                <w:sz w:val="21"/>
                <w:szCs w:val="21"/>
              </w:rPr>
              <w:t xml:space="preserve">, </w:t>
            </w:r>
            <w:r w:rsidR="00487C94">
              <w:rPr>
                <w:color w:val="auto"/>
                <w:sz w:val="21"/>
                <w:szCs w:val="21"/>
              </w:rPr>
              <w:t xml:space="preserve">Bootstrap, jQuery, </w:t>
            </w:r>
            <w:r w:rsidR="009B18A8">
              <w:rPr>
                <w:color w:val="auto"/>
                <w:sz w:val="21"/>
                <w:szCs w:val="21"/>
              </w:rPr>
              <w:t>Python</w:t>
            </w:r>
            <w:r w:rsidR="00487C94">
              <w:rPr>
                <w:color w:val="auto"/>
                <w:sz w:val="21"/>
                <w:szCs w:val="21"/>
              </w:rPr>
              <w:t>, C</w:t>
            </w:r>
            <w:bookmarkStart w:id="0" w:name="_GoBack"/>
            <w:bookmarkEnd w:id="0"/>
          </w:p>
        </w:tc>
      </w:tr>
    </w:tbl>
    <w:p w:rsidR="007D7E16" w:rsidRPr="00FE5E5B" w:rsidRDefault="007D7E16" w:rsidP="007D7E16">
      <w:pPr>
        <w:pStyle w:val="SectionHeading"/>
        <w:spacing w:before="0"/>
        <w:jc w:val="center"/>
        <w:rPr>
          <w:rFonts w:asciiTheme="minorHAnsi" w:hAnsiTheme="minorHAnsi"/>
          <w:b/>
          <w:color w:val="auto"/>
          <w:sz w:val="21"/>
          <w:szCs w:val="21"/>
        </w:rPr>
      </w:pPr>
      <w:r w:rsidRPr="00FE5E5B">
        <w:rPr>
          <w:rFonts w:asciiTheme="minorHAnsi" w:hAnsiTheme="minorHAnsi"/>
          <w:b/>
          <w:color w:val="auto"/>
          <w:sz w:val="21"/>
          <w:szCs w:val="21"/>
        </w:rPr>
        <w:t>Education</w:t>
      </w:r>
    </w:p>
    <w:tbl>
      <w:tblPr>
        <w:tblStyle w:val="ResumeTable"/>
        <w:tblW w:w="5125" w:type="pct"/>
        <w:tblLook w:val="04A0" w:firstRow="1" w:lastRow="0" w:firstColumn="1" w:lastColumn="0" w:noHBand="0" w:noVBand="1"/>
        <w:tblDescription w:val="Education"/>
      </w:tblPr>
      <w:tblGrid>
        <w:gridCol w:w="10800"/>
        <w:gridCol w:w="270"/>
      </w:tblGrid>
      <w:tr w:rsidR="007D7E16" w:rsidRPr="00FE5E5B" w:rsidTr="00A9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878" w:type="pct"/>
          </w:tcPr>
          <w:p w:rsidR="007D7E16" w:rsidRPr="00FE5E5B" w:rsidRDefault="007D7E16" w:rsidP="00A946A8">
            <w:pPr>
              <w:rPr>
                <w:color w:val="auto"/>
                <w:sz w:val="21"/>
                <w:szCs w:val="21"/>
              </w:rPr>
            </w:pPr>
          </w:p>
        </w:tc>
        <w:tc>
          <w:tcPr>
            <w:tcW w:w="122" w:type="pct"/>
          </w:tcPr>
          <w:p w:rsidR="007D7E16" w:rsidRPr="00FE5E5B" w:rsidRDefault="007D7E16" w:rsidP="00A946A8">
            <w:pPr>
              <w:rPr>
                <w:color w:val="auto"/>
                <w:sz w:val="21"/>
                <w:szCs w:val="21"/>
              </w:rPr>
            </w:pPr>
          </w:p>
        </w:tc>
      </w:tr>
      <w:tr w:rsidR="007D7E16" w:rsidRPr="00FE5E5B" w:rsidTr="00A946A8">
        <w:trPr>
          <w:trHeight w:val="459"/>
        </w:trPr>
        <w:tc>
          <w:tcPr>
            <w:tcW w:w="4878" w:type="pct"/>
          </w:tcPr>
          <w:p w:rsidR="000210A4" w:rsidRPr="00FE5E5B" w:rsidRDefault="000210A4" w:rsidP="000210A4">
            <w:pPr>
              <w:pStyle w:val="ListBullet"/>
              <w:numPr>
                <w:ilvl w:val="0"/>
                <w:numId w:val="0"/>
              </w:numPr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>B.S. Computer Science, </w:t>
            </w:r>
            <w:r w:rsidRPr="00FE5E5B">
              <w:rPr>
                <w:rStyle w:val="Emphasis"/>
                <w:color w:val="auto"/>
                <w:sz w:val="21"/>
                <w:szCs w:val="21"/>
              </w:rPr>
              <w:t xml:space="preserve">University of Central Florida </w:t>
            </w:r>
          </w:p>
          <w:p w:rsidR="007D7E16" w:rsidRPr="00FE5E5B" w:rsidRDefault="00C30EB7" w:rsidP="00B56D2B">
            <w:pPr>
              <w:pStyle w:val="Date"/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 xml:space="preserve">M.A. Biblical Counseling, </w:t>
            </w:r>
            <w:r w:rsidRPr="00FE5E5B">
              <w:rPr>
                <w:i/>
                <w:color w:val="auto"/>
                <w:sz w:val="21"/>
                <w:szCs w:val="21"/>
              </w:rPr>
              <w:t>Shepherds Theological Seminary, Cary, NC</w:t>
            </w:r>
          </w:p>
        </w:tc>
        <w:tc>
          <w:tcPr>
            <w:tcW w:w="122" w:type="pct"/>
          </w:tcPr>
          <w:p w:rsidR="007D7E16" w:rsidRPr="00FE5E5B" w:rsidRDefault="007D7E16" w:rsidP="00A946A8">
            <w:pPr>
              <w:pStyle w:val="Subsection"/>
              <w:rPr>
                <w:color w:val="auto"/>
                <w:sz w:val="21"/>
                <w:szCs w:val="21"/>
              </w:rPr>
            </w:pPr>
          </w:p>
        </w:tc>
      </w:tr>
    </w:tbl>
    <w:p w:rsidR="007D7E16" w:rsidRPr="00FE5E5B" w:rsidRDefault="007D7E16" w:rsidP="007D7E16">
      <w:pPr>
        <w:pStyle w:val="SectionHeading"/>
        <w:spacing w:before="0"/>
        <w:jc w:val="center"/>
        <w:rPr>
          <w:rFonts w:asciiTheme="minorHAnsi" w:hAnsiTheme="minorHAnsi"/>
          <w:b/>
          <w:color w:val="auto"/>
          <w:sz w:val="21"/>
          <w:szCs w:val="21"/>
        </w:rPr>
      </w:pPr>
      <w:r w:rsidRPr="00FE5E5B">
        <w:rPr>
          <w:rFonts w:asciiTheme="minorHAnsi" w:hAnsiTheme="minorHAnsi"/>
          <w:b/>
          <w:color w:val="auto"/>
          <w:sz w:val="21"/>
          <w:szCs w:val="21"/>
        </w:rPr>
        <w:t>Other Professional experience</w:t>
      </w:r>
    </w:p>
    <w:tbl>
      <w:tblPr>
        <w:tblStyle w:val="ResumeTable"/>
        <w:tblW w:w="5167" w:type="pct"/>
        <w:tblLook w:val="04A0" w:firstRow="1" w:lastRow="0" w:firstColumn="1" w:lastColumn="0" w:noHBand="0" w:noVBand="1"/>
        <w:tblDescription w:val="Education"/>
      </w:tblPr>
      <w:tblGrid>
        <w:gridCol w:w="10802"/>
        <w:gridCol w:w="359"/>
      </w:tblGrid>
      <w:tr w:rsidR="007D7E16" w:rsidRPr="00FE5E5B" w:rsidTr="00A94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4839" w:type="pct"/>
          </w:tcPr>
          <w:p w:rsidR="007D7E16" w:rsidRPr="00FE5E5B" w:rsidRDefault="007D7E16" w:rsidP="00A946A8">
            <w:pPr>
              <w:rPr>
                <w:color w:val="auto"/>
                <w:sz w:val="21"/>
                <w:szCs w:val="21"/>
              </w:rPr>
            </w:pPr>
          </w:p>
        </w:tc>
        <w:tc>
          <w:tcPr>
            <w:tcW w:w="161" w:type="pct"/>
          </w:tcPr>
          <w:p w:rsidR="007D7E16" w:rsidRPr="00FE5E5B" w:rsidRDefault="007D7E16" w:rsidP="00A946A8">
            <w:pPr>
              <w:rPr>
                <w:color w:val="auto"/>
                <w:sz w:val="21"/>
                <w:szCs w:val="21"/>
              </w:rPr>
            </w:pPr>
          </w:p>
        </w:tc>
      </w:tr>
      <w:tr w:rsidR="007D7E16" w:rsidRPr="00FE5E5B" w:rsidTr="00A946A8">
        <w:trPr>
          <w:trHeight w:val="459"/>
        </w:trPr>
        <w:tc>
          <w:tcPr>
            <w:tcW w:w="4839" w:type="pct"/>
          </w:tcPr>
          <w:p w:rsidR="007D7E16" w:rsidRPr="00FE5E5B" w:rsidRDefault="004C48F8" w:rsidP="00A946A8">
            <w:pPr>
              <w:pStyle w:val="Date"/>
              <w:rPr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>Co</w:t>
            </w:r>
            <w:r w:rsidR="009660FF" w:rsidRPr="00FE5E5B">
              <w:rPr>
                <w:color w:val="auto"/>
                <w:sz w:val="21"/>
                <w:szCs w:val="21"/>
              </w:rPr>
              <w:t>unselor</w:t>
            </w:r>
            <w:r w:rsidRPr="00FE5E5B">
              <w:rPr>
                <w:color w:val="auto"/>
                <w:sz w:val="21"/>
                <w:szCs w:val="21"/>
              </w:rPr>
              <w:t xml:space="preserve">, </w:t>
            </w:r>
            <w:r w:rsidR="009660FF" w:rsidRPr="00FE5E5B">
              <w:rPr>
                <w:i/>
                <w:color w:val="auto"/>
                <w:sz w:val="21"/>
                <w:szCs w:val="21"/>
              </w:rPr>
              <w:t xml:space="preserve">Transforming Hearts </w:t>
            </w:r>
            <w:r w:rsidR="007D7E16" w:rsidRPr="00FE5E5B">
              <w:rPr>
                <w:i/>
                <w:color w:val="auto"/>
                <w:sz w:val="21"/>
                <w:szCs w:val="21"/>
              </w:rPr>
              <w:t>Counseling</w:t>
            </w:r>
            <w:r w:rsidR="009660FF" w:rsidRPr="00FE5E5B">
              <w:rPr>
                <w:i/>
                <w:color w:val="auto"/>
                <w:sz w:val="21"/>
                <w:szCs w:val="21"/>
              </w:rPr>
              <w:t xml:space="preserve"> and Coaching</w:t>
            </w:r>
            <w:r w:rsidR="007D7E16" w:rsidRPr="00FE5E5B">
              <w:rPr>
                <w:i/>
                <w:color w:val="auto"/>
                <w:sz w:val="21"/>
                <w:szCs w:val="21"/>
              </w:rPr>
              <w:t>, Cary, NC, (self-employed)</w:t>
            </w:r>
          </w:p>
          <w:p w:rsidR="007D7E16" w:rsidRPr="00FE5E5B" w:rsidRDefault="007D7E16" w:rsidP="00A946A8">
            <w:pPr>
              <w:pStyle w:val="Date"/>
              <w:rPr>
                <w:i/>
                <w:color w:val="auto"/>
                <w:sz w:val="21"/>
                <w:szCs w:val="21"/>
              </w:rPr>
            </w:pPr>
            <w:r w:rsidRPr="00FE5E5B">
              <w:rPr>
                <w:color w:val="auto"/>
                <w:sz w:val="21"/>
                <w:szCs w:val="21"/>
              </w:rPr>
              <w:t xml:space="preserve">Counselor, </w:t>
            </w:r>
            <w:r w:rsidR="009660FF" w:rsidRPr="00FE5E5B">
              <w:rPr>
                <w:i/>
                <w:color w:val="auto"/>
                <w:sz w:val="21"/>
                <w:szCs w:val="21"/>
              </w:rPr>
              <w:t xml:space="preserve">The </w:t>
            </w:r>
            <w:r w:rsidRPr="00FE5E5B">
              <w:rPr>
                <w:i/>
                <w:color w:val="auto"/>
                <w:sz w:val="21"/>
                <w:szCs w:val="21"/>
              </w:rPr>
              <w:t>Summit Church, Durham, NC (volunteer)</w:t>
            </w:r>
          </w:p>
        </w:tc>
        <w:tc>
          <w:tcPr>
            <w:tcW w:w="161" w:type="pct"/>
          </w:tcPr>
          <w:p w:rsidR="007D7E16" w:rsidRPr="00FE5E5B" w:rsidRDefault="007D7E16" w:rsidP="00A946A8">
            <w:pPr>
              <w:pStyle w:val="Subsection"/>
              <w:rPr>
                <w:color w:val="auto"/>
                <w:sz w:val="21"/>
                <w:szCs w:val="21"/>
              </w:rPr>
            </w:pPr>
          </w:p>
        </w:tc>
      </w:tr>
    </w:tbl>
    <w:p w:rsidR="00DA016D" w:rsidRPr="00FE5E5B" w:rsidRDefault="007D7E16" w:rsidP="00EB3D6D">
      <w:pPr>
        <w:rPr>
          <w:color w:val="auto"/>
          <w:sz w:val="21"/>
          <w:szCs w:val="21"/>
        </w:rPr>
      </w:pPr>
      <w:r w:rsidRPr="00FE5E5B">
        <w:rPr>
          <w:color w:val="auto"/>
          <w:sz w:val="21"/>
          <w:szCs w:val="21"/>
        </w:rPr>
        <w:t>Counselor</w:t>
      </w:r>
      <w:r w:rsidR="009B18A8">
        <w:rPr>
          <w:color w:val="auto"/>
          <w:sz w:val="21"/>
          <w:szCs w:val="21"/>
        </w:rPr>
        <w:t xml:space="preserve"> and</w:t>
      </w:r>
      <w:r w:rsidR="009B18A8" w:rsidRPr="009B18A8">
        <w:rPr>
          <w:i/>
          <w:color w:val="auto"/>
          <w:sz w:val="21"/>
          <w:szCs w:val="21"/>
        </w:rPr>
        <w:t xml:space="preserve"> </w:t>
      </w:r>
      <w:r w:rsidR="009B18A8" w:rsidRPr="00EB3D6D">
        <w:rPr>
          <w:color w:val="auto"/>
          <w:sz w:val="21"/>
          <w:szCs w:val="21"/>
        </w:rPr>
        <w:t>Mentoring Program Director</w:t>
      </w:r>
      <w:r w:rsidR="0076710B" w:rsidRPr="00FE5E5B">
        <w:rPr>
          <w:i/>
          <w:color w:val="auto"/>
          <w:sz w:val="21"/>
          <w:szCs w:val="21"/>
        </w:rPr>
        <w:t xml:space="preserve">, </w:t>
      </w:r>
      <w:r w:rsidR="00B462F2" w:rsidRPr="00FE5E5B">
        <w:rPr>
          <w:i/>
          <w:color w:val="auto"/>
          <w:sz w:val="21"/>
          <w:szCs w:val="21"/>
        </w:rPr>
        <w:t>Colonial Baptist Church</w:t>
      </w:r>
      <w:r w:rsidR="0076710B" w:rsidRPr="00FE5E5B">
        <w:rPr>
          <w:i/>
          <w:color w:val="auto"/>
          <w:sz w:val="21"/>
          <w:szCs w:val="21"/>
        </w:rPr>
        <w:t>, Cary NC</w:t>
      </w:r>
    </w:p>
    <w:sectPr w:rsidR="00DA016D" w:rsidRPr="00FE5E5B" w:rsidSect="00FF09C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20" w:rsidRDefault="00435720">
      <w:pPr>
        <w:spacing w:after="0"/>
      </w:pPr>
      <w:r>
        <w:separator/>
      </w:r>
    </w:p>
  </w:endnote>
  <w:endnote w:type="continuationSeparator" w:id="0">
    <w:p w:rsidR="00435720" w:rsidRDefault="004357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1A10" w:rsidRDefault="008839B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23B33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20" w:rsidRDefault="00435720">
      <w:pPr>
        <w:spacing w:after="0"/>
      </w:pPr>
      <w:r>
        <w:separator/>
      </w:r>
    </w:p>
  </w:footnote>
  <w:footnote w:type="continuationSeparator" w:id="0">
    <w:p w:rsidR="00435720" w:rsidRDefault="004357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147E"/>
    <w:multiLevelType w:val="hybridMultilevel"/>
    <w:tmpl w:val="85F465F6"/>
    <w:lvl w:ilvl="0" w:tplc="DF8A64B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16"/>
    <w:rsid w:val="000210A4"/>
    <w:rsid w:val="000720C9"/>
    <w:rsid w:val="000E61A9"/>
    <w:rsid w:val="00100329"/>
    <w:rsid w:val="001248B5"/>
    <w:rsid w:val="00161512"/>
    <w:rsid w:val="001C1043"/>
    <w:rsid w:val="001C1D37"/>
    <w:rsid w:val="00264674"/>
    <w:rsid w:val="00275C0A"/>
    <w:rsid w:val="00291D61"/>
    <w:rsid w:val="00294764"/>
    <w:rsid w:val="00294BAD"/>
    <w:rsid w:val="002A027E"/>
    <w:rsid w:val="002D4774"/>
    <w:rsid w:val="002F2E33"/>
    <w:rsid w:val="00303FBA"/>
    <w:rsid w:val="00324642"/>
    <w:rsid w:val="003675E7"/>
    <w:rsid w:val="003B126B"/>
    <w:rsid w:val="003B1C4C"/>
    <w:rsid w:val="003E492B"/>
    <w:rsid w:val="00435720"/>
    <w:rsid w:val="00487C94"/>
    <w:rsid w:val="004C48F8"/>
    <w:rsid w:val="00523B33"/>
    <w:rsid w:val="00530519"/>
    <w:rsid w:val="00566D3B"/>
    <w:rsid w:val="006276FF"/>
    <w:rsid w:val="006352CA"/>
    <w:rsid w:val="0064155B"/>
    <w:rsid w:val="006B3C91"/>
    <w:rsid w:val="006C32D0"/>
    <w:rsid w:val="006E3C43"/>
    <w:rsid w:val="00721943"/>
    <w:rsid w:val="0073657F"/>
    <w:rsid w:val="0076710B"/>
    <w:rsid w:val="007B37E9"/>
    <w:rsid w:val="007D7E16"/>
    <w:rsid w:val="007E093B"/>
    <w:rsid w:val="008257E6"/>
    <w:rsid w:val="008347BB"/>
    <w:rsid w:val="00854ECB"/>
    <w:rsid w:val="008628B7"/>
    <w:rsid w:val="008839B7"/>
    <w:rsid w:val="008A4AA9"/>
    <w:rsid w:val="008B61CB"/>
    <w:rsid w:val="00901EC0"/>
    <w:rsid w:val="00944961"/>
    <w:rsid w:val="00961EF0"/>
    <w:rsid w:val="009660FF"/>
    <w:rsid w:val="009A08D9"/>
    <w:rsid w:val="009B18A8"/>
    <w:rsid w:val="00A00670"/>
    <w:rsid w:val="00A27501"/>
    <w:rsid w:val="00A6692A"/>
    <w:rsid w:val="00AB3364"/>
    <w:rsid w:val="00AB460B"/>
    <w:rsid w:val="00AE5ADD"/>
    <w:rsid w:val="00B10028"/>
    <w:rsid w:val="00B268AA"/>
    <w:rsid w:val="00B462F2"/>
    <w:rsid w:val="00B56D2B"/>
    <w:rsid w:val="00BC74AE"/>
    <w:rsid w:val="00BF0CD2"/>
    <w:rsid w:val="00C30EB7"/>
    <w:rsid w:val="00CB7F2A"/>
    <w:rsid w:val="00CD146E"/>
    <w:rsid w:val="00D1123F"/>
    <w:rsid w:val="00D45D87"/>
    <w:rsid w:val="00D96227"/>
    <w:rsid w:val="00DA016D"/>
    <w:rsid w:val="00EA3F16"/>
    <w:rsid w:val="00EB3D6D"/>
    <w:rsid w:val="00EF34C0"/>
    <w:rsid w:val="00EF6CAF"/>
    <w:rsid w:val="00F020D4"/>
    <w:rsid w:val="00F4596B"/>
    <w:rsid w:val="00FA7967"/>
    <w:rsid w:val="00FE5E5B"/>
    <w:rsid w:val="00FF0703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F0E78-7F31-46DB-A6E6-DC9DD752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E16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7D7E16"/>
    <w:pPr>
      <w:spacing w:after="0" w:line="204" w:lineRule="auto"/>
    </w:pPr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sid w:val="007D7E16"/>
    <w:rPr>
      <w:rFonts w:asciiTheme="majorHAnsi" w:eastAsiaTheme="majorEastAsia" w:hAnsiTheme="majorHAnsi" w:cstheme="majorBidi"/>
      <w:caps/>
      <w:color w:val="C45911" w:themeColor="accent2" w:themeShade="BF"/>
      <w:kern w:val="28"/>
      <w:sz w:val="64"/>
      <w:szCs w:val="20"/>
      <w:lang w:eastAsia="ja-JP"/>
    </w:rPr>
  </w:style>
  <w:style w:type="paragraph" w:customStyle="1" w:styleId="SectionHeading">
    <w:name w:val="Section Heading"/>
    <w:basedOn w:val="Normal"/>
    <w:next w:val="Normal"/>
    <w:uiPriority w:val="1"/>
    <w:qFormat/>
    <w:rsid w:val="007D7E16"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rsid w:val="007D7E16"/>
    <w:pPr>
      <w:numPr>
        <w:numId w:val="1"/>
      </w:numPr>
    </w:pPr>
  </w:style>
  <w:style w:type="paragraph" w:customStyle="1" w:styleId="Subsection">
    <w:name w:val="Subsection"/>
    <w:basedOn w:val="Normal"/>
    <w:uiPriority w:val="1"/>
    <w:qFormat/>
    <w:rsid w:val="007D7E16"/>
    <w:pPr>
      <w:spacing w:after="120"/>
    </w:pPr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7D7E16"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7D7E16"/>
    <w:rPr>
      <w:noProof/>
      <w:color w:val="595959" w:themeColor="text1" w:themeTint="A6"/>
      <w:sz w:val="19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7D7E16"/>
    <w:pPr>
      <w:spacing w:after="100" w:line="240" w:lineRule="auto"/>
      <w:ind w:right="576"/>
    </w:pPr>
    <w:rPr>
      <w:color w:val="595959" w:themeColor="text1" w:themeTint="A6"/>
      <w:sz w:val="19"/>
      <w:szCs w:val="20"/>
      <w:lang w:eastAsia="ja-JP"/>
    </w:rPr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rsid w:val="007D7E16"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7D7E16"/>
    <w:rPr>
      <w:color w:val="000000" w:themeColor="text1"/>
      <w:sz w:val="19"/>
      <w:szCs w:val="20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7D7E16"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rsid w:val="007D7E16"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7D7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5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B3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B33"/>
    <w:rPr>
      <w:rFonts w:ascii="Segoe UI" w:hAnsi="Segoe UI" w:cs="Segoe UI"/>
      <w:color w:val="595959" w:themeColor="text1" w:themeTint="A6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savino@y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A91820532C49FF965495C78A0CF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4C384-AC5D-40F9-8534-BF6F44344429}"/>
      </w:docPartPr>
      <w:docPartBody>
        <w:p w:rsidR="00D922FA" w:rsidRDefault="00AC5C6F" w:rsidP="00AC5C6F">
          <w:pPr>
            <w:pStyle w:val="07A91820532C49FF965495C78A0CF531"/>
          </w:pPr>
          <w:r>
            <w:t>[Your Name]</w:t>
          </w:r>
        </w:p>
      </w:docPartBody>
    </w:docPart>
    <w:docPart>
      <w:docPartPr>
        <w:name w:val="A915D09E14D9450AA593A49C0FB71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9B381-F8F4-40BF-9EB2-F4C8FE4920E3}"/>
      </w:docPartPr>
      <w:docPartBody>
        <w:p w:rsidR="00D922FA" w:rsidRDefault="00AC5C6F" w:rsidP="00AC5C6F">
          <w:pPr>
            <w:pStyle w:val="A915D09E14D9450AA593A49C0FB7197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DCF76CBD6DE4B66A77495DF82B7F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29663-BE7B-465E-AB5D-1C792B802F42}"/>
      </w:docPartPr>
      <w:docPartBody>
        <w:p w:rsidR="00D922FA" w:rsidRDefault="00AC5C6F" w:rsidP="00AC5C6F">
          <w:pPr>
            <w:pStyle w:val="FDCF76CBD6DE4B66A77495DF82B7F8B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6F"/>
    <w:rsid w:val="001668E5"/>
    <w:rsid w:val="0027486B"/>
    <w:rsid w:val="00307540"/>
    <w:rsid w:val="003D1C33"/>
    <w:rsid w:val="00402892"/>
    <w:rsid w:val="004C7434"/>
    <w:rsid w:val="00523E71"/>
    <w:rsid w:val="005E3749"/>
    <w:rsid w:val="006202DD"/>
    <w:rsid w:val="007323CB"/>
    <w:rsid w:val="00794989"/>
    <w:rsid w:val="00794BE2"/>
    <w:rsid w:val="00823315"/>
    <w:rsid w:val="008402AD"/>
    <w:rsid w:val="00912796"/>
    <w:rsid w:val="009403EF"/>
    <w:rsid w:val="00990DCC"/>
    <w:rsid w:val="009C0860"/>
    <w:rsid w:val="00A41D3B"/>
    <w:rsid w:val="00A41FC8"/>
    <w:rsid w:val="00A63AF9"/>
    <w:rsid w:val="00AC5C6F"/>
    <w:rsid w:val="00B0403B"/>
    <w:rsid w:val="00BA0EB8"/>
    <w:rsid w:val="00C2376B"/>
    <w:rsid w:val="00C4177B"/>
    <w:rsid w:val="00C95D89"/>
    <w:rsid w:val="00CC63B1"/>
    <w:rsid w:val="00D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A91820532C49FF965495C78A0CF531">
    <w:name w:val="07A91820532C49FF965495C78A0CF531"/>
    <w:rsid w:val="00AC5C6F"/>
  </w:style>
  <w:style w:type="character" w:styleId="PlaceholderText">
    <w:name w:val="Placeholder Text"/>
    <w:basedOn w:val="DefaultParagraphFont"/>
    <w:uiPriority w:val="99"/>
    <w:semiHidden/>
    <w:rsid w:val="00AC5C6F"/>
    <w:rPr>
      <w:color w:val="808080"/>
    </w:rPr>
  </w:style>
  <w:style w:type="paragraph" w:customStyle="1" w:styleId="A915D09E14D9450AA593A49C0FB7197E">
    <w:name w:val="A915D09E14D9450AA593A49C0FB7197E"/>
    <w:rsid w:val="00AC5C6F"/>
  </w:style>
  <w:style w:type="paragraph" w:customStyle="1" w:styleId="FDCF76CBD6DE4B66A77495DF82B7F8B5">
    <w:name w:val="FDCF76CBD6DE4B66A77495DF82B7F8B5"/>
    <w:rsid w:val="00AC5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0D24-6D04-48B4-A531-40161A115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 Savino</dc:creator>
  <cp:keywords/>
  <dc:description/>
  <cp:lastModifiedBy>Christi Savino</cp:lastModifiedBy>
  <cp:revision>2</cp:revision>
  <cp:lastPrinted>2015-12-11T17:10:00Z</cp:lastPrinted>
  <dcterms:created xsi:type="dcterms:W3CDTF">2016-08-08T14:20:00Z</dcterms:created>
  <dcterms:modified xsi:type="dcterms:W3CDTF">2016-08-08T14:20:00Z</dcterms:modified>
</cp:coreProperties>
</file>