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6DF6D6" w14:textId="77777777" w:rsidR="005973EE" w:rsidRPr="00B6413C" w:rsidRDefault="005973EE" w:rsidP="00DC5A6F">
      <w:pPr>
        <w:rPr>
          <w:rFonts w:eastAsia="Times New Roman" w:cs="Times New Roman"/>
          <w:b/>
          <w:shd w:val="clear" w:color="auto" w:fill="FFFFFF"/>
        </w:rPr>
      </w:pPr>
      <w:r w:rsidRPr="00B6413C">
        <w:rPr>
          <w:rFonts w:eastAsia="Times New Roman" w:cs="Times New Roman"/>
          <w:b/>
          <w:shd w:val="clear" w:color="auto" w:fill="FFFFFF"/>
        </w:rPr>
        <w:t>Celina Su</w:t>
      </w:r>
    </w:p>
    <w:p w14:paraId="29A32C70" w14:textId="77777777" w:rsidR="005973EE" w:rsidRPr="00B6413C" w:rsidRDefault="005973EE" w:rsidP="00DC5A6F">
      <w:pPr>
        <w:rPr>
          <w:rFonts w:eastAsia="Times New Roman" w:cs="Times New Roman"/>
          <w:shd w:val="clear" w:color="auto" w:fill="FFFFFF"/>
        </w:rPr>
      </w:pPr>
    </w:p>
    <w:p w14:paraId="73EC941C" w14:textId="59E11C21" w:rsidR="005973EE" w:rsidRPr="00B6413C" w:rsidRDefault="00DC5A6F" w:rsidP="00DC5A6F">
      <w:pPr>
        <w:rPr>
          <w:rFonts w:eastAsia="Times New Roman" w:cs="Times New Roman"/>
          <w:shd w:val="clear" w:color="auto" w:fill="FFFFFF"/>
        </w:rPr>
      </w:pPr>
      <w:r w:rsidRPr="00B6413C">
        <w:rPr>
          <w:rFonts w:eastAsia="Times New Roman" w:cs="Times New Roman"/>
          <w:shd w:val="clear" w:color="auto" w:fill="FFFFFF"/>
        </w:rPr>
        <w:t xml:space="preserve">Celina Su is the Marilyn J. </w:t>
      </w:r>
      <w:proofErr w:type="spellStart"/>
      <w:r w:rsidRPr="00B6413C">
        <w:rPr>
          <w:rFonts w:eastAsia="Times New Roman" w:cs="Times New Roman"/>
          <w:shd w:val="clear" w:color="auto" w:fill="FFFFFF"/>
        </w:rPr>
        <w:t>Gittell</w:t>
      </w:r>
      <w:proofErr w:type="spellEnd"/>
      <w:r w:rsidRPr="00B6413C">
        <w:rPr>
          <w:rFonts w:eastAsia="Times New Roman" w:cs="Times New Roman"/>
          <w:shd w:val="clear" w:color="auto" w:fill="FFFFFF"/>
        </w:rPr>
        <w:t xml:space="preserve"> Chair in Urban Studies and a </w:t>
      </w:r>
      <w:r w:rsidR="00A3546A" w:rsidRPr="00B6413C">
        <w:rPr>
          <w:rFonts w:eastAsia="Times New Roman" w:cs="Times New Roman"/>
          <w:shd w:val="clear" w:color="auto" w:fill="FFFFFF"/>
        </w:rPr>
        <w:t>p</w:t>
      </w:r>
      <w:r w:rsidRPr="00B6413C">
        <w:rPr>
          <w:rFonts w:eastAsia="Times New Roman" w:cs="Times New Roman"/>
          <w:shd w:val="clear" w:color="auto" w:fill="FFFFFF"/>
        </w:rPr>
        <w:t xml:space="preserve">rofessor of </w:t>
      </w:r>
      <w:r w:rsidR="00A3546A" w:rsidRPr="00B6413C">
        <w:rPr>
          <w:rFonts w:eastAsia="Times New Roman" w:cs="Times New Roman"/>
          <w:shd w:val="clear" w:color="auto" w:fill="FFFFFF"/>
        </w:rPr>
        <w:t>p</w:t>
      </w:r>
      <w:r w:rsidRPr="00B6413C">
        <w:rPr>
          <w:rFonts w:eastAsia="Times New Roman" w:cs="Times New Roman"/>
          <w:shd w:val="clear" w:color="auto" w:fill="FFFFFF"/>
        </w:rPr>
        <w:t xml:space="preserve">olitical </w:t>
      </w:r>
      <w:r w:rsidR="00A3546A" w:rsidRPr="00B6413C">
        <w:rPr>
          <w:rFonts w:eastAsia="Times New Roman" w:cs="Times New Roman"/>
          <w:shd w:val="clear" w:color="auto" w:fill="FFFFFF"/>
        </w:rPr>
        <w:t>s</w:t>
      </w:r>
      <w:r w:rsidRPr="00B6413C">
        <w:rPr>
          <w:rFonts w:eastAsia="Times New Roman" w:cs="Times New Roman"/>
          <w:shd w:val="clear" w:color="auto" w:fill="FFFFFF"/>
        </w:rPr>
        <w:t xml:space="preserve">cience at </w:t>
      </w:r>
      <w:r w:rsidR="00A3546A" w:rsidRPr="00B6413C">
        <w:rPr>
          <w:rFonts w:eastAsia="Times New Roman" w:cs="Times New Roman"/>
          <w:shd w:val="clear" w:color="auto" w:fill="FFFFFF"/>
        </w:rPr>
        <w:t>Brooklyn College</w:t>
      </w:r>
      <w:r w:rsidRPr="00B6413C">
        <w:rPr>
          <w:rFonts w:eastAsia="Times New Roman" w:cs="Times New Roman"/>
          <w:shd w:val="clear" w:color="auto" w:fill="FFFFFF"/>
        </w:rPr>
        <w:t xml:space="preserve">. </w:t>
      </w:r>
      <w:r w:rsidR="005973EE" w:rsidRPr="00B6413C">
        <w:rPr>
          <w:rFonts w:eastAsia="Times New Roman" w:cs="Times New Roman"/>
          <w:shd w:val="clear" w:color="auto" w:fill="FFFFFF"/>
        </w:rPr>
        <w:t xml:space="preserve">Her expertise is in political participation, protest, participatory democracy, participatory budgeting, and civic engagement. </w:t>
      </w:r>
    </w:p>
    <w:p w14:paraId="55FAE4B1" w14:textId="77777777" w:rsidR="005973EE" w:rsidRPr="00B6413C" w:rsidRDefault="005973EE" w:rsidP="00DC5A6F">
      <w:pPr>
        <w:rPr>
          <w:rFonts w:eastAsia="Times New Roman" w:cs="Times New Roman"/>
          <w:shd w:val="clear" w:color="auto" w:fill="FFFFFF"/>
        </w:rPr>
      </w:pPr>
    </w:p>
    <w:p w14:paraId="15243125" w14:textId="119DA5D2" w:rsidR="00DC5A6F" w:rsidRPr="00B6413C" w:rsidRDefault="00DC5A6F" w:rsidP="00DC5A6F">
      <w:pPr>
        <w:rPr>
          <w:rFonts w:eastAsia="Times New Roman" w:cs="Times New Roman"/>
        </w:rPr>
      </w:pPr>
      <w:r w:rsidRPr="00B6413C">
        <w:rPr>
          <w:rFonts w:eastAsia="Times New Roman" w:cs="Times New Roman"/>
          <w:shd w:val="clear" w:color="auto" w:fill="FFFFFF"/>
        </w:rPr>
        <w:t xml:space="preserve">Her publications include </w:t>
      </w:r>
      <w:r w:rsidRPr="00B6413C">
        <w:rPr>
          <w:rFonts w:eastAsia="Times New Roman" w:cs="Times New Roman"/>
          <w:i/>
          <w:shd w:val="clear" w:color="auto" w:fill="FFFFFF"/>
        </w:rPr>
        <w:t>Streetwise for Book Smarts: Grassroots Organizing and Education Reform in the Bronx</w:t>
      </w:r>
      <w:r w:rsidR="00D87575" w:rsidRPr="00B6413C">
        <w:rPr>
          <w:rFonts w:eastAsia="Times New Roman" w:cs="Times New Roman"/>
          <w:shd w:val="clear" w:color="auto" w:fill="FFFFFF"/>
        </w:rPr>
        <w:t xml:space="preserve"> a</w:t>
      </w:r>
      <w:r w:rsidRPr="00B6413C">
        <w:rPr>
          <w:rFonts w:eastAsia="Times New Roman" w:cs="Times New Roman"/>
          <w:shd w:val="clear" w:color="auto" w:fill="FFFFFF"/>
        </w:rPr>
        <w:t xml:space="preserve">nd essays in </w:t>
      </w:r>
      <w:r w:rsidRPr="00B6413C">
        <w:rPr>
          <w:rFonts w:eastAsia="Times New Roman" w:cs="Times New Roman"/>
          <w:i/>
          <w:shd w:val="clear" w:color="auto" w:fill="FFFFFF"/>
        </w:rPr>
        <w:t>Harper’s</w:t>
      </w:r>
      <w:r w:rsidRPr="00B6413C">
        <w:rPr>
          <w:rFonts w:eastAsia="Times New Roman" w:cs="Times New Roman"/>
          <w:shd w:val="clear" w:color="auto" w:fill="FFFFFF"/>
        </w:rPr>
        <w:t xml:space="preserve">, </w:t>
      </w:r>
      <w:r w:rsidRPr="00B6413C">
        <w:rPr>
          <w:rFonts w:eastAsia="Times New Roman" w:cs="Times New Roman"/>
          <w:i/>
          <w:shd w:val="clear" w:color="auto" w:fill="FFFFFF"/>
        </w:rPr>
        <w:t>n+1</w:t>
      </w:r>
      <w:r w:rsidRPr="00B6413C">
        <w:rPr>
          <w:rFonts w:eastAsia="Times New Roman" w:cs="Times New Roman"/>
          <w:shd w:val="clear" w:color="auto" w:fill="FFFFFF"/>
        </w:rPr>
        <w:t>, and elsewhere. She has received several distinguished fellowships, including a Berlin Prize and a Whiting Award for Excellence in Teaching.</w:t>
      </w:r>
      <w:r w:rsidRPr="00B6413C">
        <w:rPr>
          <w:rFonts w:eastAsia="Times New Roman" w:cs="Times New Roman"/>
        </w:rPr>
        <w:br/>
      </w:r>
    </w:p>
    <w:p w14:paraId="287E1FED" w14:textId="77777777" w:rsidR="00670345" w:rsidRPr="00B6413C" w:rsidRDefault="005973EE">
      <w:pPr>
        <w:rPr>
          <w:rFonts w:eastAsia="Times New Roman" w:cs="Times New Roman"/>
          <w:shd w:val="clear" w:color="auto" w:fill="FFFFFF"/>
        </w:rPr>
      </w:pPr>
      <w:r w:rsidRPr="00B6413C">
        <w:t xml:space="preserve">Key words: </w:t>
      </w:r>
      <w:r w:rsidRPr="00B6413C">
        <w:rPr>
          <w:rFonts w:eastAsia="Times New Roman" w:cs="Times New Roman"/>
          <w:shd w:val="clear" w:color="auto" w:fill="FFFFFF"/>
        </w:rPr>
        <w:t>political participation, protest, participatory democracy, participatory budgeting, civic engagement, elections, democracy, civic intelligence, collaborative governance</w:t>
      </w:r>
    </w:p>
    <w:p w14:paraId="099B8584" w14:textId="77777777" w:rsidR="005973EE" w:rsidRPr="00B6413C" w:rsidRDefault="005973EE">
      <w:pPr>
        <w:rPr>
          <w:rFonts w:eastAsia="Times New Roman" w:cs="Times New Roman"/>
          <w:shd w:val="clear" w:color="auto" w:fill="FFFFFF"/>
        </w:rPr>
      </w:pPr>
    </w:p>
    <w:p w14:paraId="2E5DD832" w14:textId="77777777" w:rsidR="005973EE" w:rsidRPr="00B6413C" w:rsidRDefault="005973EE">
      <w:pPr>
        <w:rPr>
          <w:b/>
        </w:rPr>
      </w:pPr>
      <w:r w:rsidRPr="00B6413C">
        <w:rPr>
          <w:rFonts w:eastAsia="Times New Roman" w:cs="Times New Roman"/>
          <w:b/>
          <w:shd w:val="clear" w:color="auto" w:fill="FFFFFF"/>
        </w:rPr>
        <w:t xml:space="preserve">Gregory </w:t>
      </w:r>
      <w:proofErr w:type="spellStart"/>
      <w:r w:rsidRPr="00B6413C">
        <w:rPr>
          <w:rFonts w:eastAsia="Times New Roman" w:cs="Times New Roman"/>
          <w:b/>
          <w:shd w:val="clear" w:color="auto" w:fill="FFFFFF"/>
        </w:rPr>
        <w:t>Smithsimon</w:t>
      </w:r>
      <w:proofErr w:type="spellEnd"/>
    </w:p>
    <w:p w14:paraId="613BB554" w14:textId="77777777" w:rsidR="005973EE" w:rsidRPr="00B6413C" w:rsidRDefault="005973EE"/>
    <w:p w14:paraId="4AA83613" w14:textId="77777777" w:rsidR="00DB373D" w:rsidRPr="00B6413C" w:rsidRDefault="005973EE" w:rsidP="005973EE">
      <w:pPr>
        <w:rPr>
          <w:rFonts w:eastAsia="Times New Roman" w:cs="Times New Roman"/>
          <w:shd w:val="clear" w:color="auto" w:fill="FFFFFF"/>
        </w:rPr>
      </w:pPr>
      <w:r w:rsidRPr="00B6413C">
        <w:rPr>
          <w:rFonts w:eastAsia="Times New Roman" w:cs="Times New Roman"/>
          <w:shd w:val="clear" w:color="auto" w:fill="FFFFFF"/>
        </w:rPr>
        <w:t xml:space="preserve">Gregory </w:t>
      </w:r>
      <w:proofErr w:type="spellStart"/>
      <w:r w:rsidRPr="00B6413C">
        <w:rPr>
          <w:rFonts w:eastAsia="Times New Roman" w:cs="Times New Roman"/>
          <w:shd w:val="clear" w:color="auto" w:fill="FFFFFF"/>
        </w:rPr>
        <w:t>Smithsimon</w:t>
      </w:r>
      <w:proofErr w:type="spellEnd"/>
      <w:r w:rsidRPr="00B6413C">
        <w:rPr>
          <w:rFonts w:eastAsia="Times New Roman" w:cs="Times New Roman"/>
          <w:shd w:val="clear" w:color="auto" w:fill="FFFFFF"/>
        </w:rPr>
        <w:t xml:space="preserve"> is professor of sociology at Brooklyn College and the CUNY Graduate Center. </w:t>
      </w:r>
      <w:r w:rsidR="00DB373D" w:rsidRPr="00B6413C">
        <w:rPr>
          <w:rFonts w:eastAsia="Times New Roman" w:cs="Times New Roman"/>
          <w:shd w:val="clear" w:color="auto" w:fill="FFFFFF"/>
        </w:rPr>
        <w:t>He is an expert on urban sociology, gentrification, race, disasters and community responses to terrorism, climate chang</w:t>
      </w:r>
      <w:r w:rsidR="00C73418" w:rsidRPr="00B6413C">
        <w:rPr>
          <w:rFonts w:eastAsia="Times New Roman" w:cs="Times New Roman"/>
          <w:shd w:val="clear" w:color="auto" w:fill="FFFFFF"/>
        </w:rPr>
        <w:t>e, French suburbs, and public space.</w:t>
      </w:r>
    </w:p>
    <w:p w14:paraId="322F5996" w14:textId="77777777" w:rsidR="00DB373D" w:rsidRPr="00B6413C" w:rsidRDefault="00DB373D" w:rsidP="005973EE">
      <w:pPr>
        <w:rPr>
          <w:rFonts w:eastAsia="Times New Roman" w:cs="Times New Roman"/>
          <w:shd w:val="clear" w:color="auto" w:fill="FFFFFF"/>
        </w:rPr>
      </w:pPr>
    </w:p>
    <w:p w14:paraId="5D8C8B6F" w14:textId="77777777" w:rsidR="00C73418" w:rsidRPr="00B6413C" w:rsidRDefault="005973EE" w:rsidP="005973EE">
      <w:pPr>
        <w:rPr>
          <w:rFonts w:eastAsia="Times New Roman" w:cs="Times New Roman"/>
          <w:shd w:val="clear" w:color="auto" w:fill="FFFFFF"/>
        </w:rPr>
      </w:pPr>
      <w:r w:rsidRPr="00B6413C">
        <w:rPr>
          <w:rFonts w:eastAsia="Times New Roman" w:cs="Times New Roman"/>
          <w:shd w:val="clear" w:color="auto" w:fill="FFFFFF"/>
        </w:rPr>
        <w:t>He is the au</w:t>
      </w:r>
      <w:r w:rsidR="00C73418" w:rsidRPr="00B6413C">
        <w:rPr>
          <w:rFonts w:eastAsia="Times New Roman" w:cs="Times New Roman"/>
          <w:shd w:val="clear" w:color="auto" w:fill="FFFFFF"/>
        </w:rPr>
        <w:t xml:space="preserve">thor of </w:t>
      </w:r>
      <w:r w:rsidR="00C73418" w:rsidRPr="00B6413C">
        <w:rPr>
          <w:rFonts w:eastAsia="Times New Roman" w:cs="Times New Roman"/>
          <w:i/>
          <w:shd w:val="clear" w:color="auto" w:fill="FFFFFF"/>
        </w:rPr>
        <w:t>Cause: And How It Doesn’</w:t>
      </w:r>
      <w:r w:rsidRPr="00B6413C">
        <w:rPr>
          <w:rFonts w:eastAsia="Times New Roman" w:cs="Times New Roman"/>
          <w:i/>
          <w:shd w:val="clear" w:color="auto" w:fill="FFFFFF"/>
        </w:rPr>
        <w:t>t Always Equal Effect</w:t>
      </w:r>
      <w:r w:rsidRPr="00B6413C">
        <w:rPr>
          <w:rFonts w:eastAsia="Times New Roman" w:cs="Times New Roman"/>
          <w:shd w:val="clear" w:color="auto" w:fill="FFFFFF"/>
        </w:rPr>
        <w:t xml:space="preserve"> and </w:t>
      </w:r>
      <w:r w:rsidRPr="00B6413C">
        <w:rPr>
          <w:rFonts w:eastAsia="Times New Roman" w:cs="Times New Roman"/>
          <w:i/>
          <w:shd w:val="clear" w:color="auto" w:fill="FFFFFF"/>
        </w:rPr>
        <w:t>September 12: Community and Neighborhood Recovery at Ground Zero</w:t>
      </w:r>
      <w:r w:rsidRPr="00B6413C">
        <w:rPr>
          <w:rFonts w:eastAsia="Times New Roman" w:cs="Times New Roman"/>
          <w:shd w:val="clear" w:color="auto" w:fill="FFFFFF"/>
        </w:rPr>
        <w:t xml:space="preserve">. He is also author, with Benjamin Shepard, of </w:t>
      </w:r>
      <w:r w:rsidRPr="00B6413C">
        <w:rPr>
          <w:rFonts w:eastAsia="Times New Roman" w:cs="Times New Roman"/>
          <w:i/>
          <w:shd w:val="clear" w:color="auto" w:fill="FFFFFF"/>
        </w:rPr>
        <w:t>The Beach Beneath the Streets</w:t>
      </w:r>
      <w:r w:rsidRPr="00B6413C">
        <w:rPr>
          <w:rFonts w:eastAsia="Times New Roman" w:cs="Times New Roman"/>
          <w:shd w:val="clear" w:color="auto" w:fill="FFFFFF"/>
        </w:rPr>
        <w:t xml:space="preserve"> on</w:t>
      </w:r>
      <w:r w:rsidR="00C73418" w:rsidRPr="00B6413C">
        <w:rPr>
          <w:rFonts w:eastAsia="Times New Roman" w:cs="Times New Roman"/>
          <w:shd w:val="clear" w:color="auto" w:fill="FFFFFF"/>
        </w:rPr>
        <w:t xml:space="preserve"> protest movements and New York’</w:t>
      </w:r>
      <w:r w:rsidRPr="00B6413C">
        <w:rPr>
          <w:rFonts w:eastAsia="Times New Roman" w:cs="Times New Roman"/>
          <w:shd w:val="clear" w:color="auto" w:fill="FFFFFF"/>
        </w:rPr>
        <w:t xml:space="preserve">s privately owned public spaces. He is completing </w:t>
      </w:r>
      <w:r w:rsidRPr="00B6413C">
        <w:rPr>
          <w:rFonts w:eastAsia="Times New Roman" w:cs="Times New Roman"/>
          <w:i/>
          <w:shd w:val="clear" w:color="auto" w:fill="FFFFFF"/>
        </w:rPr>
        <w:t>Liberty Road: African American Middle-Class Suburbs Between Civil Rights and Neoliberalism</w:t>
      </w:r>
      <w:r w:rsidRPr="00B6413C">
        <w:rPr>
          <w:rFonts w:eastAsia="Times New Roman" w:cs="Times New Roman"/>
          <w:shd w:val="clear" w:color="auto" w:fill="FFFFFF"/>
        </w:rPr>
        <w:t xml:space="preserve">. </w:t>
      </w:r>
    </w:p>
    <w:p w14:paraId="73CE0726" w14:textId="77777777" w:rsidR="00C73418" w:rsidRPr="00B6413C" w:rsidRDefault="00C73418" w:rsidP="005973EE">
      <w:pPr>
        <w:rPr>
          <w:rFonts w:eastAsia="Times New Roman" w:cs="Times New Roman"/>
          <w:shd w:val="clear" w:color="auto" w:fill="FFFFFF"/>
        </w:rPr>
      </w:pPr>
    </w:p>
    <w:p w14:paraId="41F5373D" w14:textId="77777777" w:rsidR="00C73418" w:rsidRPr="00B6413C" w:rsidRDefault="00C73418" w:rsidP="005973EE">
      <w:pPr>
        <w:rPr>
          <w:rFonts w:eastAsia="Times New Roman" w:cs="Times New Roman"/>
          <w:shd w:val="clear" w:color="auto" w:fill="FFFFFF"/>
        </w:rPr>
      </w:pPr>
      <w:r w:rsidRPr="00B6413C">
        <w:rPr>
          <w:rFonts w:eastAsia="Times New Roman" w:cs="Times New Roman"/>
          <w:shd w:val="clear" w:color="auto" w:fill="FFFFFF"/>
        </w:rPr>
        <w:t>Keywords: urban sociology, gentrification, race, racism, disasters, community responses to terrorism, climate change, French suburbs, public space, fake news</w:t>
      </w:r>
    </w:p>
    <w:p w14:paraId="7754F181" w14:textId="77777777" w:rsidR="00C57456" w:rsidRPr="00B6413C" w:rsidRDefault="00C57456" w:rsidP="005973EE">
      <w:pPr>
        <w:rPr>
          <w:rFonts w:eastAsia="Times New Roman" w:cs="Times New Roman"/>
          <w:shd w:val="clear" w:color="auto" w:fill="FFFFFF"/>
        </w:rPr>
      </w:pPr>
    </w:p>
    <w:p w14:paraId="10C1D39C" w14:textId="77777777" w:rsidR="00C57456" w:rsidRPr="00B6413C" w:rsidRDefault="00C57456" w:rsidP="005973EE">
      <w:pPr>
        <w:rPr>
          <w:rFonts w:eastAsia="Times New Roman" w:cs="Times New Roman"/>
          <w:b/>
          <w:shd w:val="clear" w:color="auto" w:fill="FFFFFF"/>
        </w:rPr>
      </w:pPr>
      <w:r w:rsidRPr="00B6413C">
        <w:rPr>
          <w:rFonts w:eastAsia="Times New Roman" w:cs="Times New Roman"/>
          <w:b/>
          <w:shd w:val="clear" w:color="auto" w:fill="FFFFFF"/>
        </w:rPr>
        <w:t xml:space="preserve">Kenneth Gould </w:t>
      </w:r>
    </w:p>
    <w:p w14:paraId="76DFB0F4" w14:textId="77777777" w:rsidR="00C73418" w:rsidRPr="00B6413C" w:rsidRDefault="00C73418" w:rsidP="005973EE">
      <w:pPr>
        <w:rPr>
          <w:rFonts w:eastAsia="Times New Roman" w:cs="Times New Roman"/>
          <w:shd w:val="clear" w:color="auto" w:fill="FFFFFF"/>
        </w:rPr>
      </w:pPr>
    </w:p>
    <w:p w14:paraId="7E948410" w14:textId="701A9733" w:rsidR="00C04397" w:rsidRPr="00B6413C" w:rsidRDefault="00C57456" w:rsidP="00C57456">
      <w:pPr>
        <w:rPr>
          <w:rFonts w:eastAsia="Times New Roman" w:cs="Times New Roman"/>
          <w:shd w:val="clear" w:color="auto" w:fill="FFFFFF"/>
        </w:rPr>
      </w:pPr>
      <w:r w:rsidRPr="00B6413C">
        <w:rPr>
          <w:rFonts w:eastAsia="Times New Roman" w:cs="Times New Roman"/>
          <w:bCs/>
          <w:shd w:val="clear" w:color="auto" w:fill="FFFFFF"/>
        </w:rPr>
        <w:t>Kenneth</w:t>
      </w:r>
      <w:r w:rsidRPr="00B6413C">
        <w:rPr>
          <w:rFonts w:eastAsia="Times New Roman" w:cs="Times New Roman"/>
          <w:shd w:val="clear" w:color="auto" w:fill="FFFFFF"/>
        </w:rPr>
        <w:t xml:space="preserve"> Gould </w:t>
      </w:r>
      <w:r w:rsidRPr="00B6413C">
        <w:rPr>
          <w:rFonts w:eastAsia="Times New Roman" w:cs="Lucida Grande"/>
          <w:shd w:val="clear" w:color="auto" w:fill="FFFFFF"/>
        </w:rPr>
        <w:t xml:space="preserve">is a professor of sociology and </w:t>
      </w:r>
      <w:r w:rsidR="00A3546A" w:rsidRPr="00B6413C">
        <w:rPr>
          <w:rFonts w:eastAsia="Times New Roman" w:cs="Lucida Grande"/>
          <w:shd w:val="clear" w:color="auto" w:fill="FFFFFF"/>
        </w:rPr>
        <w:t>a</w:t>
      </w:r>
      <w:r w:rsidRPr="00B6413C">
        <w:rPr>
          <w:rFonts w:eastAsia="Times New Roman" w:cs="Lucida Grande"/>
          <w:shd w:val="clear" w:color="auto" w:fill="FFFFFF"/>
        </w:rPr>
        <w:t xml:space="preserve">cting </w:t>
      </w:r>
      <w:r w:rsidR="00A3546A" w:rsidRPr="00B6413C">
        <w:rPr>
          <w:rFonts w:eastAsia="Times New Roman" w:cs="Lucida Grande"/>
          <w:shd w:val="clear" w:color="auto" w:fill="FFFFFF"/>
        </w:rPr>
        <w:t>d</w:t>
      </w:r>
      <w:r w:rsidRPr="00B6413C">
        <w:rPr>
          <w:rFonts w:eastAsia="Times New Roman" w:cs="Lucida Grande"/>
          <w:shd w:val="clear" w:color="auto" w:fill="FFFFFF"/>
        </w:rPr>
        <w:t xml:space="preserve">ean of the School of Humanities and Social Sciences at Brooklyn College. He is also professor of sociology and earth and environmental sciences at the CUNY Graduate Center. His </w:t>
      </w:r>
      <w:r w:rsidRPr="00B6413C">
        <w:rPr>
          <w:rFonts w:eastAsia="Times New Roman" w:cs="Times New Roman"/>
          <w:shd w:val="clear" w:color="auto" w:fill="FFFFFF"/>
        </w:rPr>
        <w:t xml:space="preserve">research examines urban sustainability, climate change and resilience, environmental justice, and green gentrification in the US, the Caribbean, and Latin America. </w:t>
      </w:r>
    </w:p>
    <w:p w14:paraId="229B4ABB" w14:textId="77777777" w:rsidR="00C04397" w:rsidRPr="00B6413C" w:rsidRDefault="00C04397" w:rsidP="00C57456">
      <w:pPr>
        <w:rPr>
          <w:rFonts w:eastAsia="Times New Roman" w:cs="Times New Roman"/>
          <w:shd w:val="clear" w:color="auto" w:fill="FFFFFF"/>
        </w:rPr>
      </w:pPr>
    </w:p>
    <w:p w14:paraId="3A8EB795" w14:textId="59660F33" w:rsidR="00C57456" w:rsidRPr="00B6413C" w:rsidRDefault="00C57456" w:rsidP="00C57456">
      <w:pPr>
        <w:rPr>
          <w:rFonts w:eastAsia="Times New Roman" w:cs="Times New Roman"/>
          <w:shd w:val="clear" w:color="auto" w:fill="FFFFFF"/>
        </w:rPr>
      </w:pPr>
      <w:r w:rsidRPr="00B6413C">
        <w:rPr>
          <w:rFonts w:eastAsia="Times New Roman" w:cs="Times New Roman"/>
          <w:shd w:val="clear" w:color="auto" w:fill="FFFFFF"/>
        </w:rPr>
        <w:t xml:space="preserve">He is co-author of </w:t>
      </w:r>
      <w:r w:rsidRPr="00B6413C">
        <w:rPr>
          <w:rFonts w:eastAsia="Times New Roman" w:cs="Times New Roman"/>
          <w:i/>
          <w:shd w:val="clear" w:color="auto" w:fill="FFFFFF"/>
        </w:rPr>
        <w:t>Environment and Society</w:t>
      </w:r>
      <w:r w:rsidRPr="00B6413C">
        <w:rPr>
          <w:rFonts w:eastAsia="Times New Roman" w:cs="Times New Roman"/>
          <w:shd w:val="clear" w:color="auto" w:fill="FFFFFF"/>
        </w:rPr>
        <w:t xml:space="preserve">, </w:t>
      </w:r>
      <w:r w:rsidRPr="00B6413C">
        <w:rPr>
          <w:rFonts w:eastAsia="Times New Roman" w:cs="Times New Roman"/>
          <w:i/>
          <w:shd w:val="clear" w:color="auto" w:fill="FFFFFF"/>
        </w:rPr>
        <w:t xml:space="preserve">Local Environmental </w:t>
      </w:r>
      <w:proofErr w:type="gramStart"/>
      <w:r w:rsidRPr="00B6413C">
        <w:rPr>
          <w:rFonts w:eastAsia="Times New Roman" w:cs="Times New Roman"/>
          <w:i/>
          <w:shd w:val="clear" w:color="auto" w:fill="FFFFFF"/>
        </w:rPr>
        <w:t>Struggles</w:t>
      </w:r>
      <w:r w:rsidRPr="00B6413C">
        <w:rPr>
          <w:rFonts w:eastAsia="Times New Roman" w:cs="Times New Roman"/>
          <w:shd w:val="clear" w:color="auto" w:fill="FFFFFF"/>
        </w:rPr>
        <w:t xml:space="preserve"> ,</w:t>
      </w:r>
      <w:proofErr w:type="gramEnd"/>
      <w:r w:rsidRPr="00B6413C">
        <w:rPr>
          <w:rFonts w:eastAsia="Times New Roman" w:cs="Times New Roman"/>
          <w:shd w:val="clear" w:color="auto" w:fill="FFFFFF"/>
        </w:rPr>
        <w:t xml:space="preserve"> </w:t>
      </w:r>
      <w:r w:rsidRPr="00B6413C">
        <w:rPr>
          <w:rFonts w:eastAsia="Times New Roman" w:cs="Times New Roman"/>
          <w:i/>
          <w:shd w:val="clear" w:color="auto" w:fill="FFFFFF"/>
        </w:rPr>
        <w:t>The Treadmill of Production</w:t>
      </w:r>
      <w:r w:rsidRPr="00B6413C">
        <w:rPr>
          <w:rFonts w:eastAsia="Times New Roman" w:cs="Times New Roman"/>
          <w:shd w:val="clear" w:color="auto" w:fill="FFFFFF"/>
        </w:rPr>
        <w:t xml:space="preserve">, and </w:t>
      </w:r>
      <w:r w:rsidRPr="00B6413C">
        <w:rPr>
          <w:rFonts w:eastAsia="Times New Roman" w:cs="Times New Roman"/>
          <w:i/>
          <w:shd w:val="clear" w:color="auto" w:fill="FFFFFF"/>
        </w:rPr>
        <w:t>Green Gentrification</w:t>
      </w:r>
      <w:r w:rsidRPr="00B6413C">
        <w:rPr>
          <w:rFonts w:eastAsia="Times New Roman" w:cs="Times New Roman"/>
          <w:shd w:val="clear" w:color="auto" w:fill="FFFFFF"/>
        </w:rPr>
        <w:t xml:space="preserve">. He is the 2018 recipient of the Frederick H. </w:t>
      </w:r>
      <w:proofErr w:type="spellStart"/>
      <w:r w:rsidRPr="00B6413C">
        <w:rPr>
          <w:rFonts w:eastAsia="Times New Roman" w:cs="Times New Roman"/>
          <w:shd w:val="clear" w:color="auto" w:fill="FFFFFF"/>
        </w:rPr>
        <w:t>Buttel</w:t>
      </w:r>
      <w:proofErr w:type="spellEnd"/>
      <w:r w:rsidRPr="00B6413C">
        <w:rPr>
          <w:rFonts w:eastAsia="Times New Roman" w:cs="Times New Roman"/>
          <w:shd w:val="clear" w:color="auto" w:fill="FFFFFF"/>
        </w:rPr>
        <w:t xml:space="preserve"> Distinguished Contribution Award from the Environment Section of the American Sociological Association.</w:t>
      </w:r>
      <w:r w:rsidRPr="00B6413C">
        <w:rPr>
          <w:rFonts w:eastAsia="Times New Roman" w:cs="Times New Roman"/>
        </w:rPr>
        <w:br/>
      </w:r>
      <w:r w:rsidRPr="00B6413C">
        <w:rPr>
          <w:rFonts w:eastAsia="Times New Roman" w:cs="Times New Roman"/>
        </w:rPr>
        <w:br/>
      </w:r>
      <w:r w:rsidRPr="00B6413C">
        <w:rPr>
          <w:rFonts w:eastAsia="Times New Roman" w:cs="Times New Roman"/>
          <w:shd w:val="clear" w:color="auto" w:fill="FFFFFF"/>
        </w:rPr>
        <w:t>Keywords: environment, climate change, gentrification, sustainable development, environmental justice, natural disasters, green politics, ecology</w:t>
      </w:r>
    </w:p>
    <w:p w14:paraId="1025AC31" w14:textId="77777777" w:rsidR="005973EE" w:rsidRPr="00B6413C" w:rsidRDefault="00C57456" w:rsidP="005973EE">
      <w:pPr>
        <w:rPr>
          <w:rFonts w:eastAsia="Times New Roman" w:cs="Times New Roman"/>
          <w:b/>
        </w:rPr>
      </w:pPr>
      <w:r w:rsidRPr="00B6413C">
        <w:rPr>
          <w:rFonts w:eastAsia="Times New Roman" w:cs="Times New Roman"/>
        </w:rPr>
        <w:lastRenderedPageBreak/>
        <w:br/>
      </w:r>
      <w:r w:rsidRPr="00B6413C">
        <w:rPr>
          <w:rFonts w:eastAsia="Times New Roman" w:cs="Times New Roman"/>
          <w:b/>
        </w:rPr>
        <w:t>Lauren Mancia</w:t>
      </w:r>
      <w:r w:rsidR="00C04397" w:rsidRPr="00B6413C">
        <w:rPr>
          <w:rFonts w:eastAsia="Times New Roman" w:cs="Times New Roman"/>
          <w:b/>
        </w:rPr>
        <w:t xml:space="preserve"> </w:t>
      </w:r>
    </w:p>
    <w:p w14:paraId="104B9E35" w14:textId="77777777" w:rsidR="00C57456" w:rsidRPr="00B6413C" w:rsidRDefault="00C57456" w:rsidP="005973EE">
      <w:pPr>
        <w:rPr>
          <w:rFonts w:eastAsia="Times New Roman" w:cs="Times New Roman"/>
          <w:b/>
        </w:rPr>
      </w:pPr>
    </w:p>
    <w:p w14:paraId="400118E4" w14:textId="77777777" w:rsidR="00C04397" w:rsidRPr="00B6413C" w:rsidRDefault="00C57456" w:rsidP="00C57456">
      <w:pPr>
        <w:rPr>
          <w:rFonts w:eastAsia="Times New Roman" w:cs="Times New Roman"/>
          <w:shd w:val="clear" w:color="auto" w:fill="FFFFFF"/>
        </w:rPr>
      </w:pPr>
      <w:r w:rsidRPr="00B6413C">
        <w:rPr>
          <w:rFonts w:eastAsia="Times New Roman" w:cs="Times New Roman"/>
          <w:shd w:val="clear" w:color="auto" w:fill="FFFFFF"/>
        </w:rPr>
        <w:t xml:space="preserve">Lauren Mancia is </w:t>
      </w:r>
      <w:r w:rsidR="00C04397" w:rsidRPr="00B6413C">
        <w:rPr>
          <w:rFonts w:eastAsia="Times New Roman" w:cs="Times New Roman"/>
          <w:shd w:val="clear" w:color="auto" w:fill="FFFFFF"/>
        </w:rPr>
        <w:t xml:space="preserve">a professor of history and </w:t>
      </w:r>
      <w:r w:rsidRPr="00B6413C">
        <w:rPr>
          <w:rFonts w:eastAsia="Times New Roman" w:cs="Times New Roman"/>
          <w:shd w:val="clear" w:color="auto" w:fill="FFFFFF"/>
        </w:rPr>
        <w:t xml:space="preserve">a scholar of the Western European Middle Ages, with specialties in medieval Christianity, the history of emotions, and medieval monasticism. </w:t>
      </w:r>
      <w:r w:rsidR="00C04397" w:rsidRPr="00B6413C">
        <w:rPr>
          <w:rFonts w:eastAsia="Times New Roman" w:cs="Times New Roman"/>
          <w:shd w:val="clear" w:color="auto" w:fill="FFFFFF"/>
        </w:rPr>
        <w:t xml:space="preserve">She looks at </w:t>
      </w:r>
      <w:r w:rsidR="00C04397" w:rsidRPr="00B6413C">
        <w:rPr>
          <w:rFonts w:eastAsia="Times New Roman" w:cs="Lucida Grande"/>
          <w:shd w:val="clear" w:color="auto" w:fill="FFFFFF"/>
        </w:rPr>
        <w:t>what medieval Europeans left behind—art, writings, artifacts, institutions, etc. —in order to understand how they experienced their religion, and, thereby, how they understood themselves. In her research, Mancia focuses on the devotional culture of medieval monasteries in the 11th and 12th centuries. </w:t>
      </w:r>
    </w:p>
    <w:p w14:paraId="0524C12B" w14:textId="77777777" w:rsidR="00C57456" w:rsidRPr="00B6413C" w:rsidRDefault="00C57456" w:rsidP="00C57456">
      <w:pPr>
        <w:rPr>
          <w:rFonts w:eastAsia="Times New Roman" w:cs="Times New Roman"/>
          <w:shd w:val="clear" w:color="auto" w:fill="FFFFFF"/>
        </w:rPr>
      </w:pPr>
    </w:p>
    <w:p w14:paraId="6E133608" w14:textId="77777777" w:rsidR="00C57456" w:rsidRPr="00B6413C" w:rsidRDefault="00C57456" w:rsidP="00C57456">
      <w:pPr>
        <w:rPr>
          <w:rFonts w:eastAsia="Times New Roman" w:cs="Times New Roman"/>
        </w:rPr>
      </w:pPr>
      <w:r w:rsidRPr="00B6413C">
        <w:rPr>
          <w:rFonts w:eastAsia="Times New Roman" w:cs="Times New Roman"/>
          <w:shd w:val="clear" w:color="auto" w:fill="FFFFFF"/>
        </w:rPr>
        <w:t>She has published on her scholarly interests both in peer-reviewed academic journals and in publications for wider, more general audiences. She has recently contributed to a forthcoming volume on the use and misuse of the Middle Ages in the contemporary political landscape. She is also a regular lecturer at The Met Cloisters.</w:t>
      </w:r>
      <w:r w:rsidRPr="00B6413C">
        <w:rPr>
          <w:rFonts w:eastAsia="Times New Roman" w:cs="Times New Roman"/>
        </w:rPr>
        <w:br/>
      </w:r>
      <w:r w:rsidRPr="00B6413C">
        <w:rPr>
          <w:rFonts w:eastAsia="Times New Roman" w:cs="Times New Roman"/>
        </w:rPr>
        <w:br/>
      </w:r>
      <w:r w:rsidRPr="00B6413C">
        <w:rPr>
          <w:rFonts w:eastAsia="Times New Roman" w:cs="Times New Roman"/>
          <w:shd w:val="clear" w:color="auto" w:fill="FFFFFF"/>
        </w:rPr>
        <w:t>Keywords: History of Christianity; European Middle Ages; Medievalism; history of emotions; monasticism; medieval art</w:t>
      </w:r>
    </w:p>
    <w:p w14:paraId="720CBF93" w14:textId="77777777" w:rsidR="00C57456" w:rsidRPr="00B6413C" w:rsidRDefault="00C57456" w:rsidP="005973EE">
      <w:pPr>
        <w:rPr>
          <w:rFonts w:eastAsia="Times New Roman" w:cs="Times New Roman"/>
          <w:b/>
        </w:rPr>
      </w:pPr>
    </w:p>
    <w:p w14:paraId="6E1E4F2E" w14:textId="1F585ADA" w:rsidR="005973EE" w:rsidRPr="00B6413C" w:rsidRDefault="004C58E5">
      <w:r w:rsidRPr="00B6413C">
        <w:rPr>
          <w:b/>
        </w:rPr>
        <w:t>Alex Vitale</w:t>
      </w:r>
    </w:p>
    <w:p w14:paraId="1BA210F9" w14:textId="77777777" w:rsidR="004C58E5" w:rsidRPr="00B6413C" w:rsidRDefault="004C58E5"/>
    <w:p w14:paraId="79F9CA8F" w14:textId="6E91A41C" w:rsidR="004C58E5" w:rsidRPr="00B6413C" w:rsidRDefault="004C58E5" w:rsidP="004C58E5">
      <w:pPr>
        <w:rPr>
          <w:rFonts w:eastAsia="Times New Roman" w:cs="Times New Roman"/>
          <w:color w:val="283C46"/>
          <w:shd w:val="clear" w:color="auto" w:fill="FFFFFF"/>
        </w:rPr>
      </w:pPr>
      <w:r w:rsidRPr="00B6413C">
        <w:rPr>
          <w:rFonts w:eastAsia="Times New Roman" w:cs="Times New Roman"/>
          <w:color w:val="283C46"/>
          <w:shd w:val="clear" w:color="auto" w:fill="FFFFFF"/>
        </w:rPr>
        <w:t xml:space="preserve">Alex S. Vitale is </w:t>
      </w:r>
      <w:r w:rsidR="00A3546A" w:rsidRPr="00B6413C">
        <w:rPr>
          <w:rFonts w:eastAsia="Times New Roman" w:cs="Times New Roman"/>
          <w:color w:val="283C46"/>
          <w:shd w:val="clear" w:color="auto" w:fill="FFFFFF"/>
        </w:rPr>
        <w:t>p</w:t>
      </w:r>
      <w:r w:rsidRPr="00B6413C">
        <w:rPr>
          <w:rFonts w:eastAsia="Times New Roman" w:cs="Times New Roman"/>
          <w:color w:val="283C46"/>
          <w:shd w:val="clear" w:color="auto" w:fill="FFFFFF"/>
        </w:rPr>
        <w:t xml:space="preserve">rofessor of </w:t>
      </w:r>
      <w:r w:rsidR="00A3546A" w:rsidRPr="00B6413C">
        <w:rPr>
          <w:rFonts w:eastAsia="Times New Roman" w:cs="Times New Roman"/>
          <w:color w:val="283C46"/>
          <w:shd w:val="clear" w:color="auto" w:fill="FFFFFF"/>
        </w:rPr>
        <w:t>s</w:t>
      </w:r>
      <w:r w:rsidRPr="00B6413C">
        <w:rPr>
          <w:rFonts w:eastAsia="Times New Roman" w:cs="Times New Roman"/>
          <w:color w:val="283C46"/>
          <w:shd w:val="clear" w:color="auto" w:fill="FFFFFF"/>
        </w:rPr>
        <w:t xml:space="preserve">ociology and coordinator of the Policing and Social Justice Project. He has spent the last 25 years writing about policing and consults both police departments and human rights organizations internationally. </w:t>
      </w:r>
    </w:p>
    <w:p w14:paraId="7727858D" w14:textId="77777777" w:rsidR="004C58E5" w:rsidRPr="00B6413C" w:rsidRDefault="004C58E5" w:rsidP="004C58E5">
      <w:pPr>
        <w:rPr>
          <w:rFonts w:eastAsia="Times New Roman" w:cs="Times New Roman"/>
          <w:color w:val="283C46"/>
          <w:shd w:val="clear" w:color="auto" w:fill="FFFFFF"/>
        </w:rPr>
      </w:pPr>
    </w:p>
    <w:p w14:paraId="2F9F5335" w14:textId="3DB20A61" w:rsidR="004C58E5" w:rsidRPr="00B6413C" w:rsidRDefault="004C58E5" w:rsidP="004C58E5">
      <w:pPr>
        <w:rPr>
          <w:rFonts w:eastAsia="Times New Roman" w:cs="Times New Roman"/>
          <w:color w:val="283C46"/>
          <w:shd w:val="clear" w:color="auto" w:fill="FFFFFF"/>
        </w:rPr>
      </w:pPr>
      <w:r w:rsidRPr="00B6413C">
        <w:rPr>
          <w:rFonts w:eastAsia="Times New Roman" w:cs="Times New Roman"/>
          <w:color w:val="283C46"/>
          <w:shd w:val="clear" w:color="auto" w:fill="FFFFFF"/>
        </w:rPr>
        <w:t xml:space="preserve">He is the author of </w:t>
      </w:r>
      <w:r w:rsidRPr="00B6413C">
        <w:rPr>
          <w:rFonts w:eastAsia="Times New Roman" w:cs="Times New Roman"/>
          <w:i/>
          <w:color w:val="283C46"/>
          <w:shd w:val="clear" w:color="auto" w:fill="FFFFFF"/>
        </w:rPr>
        <w:t>City of Disorder: How the Quality of Life Campaign Transformed New York Politics</w:t>
      </w:r>
      <w:r w:rsidRPr="00B6413C">
        <w:rPr>
          <w:rFonts w:eastAsia="Times New Roman" w:cs="Times New Roman"/>
          <w:color w:val="283C46"/>
          <w:shd w:val="clear" w:color="auto" w:fill="FFFFFF"/>
        </w:rPr>
        <w:t xml:space="preserve"> and the </w:t>
      </w:r>
      <w:proofErr w:type="spellStart"/>
      <w:r w:rsidRPr="00B6413C">
        <w:rPr>
          <w:rFonts w:eastAsia="Times New Roman" w:cs="Times New Roman"/>
          <w:i/>
          <w:color w:val="283C46"/>
          <w:shd w:val="clear" w:color="auto" w:fill="FFFFFF"/>
        </w:rPr>
        <w:t>The</w:t>
      </w:r>
      <w:proofErr w:type="spellEnd"/>
      <w:r w:rsidRPr="00B6413C">
        <w:rPr>
          <w:rFonts w:eastAsia="Times New Roman" w:cs="Times New Roman"/>
          <w:i/>
          <w:color w:val="283C46"/>
          <w:shd w:val="clear" w:color="auto" w:fill="FFFFFF"/>
        </w:rPr>
        <w:t xml:space="preserve"> End of Policing</w:t>
      </w:r>
      <w:r w:rsidRPr="00B6413C">
        <w:rPr>
          <w:rFonts w:eastAsia="Times New Roman" w:cs="Times New Roman"/>
          <w:color w:val="283C46"/>
          <w:shd w:val="clear" w:color="auto" w:fill="FFFFFF"/>
        </w:rPr>
        <w:t xml:space="preserve">. He is also a frequent essayist, whose writings have appeared in </w:t>
      </w:r>
      <w:r w:rsidRPr="00B6413C">
        <w:rPr>
          <w:rFonts w:eastAsia="Times New Roman" w:cs="Times New Roman"/>
          <w:i/>
          <w:color w:val="283C46"/>
          <w:shd w:val="clear" w:color="auto" w:fill="FFFFFF"/>
        </w:rPr>
        <w:t>The</w:t>
      </w:r>
      <w:r w:rsidRPr="00B6413C">
        <w:rPr>
          <w:rFonts w:eastAsia="Times New Roman" w:cs="Times New Roman"/>
          <w:color w:val="283C46"/>
          <w:shd w:val="clear" w:color="auto" w:fill="FFFFFF"/>
        </w:rPr>
        <w:t xml:space="preserve"> </w:t>
      </w:r>
      <w:r w:rsidRPr="00B6413C">
        <w:rPr>
          <w:rFonts w:eastAsia="Times New Roman" w:cs="Times New Roman"/>
          <w:i/>
          <w:color w:val="283C46"/>
          <w:shd w:val="clear" w:color="auto" w:fill="FFFFFF"/>
        </w:rPr>
        <w:t>New York Times</w:t>
      </w:r>
      <w:r w:rsidRPr="00B6413C">
        <w:rPr>
          <w:rFonts w:eastAsia="Times New Roman" w:cs="Times New Roman"/>
          <w:color w:val="283C46"/>
          <w:shd w:val="clear" w:color="auto" w:fill="FFFFFF"/>
        </w:rPr>
        <w:t xml:space="preserve">, </w:t>
      </w:r>
      <w:r w:rsidRPr="00B6413C">
        <w:rPr>
          <w:rFonts w:eastAsia="Times New Roman" w:cs="Times New Roman"/>
          <w:i/>
          <w:color w:val="283C46"/>
          <w:shd w:val="clear" w:color="auto" w:fill="FFFFFF"/>
        </w:rPr>
        <w:t>The Nation, NY Daily News</w:t>
      </w:r>
      <w:r w:rsidRPr="00B6413C">
        <w:rPr>
          <w:rFonts w:eastAsia="Times New Roman" w:cs="Times New Roman"/>
          <w:color w:val="283C46"/>
          <w:shd w:val="clear" w:color="auto" w:fill="FFFFFF"/>
        </w:rPr>
        <w:t xml:space="preserve">, and </w:t>
      </w:r>
      <w:r w:rsidRPr="00B6413C">
        <w:rPr>
          <w:rFonts w:eastAsia="Times New Roman" w:cs="Times New Roman"/>
          <w:i/>
          <w:color w:val="283C46"/>
          <w:shd w:val="clear" w:color="auto" w:fill="FFFFFF"/>
        </w:rPr>
        <w:t>USA Today</w:t>
      </w:r>
      <w:r w:rsidRPr="00B6413C">
        <w:rPr>
          <w:rFonts w:eastAsia="Times New Roman" w:cs="Times New Roman"/>
          <w:color w:val="283C46"/>
          <w:shd w:val="clear" w:color="auto" w:fill="FFFFFF"/>
        </w:rPr>
        <w:t>.</w:t>
      </w:r>
      <w:r w:rsidRPr="00B6413C">
        <w:rPr>
          <w:rFonts w:eastAsia="Times New Roman" w:cs="Times New Roman"/>
          <w:color w:val="283C46"/>
        </w:rPr>
        <w:br/>
      </w:r>
      <w:r w:rsidRPr="00B6413C">
        <w:rPr>
          <w:rFonts w:eastAsia="Times New Roman" w:cs="Times New Roman"/>
          <w:color w:val="283C46"/>
        </w:rPr>
        <w:br/>
        <w:t>Keywords:</w:t>
      </w:r>
      <w:r w:rsidRPr="00B6413C">
        <w:rPr>
          <w:rFonts w:eastAsia="Times New Roman" w:cs="Times New Roman"/>
          <w:color w:val="283C46"/>
          <w:shd w:val="clear" w:color="auto" w:fill="FFFFFF"/>
        </w:rPr>
        <w:t xml:space="preserve"> policing, community policing, public safety, civil disorder, demonstrations, crime, alternatives to incarceration, youth violence, gangs, drug policy, school safety, sex work, social movements, urban politics</w:t>
      </w:r>
    </w:p>
    <w:p w14:paraId="30B7E724" w14:textId="77777777" w:rsidR="004C58E5" w:rsidRPr="00B6413C" w:rsidRDefault="004C58E5" w:rsidP="004C58E5">
      <w:pPr>
        <w:rPr>
          <w:rFonts w:eastAsia="Times New Roman" w:cs="Times New Roman"/>
          <w:color w:val="283C46"/>
          <w:shd w:val="clear" w:color="auto" w:fill="FFFFFF"/>
        </w:rPr>
      </w:pPr>
    </w:p>
    <w:p w14:paraId="1A2B2007" w14:textId="77777777" w:rsidR="004C58E5" w:rsidRPr="00B6413C" w:rsidRDefault="004C58E5" w:rsidP="004C58E5">
      <w:pPr>
        <w:rPr>
          <w:rFonts w:eastAsia="Times New Roman" w:cs="Times New Roman"/>
        </w:rPr>
      </w:pPr>
    </w:p>
    <w:p w14:paraId="303AB5E8" w14:textId="4B043708" w:rsidR="00A3546A" w:rsidRPr="00B6413C" w:rsidRDefault="00A3546A" w:rsidP="004C58E5">
      <w:pPr>
        <w:rPr>
          <w:rFonts w:eastAsia="Times New Roman" w:cs="Times New Roman"/>
          <w:b/>
          <w:color w:val="283C46"/>
          <w:shd w:val="clear" w:color="auto" w:fill="FFFFFF"/>
        </w:rPr>
      </w:pPr>
      <w:proofErr w:type="spellStart"/>
      <w:r w:rsidRPr="00B6413C">
        <w:rPr>
          <w:rFonts w:eastAsia="Times New Roman" w:cs="Times New Roman"/>
          <w:b/>
          <w:color w:val="283C46"/>
          <w:shd w:val="clear" w:color="auto" w:fill="FFFFFF"/>
        </w:rPr>
        <w:t>Mojúbàolú</w:t>
      </w:r>
      <w:proofErr w:type="spellEnd"/>
      <w:r w:rsidRPr="00B6413C">
        <w:rPr>
          <w:rFonts w:eastAsia="Times New Roman" w:cs="Times New Roman"/>
          <w:b/>
          <w:color w:val="283C46"/>
          <w:shd w:val="clear" w:color="auto" w:fill="FFFFFF"/>
        </w:rPr>
        <w:t xml:space="preserve"> </w:t>
      </w:r>
      <w:proofErr w:type="spellStart"/>
      <w:r w:rsidRPr="00B6413C">
        <w:rPr>
          <w:rFonts w:eastAsia="Times New Roman" w:cs="Times New Roman"/>
          <w:b/>
          <w:color w:val="283C46"/>
          <w:shd w:val="clear" w:color="auto" w:fill="FFFFFF"/>
        </w:rPr>
        <w:t>Olufúnké</w:t>
      </w:r>
      <w:proofErr w:type="spellEnd"/>
      <w:r w:rsidRPr="00B6413C">
        <w:rPr>
          <w:rFonts w:eastAsia="Times New Roman" w:cs="Times New Roman"/>
          <w:b/>
          <w:color w:val="283C46"/>
          <w:shd w:val="clear" w:color="auto" w:fill="FFFFFF"/>
        </w:rPr>
        <w:t xml:space="preserve"> </w:t>
      </w:r>
      <w:proofErr w:type="spellStart"/>
      <w:r w:rsidRPr="00B6413C">
        <w:rPr>
          <w:rFonts w:eastAsia="Times New Roman" w:cs="Times New Roman"/>
          <w:b/>
          <w:color w:val="283C46"/>
          <w:shd w:val="clear" w:color="auto" w:fill="FFFFFF"/>
        </w:rPr>
        <w:t>Okome</w:t>
      </w:r>
      <w:proofErr w:type="spellEnd"/>
    </w:p>
    <w:p w14:paraId="7BC00DD0" w14:textId="77777777" w:rsidR="00A3546A" w:rsidRPr="00B6413C" w:rsidRDefault="00A3546A" w:rsidP="004C58E5">
      <w:pPr>
        <w:rPr>
          <w:rFonts w:eastAsia="Times New Roman" w:cs="Times New Roman"/>
        </w:rPr>
      </w:pPr>
    </w:p>
    <w:p w14:paraId="2C1B260F" w14:textId="673E0721" w:rsidR="00A3546A" w:rsidRPr="00B6413C" w:rsidRDefault="00A3546A" w:rsidP="00A3546A">
      <w:pPr>
        <w:rPr>
          <w:rFonts w:eastAsia="Times New Roman" w:cs="Times New Roman"/>
          <w:color w:val="283C46"/>
          <w:shd w:val="clear" w:color="auto" w:fill="FFFFFF"/>
        </w:rPr>
      </w:pPr>
      <w:proofErr w:type="spellStart"/>
      <w:r w:rsidRPr="00B6413C">
        <w:rPr>
          <w:rFonts w:eastAsia="Times New Roman" w:cs="Times New Roman"/>
          <w:color w:val="283C46"/>
          <w:shd w:val="clear" w:color="auto" w:fill="FFFFFF"/>
        </w:rPr>
        <w:t>Mojúbàolú</w:t>
      </w:r>
      <w:proofErr w:type="spellEnd"/>
      <w:r w:rsidRPr="00B6413C">
        <w:rPr>
          <w:rFonts w:eastAsia="Times New Roman" w:cs="Times New Roman"/>
          <w:color w:val="283C46"/>
          <w:shd w:val="clear" w:color="auto" w:fill="FFFFFF"/>
        </w:rPr>
        <w:t xml:space="preserve"> </w:t>
      </w:r>
      <w:proofErr w:type="spellStart"/>
      <w:r w:rsidRPr="00B6413C">
        <w:rPr>
          <w:rFonts w:eastAsia="Times New Roman" w:cs="Times New Roman"/>
          <w:color w:val="283C46"/>
          <w:shd w:val="clear" w:color="auto" w:fill="FFFFFF"/>
        </w:rPr>
        <w:t>Olufúnké</w:t>
      </w:r>
      <w:proofErr w:type="spellEnd"/>
      <w:r w:rsidRPr="00B6413C">
        <w:rPr>
          <w:rFonts w:eastAsia="Times New Roman" w:cs="Times New Roman"/>
          <w:color w:val="283C46"/>
          <w:shd w:val="clear" w:color="auto" w:fill="FFFFFF"/>
        </w:rPr>
        <w:t xml:space="preserve"> </w:t>
      </w:r>
      <w:proofErr w:type="spellStart"/>
      <w:r w:rsidRPr="00B6413C">
        <w:rPr>
          <w:rFonts w:eastAsia="Times New Roman" w:cs="Times New Roman"/>
          <w:color w:val="283C46"/>
          <w:shd w:val="clear" w:color="auto" w:fill="FFFFFF"/>
        </w:rPr>
        <w:t>Okome</w:t>
      </w:r>
      <w:proofErr w:type="spellEnd"/>
      <w:r w:rsidRPr="00B6413C">
        <w:rPr>
          <w:rFonts w:eastAsia="Times New Roman" w:cs="Times New Roman"/>
          <w:color w:val="283C46"/>
          <w:shd w:val="clear" w:color="auto" w:fill="FFFFFF"/>
        </w:rPr>
        <w:t xml:space="preserve"> is a professor of political science at Brooklyn College.</w:t>
      </w:r>
      <w:r w:rsidR="0023372C" w:rsidRPr="00B6413C">
        <w:rPr>
          <w:rFonts w:eastAsia="Times New Roman" w:cs="Times New Roman"/>
          <w:color w:val="283C46"/>
          <w:shd w:val="clear" w:color="auto" w:fill="FFFFFF"/>
        </w:rPr>
        <w:t xml:space="preserve"> She looks at </w:t>
      </w:r>
      <w:r w:rsidR="0023372C" w:rsidRPr="00B6413C">
        <w:rPr>
          <w:rFonts w:eastAsia="Times New Roman" w:cs="Times New Roman"/>
          <w:color w:val="000000"/>
          <w:bdr w:val="none" w:sz="0" w:space="0" w:color="auto" w:frame="1"/>
          <w:shd w:val="clear" w:color="auto" w:fill="FFFFFF"/>
        </w:rPr>
        <w:t>the effects of globalization, post-colonialism, and postmodernity on economic and political transformation as well as gender, democracy and citizenship in Africa and the African diaspora.</w:t>
      </w:r>
    </w:p>
    <w:p w14:paraId="47A2EC5F" w14:textId="77777777" w:rsidR="0023372C" w:rsidRPr="00B6413C" w:rsidRDefault="0023372C" w:rsidP="00A3546A">
      <w:pPr>
        <w:rPr>
          <w:rFonts w:eastAsia="Times New Roman" w:cs="Times New Roman"/>
          <w:color w:val="283C46"/>
          <w:shd w:val="clear" w:color="auto" w:fill="FFFFFF"/>
        </w:rPr>
      </w:pPr>
    </w:p>
    <w:p w14:paraId="4AA97344" w14:textId="34C3F2FD" w:rsidR="0023372C" w:rsidRPr="00B6413C" w:rsidRDefault="0023372C" w:rsidP="0023372C">
      <w:pPr>
        <w:rPr>
          <w:rFonts w:eastAsia="Times New Roman" w:cs="Times New Roman"/>
          <w:color w:val="283C46"/>
          <w:shd w:val="clear" w:color="auto" w:fill="FFFFFF"/>
        </w:rPr>
      </w:pPr>
      <w:r w:rsidRPr="00B6413C">
        <w:rPr>
          <w:rFonts w:eastAsia="Times New Roman" w:cs="Times New Roman"/>
          <w:color w:val="000000"/>
          <w:bdr w:val="none" w:sz="0" w:space="0" w:color="auto" w:frame="1"/>
          <w:shd w:val="clear" w:color="auto" w:fill="FFFFFF"/>
        </w:rPr>
        <w:t xml:space="preserve">She is currently a Fulbright </w:t>
      </w:r>
      <w:r w:rsidRPr="00B6413C">
        <w:rPr>
          <w:rFonts w:eastAsia="Times New Roman" w:cs="Times New Roman"/>
          <w:color w:val="283C46"/>
          <w:shd w:val="clear" w:color="auto" w:fill="FFFFFF"/>
        </w:rPr>
        <w:t xml:space="preserve">Specialist Scholar and was previously a Leonard &amp; Claire Tow Professor. She has served as a consultant for various </w:t>
      </w:r>
      <w:r w:rsidR="00CE20D0" w:rsidRPr="00B6413C">
        <w:rPr>
          <w:rFonts w:eastAsia="Times New Roman" w:cs="Times New Roman"/>
          <w:color w:val="283C46"/>
          <w:shd w:val="clear" w:color="auto" w:fill="FFFFFF"/>
        </w:rPr>
        <w:t>NGOs, businesses, and government agencies, including the UN Economic Commission for Africa.</w:t>
      </w:r>
    </w:p>
    <w:p w14:paraId="11079F03" w14:textId="77777777" w:rsidR="00CE20D0" w:rsidRPr="00B6413C" w:rsidRDefault="00CE20D0" w:rsidP="0023372C">
      <w:pPr>
        <w:rPr>
          <w:rFonts w:eastAsia="Times New Roman" w:cs="Times New Roman"/>
          <w:color w:val="283C46"/>
          <w:shd w:val="clear" w:color="auto" w:fill="FFFFFF"/>
        </w:rPr>
      </w:pPr>
    </w:p>
    <w:p w14:paraId="5ACE1CFB" w14:textId="6C3CAA43" w:rsidR="00A3546A" w:rsidRPr="00B6413C" w:rsidRDefault="0023372C" w:rsidP="00A3546A">
      <w:pPr>
        <w:rPr>
          <w:rFonts w:eastAsia="Times New Roman" w:cs="Times New Roman"/>
          <w:color w:val="283C46"/>
          <w:shd w:val="clear" w:color="auto" w:fill="FFFFFF"/>
        </w:rPr>
      </w:pPr>
      <w:r w:rsidRPr="00B6413C">
        <w:rPr>
          <w:rFonts w:eastAsia="Times New Roman" w:cs="Times New Roman"/>
          <w:color w:val="283C46"/>
          <w:shd w:val="clear" w:color="auto" w:fill="FFFFFF"/>
        </w:rPr>
        <w:t>Keywords:</w:t>
      </w:r>
      <w:r w:rsidR="00A3546A" w:rsidRPr="00B6413C">
        <w:rPr>
          <w:rFonts w:eastAsia="Times New Roman" w:cs="Times New Roman"/>
          <w:color w:val="283C46"/>
          <w:shd w:val="clear" w:color="auto" w:fill="FFFFFF"/>
        </w:rPr>
        <w:t xml:space="preserve"> </w:t>
      </w:r>
      <w:r w:rsidRPr="00B6413C">
        <w:rPr>
          <w:rFonts w:eastAsia="Times New Roman" w:cs="Times New Roman"/>
          <w:color w:val="283C46"/>
          <w:shd w:val="clear" w:color="auto" w:fill="FFFFFF"/>
        </w:rPr>
        <w:t>g</w:t>
      </w:r>
      <w:r w:rsidR="00A3546A" w:rsidRPr="00B6413C">
        <w:rPr>
          <w:rFonts w:eastAsia="Times New Roman" w:cs="Times New Roman"/>
          <w:color w:val="283C46"/>
          <w:shd w:val="clear" w:color="auto" w:fill="FFFFFF"/>
        </w:rPr>
        <w:t xml:space="preserve">ender, </w:t>
      </w:r>
      <w:r w:rsidRPr="00B6413C">
        <w:rPr>
          <w:rFonts w:eastAsia="Times New Roman" w:cs="Times New Roman"/>
          <w:color w:val="283C46"/>
          <w:shd w:val="clear" w:color="auto" w:fill="FFFFFF"/>
        </w:rPr>
        <w:t>p</w:t>
      </w:r>
      <w:r w:rsidR="00A3546A" w:rsidRPr="00B6413C">
        <w:rPr>
          <w:rFonts w:eastAsia="Times New Roman" w:cs="Times New Roman"/>
          <w:color w:val="283C46"/>
          <w:shd w:val="clear" w:color="auto" w:fill="FFFFFF"/>
        </w:rPr>
        <w:t xml:space="preserve">ower, and </w:t>
      </w:r>
      <w:r w:rsidRPr="00B6413C">
        <w:rPr>
          <w:rFonts w:eastAsia="Times New Roman" w:cs="Times New Roman"/>
          <w:color w:val="283C46"/>
          <w:shd w:val="clear" w:color="auto" w:fill="FFFFFF"/>
        </w:rPr>
        <w:t>religion in Africa,</w:t>
      </w:r>
      <w:r w:rsidR="00A3546A" w:rsidRPr="00B6413C">
        <w:rPr>
          <w:rFonts w:eastAsia="Times New Roman" w:cs="Times New Roman"/>
          <w:color w:val="283C46"/>
          <w:shd w:val="clear" w:color="auto" w:fill="FFFFFF"/>
        </w:rPr>
        <w:t xml:space="preserve"> </w:t>
      </w:r>
      <w:r w:rsidRPr="00B6413C">
        <w:rPr>
          <w:rFonts w:eastAsia="Times New Roman" w:cs="Times New Roman"/>
          <w:color w:val="283C46"/>
          <w:shd w:val="clear" w:color="auto" w:fill="FFFFFF"/>
        </w:rPr>
        <w:t>g</w:t>
      </w:r>
      <w:r w:rsidR="00A3546A" w:rsidRPr="00B6413C">
        <w:rPr>
          <w:rFonts w:eastAsia="Times New Roman" w:cs="Times New Roman"/>
          <w:color w:val="283C46"/>
          <w:shd w:val="clear" w:color="auto" w:fill="FFFFFF"/>
        </w:rPr>
        <w:t xml:space="preserve">ender and </w:t>
      </w:r>
      <w:r w:rsidRPr="00B6413C">
        <w:rPr>
          <w:rFonts w:eastAsia="Times New Roman" w:cs="Times New Roman"/>
          <w:color w:val="283C46"/>
          <w:shd w:val="clear" w:color="auto" w:fill="FFFFFF"/>
        </w:rPr>
        <w:t>g</w:t>
      </w:r>
      <w:r w:rsidR="00A3546A" w:rsidRPr="00B6413C">
        <w:rPr>
          <w:rFonts w:eastAsia="Times New Roman" w:cs="Times New Roman"/>
          <w:color w:val="283C46"/>
          <w:shd w:val="clear" w:color="auto" w:fill="FFFFFF"/>
        </w:rPr>
        <w:t xml:space="preserve">overnance; </w:t>
      </w:r>
      <w:r w:rsidR="00CE20D0" w:rsidRPr="00B6413C">
        <w:rPr>
          <w:rFonts w:eastAsia="Times New Roman" w:cs="Times New Roman"/>
          <w:color w:val="283C46"/>
          <w:shd w:val="clear" w:color="auto" w:fill="FFFFFF"/>
        </w:rPr>
        <w:t>sub-Saharan</w:t>
      </w:r>
      <w:r w:rsidR="00A3546A" w:rsidRPr="00B6413C">
        <w:rPr>
          <w:rFonts w:eastAsia="Times New Roman" w:cs="Times New Roman"/>
          <w:color w:val="283C46"/>
          <w:shd w:val="clear" w:color="auto" w:fill="FFFFFF"/>
        </w:rPr>
        <w:t xml:space="preserve"> African </w:t>
      </w:r>
      <w:r w:rsidRPr="00B6413C">
        <w:rPr>
          <w:rFonts w:eastAsia="Times New Roman" w:cs="Times New Roman"/>
          <w:color w:val="283C46"/>
          <w:shd w:val="clear" w:color="auto" w:fill="FFFFFF"/>
        </w:rPr>
        <w:t>p</w:t>
      </w:r>
      <w:r w:rsidR="00A3546A" w:rsidRPr="00B6413C">
        <w:rPr>
          <w:rFonts w:eastAsia="Times New Roman" w:cs="Times New Roman"/>
          <w:color w:val="283C46"/>
          <w:shd w:val="clear" w:color="auto" w:fill="FFFFFF"/>
        </w:rPr>
        <w:t xml:space="preserve">olitical </w:t>
      </w:r>
      <w:r w:rsidRPr="00B6413C">
        <w:rPr>
          <w:rFonts w:eastAsia="Times New Roman" w:cs="Times New Roman"/>
          <w:color w:val="283C46"/>
          <w:shd w:val="clear" w:color="auto" w:fill="FFFFFF"/>
        </w:rPr>
        <w:t>e</w:t>
      </w:r>
      <w:r w:rsidR="00A3546A" w:rsidRPr="00B6413C">
        <w:rPr>
          <w:rFonts w:eastAsia="Times New Roman" w:cs="Times New Roman"/>
          <w:color w:val="283C46"/>
          <w:shd w:val="clear" w:color="auto" w:fill="FFFFFF"/>
        </w:rPr>
        <w:t xml:space="preserve">conomy, </w:t>
      </w:r>
      <w:r w:rsidRPr="00B6413C">
        <w:rPr>
          <w:rFonts w:eastAsia="Times New Roman" w:cs="Times New Roman"/>
          <w:color w:val="283C46"/>
          <w:shd w:val="clear" w:color="auto" w:fill="FFFFFF"/>
        </w:rPr>
        <w:t>d</w:t>
      </w:r>
      <w:r w:rsidR="00A3546A" w:rsidRPr="00B6413C">
        <w:rPr>
          <w:rFonts w:eastAsia="Times New Roman" w:cs="Times New Roman"/>
          <w:color w:val="283C46"/>
          <w:shd w:val="clear" w:color="auto" w:fill="FFFFFF"/>
        </w:rPr>
        <w:t xml:space="preserve">emocratization and </w:t>
      </w:r>
      <w:r w:rsidRPr="00B6413C">
        <w:rPr>
          <w:rFonts w:eastAsia="Times New Roman" w:cs="Times New Roman"/>
          <w:color w:val="283C46"/>
          <w:shd w:val="clear" w:color="auto" w:fill="FFFFFF"/>
        </w:rPr>
        <w:t>e</w:t>
      </w:r>
      <w:r w:rsidR="00A3546A" w:rsidRPr="00B6413C">
        <w:rPr>
          <w:rFonts w:eastAsia="Times New Roman" w:cs="Times New Roman"/>
          <w:color w:val="283C46"/>
          <w:shd w:val="clear" w:color="auto" w:fill="FFFFFF"/>
        </w:rPr>
        <w:t xml:space="preserve">conomic </w:t>
      </w:r>
      <w:r w:rsidRPr="00B6413C">
        <w:rPr>
          <w:rFonts w:eastAsia="Times New Roman" w:cs="Times New Roman"/>
          <w:color w:val="283C46"/>
          <w:shd w:val="clear" w:color="auto" w:fill="FFFFFF"/>
        </w:rPr>
        <w:t>l</w:t>
      </w:r>
      <w:r w:rsidR="00A3546A" w:rsidRPr="00B6413C">
        <w:rPr>
          <w:rFonts w:eastAsia="Times New Roman" w:cs="Times New Roman"/>
          <w:color w:val="283C46"/>
          <w:shd w:val="clear" w:color="auto" w:fill="FFFFFF"/>
        </w:rPr>
        <w:t xml:space="preserve">iberalization, </w:t>
      </w:r>
      <w:r w:rsidRPr="00B6413C">
        <w:rPr>
          <w:rFonts w:eastAsia="Times New Roman" w:cs="Times New Roman"/>
          <w:color w:val="283C46"/>
          <w:shd w:val="clear" w:color="auto" w:fill="FFFFFF"/>
        </w:rPr>
        <w:t>e</w:t>
      </w:r>
      <w:r w:rsidR="00A3546A" w:rsidRPr="00B6413C">
        <w:rPr>
          <w:rFonts w:eastAsia="Times New Roman" w:cs="Times New Roman"/>
          <w:color w:val="283C46"/>
          <w:shd w:val="clear" w:color="auto" w:fill="FFFFFF"/>
        </w:rPr>
        <w:t xml:space="preserve">conomic and </w:t>
      </w:r>
      <w:r w:rsidRPr="00B6413C">
        <w:rPr>
          <w:rFonts w:eastAsia="Times New Roman" w:cs="Times New Roman"/>
          <w:color w:val="283C46"/>
          <w:shd w:val="clear" w:color="auto" w:fill="FFFFFF"/>
        </w:rPr>
        <w:t>p</w:t>
      </w:r>
      <w:r w:rsidR="00A3546A" w:rsidRPr="00B6413C">
        <w:rPr>
          <w:rFonts w:eastAsia="Times New Roman" w:cs="Times New Roman"/>
          <w:color w:val="283C46"/>
          <w:shd w:val="clear" w:color="auto" w:fill="FFFFFF"/>
        </w:rPr>
        <w:t xml:space="preserve">olitical </w:t>
      </w:r>
      <w:r w:rsidRPr="00B6413C">
        <w:rPr>
          <w:rFonts w:eastAsia="Times New Roman" w:cs="Times New Roman"/>
          <w:color w:val="283C46"/>
          <w:shd w:val="clear" w:color="auto" w:fill="FFFFFF"/>
        </w:rPr>
        <w:t>d</w:t>
      </w:r>
      <w:r w:rsidR="00A3546A" w:rsidRPr="00B6413C">
        <w:rPr>
          <w:rFonts w:eastAsia="Times New Roman" w:cs="Times New Roman"/>
          <w:color w:val="283C46"/>
          <w:shd w:val="clear" w:color="auto" w:fill="FFFFFF"/>
        </w:rPr>
        <w:t xml:space="preserve">evelopment, </w:t>
      </w:r>
      <w:r w:rsidRPr="00B6413C">
        <w:rPr>
          <w:rFonts w:eastAsia="Times New Roman" w:cs="Times New Roman"/>
          <w:color w:val="283C46"/>
          <w:shd w:val="clear" w:color="auto" w:fill="FFFFFF"/>
        </w:rPr>
        <w:t>d</w:t>
      </w:r>
      <w:r w:rsidR="00A3546A" w:rsidRPr="00B6413C">
        <w:rPr>
          <w:rFonts w:eastAsia="Times New Roman" w:cs="Times New Roman"/>
          <w:color w:val="283C46"/>
          <w:shd w:val="clear" w:color="auto" w:fill="FFFFFF"/>
        </w:rPr>
        <w:t xml:space="preserve">iaspora </w:t>
      </w:r>
      <w:r w:rsidRPr="00B6413C">
        <w:rPr>
          <w:rFonts w:eastAsia="Times New Roman" w:cs="Times New Roman"/>
          <w:color w:val="283C46"/>
          <w:shd w:val="clear" w:color="auto" w:fill="FFFFFF"/>
        </w:rPr>
        <w:t>s</w:t>
      </w:r>
      <w:r w:rsidR="00A3546A" w:rsidRPr="00B6413C">
        <w:rPr>
          <w:rFonts w:eastAsia="Times New Roman" w:cs="Times New Roman"/>
          <w:color w:val="283C46"/>
          <w:shd w:val="clear" w:color="auto" w:fill="FFFFFF"/>
        </w:rPr>
        <w:t xml:space="preserve">tudies and </w:t>
      </w:r>
      <w:r w:rsidRPr="00B6413C">
        <w:rPr>
          <w:rFonts w:eastAsia="Times New Roman" w:cs="Times New Roman"/>
          <w:color w:val="283C46"/>
          <w:shd w:val="clear" w:color="auto" w:fill="FFFFFF"/>
        </w:rPr>
        <w:t>c</w:t>
      </w:r>
      <w:r w:rsidR="00A3546A" w:rsidRPr="00B6413C">
        <w:rPr>
          <w:rFonts w:eastAsia="Times New Roman" w:cs="Times New Roman"/>
          <w:color w:val="283C46"/>
          <w:shd w:val="clear" w:color="auto" w:fill="FFFFFF"/>
        </w:rPr>
        <w:t xml:space="preserve">ontemporary African </w:t>
      </w:r>
      <w:r w:rsidRPr="00B6413C">
        <w:rPr>
          <w:rFonts w:eastAsia="Times New Roman" w:cs="Times New Roman"/>
          <w:color w:val="283C46"/>
          <w:shd w:val="clear" w:color="auto" w:fill="FFFFFF"/>
        </w:rPr>
        <w:t>i</w:t>
      </w:r>
      <w:r w:rsidR="00A3546A" w:rsidRPr="00B6413C">
        <w:rPr>
          <w:rFonts w:eastAsia="Times New Roman" w:cs="Times New Roman"/>
          <w:color w:val="283C46"/>
          <w:shd w:val="clear" w:color="auto" w:fill="FFFFFF"/>
        </w:rPr>
        <w:t xml:space="preserve">mmigration, </w:t>
      </w:r>
      <w:r w:rsidRPr="00B6413C">
        <w:rPr>
          <w:rFonts w:eastAsia="Times New Roman" w:cs="Times New Roman"/>
          <w:color w:val="283C46"/>
          <w:shd w:val="clear" w:color="auto" w:fill="FFFFFF"/>
        </w:rPr>
        <w:t>globalization and g</w:t>
      </w:r>
      <w:r w:rsidR="00A3546A" w:rsidRPr="00B6413C">
        <w:rPr>
          <w:rFonts w:eastAsia="Times New Roman" w:cs="Times New Roman"/>
          <w:color w:val="283C46"/>
          <w:shd w:val="clear" w:color="auto" w:fill="FFFFFF"/>
        </w:rPr>
        <w:t xml:space="preserve">ender </w:t>
      </w:r>
      <w:r w:rsidRPr="00B6413C">
        <w:rPr>
          <w:rFonts w:eastAsia="Times New Roman" w:cs="Times New Roman"/>
          <w:color w:val="283C46"/>
          <w:shd w:val="clear" w:color="auto" w:fill="FFFFFF"/>
        </w:rPr>
        <w:t>r</w:t>
      </w:r>
      <w:r w:rsidR="00A3546A" w:rsidRPr="00B6413C">
        <w:rPr>
          <w:rFonts w:eastAsia="Times New Roman" w:cs="Times New Roman"/>
          <w:color w:val="283C46"/>
          <w:shd w:val="clear" w:color="auto" w:fill="FFFFFF"/>
        </w:rPr>
        <w:t xml:space="preserve">elations with a focus on Africa, </w:t>
      </w:r>
      <w:r w:rsidRPr="00B6413C">
        <w:rPr>
          <w:rFonts w:eastAsia="Times New Roman" w:cs="Times New Roman"/>
          <w:color w:val="283C46"/>
          <w:shd w:val="clear" w:color="auto" w:fill="FFFFFF"/>
        </w:rPr>
        <w:t>s</w:t>
      </w:r>
      <w:r w:rsidR="00A3546A" w:rsidRPr="00B6413C">
        <w:rPr>
          <w:rFonts w:eastAsia="Times New Roman" w:cs="Times New Roman"/>
          <w:color w:val="283C46"/>
          <w:shd w:val="clear" w:color="auto" w:fill="FFFFFF"/>
        </w:rPr>
        <w:t xml:space="preserve">tate - </w:t>
      </w:r>
      <w:r w:rsidRPr="00B6413C">
        <w:rPr>
          <w:rFonts w:eastAsia="Times New Roman" w:cs="Times New Roman"/>
          <w:color w:val="283C46"/>
          <w:shd w:val="clear" w:color="auto" w:fill="FFFFFF"/>
        </w:rPr>
        <w:t>s</w:t>
      </w:r>
      <w:r w:rsidR="00A3546A" w:rsidRPr="00B6413C">
        <w:rPr>
          <w:rFonts w:eastAsia="Times New Roman" w:cs="Times New Roman"/>
          <w:color w:val="283C46"/>
          <w:shd w:val="clear" w:color="auto" w:fill="FFFFFF"/>
        </w:rPr>
        <w:t xml:space="preserve">ociety </w:t>
      </w:r>
      <w:r w:rsidRPr="00B6413C">
        <w:rPr>
          <w:rFonts w:eastAsia="Times New Roman" w:cs="Times New Roman"/>
          <w:color w:val="283C46"/>
          <w:shd w:val="clear" w:color="auto" w:fill="FFFFFF"/>
        </w:rPr>
        <w:t>r</w:t>
      </w:r>
      <w:r w:rsidR="00A3546A" w:rsidRPr="00B6413C">
        <w:rPr>
          <w:rFonts w:eastAsia="Times New Roman" w:cs="Times New Roman"/>
          <w:color w:val="283C46"/>
          <w:shd w:val="clear" w:color="auto" w:fill="FFFFFF"/>
        </w:rPr>
        <w:t xml:space="preserve">elations, </w:t>
      </w:r>
      <w:r w:rsidRPr="00B6413C">
        <w:rPr>
          <w:rFonts w:eastAsia="Times New Roman" w:cs="Times New Roman"/>
          <w:color w:val="283C46"/>
          <w:shd w:val="clear" w:color="auto" w:fill="FFFFFF"/>
        </w:rPr>
        <w:t>i</w:t>
      </w:r>
      <w:r w:rsidR="00A3546A" w:rsidRPr="00B6413C">
        <w:rPr>
          <w:rFonts w:eastAsia="Times New Roman" w:cs="Times New Roman"/>
          <w:color w:val="283C46"/>
          <w:shd w:val="clear" w:color="auto" w:fill="FFFFFF"/>
        </w:rPr>
        <w:t xml:space="preserve">nternational </w:t>
      </w:r>
      <w:r w:rsidRPr="00B6413C">
        <w:rPr>
          <w:rFonts w:eastAsia="Times New Roman" w:cs="Times New Roman"/>
          <w:color w:val="283C46"/>
          <w:shd w:val="clear" w:color="auto" w:fill="FFFFFF"/>
        </w:rPr>
        <w:t>p</w:t>
      </w:r>
      <w:r w:rsidR="00A3546A" w:rsidRPr="00B6413C">
        <w:rPr>
          <w:rFonts w:eastAsia="Times New Roman" w:cs="Times New Roman"/>
          <w:color w:val="283C46"/>
          <w:shd w:val="clear" w:color="auto" w:fill="FFFFFF"/>
        </w:rPr>
        <w:t xml:space="preserve">olitical </w:t>
      </w:r>
      <w:r w:rsidRPr="00B6413C">
        <w:rPr>
          <w:rFonts w:eastAsia="Times New Roman" w:cs="Times New Roman"/>
          <w:color w:val="283C46"/>
          <w:shd w:val="clear" w:color="auto" w:fill="FFFFFF"/>
        </w:rPr>
        <w:t>e</w:t>
      </w:r>
      <w:r w:rsidR="00A3546A" w:rsidRPr="00B6413C">
        <w:rPr>
          <w:rFonts w:eastAsia="Times New Roman" w:cs="Times New Roman"/>
          <w:color w:val="283C46"/>
          <w:shd w:val="clear" w:color="auto" w:fill="FFFFFF"/>
        </w:rPr>
        <w:t>conomy.</w:t>
      </w:r>
    </w:p>
    <w:p w14:paraId="7DA2F512" w14:textId="77777777" w:rsidR="00A1086A" w:rsidRPr="00B6413C" w:rsidRDefault="00A1086A" w:rsidP="00A3546A">
      <w:pPr>
        <w:rPr>
          <w:rFonts w:eastAsia="Times New Roman" w:cs="Times New Roman"/>
          <w:color w:val="283C46"/>
          <w:shd w:val="clear" w:color="auto" w:fill="FFFFFF"/>
        </w:rPr>
      </w:pPr>
    </w:p>
    <w:p w14:paraId="6FA0A6C7" w14:textId="09E15893" w:rsidR="00A1086A" w:rsidRPr="00B6413C" w:rsidRDefault="00A1086A" w:rsidP="00A3546A">
      <w:pPr>
        <w:rPr>
          <w:rFonts w:eastAsia="Times New Roman" w:cs="Times New Roman"/>
          <w:b/>
          <w:color w:val="283C46"/>
          <w:shd w:val="clear" w:color="auto" w:fill="FFFFFF"/>
        </w:rPr>
      </w:pPr>
      <w:r w:rsidRPr="00B6413C">
        <w:rPr>
          <w:rFonts w:eastAsia="Times New Roman" w:cs="Times New Roman"/>
          <w:b/>
          <w:color w:val="283C46"/>
          <w:shd w:val="clear" w:color="auto" w:fill="FFFFFF"/>
        </w:rPr>
        <w:t>Tanya Pollard</w:t>
      </w:r>
    </w:p>
    <w:p w14:paraId="6AE723C8" w14:textId="77777777" w:rsidR="00A1086A" w:rsidRPr="00B6413C" w:rsidRDefault="00A1086A" w:rsidP="00A3546A">
      <w:pPr>
        <w:rPr>
          <w:rFonts w:eastAsia="Times New Roman" w:cs="Times New Roman"/>
          <w:b/>
          <w:color w:val="283C46"/>
          <w:shd w:val="clear" w:color="auto" w:fill="FFFFFF"/>
        </w:rPr>
      </w:pPr>
    </w:p>
    <w:p w14:paraId="250FADC9" w14:textId="2BD60313" w:rsidR="00A1086A" w:rsidRPr="00B6413C" w:rsidRDefault="00A1086A" w:rsidP="00A1086A">
      <w:pPr>
        <w:rPr>
          <w:rFonts w:eastAsia="Times New Roman" w:cs="Times New Roman"/>
          <w:color w:val="283C46"/>
          <w:shd w:val="clear" w:color="auto" w:fill="FFFFFF"/>
        </w:rPr>
      </w:pPr>
      <w:r w:rsidRPr="00B6413C">
        <w:rPr>
          <w:rFonts w:eastAsia="Times New Roman" w:cs="Times New Roman"/>
          <w:color w:val="283C46"/>
          <w:shd w:val="clear" w:color="auto" w:fill="FFFFFF"/>
        </w:rPr>
        <w:t xml:space="preserve">Tanya Pollard is a professor of English at Brooklyn College and at the CUNY Graduate Center. She researches Shakespeare, theater, and performance. </w:t>
      </w:r>
    </w:p>
    <w:p w14:paraId="1662FBF9" w14:textId="77777777" w:rsidR="00A1086A" w:rsidRPr="00B6413C" w:rsidRDefault="00A1086A" w:rsidP="00A1086A">
      <w:pPr>
        <w:rPr>
          <w:rFonts w:eastAsia="Times New Roman" w:cs="Times New Roman"/>
          <w:color w:val="283C46"/>
          <w:shd w:val="clear" w:color="auto" w:fill="FFFFFF"/>
        </w:rPr>
      </w:pPr>
    </w:p>
    <w:p w14:paraId="3DBD7250" w14:textId="1439A5A7" w:rsidR="00A1086A" w:rsidRPr="00B6413C" w:rsidRDefault="00A1086A" w:rsidP="00A1086A">
      <w:pPr>
        <w:rPr>
          <w:rFonts w:eastAsia="Times New Roman" w:cs="Times New Roman"/>
        </w:rPr>
      </w:pPr>
      <w:r w:rsidRPr="00B6413C">
        <w:rPr>
          <w:rFonts w:eastAsia="Times New Roman" w:cs="Times New Roman"/>
          <w:color w:val="283C46"/>
          <w:shd w:val="clear" w:color="auto" w:fill="FFFFFF"/>
        </w:rPr>
        <w:t xml:space="preserve">She speaks frequently to public audiences with actors, directors, and playwrights about theater in performance. She serves on the Council of Scholars for Theatre for a New Audience, and has appeared in conversation with Ethan Hawke in PBS’s Shakespeare Uncovered: Macbeth and Christopher Plummer in Shakespeare Uncovered: King Lear. Her books include </w:t>
      </w:r>
      <w:r w:rsidRPr="00B6413C">
        <w:rPr>
          <w:rFonts w:eastAsia="Times New Roman" w:cs="Times New Roman"/>
          <w:i/>
          <w:color w:val="283C46"/>
          <w:shd w:val="clear" w:color="auto" w:fill="FFFFFF"/>
        </w:rPr>
        <w:t>Greek Tragic Women on Shakespearean Stages</w:t>
      </w:r>
      <w:r w:rsidRPr="00B6413C">
        <w:rPr>
          <w:rFonts w:eastAsia="Times New Roman" w:cs="Times New Roman"/>
          <w:color w:val="283C46"/>
          <w:shd w:val="clear" w:color="auto" w:fill="FFFFFF"/>
        </w:rPr>
        <w:t xml:space="preserve"> (2017); </w:t>
      </w:r>
      <w:r w:rsidRPr="00B6413C">
        <w:rPr>
          <w:rFonts w:eastAsia="Times New Roman" w:cs="Times New Roman"/>
          <w:i/>
          <w:color w:val="283C46"/>
          <w:shd w:val="clear" w:color="auto" w:fill="FFFFFF"/>
        </w:rPr>
        <w:t>Shakespeare's Theater</w:t>
      </w:r>
      <w:r w:rsidRPr="00B6413C">
        <w:rPr>
          <w:rFonts w:eastAsia="Times New Roman" w:cs="Times New Roman"/>
          <w:color w:val="283C46"/>
          <w:shd w:val="clear" w:color="auto" w:fill="FFFFFF"/>
        </w:rPr>
        <w:t xml:space="preserve"> (2003), and </w:t>
      </w:r>
      <w:r w:rsidRPr="00B6413C">
        <w:rPr>
          <w:rFonts w:eastAsia="Times New Roman" w:cs="Times New Roman"/>
          <w:i/>
          <w:color w:val="283C46"/>
          <w:shd w:val="clear" w:color="auto" w:fill="FFFFFF"/>
        </w:rPr>
        <w:t>Drugs and Theater in Early Modern England</w:t>
      </w:r>
      <w:r w:rsidRPr="00B6413C">
        <w:rPr>
          <w:rFonts w:eastAsia="Times New Roman" w:cs="Times New Roman"/>
          <w:color w:val="283C46"/>
          <w:shd w:val="clear" w:color="auto" w:fill="FFFFFF"/>
        </w:rPr>
        <w:t xml:space="preserve"> (2005).</w:t>
      </w:r>
      <w:r w:rsidRPr="00B6413C">
        <w:rPr>
          <w:rFonts w:eastAsia="Times New Roman" w:cs="Times New Roman"/>
          <w:color w:val="283C46"/>
        </w:rPr>
        <w:br/>
      </w:r>
      <w:r w:rsidRPr="00B6413C">
        <w:rPr>
          <w:rFonts w:eastAsia="Times New Roman" w:cs="Times New Roman"/>
          <w:color w:val="283C46"/>
        </w:rPr>
        <w:br/>
      </w:r>
      <w:r w:rsidRPr="00B6413C">
        <w:rPr>
          <w:rFonts w:eastAsia="Times New Roman" w:cs="Times New Roman"/>
          <w:color w:val="283C46"/>
          <w:shd w:val="clear" w:color="auto" w:fill="FFFFFF"/>
        </w:rPr>
        <w:t xml:space="preserve">Keywords: Shakespeare, early modern drama, Greek drama, performance, history of bodies, sexuality, medicine, drugs. </w:t>
      </w:r>
    </w:p>
    <w:p w14:paraId="4054AEE3" w14:textId="77777777" w:rsidR="00A1086A" w:rsidRPr="00B6413C" w:rsidRDefault="00A1086A" w:rsidP="00A3546A">
      <w:pPr>
        <w:rPr>
          <w:rFonts w:eastAsia="Times New Roman" w:cs="Times New Roman"/>
          <w:b/>
        </w:rPr>
      </w:pPr>
    </w:p>
    <w:p w14:paraId="3371E7A4" w14:textId="77777777" w:rsidR="004C58E5" w:rsidRPr="00B6413C" w:rsidRDefault="004C58E5"/>
    <w:p w14:paraId="798C79DF" w14:textId="1D2C47DD" w:rsidR="00406B7C" w:rsidRPr="00B6413C" w:rsidRDefault="00406B7C">
      <w:pPr>
        <w:rPr>
          <w:b/>
        </w:rPr>
      </w:pPr>
      <w:r w:rsidRPr="00B6413C">
        <w:rPr>
          <w:b/>
        </w:rPr>
        <w:t>Jennifer Ball</w:t>
      </w:r>
    </w:p>
    <w:p w14:paraId="46CDB9D5" w14:textId="77777777" w:rsidR="00406B7C" w:rsidRPr="00B6413C" w:rsidRDefault="00406B7C" w:rsidP="00406B7C">
      <w:pPr>
        <w:rPr>
          <w:rFonts w:eastAsia="Times New Roman" w:cs="Times New Roman"/>
          <w:color w:val="283C46"/>
          <w:shd w:val="clear" w:color="auto" w:fill="FFFFFF"/>
        </w:rPr>
      </w:pPr>
    </w:p>
    <w:p w14:paraId="1C7883E8" w14:textId="1862D5CB" w:rsidR="00406B7C" w:rsidRPr="00B6413C" w:rsidRDefault="00406B7C" w:rsidP="00406B7C">
      <w:pPr>
        <w:rPr>
          <w:rFonts w:eastAsia="Times New Roman" w:cs="Times New Roman"/>
          <w:color w:val="283C46"/>
          <w:shd w:val="clear" w:color="auto" w:fill="FFFFFF"/>
        </w:rPr>
      </w:pPr>
      <w:r w:rsidRPr="00B6413C">
        <w:rPr>
          <w:rFonts w:eastAsia="Times New Roman" w:cs="Times New Roman"/>
          <w:color w:val="283C46"/>
          <w:shd w:val="clear" w:color="auto" w:fill="FFFFFF"/>
        </w:rPr>
        <w:t xml:space="preserve">Jennifer Ball is an art professor at Brooklyn College who researches early Christian and Byzantine art with a focus on portrait representation, dress and textiles. </w:t>
      </w:r>
    </w:p>
    <w:p w14:paraId="190E8724" w14:textId="77777777" w:rsidR="00406B7C" w:rsidRPr="00B6413C" w:rsidRDefault="00406B7C" w:rsidP="00406B7C">
      <w:pPr>
        <w:rPr>
          <w:rFonts w:eastAsia="Times New Roman" w:cs="Times New Roman"/>
          <w:color w:val="283C46"/>
          <w:shd w:val="clear" w:color="auto" w:fill="FFFFFF"/>
        </w:rPr>
      </w:pPr>
    </w:p>
    <w:p w14:paraId="67F49F39" w14:textId="77777777" w:rsidR="00406B7C" w:rsidRPr="00B6413C" w:rsidRDefault="00406B7C" w:rsidP="00406B7C">
      <w:pPr>
        <w:rPr>
          <w:rFonts w:eastAsia="Times New Roman" w:cs="Times New Roman"/>
          <w:color w:val="283C46"/>
          <w:shd w:val="clear" w:color="auto" w:fill="FFFFFF"/>
        </w:rPr>
      </w:pPr>
      <w:r w:rsidRPr="00B6413C">
        <w:rPr>
          <w:rFonts w:eastAsia="Times New Roman" w:cs="Times New Roman"/>
          <w:color w:val="283C46"/>
          <w:shd w:val="clear" w:color="auto" w:fill="FFFFFF"/>
        </w:rPr>
        <w:t>She is a frequent lecturer at The Metropolitan Museum of Art and has held fellowships there as well as at Princeton University. She received the 2016-17 Claire Tow Distinguished Teacher Award.</w:t>
      </w:r>
      <w:r w:rsidRPr="00B6413C">
        <w:rPr>
          <w:rFonts w:eastAsia="Times New Roman" w:cs="Times New Roman"/>
          <w:color w:val="283C46"/>
        </w:rPr>
        <w:br/>
      </w:r>
    </w:p>
    <w:p w14:paraId="32E85D41" w14:textId="6269D6AA" w:rsidR="00406B7C" w:rsidRPr="00B6413C" w:rsidRDefault="00406B7C" w:rsidP="00406B7C">
      <w:pPr>
        <w:rPr>
          <w:rFonts w:eastAsia="Times New Roman" w:cs="Times New Roman"/>
          <w:color w:val="283C46"/>
          <w:shd w:val="clear" w:color="auto" w:fill="FFFFFF"/>
        </w:rPr>
      </w:pPr>
      <w:r w:rsidRPr="00B6413C">
        <w:rPr>
          <w:rFonts w:eastAsia="Times New Roman" w:cs="Times New Roman"/>
          <w:color w:val="283C46"/>
          <w:shd w:val="clear" w:color="auto" w:fill="FFFFFF"/>
        </w:rPr>
        <w:t>Keywords: medieval art, history of the Mediterranean, material culture, textiles, dress history, Byzantine Islamic relations</w:t>
      </w:r>
    </w:p>
    <w:p w14:paraId="309FCFBA" w14:textId="77777777" w:rsidR="00AF2CD5" w:rsidRPr="00B6413C" w:rsidRDefault="00AF2CD5" w:rsidP="00406B7C">
      <w:pPr>
        <w:rPr>
          <w:rFonts w:eastAsia="Times New Roman" w:cs="Times New Roman"/>
          <w:color w:val="283C46"/>
          <w:shd w:val="clear" w:color="auto" w:fill="FFFFFF"/>
        </w:rPr>
      </w:pPr>
    </w:p>
    <w:p w14:paraId="7DF0D900" w14:textId="77777777" w:rsidR="00AF2CD5" w:rsidRPr="00B6413C" w:rsidRDefault="00AF2CD5" w:rsidP="00406B7C">
      <w:pPr>
        <w:rPr>
          <w:rFonts w:eastAsia="Times New Roman" w:cs="Times New Roman"/>
          <w:color w:val="283C46"/>
          <w:shd w:val="clear" w:color="auto" w:fill="FFFFFF"/>
        </w:rPr>
      </w:pPr>
    </w:p>
    <w:p w14:paraId="1BC1CB50" w14:textId="4FB6AE40" w:rsidR="00AF2CD5" w:rsidRPr="00B6413C" w:rsidRDefault="00B6413C" w:rsidP="00406B7C">
      <w:pPr>
        <w:rPr>
          <w:rFonts w:eastAsia="Times New Roman" w:cs="Times New Roman"/>
          <w:b/>
        </w:rPr>
      </w:pPr>
      <w:r w:rsidRPr="00B6413C">
        <w:rPr>
          <w:rFonts w:eastAsia="Times New Roman" w:cs="Times New Roman"/>
          <w:b/>
        </w:rPr>
        <w:t>Rosamond S. King</w:t>
      </w:r>
    </w:p>
    <w:p w14:paraId="6DEE7974" w14:textId="77777777" w:rsidR="00406B7C" w:rsidRDefault="00406B7C"/>
    <w:p w14:paraId="35FDA785" w14:textId="77777777" w:rsidR="00F34541" w:rsidRDefault="00F34541">
      <w:r>
        <w:t xml:space="preserve">Rosamond S. King is a professor of English and Women’s and Gender Studies whose scholarly work focuses on sexuality, performance, and literature in the Caribbean and Africa. </w:t>
      </w:r>
    </w:p>
    <w:p w14:paraId="15ED8DE5" w14:textId="77777777" w:rsidR="00F34541" w:rsidRDefault="00F34541"/>
    <w:p w14:paraId="2E47A78A" w14:textId="2A3022DC" w:rsidR="00B6413C" w:rsidRDefault="00F34541">
      <w:r>
        <w:t xml:space="preserve">She is also a critical and creative writer whose book Island Bodies: Transgressive Sexualities in the Caribbean Imagination received the Caribbean Studies Association </w:t>
      </w:r>
      <w:r>
        <w:lastRenderedPageBreak/>
        <w:t>best book award. Her poetry collection Rock| Salt| Stone received the Lambda Literary Award.</w:t>
      </w:r>
    </w:p>
    <w:p w14:paraId="600490B4" w14:textId="77777777" w:rsidR="00F34541" w:rsidRDefault="00F34541"/>
    <w:p w14:paraId="13B617C2" w14:textId="5DD6550C" w:rsidR="00F34541" w:rsidRDefault="00F34541">
      <w:r>
        <w:t xml:space="preserve">Keywords: LGBTQ+, sexual minorities in the Caribbean, Caribbean literature, African literature, poetry, experimental poetry, black poetry, </w:t>
      </w:r>
      <w:r w:rsidR="00C82407">
        <w:t>performance art, digital literature</w:t>
      </w:r>
    </w:p>
    <w:p w14:paraId="6E77A3F2" w14:textId="77777777" w:rsidR="005A246B" w:rsidRDefault="005A246B"/>
    <w:p w14:paraId="7ED97006" w14:textId="77777777" w:rsidR="005A246B" w:rsidRDefault="005A246B"/>
    <w:p w14:paraId="76AB92C8" w14:textId="77777777" w:rsidR="005A246B" w:rsidRDefault="005A246B"/>
    <w:p w14:paraId="11F9B55D" w14:textId="2DBF8ECF" w:rsidR="005A246B" w:rsidRPr="005A246B" w:rsidRDefault="005A246B" w:rsidP="005A246B">
      <w:bookmarkStart w:id="0" w:name="_GoBack"/>
      <w:r w:rsidRPr="005A246B">
        <w:t>Political Participation</w:t>
      </w:r>
    </w:p>
    <w:p w14:paraId="33AF702D" w14:textId="43FEED34" w:rsidR="005A246B" w:rsidRPr="005A246B" w:rsidRDefault="005A246B" w:rsidP="005A246B">
      <w:r w:rsidRPr="005A246B">
        <w:t>Protest</w:t>
      </w:r>
    </w:p>
    <w:p w14:paraId="6C6F3B72" w14:textId="6F0A2A9E" w:rsidR="005A246B" w:rsidRPr="005A246B" w:rsidRDefault="005A246B" w:rsidP="005A246B">
      <w:r w:rsidRPr="005A246B">
        <w:t>Participatory Democracy</w:t>
      </w:r>
    </w:p>
    <w:p w14:paraId="02488119" w14:textId="6D8F4ACC" w:rsidR="005A246B" w:rsidRPr="005A246B" w:rsidRDefault="005A246B" w:rsidP="005A246B">
      <w:r w:rsidRPr="005A246B">
        <w:t>Participatory Budgeting</w:t>
      </w:r>
    </w:p>
    <w:p w14:paraId="328D5926" w14:textId="7232A70E" w:rsidR="005A246B" w:rsidRPr="005A246B" w:rsidRDefault="005A246B" w:rsidP="005A246B">
      <w:r w:rsidRPr="005A246B">
        <w:t>Civic Engagement</w:t>
      </w:r>
    </w:p>
    <w:p w14:paraId="73A1E211" w14:textId="52DED923" w:rsidR="005A246B" w:rsidRPr="005A246B" w:rsidRDefault="005A246B" w:rsidP="005A246B">
      <w:r w:rsidRPr="005A246B">
        <w:t>Elections</w:t>
      </w:r>
    </w:p>
    <w:p w14:paraId="246AA029" w14:textId="1CE2A43D" w:rsidR="005A246B" w:rsidRPr="005A246B" w:rsidRDefault="005A246B" w:rsidP="005A246B">
      <w:r w:rsidRPr="005A246B">
        <w:t>Democracy</w:t>
      </w:r>
    </w:p>
    <w:p w14:paraId="298F13A5" w14:textId="0C8F4331" w:rsidR="005A246B" w:rsidRPr="005A246B" w:rsidRDefault="005A246B" w:rsidP="005A246B">
      <w:r w:rsidRPr="005A246B">
        <w:t>Civic Intelligence</w:t>
      </w:r>
    </w:p>
    <w:p w14:paraId="70F1771B" w14:textId="0B35D579" w:rsidR="005A246B" w:rsidRPr="005A246B" w:rsidRDefault="005A246B" w:rsidP="005A246B">
      <w:r w:rsidRPr="005A246B">
        <w:t>Collaborative Governance</w:t>
      </w:r>
    </w:p>
    <w:p w14:paraId="7A7342A9" w14:textId="77777777" w:rsidR="005A246B" w:rsidRPr="005A246B" w:rsidRDefault="005A246B" w:rsidP="005A246B"/>
    <w:p w14:paraId="32D15757" w14:textId="01BE779E" w:rsidR="005A246B" w:rsidRPr="005A246B" w:rsidRDefault="005A246B" w:rsidP="005A246B">
      <w:r w:rsidRPr="005A246B">
        <w:t>Urban Sociology</w:t>
      </w:r>
    </w:p>
    <w:p w14:paraId="24106785" w14:textId="2378ED23" w:rsidR="005A246B" w:rsidRPr="005A246B" w:rsidRDefault="005A246B" w:rsidP="005A246B">
      <w:r w:rsidRPr="005A246B">
        <w:t>Gentrification</w:t>
      </w:r>
    </w:p>
    <w:p w14:paraId="246014A9" w14:textId="115878F9" w:rsidR="005A246B" w:rsidRPr="005A246B" w:rsidRDefault="005A246B" w:rsidP="005A246B">
      <w:r w:rsidRPr="005A246B">
        <w:t>Race</w:t>
      </w:r>
    </w:p>
    <w:p w14:paraId="15056BD7" w14:textId="638AC713" w:rsidR="005A246B" w:rsidRPr="005A246B" w:rsidRDefault="005A246B" w:rsidP="005A246B">
      <w:r w:rsidRPr="005A246B">
        <w:t>Racism</w:t>
      </w:r>
    </w:p>
    <w:p w14:paraId="0C06E5C9" w14:textId="5E7FC1C6" w:rsidR="005A246B" w:rsidRPr="005A246B" w:rsidRDefault="005A246B" w:rsidP="005A246B">
      <w:r w:rsidRPr="005A246B">
        <w:t>Disasters</w:t>
      </w:r>
    </w:p>
    <w:p w14:paraId="7FA9F8DA" w14:textId="6958957F" w:rsidR="005A246B" w:rsidRPr="005A246B" w:rsidRDefault="005A246B" w:rsidP="005A246B">
      <w:r w:rsidRPr="005A246B">
        <w:t xml:space="preserve">Community Responses </w:t>
      </w:r>
      <w:r>
        <w:t>t</w:t>
      </w:r>
      <w:r w:rsidRPr="005A246B">
        <w:t>o Terrorism</w:t>
      </w:r>
    </w:p>
    <w:p w14:paraId="36BCC32C" w14:textId="34BA47CA" w:rsidR="005A246B" w:rsidRPr="005A246B" w:rsidRDefault="005A246B" w:rsidP="005A246B">
      <w:r w:rsidRPr="005A246B">
        <w:t>Climate Change</w:t>
      </w:r>
    </w:p>
    <w:p w14:paraId="0298521E" w14:textId="46345C4F" w:rsidR="005A246B" w:rsidRPr="005A246B" w:rsidRDefault="005A246B" w:rsidP="005A246B">
      <w:r w:rsidRPr="005A246B">
        <w:t>French Suburbs</w:t>
      </w:r>
    </w:p>
    <w:p w14:paraId="2893084A" w14:textId="09CE59F6" w:rsidR="005A246B" w:rsidRPr="005A246B" w:rsidRDefault="005A246B" w:rsidP="005A246B">
      <w:r w:rsidRPr="005A246B">
        <w:t>Public Space</w:t>
      </w:r>
    </w:p>
    <w:p w14:paraId="2BB1CBFD" w14:textId="4A38D647" w:rsidR="005A246B" w:rsidRPr="005A246B" w:rsidRDefault="005A246B" w:rsidP="005A246B">
      <w:r w:rsidRPr="005A246B">
        <w:t>Fake News</w:t>
      </w:r>
    </w:p>
    <w:p w14:paraId="5EEB6FDE" w14:textId="77777777" w:rsidR="005A246B" w:rsidRPr="005A246B" w:rsidRDefault="005A246B" w:rsidP="005A246B"/>
    <w:p w14:paraId="092F7204" w14:textId="55A5C9DA" w:rsidR="005A246B" w:rsidRPr="005A246B" w:rsidRDefault="005A246B" w:rsidP="005A246B">
      <w:r w:rsidRPr="005A246B">
        <w:t>Environment</w:t>
      </w:r>
    </w:p>
    <w:p w14:paraId="7C35B92C" w14:textId="57725D94" w:rsidR="005A246B" w:rsidRPr="005A246B" w:rsidRDefault="005A246B" w:rsidP="005A246B">
      <w:r w:rsidRPr="005A246B">
        <w:t>Climate Change</w:t>
      </w:r>
    </w:p>
    <w:p w14:paraId="340DD641" w14:textId="24CBB6F0" w:rsidR="005A246B" w:rsidRPr="005A246B" w:rsidRDefault="005A246B" w:rsidP="005A246B">
      <w:r w:rsidRPr="005A246B">
        <w:t>Gentrification</w:t>
      </w:r>
    </w:p>
    <w:p w14:paraId="11E14C77" w14:textId="4CF79E89" w:rsidR="005A246B" w:rsidRPr="005A246B" w:rsidRDefault="005A246B" w:rsidP="005A246B">
      <w:r w:rsidRPr="005A246B">
        <w:t>Sustainable Development</w:t>
      </w:r>
    </w:p>
    <w:p w14:paraId="0B3F2456" w14:textId="0B0919DB" w:rsidR="005A246B" w:rsidRPr="005A246B" w:rsidRDefault="005A246B" w:rsidP="005A246B">
      <w:r w:rsidRPr="005A246B">
        <w:t>Environmental Justice</w:t>
      </w:r>
    </w:p>
    <w:p w14:paraId="1061A613" w14:textId="4570771F" w:rsidR="005A246B" w:rsidRPr="005A246B" w:rsidRDefault="005A246B" w:rsidP="005A246B">
      <w:r w:rsidRPr="005A246B">
        <w:t>Natural Disasters</w:t>
      </w:r>
    </w:p>
    <w:p w14:paraId="0D2CEE8A" w14:textId="60543EC5" w:rsidR="005A246B" w:rsidRPr="005A246B" w:rsidRDefault="005A246B" w:rsidP="005A246B">
      <w:r w:rsidRPr="005A246B">
        <w:t>Green Politics</w:t>
      </w:r>
    </w:p>
    <w:p w14:paraId="0FC7CA20" w14:textId="5BCA3E54" w:rsidR="005A246B" w:rsidRPr="005A246B" w:rsidRDefault="005A246B" w:rsidP="005A246B">
      <w:r w:rsidRPr="005A246B">
        <w:t>Ecology</w:t>
      </w:r>
    </w:p>
    <w:p w14:paraId="7EA1E49E" w14:textId="77777777" w:rsidR="005A246B" w:rsidRPr="005A246B" w:rsidRDefault="005A246B" w:rsidP="005A246B"/>
    <w:p w14:paraId="23CC8E0A" w14:textId="02E4349E" w:rsidR="005A246B" w:rsidRPr="005A246B" w:rsidRDefault="005A246B" w:rsidP="005A246B">
      <w:r w:rsidRPr="005A246B">
        <w:t xml:space="preserve">History </w:t>
      </w:r>
      <w:r>
        <w:t>o</w:t>
      </w:r>
      <w:r w:rsidRPr="005A246B">
        <w:t>f Christianity</w:t>
      </w:r>
    </w:p>
    <w:p w14:paraId="7971ED39" w14:textId="13A18164" w:rsidR="005A246B" w:rsidRPr="005A246B" w:rsidRDefault="005A246B" w:rsidP="005A246B">
      <w:r w:rsidRPr="005A246B">
        <w:t xml:space="preserve">European </w:t>
      </w:r>
      <w:proofErr w:type="gramStart"/>
      <w:r w:rsidRPr="005A246B">
        <w:t>Middle</w:t>
      </w:r>
      <w:proofErr w:type="gramEnd"/>
      <w:r w:rsidRPr="005A246B">
        <w:t xml:space="preserve"> Ages</w:t>
      </w:r>
    </w:p>
    <w:p w14:paraId="22A68A83" w14:textId="75848967" w:rsidR="005A246B" w:rsidRPr="005A246B" w:rsidRDefault="005A246B" w:rsidP="005A246B">
      <w:r w:rsidRPr="005A246B">
        <w:t>Medievalism</w:t>
      </w:r>
    </w:p>
    <w:p w14:paraId="6A1C7F28" w14:textId="182BCC77" w:rsidR="005A246B" w:rsidRPr="005A246B" w:rsidRDefault="005A246B" w:rsidP="005A246B">
      <w:r w:rsidRPr="005A246B">
        <w:t xml:space="preserve">History </w:t>
      </w:r>
      <w:r>
        <w:t>o</w:t>
      </w:r>
      <w:r w:rsidRPr="005A246B">
        <w:t>f Emotions</w:t>
      </w:r>
    </w:p>
    <w:p w14:paraId="62470AE1" w14:textId="7792274E" w:rsidR="005A246B" w:rsidRPr="005A246B" w:rsidRDefault="005A246B" w:rsidP="005A246B">
      <w:r w:rsidRPr="005A246B">
        <w:t>Monasticism</w:t>
      </w:r>
    </w:p>
    <w:p w14:paraId="5A794269" w14:textId="7B8C13EB" w:rsidR="005A246B" w:rsidRPr="005A246B" w:rsidRDefault="005A246B" w:rsidP="005A246B">
      <w:r w:rsidRPr="005A246B">
        <w:t>Medieval Art</w:t>
      </w:r>
    </w:p>
    <w:p w14:paraId="78F5ACD4" w14:textId="77777777" w:rsidR="005A246B" w:rsidRPr="005A246B" w:rsidRDefault="005A246B" w:rsidP="005A246B"/>
    <w:p w14:paraId="03F4366F" w14:textId="3AC76B1A" w:rsidR="005A246B" w:rsidRPr="005A246B" w:rsidRDefault="005A246B" w:rsidP="005A246B">
      <w:r w:rsidRPr="005A246B">
        <w:lastRenderedPageBreak/>
        <w:t>Policing</w:t>
      </w:r>
    </w:p>
    <w:p w14:paraId="4AD8E5B7" w14:textId="21F9899E" w:rsidR="005A246B" w:rsidRPr="005A246B" w:rsidRDefault="005A246B" w:rsidP="005A246B">
      <w:r w:rsidRPr="005A246B">
        <w:t>Community Policing</w:t>
      </w:r>
    </w:p>
    <w:p w14:paraId="7DF16974" w14:textId="7CB0E8CB" w:rsidR="005A246B" w:rsidRPr="005A246B" w:rsidRDefault="005A246B" w:rsidP="005A246B">
      <w:r w:rsidRPr="005A246B">
        <w:t>Public Safety</w:t>
      </w:r>
    </w:p>
    <w:p w14:paraId="31678E63" w14:textId="03FC1A91" w:rsidR="005A246B" w:rsidRPr="005A246B" w:rsidRDefault="005A246B" w:rsidP="005A246B">
      <w:r w:rsidRPr="005A246B">
        <w:t>Civil Disorder</w:t>
      </w:r>
    </w:p>
    <w:p w14:paraId="6CCE408E" w14:textId="376FFC56" w:rsidR="005A246B" w:rsidRPr="005A246B" w:rsidRDefault="005A246B" w:rsidP="005A246B">
      <w:r w:rsidRPr="005A246B">
        <w:t>Demonstrations</w:t>
      </w:r>
    </w:p>
    <w:p w14:paraId="3F8F8A90" w14:textId="79B6273C" w:rsidR="005A246B" w:rsidRPr="005A246B" w:rsidRDefault="005A246B" w:rsidP="005A246B">
      <w:r w:rsidRPr="005A246B">
        <w:t>Crime</w:t>
      </w:r>
    </w:p>
    <w:p w14:paraId="00C37D46" w14:textId="67884510" w:rsidR="005A246B" w:rsidRPr="005A246B" w:rsidRDefault="005A246B" w:rsidP="005A246B">
      <w:r w:rsidRPr="005A246B">
        <w:t xml:space="preserve">Alternatives </w:t>
      </w:r>
      <w:r>
        <w:t>t</w:t>
      </w:r>
      <w:r w:rsidRPr="005A246B">
        <w:t>o Incarceration</w:t>
      </w:r>
    </w:p>
    <w:p w14:paraId="66A99A6E" w14:textId="10A8AE67" w:rsidR="005A246B" w:rsidRPr="005A246B" w:rsidRDefault="005A246B" w:rsidP="005A246B">
      <w:r w:rsidRPr="005A246B">
        <w:t>Youth Violence</w:t>
      </w:r>
    </w:p>
    <w:p w14:paraId="13964A0D" w14:textId="10431BE7" w:rsidR="005A246B" w:rsidRPr="005A246B" w:rsidRDefault="005A246B" w:rsidP="005A246B">
      <w:r w:rsidRPr="005A246B">
        <w:t>Gangs</w:t>
      </w:r>
    </w:p>
    <w:p w14:paraId="07A39CBC" w14:textId="75115E73" w:rsidR="005A246B" w:rsidRPr="005A246B" w:rsidRDefault="005A246B" w:rsidP="005A246B">
      <w:r w:rsidRPr="005A246B">
        <w:t>Drug Policy</w:t>
      </w:r>
    </w:p>
    <w:p w14:paraId="2AC07AC4" w14:textId="4D5555D5" w:rsidR="005A246B" w:rsidRPr="005A246B" w:rsidRDefault="005A246B" w:rsidP="005A246B">
      <w:r w:rsidRPr="005A246B">
        <w:t>School Safety</w:t>
      </w:r>
    </w:p>
    <w:p w14:paraId="353279F6" w14:textId="423225B2" w:rsidR="005A246B" w:rsidRPr="005A246B" w:rsidRDefault="005A246B" w:rsidP="005A246B">
      <w:r w:rsidRPr="005A246B">
        <w:t>Sex Work</w:t>
      </w:r>
    </w:p>
    <w:p w14:paraId="6C7D9427" w14:textId="7246280E" w:rsidR="005A246B" w:rsidRPr="005A246B" w:rsidRDefault="005A246B" w:rsidP="005A246B">
      <w:r w:rsidRPr="005A246B">
        <w:t>Social Movements</w:t>
      </w:r>
    </w:p>
    <w:p w14:paraId="28A98871" w14:textId="08E79111" w:rsidR="005A246B" w:rsidRPr="005A246B" w:rsidRDefault="005A246B" w:rsidP="005A246B">
      <w:r w:rsidRPr="005A246B">
        <w:t>Urban Politics</w:t>
      </w:r>
    </w:p>
    <w:p w14:paraId="0AE41CAA" w14:textId="77777777" w:rsidR="005A246B" w:rsidRPr="005A246B" w:rsidRDefault="005A246B" w:rsidP="005A246B"/>
    <w:p w14:paraId="6C2C4F6A" w14:textId="70F1CE1D" w:rsidR="005A246B" w:rsidRPr="005A246B" w:rsidRDefault="005A246B" w:rsidP="005A246B">
      <w:r w:rsidRPr="005A246B">
        <w:t xml:space="preserve">Gender Power </w:t>
      </w:r>
      <w:r>
        <w:t>a</w:t>
      </w:r>
      <w:r w:rsidRPr="005A246B">
        <w:t xml:space="preserve">nd Religion </w:t>
      </w:r>
      <w:r>
        <w:t>i</w:t>
      </w:r>
      <w:r w:rsidRPr="005A246B">
        <w:t>n Africa</w:t>
      </w:r>
    </w:p>
    <w:p w14:paraId="7AEF9568" w14:textId="67EAE7A7" w:rsidR="005A246B" w:rsidRPr="005A246B" w:rsidRDefault="005A246B" w:rsidP="005A246B">
      <w:r w:rsidRPr="005A246B">
        <w:t xml:space="preserve">Gender </w:t>
      </w:r>
      <w:r>
        <w:t>a</w:t>
      </w:r>
      <w:r w:rsidRPr="005A246B">
        <w:t>nd Governance</w:t>
      </w:r>
    </w:p>
    <w:p w14:paraId="5443B961" w14:textId="2286CF5F" w:rsidR="005A246B" w:rsidRPr="005A246B" w:rsidRDefault="005A246B" w:rsidP="005A246B">
      <w:r w:rsidRPr="005A246B">
        <w:t>Sub-Saharan African Political Economy</w:t>
      </w:r>
    </w:p>
    <w:p w14:paraId="452BAF28" w14:textId="77D9587E" w:rsidR="005A246B" w:rsidRPr="005A246B" w:rsidRDefault="005A246B" w:rsidP="005A246B">
      <w:r w:rsidRPr="005A246B">
        <w:t xml:space="preserve">Democratization </w:t>
      </w:r>
      <w:r>
        <w:t>a</w:t>
      </w:r>
      <w:r w:rsidRPr="005A246B">
        <w:t>nd Economic Liberalization</w:t>
      </w:r>
    </w:p>
    <w:p w14:paraId="37EB611B" w14:textId="1D125EB8" w:rsidR="005A246B" w:rsidRPr="005A246B" w:rsidRDefault="005A246B" w:rsidP="005A246B">
      <w:r w:rsidRPr="005A246B">
        <w:t xml:space="preserve">Economic </w:t>
      </w:r>
      <w:r>
        <w:t>a</w:t>
      </w:r>
      <w:r w:rsidRPr="005A246B">
        <w:t>nd Political Development</w:t>
      </w:r>
    </w:p>
    <w:p w14:paraId="5BF91EE6" w14:textId="1BAA9D84" w:rsidR="005A246B" w:rsidRPr="005A246B" w:rsidRDefault="005A246B" w:rsidP="005A246B">
      <w:r w:rsidRPr="005A246B">
        <w:t xml:space="preserve">Diaspora Studies </w:t>
      </w:r>
      <w:r>
        <w:t>a</w:t>
      </w:r>
      <w:r w:rsidRPr="005A246B">
        <w:t xml:space="preserve">nd Contemporary </w:t>
      </w:r>
      <w:r>
        <w:t>A</w:t>
      </w:r>
      <w:r w:rsidRPr="005A246B">
        <w:t>frican Immigration</w:t>
      </w:r>
    </w:p>
    <w:p w14:paraId="7F235270" w14:textId="2E22BC15" w:rsidR="005A246B" w:rsidRPr="005A246B" w:rsidRDefault="005A246B" w:rsidP="005A246B">
      <w:r w:rsidRPr="005A246B">
        <w:t xml:space="preserve">Globalization </w:t>
      </w:r>
      <w:r>
        <w:t>a</w:t>
      </w:r>
      <w:r w:rsidRPr="005A246B">
        <w:t xml:space="preserve">nd Gender Relations </w:t>
      </w:r>
      <w:proofErr w:type="gramStart"/>
      <w:r w:rsidRPr="005A246B">
        <w:t>With</w:t>
      </w:r>
      <w:proofErr w:type="gramEnd"/>
      <w:r w:rsidRPr="005A246B">
        <w:t xml:space="preserve"> </w:t>
      </w:r>
      <w:r>
        <w:t>a</w:t>
      </w:r>
      <w:r w:rsidRPr="005A246B">
        <w:t xml:space="preserve"> Focus </w:t>
      </w:r>
      <w:r>
        <w:t>o</w:t>
      </w:r>
      <w:r w:rsidRPr="005A246B">
        <w:t>n Africa</w:t>
      </w:r>
    </w:p>
    <w:p w14:paraId="091EA0AE" w14:textId="38CB6482" w:rsidR="005A246B" w:rsidRPr="005A246B" w:rsidRDefault="005A246B" w:rsidP="005A246B">
      <w:r w:rsidRPr="005A246B">
        <w:t xml:space="preserve">State </w:t>
      </w:r>
      <w:r>
        <w:t>a</w:t>
      </w:r>
      <w:r w:rsidRPr="005A246B">
        <w:t>nd Society Relations</w:t>
      </w:r>
    </w:p>
    <w:p w14:paraId="7706EEC7" w14:textId="4E9ECC08" w:rsidR="005A246B" w:rsidRPr="005A246B" w:rsidRDefault="005A246B" w:rsidP="005A246B">
      <w:r w:rsidRPr="005A246B">
        <w:t>International Political Economy</w:t>
      </w:r>
    </w:p>
    <w:p w14:paraId="600331A4" w14:textId="77777777" w:rsidR="005A246B" w:rsidRPr="005A246B" w:rsidRDefault="005A246B" w:rsidP="005A246B"/>
    <w:p w14:paraId="75944940" w14:textId="317B2BDE" w:rsidR="005A246B" w:rsidRPr="005A246B" w:rsidRDefault="005A246B" w:rsidP="005A246B">
      <w:r w:rsidRPr="005A246B">
        <w:t>Shakespeare</w:t>
      </w:r>
    </w:p>
    <w:p w14:paraId="54CB12EF" w14:textId="30F63404" w:rsidR="005A246B" w:rsidRPr="005A246B" w:rsidRDefault="005A246B" w:rsidP="005A246B">
      <w:r w:rsidRPr="005A246B">
        <w:t>Early Modern Drama</w:t>
      </w:r>
    </w:p>
    <w:p w14:paraId="0DA2503E" w14:textId="6B8C9A49" w:rsidR="005A246B" w:rsidRPr="005A246B" w:rsidRDefault="005A246B" w:rsidP="005A246B">
      <w:r w:rsidRPr="005A246B">
        <w:t>Greek Drama</w:t>
      </w:r>
    </w:p>
    <w:p w14:paraId="26ECFFD7" w14:textId="20C35C4F" w:rsidR="005A246B" w:rsidRPr="005A246B" w:rsidRDefault="005A246B" w:rsidP="005A246B">
      <w:r w:rsidRPr="005A246B">
        <w:t>Performance</w:t>
      </w:r>
    </w:p>
    <w:p w14:paraId="6D1FA01D" w14:textId="0294F6D9" w:rsidR="005A246B" w:rsidRPr="005A246B" w:rsidRDefault="005A246B" w:rsidP="005A246B">
      <w:r w:rsidRPr="005A246B">
        <w:t xml:space="preserve">History </w:t>
      </w:r>
      <w:r>
        <w:t>o</w:t>
      </w:r>
      <w:r w:rsidRPr="005A246B">
        <w:t>f Bodies</w:t>
      </w:r>
    </w:p>
    <w:p w14:paraId="714E5D89" w14:textId="598FC8B0" w:rsidR="005A246B" w:rsidRPr="005A246B" w:rsidRDefault="005A246B" w:rsidP="005A246B">
      <w:r w:rsidRPr="005A246B">
        <w:t>Sexuality</w:t>
      </w:r>
    </w:p>
    <w:p w14:paraId="66674B46" w14:textId="7E5D7F14" w:rsidR="005A246B" w:rsidRPr="005A246B" w:rsidRDefault="005A246B" w:rsidP="005A246B">
      <w:r w:rsidRPr="005A246B">
        <w:t>Medicine</w:t>
      </w:r>
    </w:p>
    <w:p w14:paraId="23BFBC09" w14:textId="4E0E31B0" w:rsidR="005A246B" w:rsidRPr="005A246B" w:rsidRDefault="005A246B" w:rsidP="005A246B">
      <w:r w:rsidRPr="005A246B">
        <w:t>Drugs</w:t>
      </w:r>
    </w:p>
    <w:p w14:paraId="0D9D6590" w14:textId="77777777" w:rsidR="005A246B" w:rsidRPr="005A246B" w:rsidRDefault="005A246B" w:rsidP="005A246B"/>
    <w:p w14:paraId="6A4DF2F1" w14:textId="1BD6019E" w:rsidR="005A246B" w:rsidRPr="005A246B" w:rsidRDefault="005A246B" w:rsidP="005A246B">
      <w:r w:rsidRPr="005A246B">
        <w:t>Medieval Art</w:t>
      </w:r>
    </w:p>
    <w:p w14:paraId="4B6DF924" w14:textId="257D9C32" w:rsidR="005A246B" w:rsidRPr="005A246B" w:rsidRDefault="005A246B" w:rsidP="005A246B">
      <w:r w:rsidRPr="005A246B">
        <w:t xml:space="preserve">History </w:t>
      </w:r>
      <w:r>
        <w:t>o</w:t>
      </w:r>
      <w:r w:rsidRPr="005A246B">
        <w:t xml:space="preserve">f </w:t>
      </w:r>
      <w:r>
        <w:t>t</w:t>
      </w:r>
      <w:r w:rsidRPr="005A246B">
        <w:t>he Mediterranean</w:t>
      </w:r>
    </w:p>
    <w:p w14:paraId="54FBC201" w14:textId="7F3C9F7F" w:rsidR="005A246B" w:rsidRPr="005A246B" w:rsidRDefault="005A246B" w:rsidP="005A246B">
      <w:r w:rsidRPr="005A246B">
        <w:t>Material Culture</w:t>
      </w:r>
    </w:p>
    <w:p w14:paraId="594E77BA" w14:textId="01EB2322" w:rsidR="005A246B" w:rsidRPr="005A246B" w:rsidRDefault="005A246B" w:rsidP="005A246B">
      <w:r w:rsidRPr="005A246B">
        <w:t>Textiles</w:t>
      </w:r>
    </w:p>
    <w:p w14:paraId="325412D5" w14:textId="4AD94099" w:rsidR="005A246B" w:rsidRPr="005A246B" w:rsidRDefault="005A246B" w:rsidP="005A246B">
      <w:r w:rsidRPr="005A246B">
        <w:t>Dress History</w:t>
      </w:r>
    </w:p>
    <w:p w14:paraId="5E633D4F" w14:textId="2E545919" w:rsidR="005A246B" w:rsidRPr="005A246B" w:rsidRDefault="005A246B" w:rsidP="005A246B">
      <w:r w:rsidRPr="005A246B">
        <w:t>Byzantine Islamic Relations</w:t>
      </w:r>
    </w:p>
    <w:p w14:paraId="2033E7ED" w14:textId="77777777" w:rsidR="005A246B" w:rsidRPr="005A246B" w:rsidRDefault="005A246B" w:rsidP="005A246B"/>
    <w:p w14:paraId="02553BFA" w14:textId="14A01229" w:rsidR="005A246B" w:rsidRPr="005A246B" w:rsidRDefault="005A246B" w:rsidP="005A246B">
      <w:r w:rsidRPr="005A246B">
        <w:t>L</w:t>
      </w:r>
      <w:r>
        <w:t>GBTQ</w:t>
      </w:r>
      <w:r w:rsidRPr="005A246B">
        <w:t>+</w:t>
      </w:r>
    </w:p>
    <w:p w14:paraId="1AEAA73C" w14:textId="2FCA79F5" w:rsidR="005A246B" w:rsidRPr="005A246B" w:rsidRDefault="005A246B" w:rsidP="005A246B">
      <w:r>
        <w:t>Sexual Minorities i</w:t>
      </w:r>
      <w:r w:rsidRPr="005A246B">
        <w:t xml:space="preserve">n </w:t>
      </w:r>
      <w:r>
        <w:t>t</w:t>
      </w:r>
      <w:r w:rsidRPr="005A246B">
        <w:t>he Caribbean</w:t>
      </w:r>
    </w:p>
    <w:p w14:paraId="371E723B" w14:textId="4712A100" w:rsidR="005A246B" w:rsidRPr="005A246B" w:rsidRDefault="005A246B" w:rsidP="005A246B">
      <w:r w:rsidRPr="005A246B">
        <w:t>Caribbean Literature</w:t>
      </w:r>
    </w:p>
    <w:p w14:paraId="26110C37" w14:textId="038B734B" w:rsidR="005A246B" w:rsidRPr="005A246B" w:rsidRDefault="005A246B" w:rsidP="005A246B">
      <w:r w:rsidRPr="005A246B">
        <w:t>African Literature</w:t>
      </w:r>
    </w:p>
    <w:p w14:paraId="770E5818" w14:textId="074703C2" w:rsidR="005A246B" w:rsidRPr="005A246B" w:rsidRDefault="005A246B" w:rsidP="005A246B">
      <w:r w:rsidRPr="005A246B">
        <w:t>Poetry</w:t>
      </w:r>
    </w:p>
    <w:p w14:paraId="7C5680CF" w14:textId="0C71FB61" w:rsidR="005A246B" w:rsidRPr="005A246B" w:rsidRDefault="005A246B" w:rsidP="005A246B">
      <w:r w:rsidRPr="005A246B">
        <w:lastRenderedPageBreak/>
        <w:t>Experimental Poetry</w:t>
      </w:r>
    </w:p>
    <w:p w14:paraId="1D987B37" w14:textId="2ED387E3" w:rsidR="005A246B" w:rsidRPr="005A246B" w:rsidRDefault="005A246B" w:rsidP="005A246B">
      <w:r w:rsidRPr="005A246B">
        <w:t>Black Poetry</w:t>
      </w:r>
    </w:p>
    <w:p w14:paraId="7DBBA3C0" w14:textId="17464D59" w:rsidR="005A246B" w:rsidRPr="005A246B" w:rsidRDefault="005A246B" w:rsidP="005A246B">
      <w:r w:rsidRPr="005A246B">
        <w:t>Performance Art</w:t>
      </w:r>
    </w:p>
    <w:p w14:paraId="2F2B058F" w14:textId="7275602F" w:rsidR="005A246B" w:rsidRPr="005A246B" w:rsidRDefault="005A246B" w:rsidP="005A246B">
      <w:r w:rsidRPr="005A246B">
        <w:t>Digital Literature</w:t>
      </w:r>
      <w:bookmarkEnd w:id="0"/>
    </w:p>
    <w:sectPr w:rsidR="005A246B" w:rsidRPr="005A246B" w:rsidSect="0067034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5A6F"/>
    <w:rsid w:val="0023372C"/>
    <w:rsid w:val="00406B7C"/>
    <w:rsid w:val="004C58E5"/>
    <w:rsid w:val="005973EE"/>
    <w:rsid w:val="005A246B"/>
    <w:rsid w:val="00670345"/>
    <w:rsid w:val="00A1086A"/>
    <w:rsid w:val="00A3546A"/>
    <w:rsid w:val="00AF2CD5"/>
    <w:rsid w:val="00B6413C"/>
    <w:rsid w:val="00C04397"/>
    <w:rsid w:val="00C57456"/>
    <w:rsid w:val="00C73418"/>
    <w:rsid w:val="00C82407"/>
    <w:rsid w:val="00CE20D0"/>
    <w:rsid w:val="00D87575"/>
    <w:rsid w:val="00DB373D"/>
    <w:rsid w:val="00DC5A6F"/>
    <w:rsid w:val="00F3454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672B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5A6F"/>
    <w:rPr>
      <w:b/>
      <w:bCs/>
    </w:rPr>
  </w:style>
  <w:style w:type="character" w:styleId="Hyperlink">
    <w:name w:val="Hyperlink"/>
    <w:basedOn w:val="DefaultParagraphFont"/>
    <w:uiPriority w:val="99"/>
    <w:semiHidden/>
    <w:unhideWhenUsed/>
    <w:rsid w:val="00DC5A6F"/>
    <w:rPr>
      <w:color w:val="0000FF"/>
      <w:u w:val="single"/>
    </w:rPr>
  </w:style>
  <w:style w:type="character" w:customStyle="1" w:styleId="a">
    <w:name w:val="a"/>
    <w:basedOn w:val="DefaultParagraphFont"/>
    <w:rsid w:val="0023372C"/>
  </w:style>
  <w:style w:type="character" w:customStyle="1" w:styleId="l6">
    <w:name w:val="l6"/>
    <w:basedOn w:val="DefaultParagraphFont"/>
    <w:rsid w:val="0023372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5A6F"/>
    <w:rPr>
      <w:b/>
      <w:bCs/>
    </w:rPr>
  </w:style>
  <w:style w:type="character" w:styleId="Hyperlink">
    <w:name w:val="Hyperlink"/>
    <w:basedOn w:val="DefaultParagraphFont"/>
    <w:uiPriority w:val="99"/>
    <w:semiHidden/>
    <w:unhideWhenUsed/>
    <w:rsid w:val="00DC5A6F"/>
    <w:rPr>
      <w:color w:val="0000FF"/>
      <w:u w:val="single"/>
    </w:rPr>
  </w:style>
  <w:style w:type="character" w:customStyle="1" w:styleId="a">
    <w:name w:val="a"/>
    <w:basedOn w:val="DefaultParagraphFont"/>
    <w:rsid w:val="0023372C"/>
  </w:style>
  <w:style w:type="character" w:customStyle="1" w:styleId="l6">
    <w:name w:val="l6"/>
    <w:basedOn w:val="DefaultParagraphFont"/>
    <w:rsid w:val="002337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07909">
      <w:bodyDiv w:val="1"/>
      <w:marLeft w:val="0"/>
      <w:marRight w:val="0"/>
      <w:marTop w:val="0"/>
      <w:marBottom w:val="0"/>
      <w:divBdr>
        <w:top w:val="none" w:sz="0" w:space="0" w:color="auto"/>
        <w:left w:val="none" w:sz="0" w:space="0" w:color="auto"/>
        <w:bottom w:val="none" w:sz="0" w:space="0" w:color="auto"/>
        <w:right w:val="none" w:sz="0" w:space="0" w:color="auto"/>
      </w:divBdr>
    </w:div>
    <w:div w:id="709719124">
      <w:bodyDiv w:val="1"/>
      <w:marLeft w:val="0"/>
      <w:marRight w:val="0"/>
      <w:marTop w:val="0"/>
      <w:marBottom w:val="0"/>
      <w:divBdr>
        <w:top w:val="none" w:sz="0" w:space="0" w:color="auto"/>
        <w:left w:val="none" w:sz="0" w:space="0" w:color="auto"/>
        <w:bottom w:val="none" w:sz="0" w:space="0" w:color="auto"/>
        <w:right w:val="none" w:sz="0" w:space="0" w:color="auto"/>
      </w:divBdr>
    </w:div>
    <w:div w:id="789014390">
      <w:bodyDiv w:val="1"/>
      <w:marLeft w:val="0"/>
      <w:marRight w:val="0"/>
      <w:marTop w:val="0"/>
      <w:marBottom w:val="0"/>
      <w:divBdr>
        <w:top w:val="none" w:sz="0" w:space="0" w:color="auto"/>
        <w:left w:val="none" w:sz="0" w:space="0" w:color="auto"/>
        <w:bottom w:val="none" w:sz="0" w:space="0" w:color="auto"/>
        <w:right w:val="none" w:sz="0" w:space="0" w:color="auto"/>
      </w:divBdr>
    </w:div>
    <w:div w:id="932935029">
      <w:bodyDiv w:val="1"/>
      <w:marLeft w:val="0"/>
      <w:marRight w:val="0"/>
      <w:marTop w:val="0"/>
      <w:marBottom w:val="0"/>
      <w:divBdr>
        <w:top w:val="none" w:sz="0" w:space="0" w:color="auto"/>
        <w:left w:val="none" w:sz="0" w:space="0" w:color="auto"/>
        <w:bottom w:val="none" w:sz="0" w:space="0" w:color="auto"/>
        <w:right w:val="none" w:sz="0" w:space="0" w:color="auto"/>
      </w:divBdr>
    </w:div>
    <w:div w:id="939527155">
      <w:bodyDiv w:val="1"/>
      <w:marLeft w:val="0"/>
      <w:marRight w:val="0"/>
      <w:marTop w:val="0"/>
      <w:marBottom w:val="0"/>
      <w:divBdr>
        <w:top w:val="none" w:sz="0" w:space="0" w:color="auto"/>
        <w:left w:val="none" w:sz="0" w:space="0" w:color="auto"/>
        <w:bottom w:val="none" w:sz="0" w:space="0" w:color="auto"/>
        <w:right w:val="none" w:sz="0" w:space="0" w:color="auto"/>
      </w:divBdr>
    </w:div>
    <w:div w:id="1115095357">
      <w:bodyDiv w:val="1"/>
      <w:marLeft w:val="0"/>
      <w:marRight w:val="0"/>
      <w:marTop w:val="0"/>
      <w:marBottom w:val="0"/>
      <w:divBdr>
        <w:top w:val="none" w:sz="0" w:space="0" w:color="auto"/>
        <w:left w:val="none" w:sz="0" w:space="0" w:color="auto"/>
        <w:bottom w:val="none" w:sz="0" w:space="0" w:color="auto"/>
        <w:right w:val="none" w:sz="0" w:space="0" w:color="auto"/>
      </w:divBdr>
    </w:div>
    <w:div w:id="1128431200">
      <w:bodyDiv w:val="1"/>
      <w:marLeft w:val="0"/>
      <w:marRight w:val="0"/>
      <w:marTop w:val="0"/>
      <w:marBottom w:val="0"/>
      <w:divBdr>
        <w:top w:val="none" w:sz="0" w:space="0" w:color="auto"/>
        <w:left w:val="none" w:sz="0" w:space="0" w:color="auto"/>
        <w:bottom w:val="none" w:sz="0" w:space="0" w:color="auto"/>
        <w:right w:val="none" w:sz="0" w:space="0" w:color="auto"/>
      </w:divBdr>
    </w:div>
    <w:div w:id="1192259590">
      <w:bodyDiv w:val="1"/>
      <w:marLeft w:val="0"/>
      <w:marRight w:val="0"/>
      <w:marTop w:val="0"/>
      <w:marBottom w:val="0"/>
      <w:divBdr>
        <w:top w:val="none" w:sz="0" w:space="0" w:color="auto"/>
        <w:left w:val="none" w:sz="0" w:space="0" w:color="auto"/>
        <w:bottom w:val="none" w:sz="0" w:space="0" w:color="auto"/>
        <w:right w:val="none" w:sz="0" w:space="0" w:color="auto"/>
      </w:divBdr>
    </w:div>
    <w:div w:id="1532188607">
      <w:bodyDiv w:val="1"/>
      <w:marLeft w:val="0"/>
      <w:marRight w:val="0"/>
      <w:marTop w:val="0"/>
      <w:marBottom w:val="0"/>
      <w:divBdr>
        <w:top w:val="none" w:sz="0" w:space="0" w:color="auto"/>
        <w:left w:val="none" w:sz="0" w:space="0" w:color="auto"/>
        <w:bottom w:val="none" w:sz="0" w:space="0" w:color="auto"/>
        <w:right w:val="none" w:sz="0" w:space="0" w:color="auto"/>
      </w:divBdr>
    </w:div>
    <w:div w:id="1749766354">
      <w:bodyDiv w:val="1"/>
      <w:marLeft w:val="0"/>
      <w:marRight w:val="0"/>
      <w:marTop w:val="0"/>
      <w:marBottom w:val="0"/>
      <w:divBdr>
        <w:top w:val="none" w:sz="0" w:space="0" w:color="auto"/>
        <w:left w:val="none" w:sz="0" w:space="0" w:color="auto"/>
        <w:bottom w:val="none" w:sz="0" w:space="0" w:color="auto"/>
        <w:right w:val="none" w:sz="0" w:space="0" w:color="auto"/>
      </w:divBdr>
    </w:div>
    <w:div w:id="1836340686">
      <w:bodyDiv w:val="1"/>
      <w:marLeft w:val="0"/>
      <w:marRight w:val="0"/>
      <w:marTop w:val="0"/>
      <w:marBottom w:val="0"/>
      <w:divBdr>
        <w:top w:val="none" w:sz="0" w:space="0" w:color="auto"/>
        <w:left w:val="none" w:sz="0" w:space="0" w:color="auto"/>
        <w:bottom w:val="none" w:sz="0" w:space="0" w:color="auto"/>
        <w:right w:val="none" w:sz="0" w:space="0" w:color="auto"/>
      </w:divBdr>
    </w:div>
    <w:div w:id="1864051552">
      <w:bodyDiv w:val="1"/>
      <w:marLeft w:val="0"/>
      <w:marRight w:val="0"/>
      <w:marTop w:val="0"/>
      <w:marBottom w:val="0"/>
      <w:divBdr>
        <w:top w:val="none" w:sz="0" w:space="0" w:color="auto"/>
        <w:left w:val="none" w:sz="0" w:space="0" w:color="auto"/>
        <w:bottom w:val="none" w:sz="0" w:space="0" w:color="auto"/>
        <w:right w:val="none" w:sz="0" w:space="0" w:color="auto"/>
      </w:divBdr>
    </w:div>
    <w:div w:id="1937712166">
      <w:bodyDiv w:val="1"/>
      <w:marLeft w:val="0"/>
      <w:marRight w:val="0"/>
      <w:marTop w:val="0"/>
      <w:marBottom w:val="0"/>
      <w:divBdr>
        <w:top w:val="none" w:sz="0" w:space="0" w:color="auto"/>
        <w:left w:val="none" w:sz="0" w:space="0" w:color="auto"/>
        <w:bottom w:val="none" w:sz="0" w:space="0" w:color="auto"/>
        <w:right w:val="none" w:sz="0" w:space="0" w:color="auto"/>
      </w:divBdr>
    </w:div>
    <w:div w:id="1948923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1245</Words>
  <Characters>7103</Characters>
  <Application>Microsoft Office Word</Application>
  <DocSecurity>0</DocSecurity>
  <Lines>59</Lines>
  <Paragraphs>16</Paragraphs>
  <ScaleCrop>false</ScaleCrop>
  <Company>Brooklyn College</Company>
  <LinksUpToDate>false</LinksUpToDate>
  <CharactersWithSpaces>8332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Jamilah Simmons</dc:creator>
  <cp:keywords/>
  <dc:description/>
  <cp:lastModifiedBy>staff</cp:lastModifiedBy>
  <cp:revision>4</cp:revision>
  <dcterms:created xsi:type="dcterms:W3CDTF">2018-10-23T20:56:00Z</dcterms:created>
  <dcterms:modified xsi:type="dcterms:W3CDTF">2018-11-27T14:41:00Z</dcterms:modified>
</cp:coreProperties>
</file>