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B8860B"/>
          <w:sz w:val="32"/>
        </w:rPr>
        <w:t>Club de Leones Temuco Antumalal</w:t>
      </w:r>
    </w:p>
    <w:p>
      <w:pPr>
        <w:jc w:val="center"/>
      </w:pPr>
      <w:r>
        <w:rPr>
          <w:b/>
          <w:color w:val="0B2A6B"/>
          <w:sz w:val="60"/>
        </w:rPr>
        <w:t>Manual del panel de administración</w:t>
      </w:r>
    </w:p>
    <w:p>
      <w:pPr>
        <w:jc w:val="center"/>
      </w:pPr>
      <w:r>
        <w:rPr>
          <w:color w:val="555555"/>
          <w:sz w:val="30"/>
        </w:rPr>
        <w:t>Cómo cambiar la página web del club paso a paso,</w:t>
        <w:br/>
        <w:t>sin saber de computación</w:t>
      </w:r>
    </w:p>
    <w:p>
      <w:pPr>
        <w:spacing w:before="1200"/>
        <w:jc w:val="center"/>
      </w:pPr>
      <w:r>
        <w:rPr>
          <w:b/>
          <w:sz w:val="28"/>
        </w:rPr>
        <w:t>Sitio web: clta.cl</w:t>
      </w:r>
    </w:p>
    <w:p>
      <w:pPr>
        <w:jc w:val="center"/>
      </w:pPr>
      <w:r>
        <w:rPr>
          <w:sz w:val="28"/>
        </w:rPr>
        <w:t>Panel: clta.cl/admin.html</w:t>
      </w:r>
    </w:p>
    <w:p>
      <w:r>
        <w:br w:type="page"/>
      </w:r>
    </w:p>
    <w:p>
      <w:pPr>
        <w:pStyle w:val="Heading1"/>
      </w:pPr>
      <w:r>
        <w:t>1. ¿Qué es el panel?</w:t>
      </w:r>
    </w:p>
    <w:p>
      <w:r>
        <w:rPr>
          <w:b w:val="0"/>
        </w:rPr>
        <w:t xml:space="preserve">Es una página privada donde el club cambia lo que se ve en su sitio web: textos, fotos, proyectos, agenda e integrantes del directorio. </w:t>
      </w:r>
      <w:r>
        <w:rPr>
          <w:b/>
        </w:rPr>
        <w:t>No hace falta saber programar.</w:t>
      </w:r>
    </w:p>
    <w:p>
      <w:r>
        <w:rPr>
          <w:b w:val="0"/>
        </w:rPr>
        <w:t xml:space="preserve">Piense en el sitio como un </w:t>
      </w:r>
      <w:r>
        <w:rPr>
          <w:b/>
        </w:rPr>
        <w:t>diario mural</w:t>
      </w:r>
      <w:r>
        <w:rPr>
          <w:b w:val="0"/>
        </w:rPr>
        <w:t>:</w:t>
      </w:r>
    </w:p>
    <w:p>
      <w:pPr>
        <w:spacing w:after="60"/>
        <w:ind w:left="510" w:hanging="283"/>
      </w:pPr>
      <w:r>
        <w:rPr>
          <w:color w:val="B8860B"/>
        </w:rPr>
        <w:t xml:space="preserve">•  </w:t>
      </w:r>
      <w:r>
        <w:rPr>
          <w:b/>
        </w:rPr>
        <w:t>El panel</w:t>
      </w:r>
      <w:r>
        <w:rPr>
          <w:b w:val="0"/>
        </w:rPr>
        <w:t xml:space="preserve"> es la mesa donde usted prepara lo que va a pegar.</w:t>
      </w:r>
    </w:p>
    <w:p>
      <w:pPr>
        <w:spacing w:after="60"/>
        <w:ind w:left="510" w:hanging="283"/>
      </w:pPr>
      <w:r>
        <w:rPr>
          <w:color w:val="B8860B"/>
        </w:rPr>
        <w:t xml:space="preserve">•  </w:t>
      </w:r>
      <w:r>
        <w:rPr>
          <w:b/>
        </w:rPr>
        <w:t>Publicar</w:t>
      </w:r>
      <w:r>
        <w:rPr>
          <w:b w:val="0"/>
        </w:rPr>
        <w:t xml:space="preserve"> es pegarlo en el diario mural, para que todos lo vean.</w:t>
      </w:r>
    </w:p>
    <w:p>
      <w:pPr>
        <w:spacing w:after="60"/>
        <w:ind w:left="510" w:hanging="283"/>
      </w:pPr>
      <w:r>
        <w:rPr>
          <w:color w:val="B8860B"/>
        </w:rPr>
        <w:t xml:space="preserve">•  </w:t>
      </w:r>
      <w:r>
        <w:rPr>
          <w:b w:val="0"/>
        </w:rPr>
        <w:t xml:space="preserve">Mientras no publique, lo que escribió queda como un </w:t>
      </w:r>
      <w:r>
        <w:rPr>
          <w:b/>
        </w:rPr>
        <w:t>borrador</w:t>
      </w:r>
      <w:r>
        <w:rPr>
          <w:b w:val="0"/>
        </w:rPr>
        <w:t xml:space="preserve"> que solo ve usted.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6DC"/>
            <w:tcBorders>
              <w:top w:val="single" w:sz="6" w:color="E3C56F"/>
              <w:left w:val="single" w:sz="6" w:color="E3C56F"/>
              <w:bottom w:val="single" w:sz="6" w:color="E3C56F"/>
              <w:right w:val="single" w:sz="6" w:color="E3C56F"/>
            </w:tcBorders>
          </w:tcPr>
          <w:p>
            <w:pPr>
              <w:spacing w:after="40"/>
            </w:pPr>
            <w:r>
              <w:rPr>
                <w:b/>
              </w:rPr>
              <w:t>Lo más importante en una línea</w:t>
            </w:r>
          </w:p>
          <w:p>
            <w:pPr>
              <w:spacing w:after="40"/>
            </w:pPr>
            <w:r>
              <w:rPr>
                <w:b w:val="0"/>
              </w:rPr>
              <w:t xml:space="preserve">Primero </w:t>
            </w:r>
            <w:r>
              <w:rPr>
                <w:b/>
              </w:rPr>
              <w:t>se edita</w:t>
            </w:r>
            <w:r>
              <w:rPr>
                <w:b w:val="0"/>
              </w:rPr>
              <w:t xml:space="preserve">, después </w:t>
            </w:r>
            <w:r>
              <w:rPr>
                <w:b/>
              </w:rPr>
              <w:t>se revisa</w:t>
            </w:r>
            <w:r>
              <w:rPr>
                <w:b w:val="0"/>
              </w:rPr>
              <w:t xml:space="preserve"> con la vista previa y al final </w:t>
            </w:r>
            <w:r>
              <w:rPr>
                <w:b/>
              </w:rPr>
              <w:t>se publica</w:t>
            </w:r>
            <w:r>
              <w:rPr>
                <w:b w:val="0"/>
              </w:rPr>
              <w:t>. Si algo no le gusta, se puede descartar.</w:t>
            </w:r>
          </w:p>
        </w:tc>
      </w:tr>
    </w:tbl>
    <w:p>
      <w:pPr>
        <w:spacing w:after="40"/>
      </w:pPr>
    </w:p>
    <w:p>
      <w:pPr>
        <w:pStyle w:val="Heading1"/>
      </w:pPr>
      <w:r>
        <w:t>2. Lo que necesita antes de empezar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0B2A6B"/>
            <w:tcBorders>
              <w:top w:val="single" w:sz="6" w:color="0B2A6B"/>
              <w:left w:val="single" w:sz="6" w:color="0B2A6B"/>
              <w:bottom w:val="single" w:sz="6" w:color="0B2A6B"/>
              <w:right w:val="single" w:sz="6" w:color="0B2A6B"/>
            </w:tcBorders>
          </w:tcPr>
          <w:p>
            <w:r>
              <w:rPr>
                <w:b/>
                <w:color w:val="FFFFFF"/>
              </w:rPr>
              <w:t>Qué</w:t>
            </w:r>
          </w:p>
        </w:tc>
        <w:tc>
          <w:tcPr>
            <w:tcW w:type="dxa" w:w="6236"/>
            <w:shd w:val="clear" w:color="auto" w:fill="0B2A6B"/>
            <w:tcBorders>
              <w:top w:val="single" w:sz="6" w:color="0B2A6B"/>
              <w:left w:val="single" w:sz="6" w:color="0B2A6B"/>
              <w:bottom w:val="single" w:sz="6" w:color="0B2A6B"/>
              <w:right w:val="single" w:sz="6" w:color="0B2A6B"/>
            </w:tcBorders>
          </w:tcPr>
          <w:p>
            <w:r>
              <w:rPr>
                <w:b/>
                <w:color w:val="FFFFFF"/>
              </w:rPr>
              <w:t>Dónde está</w:t>
            </w:r>
          </w:p>
        </w:tc>
      </w:tr>
      <w:tr>
        <w:tc>
          <w:tcPr>
            <w:tcW w:type="dxa" w:w="2835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La dirección del panel</w:t>
            </w:r>
          </w:p>
        </w:tc>
        <w:tc>
          <w:tcPr>
            <w:tcW w:type="dxa" w:w="6236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clta.cl/admin.html (escríbala en la barra del navegador).</w:t>
            </w:r>
          </w:p>
        </w:tc>
      </w:tr>
      <w:tr>
        <w:tc>
          <w:tcPr>
            <w:tcW w:type="dxa" w:w="2835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La clave del panel</w:t>
            </w:r>
          </w:p>
        </w:tc>
        <w:tc>
          <w:tcPr>
            <w:tcW w:type="dxa" w:w="6236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La crea usted la primera vez que entra. Anótela en un lugar seguro.</w:t>
            </w:r>
          </w:p>
        </w:tc>
      </w:tr>
      <w:tr>
        <w:tc>
          <w:tcPr>
            <w:tcW w:type="dxa" w:w="2835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El token de GitHub</w:t>
            </w:r>
          </w:p>
        </w:tc>
        <w:tc>
          <w:tcPr>
            <w:tcW w:type="dxa" w:w="6236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 xml:space="preserve">Es la “llave” para publicar. Solo la persona encargada de publicar la tiene. Vence el </w:t>
            </w:r>
            <w:r>
              <w:rPr>
                <w:b/>
                <w:sz w:val="22"/>
              </w:rPr>
              <w:t>18 de enero de 2027</w:t>
            </w:r>
            <w:r>
              <w:rPr>
                <w:b w:val="0"/>
                <w:sz w:val="22"/>
              </w:rPr>
              <w:t>.</w:t>
            </w:r>
          </w:p>
        </w:tc>
      </w:tr>
      <w:tr>
        <w:tc>
          <w:tcPr>
            <w:tcW w:type="dxa" w:w="2835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Internet y un computador</w:t>
            </w:r>
          </w:p>
        </w:tc>
        <w:tc>
          <w:tcPr>
            <w:tcW w:type="dxa" w:w="6236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Mejor Chrome o Edge. El panel se usa en computador, no en celular.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F"/>
            <w:tcBorders>
              <w:top w:val="single" w:sz="6" w:color="9DB7EA"/>
              <w:left w:val="single" w:sz="6" w:color="9DB7EA"/>
              <w:bottom w:val="single" w:sz="6" w:color="9DB7EA"/>
              <w:right w:val="single" w:sz="6" w:color="9DB7EA"/>
            </w:tcBorders>
          </w:tcPr>
          <w:p>
            <w:pPr>
              <w:spacing w:after="40"/>
            </w:pPr>
            <w:r>
              <w:rPr>
                <w:b/>
              </w:rPr>
              <w:t>Sobre la clave del panel</w:t>
            </w:r>
          </w:p>
          <w:p>
            <w:pPr>
              <w:spacing w:after="40"/>
            </w:pPr>
            <w:r>
              <w:rPr>
                <w:b w:val="0"/>
              </w:rPr>
              <w:t xml:space="preserve">La clave </w:t>
            </w:r>
            <w:r>
              <w:rPr>
                <w:b/>
              </w:rPr>
              <w:t>se guarda solo en el computador</w:t>
            </w:r>
            <w:r>
              <w:rPr>
                <w:b w:val="0"/>
              </w:rPr>
              <w:t xml:space="preserve"> donde la crea. Si entra desde otro computador, el panel le pedirá crear otra. No pasa nada: el contenido de la página no se pierde.</w:t>
            </w:r>
          </w:p>
          <w:p>
            <w:pPr>
              <w:spacing w:after="40"/>
            </w:pPr>
            <w:r>
              <w:rPr>
                <w:b w:val="0"/>
              </w:rPr>
              <w:t>Esta clave es un candado de comodidad. La protección real del sitio está en la cuenta de GitHub del club.</w:t>
            </w:r>
          </w:p>
        </w:tc>
      </w:tr>
    </w:tbl>
    <w:p>
      <w:pPr>
        <w:spacing w:after="40"/>
      </w:pPr>
    </w:p>
    <w:p>
      <w:pPr>
        <w:pStyle w:val="Heading1"/>
      </w:pPr>
      <w:r>
        <w:t>3. Entrar al panel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1.  </w:t>
      </w:r>
      <w:r>
        <w:rPr>
          <w:b w:val="0"/>
        </w:rPr>
        <w:t>Abra el navegador (Chrome o Edge).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2.  </w:t>
      </w:r>
      <w:r>
        <w:rPr>
          <w:b w:val="0"/>
        </w:rPr>
        <w:t xml:space="preserve">Escriba en la barra de arriba: </w:t>
      </w:r>
      <w:r>
        <w:rPr>
          <w:b/>
        </w:rPr>
        <w:t>clta.cl/admin.html</w:t>
      </w:r>
      <w:r>
        <w:rPr>
          <w:b w:val="0"/>
        </w:rPr>
        <w:t xml:space="preserve"> y presione Enter.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3.  </w:t>
      </w:r>
      <w:r>
        <w:rPr>
          <w:b/>
        </w:rPr>
        <w:t>Primera vez:</w:t>
      </w:r>
      <w:r>
        <w:rPr>
          <w:b w:val="0"/>
        </w:rPr>
        <w:t xml:space="preserve"> el panel le pide crear una clave. Escríbala dos veces y haga clic en </w:t>
      </w:r>
      <w:r>
        <w:rPr>
          <w:b/>
        </w:rPr>
        <w:t>Crear clave y entrar</w:t>
      </w:r>
      <w:r>
        <w:rPr>
          <w:b w:val="0"/>
        </w:rPr>
        <w:t>.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4.  </w:t>
      </w:r>
      <w:r>
        <w:rPr>
          <w:b/>
        </w:rPr>
        <w:t>Las siguientes veces:</w:t>
      </w:r>
      <w:r>
        <w:rPr>
          <w:b w:val="0"/>
        </w:rPr>
        <w:t xml:space="preserve"> escriba su clave y haga clic en </w:t>
      </w:r>
      <w:r>
        <w:rPr>
          <w:b/>
        </w:rPr>
        <w:t>Entrar</w:t>
      </w:r>
      <w:r>
        <w:rPr>
          <w:b w:val="0"/>
        </w:rPr>
        <w:t>.</w:t>
      </w:r>
    </w:p>
    <w:p>
      <w:r>
        <w:rPr>
          <w:b w:val="0"/>
        </w:rPr>
        <w:t xml:space="preserve">Al entrar verá a la izquierda un menú con todas las secciones y, arriba, un letrero que dice </w:t>
      </w:r>
      <w:r>
        <w:rPr>
          <w:b/>
        </w:rPr>
        <w:t>“Todo publicado”</w:t>
      </w:r>
      <w:r>
        <w:rPr>
          <w:b w:val="0"/>
        </w:rPr>
        <w:t xml:space="preserve"> (verde) o </w:t>
      </w:r>
      <w:r>
        <w:rPr>
          <w:b/>
        </w:rPr>
        <w:t>“Cambios sin publicar”</w:t>
      </w:r>
      <w:r>
        <w:rPr>
          <w:b w:val="0"/>
        </w:rPr>
        <w:t xml:space="preserve"> (naranja).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5F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</w:rPr>
              <w:t>¿Olvidó la clave?</w:t>
            </w:r>
          </w:p>
          <w:p>
            <w:pPr>
              <w:spacing w:after="40"/>
            </w:pPr>
            <w:r>
              <w:rPr>
                <w:b w:val="0"/>
              </w:rPr>
              <w:t>Entre desde otro navegador (por ejemplo, Edge si usaba Chrome) y cree una clave nueva. El contenido del sitio no se pierde, porque no vive en la clave.</w:t>
            </w:r>
          </w:p>
        </w:tc>
      </w:tr>
    </w:tbl>
    <w:p>
      <w:pPr>
        <w:spacing w:after="40"/>
      </w:pPr>
    </w:p>
    <w:p>
      <w:pPr>
        <w:pStyle w:val="Heading1"/>
      </w:pPr>
      <w:r>
        <w:t>4. Cambiar un texto (el caso más común)</w:t>
      </w:r>
    </w:p>
    <w:p>
      <w:r>
        <w:rPr>
          <w:b w:val="0"/>
        </w:rPr>
        <w:t>Ejemplo: cambiar el título de la portada.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1.  </w:t>
      </w:r>
      <w:r>
        <w:rPr>
          <w:b w:val="0"/>
        </w:rPr>
        <w:t xml:space="preserve">En el menú de la izquierda, haga clic en </w:t>
      </w:r>
      <w:r>
        <w:rPr>
          <w:b/>
        </w:rPr>
        <w:t>Portada</w:t>
      </w:r>
      <w:r>
        <w:rPr>
          <w:b w:val="0"/>
        </w:rPr>
        <w:t>.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2.  </w:t>
      </w:r>
      <w:r>
        <w:rPr>
          <w:b w:val="0"/>
        </w:rPr>
        <w:t>Haga clic en el cuadro del texto que quiere cambiar y escriba lo nuevo.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3.  </w:t>
      </w:r>
      <w:r>
        <w:rPr>
          <w:b w:val="0"/>
        </w:rPr>
        <w:t xml:space="preserve">El panel </w:t>
      </w:r>
      <w:r>
        <w:rPr>
          <w:b/>
        </w:rPr>
        <w:t>guarda solo</w:t>
      </w:r>
      <w:r>
        <w:rPr>
          <w:b w:val="0"/>
        </w:rPr>
        <w:t xml:space="preserve"> mientras escribe. Arriba aparece “Cambios sin publicar”.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4.  </w:t>
      </w:r>
      <w:r>
        <w:rPr>
          <w:b w:val="0"/>
        </w:rPr>
        <w:t xml:space="preserve">Haga clic en </w:t>
      </w:r>
      <w:r>
        <w:rPr>
          <w:b/>
        </w:rPr>
        <w:t>Vista previa</w:t>
      </w:r>
      <w:r>
        <w:rPr>
          <w:b w:val="0"/>
        </w:rPr>
        <w:t xml:space="preserve">. Se abre el sitio con su cambio, tal como quedará. </w:t>
      </w:r>
      <w:r>
        <w:rPr>
          <w:b/>
        </w:rPr>
        <w:t>Nadie más lo ve todavía.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5.  </w:t>
      </w:r>
      <w:r>
        <w:rPr>
          <w:b w:val="0"/>
        </w:rPr>
        <w:t xml:space="preserve">Si está conforme, vuelva al panel y haga clic en el botón amarillo </w:t>
      </w:r>
      <w:r>
        <w:rPr>
          <w:b/>
        </w:rPr>
        <w:t>Publicar</w:t>
      </w:r>
      <w:r>
        <w:rPr>
          <w:b w:val="0"/>
        </w:rPr>
        <w:t xml:space="preserve"> (ver capítulo 8).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6DC"/>
            <w:tcBorders>
              <w:top w:val="single" w:sz="6" w:color="E3C56F"/>
              <w:left w:val="single" w:sz="6" w:color="E3C56F"/>
              <w:bottom w:val="single" w:sz="6" w:color="E3C56F"/>
              <w:right w:val="single" w:sz="6" w:color="E3C56F"/>
            </w:tcBorders>
          </w:tcPr>
          <w:p>
            <w:pPr>
              <w:spacing w:after="40"/>
            </w:pPr>
            <w:r>
              <w:rPr>
                <w:b/>
              </w:rPr>
              <w:t>Regla de oro</w:t>
            </w:r>
          </w:p>
          <w:p>
            <w:pPr>
              <w:spacing w:after="40"/>
            </w:pPr>
            <w:r>
              <w:rPr>
                <w:b w:val="0"/>
              </w:rPr>
              <w:t xml:space="preserve">Lo que escribe en el panel </w:t>
            </w:r>
            <w:r>
              <w:rPr>
                <w:b/>
              </w:rPr>
              <w:t>no se ve en clta.cl hasta que usted publica</w:t>
            </w:r>
            <w:r>
              <w:rPr>
                <w:b w:val="0"/>
              </w:rPr>
              <w:t>. Si cierra la pestaña sin publicar, el borrador queda guardado en ese computador.</w:t>
            </w:r>
          </w:p>
        </w:tc>
      </w:tr>
    </w:tbl>
    <w:p>
      <w:pPr>
        <w:spacing w:after="40"/>
      </w:pPr>
    </w:p>
    <w:p>
      <w:pPr>
        <w:pStyle w:val="Heading1"/>
      </w:pPr>
      <w:r>
        <w:t>5. Qué se puede cambiar en cada sección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B2A6B"/>
            <w:tcBorders>
              <w:top w:val="single" w:sz="6" w:color="0B2A6B"/>
              <w:left w:val="single" w:sz="6" w:color="0B2A6B"/>
              <w:bottom w:val="single" w:sz="6" w:color="0B2A6B"/>
              <w:right w:val="single" w:sz="6" w:color="0B2A6B"/>
            </w:tcBorders>
          </w:tcPr>
          <w:p>
            <w:r>
              <w:rPr>
                <w:b/>
                <w:color w:val="FFFFFF"/>
              </w:rPr>
              <w:t>Sección del menú</w:t>
            </w:r>
          </w:p>
        </w:tc>
        <w:tc>
          <w:tcPr>
            <w:tcW w:type="dxa" w:w="5953"/>
            <w:shd w:val="clear" w:color="auto" w:fill="0B2A6B"/>
            <w:tcBorders>
              <w:top w:val="single" w:sz="6" w:color="0B2A6B"/>
              <w:left w:val="single" w:sz="6" w:color="0B2A6B"/>
              <w:bottom w:val="single" w:sz="6" w:color="0B2A6B"/>
              <w:right w:val="single" w:sz="6" w:color="0B2A6B"/>
            </w:tcBorders>
          </w:tcPr>
          <w:p>
            <w:r>
              <w:rPr>
                <w:b/>
                <w:color w:val="FFFFFF"/>
              </w:rPr>
              <w:t>Para qué sirve</w:t>
            </w:r>
          </w:p>
        </w:tc>
      </w:tr>
      <w:tr>
        <w:tc>
          <w:tcPr>
            <w:tcW w:type="dxa" w:w="311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Inicio</w:t>
            </w:r>
          </w:p>
        </w:tc>
        <w:tc>
          <w:tcPr>
            <w:tcW w:type="dxa" w:w="595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Resumen rápido y una lista de cosas por completar.</w:t>
            </w:r>
          </w:p>
        </w:tc>
      </w:tr>
      <w:tr>
        <w:tc>
          <w:tcPr>
            <w:tcW w:type="dxa" w:w="311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Datos del club</w:t>
            </w:r>
          </w:p>
        </w:tc>
        <w:tc>
          <w:tcPr>
            <w:tcW w:type="dxa" w:w="595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Nombre, lema, año de fundación y distrito.</w:t>
            </w:r>
          </w:p>
        </w:tc>
      </w:tr>
      <w:tr>
        <w:tc>
          <w:tcPr>
            <w:tcW w:type="dxa" w:w="311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Contacto y ubicación</w:t>
            </w:r>
          </w:p>
        </w:tc>
        <w:tc>
          <w:tcPr>
            <w:tcW w:type="dxa" w:w="595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Correo, dirección, horario y mapa. El teléfono y el WhatsApp se dejan vacíos.</w:t>
            </w:r>
          </w:p>
        </w:tc>
      </w:tr>
      <w:tr>
        <w:tc>
          <w:tcPr>
            <w:tcW w:type="dxa" w:w="311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Redes sociales</w:t>
            </w:r>
          </w:p>
        </w:tc>
        <w:tc>
          <w:tcPr>
            <w:tcW w:type="dxa" w:w="595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Instagram, Facebook, YouTube. Un ícono aparece solo si escribe la dirección.</w:t>
            </w:r>
          </w:p>
        </w:tc>
      </w:tr>
      <w:tr>
        <w:tc>
          <w:tcPr>
            <w:tcW w:type="dxa" w:w="311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Datos bancarios</w:t>
            </w:r>
          </w:p>
        </w:tc>
        <w:tc>
          <w:tcPr>
            <w:tcW w:type="dxa" w:w="595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La cuenta del club para recibir aportes, con botón de copiar.</w:t>
            </w:r>
          </w:p>
        </w:tc>
      </w:tr>
      <w:tr>
        <w:tc>
          <w:tcPr>
            <w:tcW w:type="dxa" w:w="311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Portada</w:t>
            </w:r>
          </w:p>
        </w:tc>
        <w:tc>
          <w:tcPr>
            <w:tcW w:type="dxa" w:w="595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Lo primero que se ve: titular, frase y botones.</w:t>
            </w:r>
          </w:p>
        </w:tc>
      </w:tr>
      <w:tr>
        <w:tc>
          <w:tcPr>
            <w:tcW w:type="dxa" w:w="311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El Club</w:t>
            </w:r>
          </w:p>
        </w:tc>
        <w:tc>
          <w:tcPr>
            <w:tcW w:type="dxa" w:w="595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La historia del club y sus fotos.</w:t>
            </w:r>
          </w:p>
        </w:tc>
      </w:tr>
      <w:tr>
        <w:tc>
          <w:tcPr>
            <w:tcW w:type="dxa" w:w="311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Causas / Sello de trabajo / Valores</w:t>
            </w:r>
          </w:p>
        </w:tc>
        <w:tc>
          <w:tcPr>
            <w:tcW w:type="dxa" w:w="595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Tarjetas con ícono, título y texto.</w:t>
            </w:r>
          </w:p>
        </w:tc>
      </w:tr>
      <w:tr>
        <w:tc>
          <w:tcPr>
            <w:tcW w:type="dxa" w:w="311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Cifras de impacto</w:t>
            </w:r>
          </w:p>
        </w:tc>
        <w:tc>
          <w:tcPr>
            <w:tcW w:type="dxa" w:w="595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Los números grandes (operativos, personas beneficiadas). Use solo cifras que el club pueda respaldar.</w:t>
            </w:r>
          </w:p>
        </w:tc>
      </w:tr>
      <w:tr>
        <w:tc>
          <w:tcPr>
            <w:tcW w:type="dxa" w:w="311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Proyectos</w:t>
            </w:r>
          </w:p>
        </w:tc>
        <w:tc>
          <w:tcPr>
            <w:tcW w:type="dxa" w:w="595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Las tarjetas con foto de lo que hace el club en terreno.</w:t>
            </w:r>
          </w:p>
        </w:tc>
      </w:tr>
      <w:tr>
        <w:tc>
          <w:tcPr>
            <w:tcW w:type="dxa" w:w="311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Agenda</w:t>
            </w:r>
          </w:p>
        </w:tc>
        <w:tc>
          <w:tcPr>
            <w:tcW w:type="dxa" w:w="595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Reuniones y actividades. Ver capítulo 7.</w:t>
            </w:r>
          </w:p>
        </w:tc>
      </w:tr>
      <w:tr>
        <w:tc>
          <w:tcPr>
            <w:tcW w:type="dxa" w:w="311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Directorio del club</w:t>
            </w:r>
          </w:p>
        </w:tc>
        <w:tc>
          <w:tcPr>
            <w:tcW w:type="dxa" w:w="595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Nombres, cargos y fotos de quienes dirigen el club.</w:t>
            </w:r>
          </w:p>
        </w:tc>
      </w:tr>
      <w:tr>
        <w:tc>
          <w:tcPr>
            <w:tcW w:type="dxa" w:w="311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Testimonios</w:t>
            </w:r>
          </w:p>
        </w:tc>
        <w:tc>
          <w:tcPr>
            <w:tcW w:type="dxa" w:w="595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Frases de la comunidad. Use solo las que tengan permiso de la persona.</w:t>
            </w:r>
          </w:p>
        </w:tc>
      </w:tr>
      <w:tr>
        <w:tc>
          <w:tcPr>
            <w:tcW w:type="dxa" w:w="311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Invitación a hacerse socio</w:t>
            </w:r>
          </w:p>
        </w:tc>
        <w:tc>
          <w:tcPr>
            <w:tcW w:type="dxa" w:w="595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La franja azul que invita a sumarse.</w:t>
            </w:r>
          </w:p>
        </w:tc>
      </w:tr>
      <w:tr>
        <w:tc>
          <w:tcPr>
            <w:tcW w:type="dxa" w:w="311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Formas de aportar</w:t>
            </w:r>
          </w:p>
        </w:tc>
        <w:tc>
          <w:tcPr>
            <w:tcW w:type="dxa" w:w="595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Los textos de la sección de donaciones.</w:t>
            </w:r>
          </w:p>
        </w:tc>
      </w:tr>
      <w:tr>
        <w:tc>
          <w:tcPr>
            <w:tcW w:type="dxa" w:w="311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Preguntas frecuentes</w:t>
            </w:r>
          </w:p>
        </w:tc>
        <w:tc>
          <w:tcPr>
            <w:tcW w:type="dxa" w:w="595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Las dudas más repetidas, con su respuesta.</w:t>
            </w:r>
          </w:p>
        </w:tc>
      </w:tr>
      <w:tr>
        <w:tc>
          <w:tcPr>
            <w:tcW w:type="dxa" w:w="311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Sección de contacto</w:t>
            </w:r>
          </w:p>
        </w:tc>
        <w:tc>
          <w:tcPr>
            <w:tcW w:type="dxa" w:w="595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Los textos alrededor del formulario.</w:t>
            </w:r>
          </w:p>
        </w:tc>
      </w:tr>
      <w:tr>
        <w:tc>
          <w:tcPr>
            <w:tcW w:type="dxa" w:w="311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Pie de página</w:t>
            </w:r>
          </w:p>
        </w:tc>
        <w:tc>
          <w:tcPr>
            <w:tcW w:type="dxa" w:w="595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El texto de cierre al final del sitio.</w:t>
            </w:r>
          </w:p>
        </w:tc>
      </w:tr>
      <w:tr>
        <w:tc>
          <w:tcPr>
            <w:tcW w:type="dxa" w:w="311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Noticias</w:t>
            </w:r>
          </w:p>
        </w:tc>
        <w:tc>
          <w:tcPr>
            <w:tcW w:type="dxa" w:w="595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Cuántas mostrar. Las noticias se actualizan solas dos veces al día.</w:t>
            </w:r>
          </w:p>
        </w:tc>
      </w:tr>
      <w:tr>
        <w:tc>
          <w:tcPr>
            <w:tcW w:type="dxa" w:w="311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Publicar, respaldar y restaurar</w:t>
            </w:r>
          </w:p>
        </w:tc>
        <w:tc>
          <w:tcPr>
            <w:tcW w:type="dxa" w:w="595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Publicar, copia de seguridad y cambiar la clave.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En las listas (proyectos, preguntas, causas…) cada ficha tiene botones para </w:t>
      </w:r>
      <w:r>
        <w:rPr>
          <w:b/>
        </w:rPr>
        <w:t>subir, bajar, duplicar o eliminar</w:t>
      </w:r>
      <w:r>
        <w:rPr>
          <w:b w:val="0"/>
        </w:rPr>
        <w:t>.</w:t>
      </w:r>
    </w:p>
    <w:p>
      <w:pPr>
        <w:pStyle w:val="Heading1"/>
      </w:pPr>
      <w:r>
        <w:t>6. Cambiar o subir una foto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1.  </w:t>
      </w:r>
      <w:r>
        <w:rPr>
          <w:b w:val="0"/>
        </w:rPr>
        <w:t xml:space="preserve">Entre a la sección donde está la foto (por ejemplo </w:t>
      </w:r>
      <w:r>
        <w:rPr>
          <w:b/>
        </w:rPr>
        <w:t>Proyectos</w:t>
      </w:r>
      <w:r>
        <w:rPr>
          <w:b w:val="0"/>
        </w:rPr>
        <w:t xml:space="preserve"> o </w:t>
      </w:r>
      <w:r>
        <w:rPr>
          <w:b/>
        </w:rPr>
        <w:t>Directorio del club</w:t>
      </w:r>
      <w:r>
        <w:rPr>
          <w:b w:val="0"/>
        </w:rPr>
        <w:t>).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2.  </w:t>
      </w:r>
      <w:r>
        <w:rPr>
          <w:b w:val="0"/>
        </w:rPr>
        <w:t xml:space="preserve">En el campo de la foto, haga clic en </w:t>
      </w:r>
      <w:r>
        <w:rPr>
          <w:b/>
        </w:rPr>
        <w:t>Subir foto</w:t>
      </w:r>
      <w:r>
        <w:rPr>
          <w:b w:val="0"/>
        </w:rPr>
        <w:t xml:space="preserve"> y elija la imagen de su computador.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3.  </w:t>
      </w:r>
      <w:r>
        <w:rPr>
          <w:b w:val="0"/>
        </w:rPr>
        <w:t xml:space="preserve">No necesita achicarla antes: el panel </w:t>
      </w:r>
      <w:r>
        <w:rPr>
          <w:b/>
        </w:rPr>
        <w:t>la reduce solo</w:t>
      </w:r>
      <w:r>
        <w:rPr>
          <w:b w:val="0"/>
        </w:rPr>
        <w:t>. Una foto de 4 MB queda en unos 150 KB.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4.  </w:t>
      </w:r>
      <w:r>
        <w:rPr>
          <w:b w:val="0"/>
        </w:rPr>
        <w:t xml:space="preserve">Revise con </w:t>
      </w:r>
      <w:r>
        <w:rPr>
          <w:b/>
        </w:rPr>
        <w:t>Vista previa</w:t>
      </w:r>
      <w:r>
        <w:rPr>
          <w:b w:val="0"/>
        </w:rPr>
        <w:t xml:space="preserve"> y luego </w:t>
      </w:r>
      <w:r>
        <w:rPr>
          <w:b/>
        </w:rPr>
        <w:t>Publique</w:t>
      </w:r>
      <w:r>
        <w:rPr>
          <w:b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0B2A6B"/>
            <w:tcBorders>
              <w:top w:val="single" w:sz="6" w:color="0B2A6B"/>
              <w:left w:val="single" w:sz="6" w:color="0B2A6B"/>
              <w:bottom w:val="single" w:sz="6" w:color="0B2A6B"/>
              <w:right w:val="single" w:sz="6" w:color="0B2A6B"/>
            </w:tcBorders>
          </w:tcPr>
          <w:p>
            <w:r>
              <w:rPr>
                <w:b/>
                <w:color w:val="FFFFFF"/>
              </w:rPr>
              <w:t>Dónde</w:t>
            </w:r>
          </w:p>
        </w:tc>
        <w:tc>
          <w:tcPr>
            <w:tcW w:type="dxa" w:w="2835"/>
            <w:shd w:val="clear" w:color="auto" w:fill="0B2A6B"/>
            <w:tcBorders>
              <w:top w:val="single" w:sz="6" w:color="0B2A6B"/>
              <w:left w:val="single" w:sz="6" w:color="0B2A6B"/>
              <w:bottom w:val="single" w:sz="6" w:color="0B2A6B"/>
              <w:right w:val="single" w:sz="6" w:color="0B2A6B"/>
            </w:tcBorders>
          </w:tcPr>
          <w:p>
            <w:r>
              <w:rPr>
                <w:b/>
                <w:color w:val="FFFFFF"/>
              </w:rPr>
              <w:t>Forma</w:t>
            </w:r>
          </w:p>
        </w:tc>
        <w:tc>
          <w:tcPr>
            <w:tcW w:type="dxa" w:w="2835"/>
            <w:shd w:val="clear" w:color="auto" w:fill="0B2A6B"/>
            <w:tcBorders>
              <w:top w:val="single" w:sz="6" w:color="0B2A6B"/>
              <w:left w:val="single" w:sz="6" w:color="0B2A6B"/>
              <w:bottom w:val="single" w:sz="6" w:color="0B2A6B"/>
              <w:right w:val="single" w:sz="6" w:color="0B2A6B"/>
            </w:tcBorders>
          </w:tcPr>
          <w:p>
            <w:r>
              <w:rPr>
                <w:b/>
                <w:color w:val="FFFFFF"/>
              </w:rPr>
              <w:t>Tamaño ideal</w:t>
            </w:r>
          </w:p>
        </w:tc>
      </w:tr>
      <w:tr>
        <w:tc>
          <w:tcPr>
            <w:tcW w:type="dxa" w:w="3402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Portada</w:t>
            </w:r>
          </w:p>
        </w:tc>
        <w:tc>
          <w:tcPr>
            <w:tcW w:type="dxa" w:w="2835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Horizontal</w:t>
            </w:r>
          </w:p>
        </w:tc>
        <w:tc>
          <w:tcPr>
            <w:tcW w:type="dxa" w:w="2835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1920 × 1080</w:t>
            </w:r>
          </w:p>
        </w:tc>
      </w:tr>
      <w:tr>
        <w:tc>
          <w:tcPr>
            <w:tcW w:type="dxa" w:w="3402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El Club (foto principal)</w:t>
            </w:r>
          </w:p>
        </w:tc>
        <w:tc>
          <w:tcPr>
            <w:tcW w:type="dxa" w:w="2835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Horizontal</w:t>
            </w:r>
          </w:p>
        </w:tc>
        <w:tc>
          <w:tcPr>
            <w:tcW w:type="dxa" w:w="2835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1200 × 750</w:t>
            </w:r>
          </w:p>
        </w:tc>
      </w:tr>
      <w:tr>
        <w:tc>
          <w:tcPr>
            <w:tcW w:type="dxa" w:w="3402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Proyectos</w:t>
            </w:r>
          </w:p>
        </w:tc>
        <w:tc>
          <w:tcPr>
            <w:tcW w:type="dxa" w:w="2835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Horizontal</w:t>
            </w:r>
          </w:p>
        </w:tc>
        <w:tc>
          <w:tcPr>
            <w:tcW w:type="dxa" w:w="2835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1200 × 750</w:t>
            </w:r>
          </w:p>
        </w:tc>
      </w:tr>
      <w:tr>
        <w:tc>
          <w:tcPr>
            <w:tcW w:type="dxa" w:w="3402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Directorio</w:t>
            </w:r>
          </w:p>
        </w:tc>
        <w:tc>
          <w:tcPr>
            <w:tcW w:type="dxa" w:w="2835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Cuadrada, de frente</w:t>
            </w:r>
          </w:p>
        </w:tc>
        <w:tc>
          <w:tcPr>
            <w:tcW w:type="dxa" w:w="2835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700 × 700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6DC"/>
            <w:tcBorders>
              <w:top w:val="single" w:sz="6" w:color="E3C56F"/>
              <w:left w:val="single" w:sz="6" w:color="E3C56F"/>
              <w:bottom w:val="single" w:sz="6" w:color="E3C56F"/>
              <w:right w:val="single" w:sz="6" w:color="E3C56F"/>
            </w:tcBorders>
          </w:tcPr>
          <w:p>
            <w:pPr>
              <w:spacing w:after="40"/>
            </w:pPr>
            <w:r>
              <w:rPr>
                <w:b/>
              </w:rPr>
              <w:t>Consejo</w:t>
            </w:r>
          </w:p>
          <w:p>
            <w:pPr>
              <w:spacing w:after="40"/>
            </w:pPr>
            <w:r>
              <w:rPr>
                <w:b w:val="0"/>
              </w:rPr>
              <w:t xml:space="preserve">No suba demasiadas fotos. En </w:t>
            </w:r>
            <w:r>
              <w:rPr>
                <w:b/>
              </w:rPr>
              <w:t>Publicar, respaldar y restaurar</w:t>
            </w:r>
            <w:r>
              <w:rPr>
                <w:b w:val="0"/>
              </w:rPr>
              <w:t xml:space="preserve"> el panel muestra cuánto pesan todas juntas. Si pasa de unos </w:t>
            </w:r>
            <w:r>
              <w:rPr>
                <w:b/>
              </w:rPr>
              <w:t>2,5 MB</w:t>
            </w:r>
            <w:r>
              <w:rPr>
                <w:b w:val="0"/>
              </w:rPr>
              <w:t>, el sitio empieza a demorar en abrir: deje solo las necesarias.</w:t>
            </w:r>
          </w:p>
        </w:tc>
      </w:tr>
    </w:tbl>
    <w:p>
      <w:pPr>
        <w:spacing w:after="40"/>
      </w:pPr>
    </w:p>
    <w:p>
      <w:pPr>
        <w:pStyle w:val="Heading1"/>
      </w:pPr>
      <w:r>
        <w:t>7. La agenda</w:t>
      </w:r>
    </w:p>
    <w:p>
      <w:r>
        <w:rPr>
          <w:b w:val="0"/>
        </w:rPr>
        <w:t>La agenda se llena de dos maneras al mismo tiempo:</w:t>
      </w:r>
    </w:p>
    <w:p>
      <w:pPr>
        <w:spacing w:after="60"/>
        <w:ind w:left="510" w:hanging="283"/>
      </w:pPr>
      <w:r>
        <w:rPr>
          <w:color w:val="B8860B"/>
        </w:rPr>
        <w:t xml:space="preserve">•  </w:t>
      </w:r>
      <w:r>
        <w:rPr>
          <w:b/>
        </w:rPr>
        <w:t>Reuniones fijas</w:t>
      </w:r>
      <w:r>
        <w:rPr>
          <w:b w:val="0"/>
        </w:rPr>
        <w:t xml:space="preserve"> (2.º y 4.º lunes de cada mes): </w:t>
      </w:r>
      <w:r>
        <w:rPr>
          <w:b/>
        </w:rPr>
        <w:t>se calculan solas</w:t>
      </w:r>
      <w:r>
        <w:rPr>
          <w:b w:val="0"/>
        </w:rPr>
        <w:t>. Nunca queda una fecha vencida. En el panel solo puede cambiar la hora, el lugar o el nombre.</w:t>
      </w:r>
    </w:p>
    <w:p>
      <w:pPr>
        <w:spacing w:after="60"/>
        <w:ind w:left="510" w:hanging="283"/>
      </w:pPr>
      <w:r>
        <w:rPr>
          <w:color w:val="B8860B"/>
        </w:rPr>
        <w:t xml:space="preserve">•  </w:t>
      </w:r>
      <w:r>
        <w:rPr>
          <w:b/>
        </w:rPr>
        <w:t>Actividades puntuales</w:t>
      </w:r>
      <w:r>
        <w:rPr>
          <w:b w:val="0"/>
        </w:rPr>
        <w:t xml:space="preserve"> (operativos, cenas, aniversarios): las agrega usted con su fecha. </w:t>
      </w:r>
      <w:r>
        <w:rPr>
          <w:b/>
        </w:rPr>
        <w:t>Desaparecen solas cuando pasan</w:t>
      </w:r>
      <w:r>
        <w:rPr>
          <w:b w:val="0"/>
        </w:rPr>
        <w:t>, así que no hay que acordarse de borrarlas.</w:t>
      </w:r>
    </w:p>
    <w:p>
      <w:pPr>
        <w:pStyle w:val="Heading2"/>
      </w:pPr>
      <w:r>
        <w:t>Agregar una actividad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1.  </w:t>
      </w:r>
      <w:r>
        <w:rPr>
          <w:b w:val="0"/>
        </w:rPr>
        <w:t xml:space="preserve">En el menú, haga clic en </w:t>
      </w:r>
      <w:r>
        <w:rPr>
          <w:b/>
        </w:rPr>
        <w:t>Agenda</w:t>
      </w:r>
      <w:r>
        <w:rPr>
          <w:b w:val="0"/>
        </w:rPr>
        <w:t>.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2.  </w:t>
      </w:r>
      <w:r>
        <w:rPr>
          <w:b w:val="0"/>
        </w:rPr>
        <w:t xml:space="preserve">Haga clic en </w:t>
      </w:r>
      <w:r>
        <w:rPr>
          <w:b/>
        </w:rPr>
        <w:t>Agregar actividad</w:t>
      </w:r>
      <w:r>
        <w:rPr>
          <w:b w:val="0"/>
        </w:rPr>
        <w:t xml:space="preserve"> y complete: nombre, fecha, hora y lugar.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3.  </w:t>
      </w:r>
      <w:r>
        <w:rPr>
          <w:b w:val="0"/>
        </w:rPr>
        <w:t xml:space="preserve">Si es abierta a todos, marque </w:t>
      </w:r>
      <w:r>
        <w:rPr>
          <w:b/>
        </w:rPr>
        <w:t>Abierta a la comunidad</w:t>
      </w:r>
      <w:r>
        <w:rPr>
          <w:b w:val="0"/>
        </w:rPr>
        <w:t>; saldrá destacada.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4.  </w:t>
      </w:r>
      <w:r>
        <w:rPr>
          <w:b w:val="0"/>
        </w:rPr>
        <w:t xml:space="preserve">Revise con </w:t>
      </w:r>
      <w:r>
        <w:rPr>
          <w:b/>
        </w:rPr>
        <w:t>Vista previa</w:t>
      </w:r>
      <w:r>
        <w:rPr>
          <w:b w:val="0"/>
        </w:rPr>
        <w:t xml:space="preserve"> y </w:t>
      </w:r>
      <w:r>
        <w:rPr>
          <w:b/>
        </w:rPr>
        <w:t>Publique</w:t>
      </w:r>
      <w:r>
        <w:rPr>
          <w:b w:val="0"/>
        </w:rPr>
        <w:t>.</w:t>
      </w:r>
    </w:p>
    <w:p>
      <w:pPr>
        <w:pStyle w:val="Heading1"/>
      </w:pPr>
      <w:r>
        <w:t>8. Publicar: dejar los cambios en línea</w:t>
      </w:r>
    </w:p>
    <w:p>
      <w:r>
        <w:rPr>
          <w:b w:val="0"/>
        </w:rPr>
        <w:t xml:space="preserve">Es el paso final. Después de publicar, los cambios aparecen en </w:t>
      </w:r>
      <w:r>
        <w:rPr>
          <w:b/>
        </w:rPr>
        <w:t>clta.cl</w:t>
      </w:r>
      <w:r>
        <w:rPr>
          <w:b w:val="0"/>
        </w:rPr>
        <w:t xml:space="preserve"> en </w:t>
      </w:r>
      <w:r>
        <w:rPr>
          <w:b/>
        </w:rPr>
        <w:t>1 o 2 minutos</w:t>
      </w:r>
      <w:r>
        <w:rPr>
          <w:b w:val="0"/>
        </w:rPr>
        <w:t>.</w:t>
      </w:r>
    </w:p>
    <w:p>
      <w:pPr>
        <w:pStyle w:val="Heading2"/>
      </w:pPr>
      <w:r>
        <w:t>Primero, una vez: preparar la publicación</w:t>
      </w:r>
    </w:p>
    <w:p>
      <w:r>
        <w:rPr>
          <w:b w:val="0"/>
        </w:rPr>
        <w:t>Esto lo hace una sola persona, una sola vez por computador.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1.  </w:t>
      </w:r>
      <w:r>
        <w:rPr>
          <w:b w:val="0"/>
        </w:rPr>
        <w:t xml:space="preserve">En el panel, haga clic en </w:t>
      </w:r>
      <w:r>
        <w:rPr>
          <w:b/>
        </w:rPr>
        <w:t>Publicar</w:t>
      </w:r>
      <w:r>
        <w:rPr>
          <w:b w:val="0"/>
        </w:rPr>
        <w:t xml:space="preserve"> (botón amarillo, arriba a la derecha).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2.  </w:t>
      </w:r>
      <w:r>
        <w:rPr>
          <w:b w:val="0"/>
        </w:rPr>
        <w:t xml:space="preserve">Se abre en la pestaña </w:t>
      </w:r>
      <w:r>
        <w:rPr>
          <w:b/>
        </w:rPr>
        <w:t>Publicar en GitHub</w:t>
      </w:r>
      <w:r>
        <w:rPr>
          <w:b w:val="0"/>
        </w:rPr>
        <w:t>. Los datos del club ya vienen escritos; revise que sean estos y pegue el token: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B2A6B"/>
            <w:tcBorders>
              <w:top w:val="single" w:sz="6" w:color="0B2A6B"/>
              <w:left w:val="single" w:sz="6" w:color="0B2A6B"/>
              <w:bottom w:val="single" w:sz="6" w:color="0B2A6B"/>
              <w:right w:val="single" w:sz="6" w:color="0B2A6B"/>
            </w:tcBorders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03"/>
            <w:shd w:val="clear" w:color="auto" w:fill="0B2A6B"/>
            <w:tcBorders>
              <w:top w:val="single" w:sz="6" w:color="0B2A6B"/>
              <w:left w:val="single" w:sz="6" w:color="0B2A6B"/>
              <w:bottom w:val="single" w:sz="6" w:color="0B2A6B"/>
              <w:right w:val="single" w:sz="6" w:color="0B2A6B"/>
            </w:tcBorders>
          </w:tcPr>
          <w:p>
            <w:r>
              <w:rPr>
                <w:b/>
                <w:color w:val="FFFFFF"/>
              </w:rPr>
              <w:t>Qué escribir</w:t>
            </w:r>
          </w:p>
        </w:tc>
      </w:tr>
      <w:tr>
        <w:tc>
          <w:tcPr>
            <w:tcW w:type="dxa" w:w="226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Usuario</w:t>
            </w:r>
          </w:p>
        </w:tc>
        <w:tc>
          <w:tcPr>
            <w:tcW w:type="dxa" w:w="680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clubleonestemucoantumalal-arch</w:t>
            </w:r>
          </w:p>
        </w:tc>
      </w:tr>
      <w:tr>
        <w:tc>
          <w:tcPr>
            <w:tcW w:type="dxa" w:w="226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Repositorio</w:t>
            </w:r>
          </w:p>
        </w:tc>
        <w:tc>
          <w:tcPr>
            <w:tcW w:type="dxa" w:w="680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clta</w:t>
            </w:r>
          </w:p>
        </w:tc>
      </w:tr>
      <w:tr>
        <w:tc>
          <w:tcPr>
            <w:tcW w:type="dxa" w:w="226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Rama</w:t>
            </w:r>
          </w:p>
        </w:tc>
        <w:tc>
          <w:tcPr>
            <w:tcW w:type="dxa" w:w="680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main</w:t>
            </w:r>
          </w:p>
        </w:tc>
      </w:tr>
      <w:tr>
        <w:tc>
          <w:tcPr>
            <w:tcW w:type="dxa" w:w="2268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Token</w:t>
            </w:r>
          </w:p>
        </w:tc>
        <w:tc>
          <w:tcPr>
            <w:tcW w:type="dxa" w:w="6803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 xml:space="preserve">La llave que guardó (empieza con github_pat_). </w:t>
            </w:r>
            <w:r>
              <w:rPr>
                <w:b/>
                <w:sz w:val="22"/>
              </w:rPr>
              <w:t>No la comparta con nadie.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CEC"/>
            <w:tcBorders>
              <w:top w:val="single" w:sz="6" w:color="E39A9A"/>
              <w:left w:val="single" w:sz="6" w:color="E39A9A"/>
              <w:bottom w:val="single" w:sz="6" w:color="E39A9A"/>
              <w:right w:val="single" w:sz="6" w:color="E39A9A"/>
            </w:tcBorders>
          </w:tcPr>
          <w:p>
            <w:pPr>
              <w:spacing w:after="40"/>
            </w:pPr>
            <w:r>
              <w:rPr>
                <w:b/>
              </w:rPr>
              <w:t>Cuidado con el token</w:t>
            </w:r>
          </w:p>
          <w:p>
            <w:pPr>
              <w:spacing w:after="40"/>
            </w:pPr>
            <w:r>
              <w:rPr>
                <w:b/>
              </w:rPr>
              <w:t>No marque “Recordar el token”</w:t>
            </w:r>
            <w:r>
              <w:rPr>
                <w:b w:val="0"/>
              </w:rPr>
              <w:t xml:space="preserve"> si el computador lo usan otras personas.</w:t>
            </w:r>
          </w:p>
          <w:p>
            <w:pPr>
              <w:spacing w:after="40"/>
            </w:pPr>
            <w:r>
              <w:rPr>
                <w:b w:val="0"/>
              </w:rPr>
              <w:t xml:space="preserve">Si cree que alguien más vio el token, entre a GitHub → Settings → Developer settings → Personal access tokens, haga clic en </w:t>
            </w:r>
            <w:r>
              <w:rPr>
                <w:b/>
              </w:rPr>
              <w:t>Delete</w:t>
            </w:r>
            <w:r>
              <w:rPr>
                <w:b w:val="0"/>
              </w:rPr>
              <w:t xml:space="preserve"> y cree uno nuevo.</w:t>
            </w:r>
          </w:p>
          <w:p>
            <w:pPr>
              <w:spacing w:after="40"/>
            </w:pPr>
            <w:r>
              <w:rPr>
                <w:b w:val="0"/>
              </w:rPr>
              <w:t xml:space="preserve">El token actual vence el </w:t>
            </w:r>
            <w:r>
              <w:rPr>
                <w:b/>
              </w:rPr>
              <w:t>18 de enero de 2027</w:t>
            </w:r>
            <w:r>
              <w:rPr>
                <w:b w:val="0"/>
              </w:rPr>
              <w:t>. Ese día hay que crear otro.</w:t>
            </w:r>
          </w:p>
        </w:tc>
      </w:tr>
    </w:tbl>
    <w:p>
      <w:pPr>
        <w:spacing w:after="40"/>
      </w:pPr>
    </w:p>
    <w:p>
      <w:pPr>
        <w:pStyle w:val="Heading2"/>
      </w:pPr>
      <w:r>
        <w:t>Cada vez que quiera publicar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1.  </w:t>
      </w:r>
      <w:r>
        <w:rPr>
          <w:b w:val="0"/>
        </w:rPr>
        <w:t xml:space="preserve">Haga clic en </w:t>
      </w:r>
      <w:r>
        <w:rPr>
          <w:b/>
        </w:rPr>
        <w:t>Publicar</w:t>
      </w:r>
      <w:r>
        <w:rPr>
          <w:b w:val="0"/>
        </w:rPr>
        <w:t xml:space="preserve"> → pestaña </w:t>
      </w:r>
      <w:r>
        <w:rPr>
          <w:b/>
        </w:rPr>
        <w:t>Publicar en GitHub</w:t>
      </w:r>
      <w:r>
        <w:rPr>
          <w:b w:val="0"/>
        </w:rPr>
        <w:t>.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2.  </w:t>
      </w:r>
      <w:r>
        <w:rPr>
          <w:b w:val="0"/>
        </w:rPr>
        <w:t xml:space="preserve">Haga clic en el botón </w:t>
      </w:r>
      <w:r>
        <w:rPr>
          <w:b/>
        </w:rPr>
        <w:t>Publicar ahora en GitHub</w:t>
      </w:r>
      <w:r>
        <w:rPr>
          <w:b w:val="0"/>
        </w:rPr>
        <w:t>.</w:t>
      </w:r>
    </w:p>
    <w:p>
      <w:pPr>
        <w:spacing w:after="80"/>
        <w:ind w:left="510" w:hanging="510"/>
      </w:pPr>
      <w:r>
        <w:rPr>
          <w:b/>
          <w:color w:val="B8860B"/>
        </w:rPr>
        <w:t xml:space="preserve">3.  </w:t>
      </w:r>
      <w:r>
        <w:rPr>
          <w:b w:val="0"/>
        </w:rPr>
        <w:t xml:space="preserve">Espere el mensaje de “publicado”. Después de 1 o 2 minutos, abra </w:t>
      </w:r>
      <w:r>
        <w:rPr>
          <w:b/>
        </w:rPr>
        <w:t>clta.cl</w:t>
      </w:r>
      <w:r>
        <w:rPr>
          <w:b w:val="0"/>
        </w:rPr>
        <w:t xml:space="preserve"> y recargue con </w:t>
      </w:r>
      <w:r>
        <w:rPr>
          <w:b/>
        </w:rPr>
        <w:t>Ctrl + F5</w:t>
      </w:r>
      <w:r>
        <w:rPr>
          <w:b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F"/>
            <w:tcBorders>
              <w:top w:val="single" w:sz="6" w:color="9DB7EA"/>
              <w:left w:val="single" w:sz="6" w:color="9DB7EA"/>
              <w:bottom w:val="single" w:sz="6" w:color="9DB7EA"/>
              <w:right w:val="single" w:sz="6" w:color="9DB7EA"/>
            </w:tcBorders>
          </w:tcPr>
          <w:p>
            <w:pPr>
              <w:spacing w:after="40"/>
            </w:pPr>
            <w:r>
              <w:rPr>
                <w:b/>
              </w:rPr>
              <w:t>Si no tiene el token</w:t>
            </w:r>
          </w:p>
          <w:p>
            <w:pPr>
              <w:spacing w:after="40"/>
            </w:pPr>
            <w:r>
              <w:rPr>
                <w:b w:val="0"/>
              </w:rPr>
              <w:t xml:space="preserve">Use la pestaña </w:t>
            </w:r>
            <w:r>
              <w:rPr>
                <w:b/>
              </w:rPr>
              <w:t>Descargar archivos</w:t>
            </w:r>
            <w:r>
              <w:rPr>
                <w:b w:val="0"/>
              </w:rPr>
              <w:t xml:space="preserve"> y haga clic en </w:t>
            </w:r>
            <w:r>
              <w:rPr>
                <w:b/>
              </w:rPr>
              <w:t>Descargar los 3</w:t>
            </w:r>
            <w:r>
              <w:rPr>
                <w:b w:val="0"/>
              </w:rPr>
              <w:t xml:space="preserve">. Un encargado con acceso a GitHub debe subir esos tres archivos a la carpeta </w:t>
            </w:r>
            <w:r>
              <w:rPr>
                <w:b/>
              </w:rPr>
              <w:t>data</w:t>
            </w:r>
            <w:r>
              <w:rPr>
                <w:b w:val="0"/>
              </w:rPr>
              <w:t xml:space="preserve"> del repositorio </w:t>
            </w:r>
            <w:r>
              <w:rPr>
                <w:b/>
              </w:rPr>
              <w:t>clta</w:t>
            </w:r>
            <w:r>
              <w:rPr>
                <w:b w:val="0"/>
              </w:rPr>
              <w:t>. El resultado es el mismo.</w:t>
            </w:r>
          </w:p>
        </w:tc>
      </w:tr>
    </w:tbl>
    <w:p>
      <w:pPr>
        <w:spacing w:after="40"/>
      </w:pPr>
    </w:p>
    <w:p>
      <w:pPr>
        <w:pStyle w:val="Heading1"/>
      </w:pPr>
      <w:r>
        <w:t>9. Copia de seguridad (recomendada)</w:t>
      </w:r>
    </w:p>
    <w:p>
      <w:r>
        <w:rPr>
          <w:b w:val="0"/>
        </w:rPr>
        <w:t xml:space="preserve">Es un solo archivo con todo el contenido: textos, fotos y listas. Haga una </w:t>
      </w:r>
      <w:r>
        <w:rPr>
          <w:b/>
        </w:rPr>
        <w:t>antes de un cambio grande</w:t>
      </w:r>
      <w:r>
        <w:rPr>
          <w:b w:val="0"/>
        </w:rPr>
        <w:t xml:space="preserve"> y de vez en cuando.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B2A6B"/>
            <w:tcBorders>
              <w:top w:val="single" w:sz="6" w:color="0B2A6B"/>
              <w:left w:val="single" w:sz="6" w:color="0B2A6B"/>
              <w:bottom w:val="single" w:sz="6" w:color="0B2A6B"/>
              <w:right w:val="single" w:sz="6" w:color="0B2A6B"/>
            </w:tcBorders>
          </w:tcPr>
          <w:p>
            <w:r>
              <w:rPr>
                <w:b/>
                <w:color w:val="FFFFFF"/>
              </w:rPr>
              <w:t>Botón</w:t>
            </w:r>
          </w:p>
        </w:tc>
        <w:tc>
          <w:tcPr>
            <w:tcW w:type="dxa" w:w="5669"/>
            <w:shd w:val="clear" w:color="auto" w:fill="0B2A6B"/>
            <w:tcBorders>
              <w:top w:val="single" w:sz="6" w:color="0B2A6B"/>
              <w:left w:val="single" w:sz="6" w:color="0B2A6B"/>
              <w:bottom w:val="single" w:sz="6" w:color="0B2A6B"/>
              <w:right w:val="single" w:sz="6" w:color="0B2A6B"/>
            </w:tcBorders>
          </w:tcPr>
          <w:p>
            <w:r>
              <w:rPr>
                <w:b/>
                <w:color w:val="FFFFFF"/>
              </w:rPr>
              <w:t>Qué hace</w:t>
            </w:r>
          </w:p>
        </w:tc>
      </w:tr>
      <w:tr>
        <w:tc>
          <w:tcPr>
            <w:tcW w:type="dxa" w:w="3402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Descargar copia de seguridad</w:t>
            </w:r>
          </w:p>
        </w:tc>
        <w:tc>
          <w:tcPr>
            <w:tcW w:type="dxa" w:w="5669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Guarda un archivo con todo. Déjelo en un lugar seguro (pendrive o correo).</w:t>
            </w:r>
          </w:p>
        </w:tc>
      </w:tr>
      <w:tr>
        <w:tc>
          <w:tcPr>
            <w:tcW w:type="dxa" w:w="3402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Restaurar desde una copia</w:t>
            </w:r>
          </w:p>
        </w:tc>
        <w:tc>
          <w:tcPr>
            <w:tcW w:type="dxa" w:w="5669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Vuelve todo al estado de ese archivo.</w:t>
            </w:r>
          </w:p>
        </w:tc>
      </w:tr>
      <w:tr>
        <w:tc>
          <w:tcPr>
            <w:tcW w:type="dxa" w:w="3402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/>
                <w:sz w:val="22"/>
              </w:rPr>
              <w:t>Descartar cambios</w:t>
            </w:r>
          </w:p>
        </w:tc>
        <w:tc>
          <w:tcPr>
            <w:tcW w:type="dxa" w:w="5669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Bota el borrador y vuelve a lo que está publicado.</w:t>
            </w:r>
          </w:p>
        </w:tc>
      </w:tr>
    </w:tbl>
    <w:p>
      <w:pPr>
        <w:spacing w:after="40"/>
      </w:pPr>
    </w:p>
    <w:p>
      <w:pPr>
        <w:pStyle w:val="Heading1"/>
      </w:pPr>
      <w:r>
        <w:t>10. Si algo sale mal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B2A6B"/>
            <w:tcBorders>
              <w:top w:val="single" w:sz="6" w:color="0B2A6B"/>
              <w:left w:val="single" w:sz="6" w:color="0B2A6B"/>
              <w:bottom w:val="single" w:sz="6" w:color="0B2A6B"/>
              <w:right w:val="single" w:sz="6" w:color="0B2A6B"/>
            </w:tcBorders>
          </w:tcPr>
          <w:p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5669"/>
            <w:shd w:val="clear" w:color="auto" w:fill="0B2A6B"/>
            <w:tcBorders>
              <w:top w:val="single" w:sz="6" w:color="0B2A6B"/>
              <w:left w:val="single" w:sz="6" w:color="0B2A6B"/>
              <w:bottom w:val="single" w:sz="6" w:color="0B2A6B"/>
              <w:right w:val="single" w:sz="6" w:color="0B2A6B"/>
            </w:tcBorders>
          </w:tcPr>
          <w:p>
            <w:r>
              <w:rPr>
                <w:b/>
                <w:color w:val="FFFFFF"/>
              </w:rPr>
              <w:t>Qué hacer</w:t>
            </w:r>
          </w:p>
        </w:tc>
      </w:tr>
      <w:tr>
        <w:tc>
          <w:tcPr>
            <w:tcW w:type="dxa" w:w="3402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Publiqué y el sitio se ve igual</w:t>
            </w:r>
          </w:p>
        </w:tc>
        <w:tc>
          <w:tcPr>
            <w:tcW w:type="dxa" w:w="5669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 xml:space="preserve">Su navegador guardó la versión vieja. Recargue con </w:t>
            </w:r>
            <w:r>
              <w:rPr>
                <w:b/>
                <w:sz w:val="22"/>
              </w:rPr>
              <w:t>Ctrl + F5</w:t>
            </w:r>
            <w:r>
              <w:rPr>
                <w:b w:val="0"/>
                <w:sz w:val="22"/>
              </w:rPr>
              <w:t>.</w:t>
            </w:r>
          </w:p>
        </w:tc>
      </w:tr>
      <w:tr>
        <w:tc>
          <w:tcPr>
            <w:tcW w:type="dxa" w:w="3402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No puedo entrar al panel</w:t>
            </w:r>
          </w:p>
        </w:tc>
        <w:tc>
          <w:tcPr>
            <w:tcW w:type="dxa" w:w="5669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Pruebe en otro navegador y cree una clave nueva. El contenido no se pierde.</w:t>
            </w:r>
          </w:p>
        </w:tc>
      </w:tr>
      <w:tr>
        <w:tc>
          <w:tcPr>
            <w:tcW w:type="dxa" w:w="3402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Escribí algo mal y no he publicado</w:t>
            </w:r>
          </w:p>
        </w:tc>
        <w:tc>
          <w:tcPr>
            <w:tcW w:type="dxa" w:w="5669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 xml:space="preserve">Haga clic en </w:t>
            </w:r>
            <w:r>
              <w:rPr>
                <w:b/>
                <w:sz w:val="22"/>
              </w:rPr>
              <w:t>Descartar cambios</w:t>
            </w:r>
            <w:r>
              <w:rPr>
                <w:b w:val="0"/>
                <w:sz w:val="22"/>
              </w:rPr>
              <w:t>. Vuelve a lo que está publicado.</w:t>
            </w:r>
          </w:p>
        </w:tc>
      </w:tr>
      <w:tr>
        <w:tc>
          <w:tcPr>
            <w:tcW w:type="dxa" w:w="3402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Ya publiqué algo mal</w:t>
            </w:r>
          </w:p>
        </w:tc>
        <w:tc>
          <w:tcPr>
            <w:tcW w:type="dxa" w:w="5669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 xml:space="preserve">Corrija en el panel y publique de nuevo, o use </w:t>
            </w:r>
            <w:r>
              <w:rPr>
                <w:b/>
                <w:sz w:val="22"/>
              </w:rPr>
              <w:t>Restaurar</w:t>
            </w:r>
            <w:r>
              <w:rPr>
                <w:b w:val="0"/>
                <w:sz w:val="22"/>
              </w:rPr>
              <w:t xml:space="preserve"> con una copia anterior.</w:t>
            </w:r>
          </w:p>
        </w:tc>
      </w:tr>
      <w:tr>
        <w:tc>
          <w:tcPr>
            <w:tcW w:type="dxa" w:w="3402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El botón Publicar da error de permiso</w:t>
            </w:r>
          </w:p>
        </w:tc>
        <w:tc>
          <w:tcPr>
            <w:tcW w:type="dxa" w:w="5669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El token venció o está mal copiado. Cree uno nuevo (ver capítulo 8).</w:t>
            </w:r>
          </w:p>
        </w:tc>
      </w:tr>
      <w:tr>
        <w:tc>
          <w:tcPr>
            <w:tcW w:type="dxa" w:w="3402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El sitio no abre</w:t>
            </w:r>
          </w:p>
        </w:tc>
        <w:tc>
          <w:tcPr>
            <w:tcW w:type="dxa" w:w="5669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Espere unos minutos y recargue. Si sigue igual, avise a quien administra la cuenta de GitHub.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6DC"/>
            <w:tcBorders>
              <w:top w:val="single" w:sz="6" w:color="E3C56F"/>
              <w:left w:val="single" w:sz="6" w:color="E3C56F"/>
              <w:bottom w:val="single" w:sz="6" w:color="E3C56F"/>
              <w:right w:val="single" w:sz="6" w:color="E3C56F"/>
            </w:tcBorders>
          </w:tcPr>
          <w:p>
            <w:pPr>
              <w:spacing w:after="40"/>
            </w:pPr>
            <w:r>
              <w:rPr>
                <w:b/>
              </w:rPr>
              <w:t>Tranquilidad</w:t>
            </w:r>
          </w:p>
          <w:p>
            <w:pPr>
              <w:spacing w:after="40"/>
            </w:pPr>
            <w:r>
              <w:rPr>
                <w:b w:val="0"/>
              </w:rPr>
              <w:t xml:space="preserve">El sitio </w:t>
            </w:r>
            <w:r>
              <w:rPr>
                <w:b/>
              </w:rPr>
              <w:t>nunca se cae por un error en el panel</w:t>
            </w:r>
            <w:r>
              <w:rPr>
                <w:b w:val="0"/>
              </w:rPr>
              <w:t>. Lo peor que puede pasar es que un cambio se vea mal, y eso se corrige volviendo a publicar.</w:t>
            </w:r>
          </w:p>
        </w:tc>
      </w:tr>
    </w:tbl>
    <w:p>
      <w:pPr>
        <w:spacing w:after="40"/>
      </w:pPr>
    </w:p>
    <w:p>
      <w:pPr>
        <w:pStyle w:val="Heading1"/>
      </w:pPr>
      <w:r>
        <w:t>11. El formulario de contacto</w:t>
      </w:r>
    </w:p>
    <w:p>
      <w:r>
        <w:rPr>
          <w:b w:val="0"/>
        </w:rPr>
        <w:t xml:space="preserve">Cuando alguien escribe en el formulario del sitio, el mensaje llega por </w:t>
      </w:r>
      <w:r>
        <w:rPr>
          <w:b/>
        </w:rPr>
        <w:t>correo</w:t>
      </w:r>
      <w:r>
        <w:rPr>
          <w:b w:val="0"/>
        </w:rPr>
        <w:t xml:space="preserve"> al correo del club. No hay teléfono ni WhatsApp en el sitio: todo el contacto pasa por el formulario.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6DC"/>
            <w:tcBorders>
              <w:top w:val="single" w:sz="6" w:color="E3C56F"/>
              <w:left w:val="single" w:sz="6" w:color="E3C56F"/>
              <w:bottom w:val="single" w:sz="6" w:color="E3C56F"/>
              <w:right w:val="single" w:sz="6" w:color="E3C56F"/>
            </w:tcBorders>
          </w:tcPr>
          <w:p>
            <w:pPr>
              <w:spacing w:after="40"/>
            </w:pPr>
            <w:r>
              <w:rPr>
                <w:b/>
              </w:rPr>
              <w:t>Importante, una sola vez</w:t>
            </w:r>
          </w:p>
          <w:p>
            <w:pPr>
              <w:spacing w:after="40"/>
            </w:pPr>
            <w:r>
              <w:rPr>
                <w:b w:val="0"/>
              </w:rPr>
              <w:t xml:space="preserve">La primera vez, el servicio que envía los mensajes (FormSubmit) manda un correo para </w:t>
            </w:r>
            <w:r>
              <w:rPr>
                <w:b/>
              </w:rPr>
              <w:t>activarse</w:t>
            </w:r>
            <w:r>
              <w:rPr>
                <w:b w:val="0"/>
              </w:rPr>
              <w:t xml:space="preserve">. Hay que abrir ese correo y hacer clic en </w:t>
            </w:r>
            <w:r>
              <w:rPr>
                <w:b/>
              </w:rPr>
              <w:t>Activate</w:t>
            </w:r>
            <w:r>
              <w:rPr>
                <w:b w:val="0"/>
              </w:rPr>
              <w:t xml:space="preserve">. Revise también la carpeta de </w:t>
            </w:r>
            <w:r>
              <w:rPr>
                <w:b/>
              </w:rPr>
              <w:t>spam</w:t>
            </w:r>
            <w:r>
              <w:rPr>
                <w:b w:val="0"/>
              </w:rPr>
              <w:t>. Mientras no se active, los mensajes no llegan.</w:t>
            </w:r>
          </w:p>
        </w:tc>
      </w:tr>
    </w:tbl>
    <w:p>
      <w:pPr>
        <w:spacing w:after="40"/>
      </w:pPr>
    </w:p>
    <w:p>
      <w:pPr>
        <w:pStyle w:val="Heading1"/>
      </w:pPr>
      <w:r>
        <w:t>12. Reglas de oro</w:t>
      </w:r>
    </w:p>
    <w:p>
      <w:pPr>
        <w:spacing w:after="60"/>
        <w:ind w:left="510" w:hanging="283"/>
      </w:pPr>
      <w:r>
        <w:rPr>
          <w:color w:val="B8860B"/>
        </w:rPr>
        <w:t xml:space="preserve">•  </w:t>
      </w:r>
      <w:r>
        <w:rPr>
          <w:b/>
        </w:rPr>
        <w:t>Revise siempre con Vista previa</w:t>
      </w:r>
      <w:r>
        <w:rPr>
          <w:b w:val="0"/>
        </w:rPr>
        <w:t xml:space="preserve"> antes de publicar.</w:t>
      </w:r>
    </w:p>
    <w:p>
      <w:pPr>
        <w:spacing w:after="60"/>
        <w:ind w:left="510" w:hanging="283"/>
      </w:pPr>
      <w:r>
        <w:rPr>
          <w:color w:val="B8860B"/>
        </w:rPr>
        <w:t xml:space="preserve">•  </w:t>
      </w:r>
      <w:r>
        <w:rPr>
          <w:b/>
        </w:rPr>
        <w:t>Haga una copia de seguridad</w:t>
      </w:r>
      <w:r>
        <w:rPr>
          <w:b w:val="0"/>
        </w:rPr>
        <w:t xml:space="preserve"> antes de cambios grandes.</w:t>
      </w:r>
    </w:p>
    <w:p>
      <w:pPr>
        <w:spacing w:after="60"/>
        <w:ind w:left="510" w:hanging="283"/>
      </w:pPr>
      <w:r>
        <w:rPr>
          <w:color w:val="B8860B"/>
        </w:rPr>
        <w:t xml:space="preserve">•  </w:t>
      </w:r>
      <w:r>
        <w:rPr>
          <w:b/>
        </w:rPr>
        <w:t>Nunca comparta</w:t>
      </w:r>
      <w:r>
        <w:rPr>
          <w:b w:val="0"/>
        </w:rPr>
        <w:t xml:space="preserve"> la clave del panel ni el token de GitHub.</w:t>
      </w:r>
    </w:p>
    <w:p>
      <w:pPr>
        <w:spacing w:after="60"/>
        <w:ind w:left="510" w:hanging="283"/>
      </w:pPr>
      <w:r>
        <w:rPr>
          <w:color w:val="B8860B"/>
        </w:rPr>
        <w:t xml:space="preserve">•  </w:t>
      </w:r>
      <w:r>
        <w:rPr>
          <w:b/>
        </w:rPr>
        <w:t>Use fotos y testimonios con permiso</w:t>
      </w:r>
      <w:r>
        <w:rPr>
          <w:b w:val="0"/>
        </w:rPr>
        <w:t xml:space="preserve"> de las personas.</w:t>
      </w:r>
    </w:p>
    <w:p>
      <w:pPr>
        <w:spacing w:after="60"/>
        <w:ind w:left="510" w:hanging="283"/>
      </w:pPr>
      <w:r>
        <w:rPr>
          <w:color w:val="B8860B"/>
        </w:rPr>
        <w:t xml:space="preserve">•  </w:t>
      </w:r>
      <w:r>
        <w:rPr>
          <w:b w:val="0"/>
        </w:rPr>
        <w:t xml:space="preserve">En </w:t>
      </w:r>
      <w:r>
        <w:rPr>
          <w:b/>
        </w:rPr>
        <w:t>cifras de impacto</w:t>
      </w:r>
      <w:r>
        <w:rPr>
          <w:b w:val="0"/>
        </w:rPr>
        <w:t>, ponga solo números que el club pueda respaldar.</w:t>
      </w:r>
    </w:p>
    <w:p>
      <w:pPr>
        <w:spacing w:after="60"/>
        <w:ind w:left="510" w:hanging="283"/>
      </w:pPr>
      <w:r>
        <w:rPr>
          <w:color w:val="B8860B"/>
        </w:rPr>
        <w:t xml:space="preserve">•  </w:t>
      </w:r>
      <w:r>
        <w:rPr>
          <w:b w:val="0"/>
        </w:rPr>
        <w:t xml:space="preserve">Si duda, </w:t>
      </w:r>
      <w:r>
        <w:rPr>
          <w:b/>
        </w:rPr>
        <w:t>no publique</w:t>
      </w:r>
      <w:r>
        <w:rPr>
          <w:b w:val="0"/>
        </w:rPr>
        <w:t>: guarde el borrador y consulte.</w:t>
      </w:r>
    </w:p>
    <w:p>
      <w:pPr>
        <w:pStyle w:val="Heading2"/>
      </w:pPr>
      <w:r>
        <w:t>Direcciones útiles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B2A6B"/>
            <w:tcBorders>
              <w:top w:val="single" w:sz="6" w:color="0B2A6B"/>
              <w:left w:val="single" w:sz="6" w:color="0B2A6B"/>
              <w:bottom w:val="single" w:sz="6" w:color="0B2A6B"/>
              <w:right w:val="single" w:sz="6" w:color="0B2A6B"/>
            </w:tcBorders>
          </w:tcPr>
          <w:p>
            <w:r>
              <w:rPr>
                <w:b/>
                <w:color w:val="FFFFFF"/>
              </w:rPr>
              <w:t>Para qué</w:t>
            </w:r>
          </w:p>
        </w:tc>
        <w:tc>
          <w:tcPr>
            <w:tcW w:type="dxa" w:w="5669"/>
            <w:shd w:val="clear" w:color="auto" w:fill="0B2A6B"/>
            <w:tcBorders>
              <w:top w:val="single" w:sz="6" w:color="0B2A6B"/>
              <w:left w:val="single" w:sz="6" w:color="0B2A6B"/>
              <w:bottom w:val="single" w:sz="6" w:color="0B2A6B"/>
              <w:right w:val="single" w:sz="6" w:color="0B2A6B"/>
            </w:tcBorders>
          </w:tcPr>
          <w:p>
            <w:r>
              <w:rPr>
                <w:b/>
                <w:color w:val="FFFFFF"/>
              </w:rPr>
              <w:t>Dirección</w:t>
            </w:r>
          </w:p>
        </w:tc>
      </w:tr>
      <w:tr>
        <w:tc>
          <w:tcPr>
            <w:tcW w:type="dxa" w:w="3402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Ver el sitio</w:t>
            </w:r>
          </w:p>
        </w:tc>
        <w:tc>
          <w:tcPr>
            <w:tcW w:type="dxa" w:w="5669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https://clta.cl</w:t>
            </w:r>
          </w:p>
        </w:tc>
      </w:tr>
      <w:tr>
        <w:tc>
          <w:tcPr>
            <w:tcW w:type="dxa" w:w="3402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Entrar al panel</w:t>
            </w:r>
          </w:p>
        </w:tc>
        <w:tc>
          <w:tcPr>
            <w:tcW w:type="dxa" w:w="5669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https://clta.cl/admin.html</w:t>
            </w:r>
          </w:p>
        </w:tc>
      </w:tr>
      <w:tr>
        <w:tc>
          <w:tcPr>
            <w:tcW w:type="dxa" w:w="3402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Cuenta de GitHub del club</w:t>
            </w:r>
          </w:p>
        </w:tc>
        <w:tc>
          <w:tcPr>
            <w:tcW w:type="dxa" w:w="5669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github.com (usuario: clubleonestemucoantumalal-arch)</w:t>
            </w:r>
          </w:p>
        </w:tc>
      </w:tr>
      <w:tr>
        <w:tc>
          <w:tcPr>
            <w:tcW w:type="dxa" w:w="3402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Dominio y renovación</w:t>
            </w:r>
          </w:p>
        </w:tc>
        <w:tc>
          <w:tcPr>
            <w:tcW w:type="dxa" w:w="5669"/>
            <w:tcBorders>
              <w:top w:val="single" w:sz="6" w:color="C9D3E8"/>
              <w:left w:val="single" w:sz="6" w:color="C9D3E8"/>
              <w:bottom w:val="single" w:sz="6" w:color="C9D3E8"/>
              <w:right w:val="single" w:sz="6" w:color="C9D3E8"/>
            </w:tcBorders>
          </w:tcPr>
          <w:p>
            <w:pPr>
              <w:spacing w:after="40"/>
            </w:pPr>
            <w:r>
              <w:rPr>
                <w:b w:val="0"/>
                <w:sz w:val="22"/>
              </w:rPr>
              <w:t>nic.cl (el dominio vence el 5 de octubre de 2027)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Club de Leones Temuco Antumalal · Manual del panel de administración · clta.cl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B8860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