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C15C" w14:textId="77777777" w:rsidR="003F3713" w:rsidRPr="000F2028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</w:p>
    <w:p w14:paraId="04D8C8CF" w14:textId="77777777" w:rsidR="003F3713" w:rsidRPr="000F2028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НАЦІОНАЛЬНИЙ АВІАЦІЙНИЙ УНІВЕРСИТЕТ</w:t>
      </w:r>
    </w:p>
    <w:p w14:paraId="0B9C4D46" w14:textId="77777777" w:rsidR="003F3713" w:rsidRPr="000F2028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Факультет </w:t>
      </w:r>
      <w:proofErr w:type="spellStart"/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кібербезпеки</w:t>
      </w:r>
      <w:proofErr w:type="spellEnd"/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, комп’ютерної та програмної інженерії</w:t>
      </w:r>
    </w:p>
    <w:p w14:paraId="064D2005" w14:textId="77777777" w:rsidR="003F3713" w:rsidRPr="000F2028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комп’ютерний інформаційних систем</w:t>
      </w:r>
    </w:p>
    <w:p w14:paraId="57D20C06" w14:textId="77777777" w:rsidR="003F3713" w:rsidRPr="000F2028" w:rsidRDefault="003F3713" w:rsidP="003F3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2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242277" w14:textId="77777777" w:rsidR="003F3713" w:rsidRPr="000F2028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54AF25D" w14:textId="77777777" w:rsidR="003F3713" w:rsidRPr="000F2028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740D065" w14:textId="77777777" w:rsidR="003F3713" w:rsidRPr="000F2028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C87A135" w14:textId="32747739" w:rsidR="003F3713" w:rsidRPr="000F2028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</w:t>
      </w:r>
      <w:r w:rsidR="00D674D6"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</w:p>
    <w:p w14:paraId="2A406B63" w14:textId="77777777" w:rsidR="003F3713" w:rsidRPr="000F2028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З дисципліни</w:t>
      </w:r>
    </w:p>
    <w:p w14:paraId="046475A2" w14:textId="77777777" w:rsidR="003F3713" w:rsidRPr="000F2028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proofErr w:type="spellStart"/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Кросплатформи</w:t>
      </w:r>
      <w:proofErr w:type="spellEnd"/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телеметричних систем»</w:t>
      </w:r>
    </w:p>
    <w:p w14:paraId="1D0171F7" w14:textId="77777777" w:rsidR="003F3713" w:rsidRPr="000F2028" w:rsidRDefault="003F3713" w:rsidP="003F3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DC75A" w14:textId="77777777" w:rsidR="003F3713" w:rsidRPr="000F2028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355B180" w14:textId="77777777" w:rsidR="003F3713" w:rsidRPr="000F2028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9871AE6" w14:textId="77777777" w:rsidR="003F3713" w:rsidRPr="000F2028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F1FA127" w14:textId="77777777" w:rsidR="003F3713" w:rsidRPr="000F2028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B762678" w14:textId="77777777" w:rsidR="003F3713" w:rsidRPr="000F2028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EAE8025" w14:textId="77777777" w:rsidR="003F3713" w:rsidRPr="000F2028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776C7E9" w14:textId="77777777" w:rsidR="003F3713" w:rsidRPr="000F2028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2DFFF87" w14:textId="77777777" w:rsidR="003F3713" w:rsidRPr="000F2028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65A9544" w14:textId="77777777" w:rsidR="003F3713" w:rsidRPr="000F2028" w:rsidRDefault="003F3713" w:rsidP="003F3713">
      <w:pPr>
        <w:spacing w:line="240" w:lineRule="auto"/>
        <w:ind w:left="778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Виконав:</w:t>
      </w:r>
    </w:p>
    <w:p w14:paraId="4C1D2686" w14:textId="77777777" w:rsidR="003F3713" w:rsidRPr="000F2028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Студент групи:</w:t>
      </w:r>
    </w:p>
    <w:p w14:paraId="155BADD6" w14:textId="77777777" w:rsidR="003F3713" w:rsidRPr="000F2028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ТП-317Б</w:t>
      </w:r>
    </w:p>
    <w:p w14:paraId="7928A555" w14:textId="77777777" w:rsidR="003F3713" w:rsidRPr="000F2028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Ахмедов Р. Р.</w:t>
      </w:r>
    </w:p>
    <w:p w14:paraId="275BAFBB" w14:textId="77777777" w:rsidR="003F3713" w:rsidRPr="000F2028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Перевірила:</w:t>
      </w:r>
    </w:p>
    <w:p w14:paraId="03716A89" w14:textId="77777777" w:rsidR="003F3713" w:rsidRPr="000F2028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>Горіна</w:t>
      </w:r>
      <w:proofErr w:type="spellEnd"/>
      <w:r w:rsidRPr="000F202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В.В.</w:t>
      </w:r>
    </w:p>
    <w:p w14:paraId="3110B5D4" w14:textId="77777777" w:rsidR="003F3713" w:rsidRPr="000F2028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F202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 2023</w:t>
      </w:r>
    </w:p>
    <w:p w14:paraId="691C585C" w14:textId="77777777" w:rsidR="003F3713" w:rsidRPr="000F2028" w:rsidRDefault="003F3713" w:rsidP="003F3713">
      <w:pPr>
        <w:rPr>
          <w:rFonts w:ascii="Times New Roman" w:hAnsi="Times New Roman" w:cs="Times New Roman"/>
        </w:rPr>
      </w:pPr>
    </w:p>
    <w:p w14:paraId="04277657" w14:textId="4F4659FC" w:rsidR="000D2AF9" w:rsidRPr="000F2028" w:rsidRDefault="000D2AF9" w:rsidP="000D2A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2028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Теоретичні відомості</w:t>
      </w:r>
    </w:p>
    <w:p w14:paraId="14C16778" w14:textId="4191D4D8" w:rsidR="009717A2" w:rsidRPr="000F2028" w:rsidRDefault="009717A2" w:rsidP="009717A2">
      <w:pPr>
        <w:rPr>
          <w:rFonts w:ascii="Times New Roman" w:eastAsia="Times New Roman" w:hAnsi="Times New Roman" w:cs="Times New Roman"/>
          <w:sz w:val="28"/>
          <w:szCs w:val="28"/>
        </w:rPr>
      </w:pP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Призначення будь-якого каналу зв'язку - це передача тієї чи іншої інформації. В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данному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випадку розглядаються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широкосмугові канали зв'язку, призначені для передачі як відео-, так і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аудіосигналів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>. З теорії зв'язку відомо, що існують дві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основні причини зниження достовірності передачі. Перша - зниження відношення сигнал/шум (S/N -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Noise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>, або SNR -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Noise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Ratio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>). Друга причина - спотворення сигналу. У цифрових же системах зв'язку здебільшого користуються поняттям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межсимвольной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інтерференції. З теорії передачі аналогових сигналів відомо, що одним з критеріїв якості сигналу є S/N,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>визначається як відношення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>середньої потужності сигналу (S) до середньої потужності шуму (N). У цифрових системах зв'язку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частіше використовується нормована версія S/N, що позначається як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Eb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Eb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- енергія біта. Її можна описати як потужність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сигналу S, помножену на час передачі біта інформації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Tb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- це спектральна щільність потужності шуму, і її можна виразити як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>потужність шуму N, поділену на ширину смуги ΔF. Розмірність спектральна щільність потужності шуму – Вт/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Гц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>, тобто співпадає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>з розмірністю енергії (оскільки Вт/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Гц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Вт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>с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Дж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). Отже,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Eb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є безрозмірною величиною (як і SNR), тому зазвичай її виражають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>у децибелах.</w:t>
      </w:r>
    </w:p>
    <w:p w14:paraId="5AAB1220" w14:textId="77777777" w:rsidR="009717A2" w:rsidRPr="000F2028" w:rsidRDefault="009717A2" w:rsidP="009717A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Оскільки час передачі біта і швидкість передачі бітів взаємно протилежні,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Tb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можна замінити на 1/B, де B - це бітова</w:t>
      </w:r>
    </w:p>
    <w:p w14:paraId="6FE343EB" w14:textId="77777777" w:rsidR="009717A2" w:rsidRPr="000F2028" w:rsidRDefault="009717A2" w:rsidP="009717A2">
      <w:pPr>
        <w:rPr>
          <w:rFonts w:ascii="Times New Roman" w:eastAsia="Times New Roman" w:hAnsi="Times New Roman" w:cs="Times New Roman"/>
          <w:sz w:val="28"/>
          <w:szCs w:val="28"/>
        </w:rPr>
      </w:pPr>
      <w:r w:rsidRPr="000F2028">
        <w:rPr>
          <w:rFonts w:ascii="Times New Roman" w:eastAsia="Times New Roman" w:hAnsi="Times New Roman" w:cs="Times New Roman"/>
          <w:sz w:val="28"/>
          <w:szCs w:val="28"/>
        </w:rPr>
        <w:t>швидкість (бітрейт).</w:t>
      </w:r>
    </w:p>
    <w:p w14:paraId="7CB17698" w14:textId="77777777" w:rsidR="009717A2" w:rsidRPr="000F2028" w:rsidRDefault="009717A2" w:rsidP="009717A2">
      <w:pPr>
        <w:rPr>
          <w:rFonts w:ascii="Times New Roman" w:eastAsia="Times New Roman" w:hAnsi="Times New Roman" w:cs="Times New Roman"/>
          <w:sz w:val="28"/>
          <w:szCs w:val="28"/>
        </w:rPr>
      </w:pPr>
      <w:r w:rsidRPr="000F2028">
        <w:rPr>
          <w:rFonts w:ascii="Times New Roman" w:eastAsia="Times New Roman" w:hAnsi="Times New Roman" w:cs="Times New Roman"/>
          <w:sz w:val="28"/>
          <w:szCs w:val="28"/>
        </w:rPr>
        <w:t>Неважко впевнитися у співвідношенні:</w:t>
      </w:r>
    </w:p>
    <w:p w14:paraId="3F1F9889" w14:textId="77777777" w:rsidR="009717A2" w:rsidRPr="000F2028" w:rsidRDefault="009717A2" w:rsidP="009717A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Eb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= SNR 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> (ΔF/B)</w:t>
      </w:r>
    </w:p>
    <w:p w14:paraId="5C50400B" w14:textId="61488F4D" w:rsidR="008C17D5" w:rsidRPr="000F2028" w:rsidRDefault="009717A2" w:rsidP="009717A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F2028">
        <w:rPr>
          <w:rFonts w:ascii="Times New Roman" w:eastAsia="Times New Roman" w:hAnsi="Times New Roman" w:cs="Times New Roman"/>
          <w:sz w:val="28"/>
          <w:szCs w:val="28"/>
        </w:rPr>
        <w:t>Зверніть увагу, що радіоімпульс, що несе певну енергію, може нести різну кількість інформації в залежності від виду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>використаної модуляції і кодування. Це може бути як декілька бітів (8-PSK, QAM), так і частина біта (CDMA, де такий імпульс –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це чіп ключової послідовності). Тому 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Eb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F2028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0F2028">
        <w:rPr>
          <w:rFonts w:ascii="Times New Roman" w:eastAsia="Times New Roman" w:hAnsi="Times New Roman" w:cs="Times New Roman"/>
          <w:sz w:val="28"/>
          <w:szCs w:val="28"/>
        </w:rPr>
        <w:t xml:space="preserve"> значно більш інформативне з точки зору BER, ніж SNR.</w:t>
      </w:r>
    </w:p>
    <w:p w14:paraId="13A6A2B9" w14:textId="77777777" w:rsidR="008C17D5" w:rsidRPr="000F2028" w:rsidRDefault="008C17D5" w:rsidP="00A52D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1A2BE" w14:textId="77777777" w:rsidR="008C17D5" w:rsidRPr="000F2028" w:rsidRDefault="008C17D5" w:rsidP="00A52D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33D84D" w14:textId="77777777" w:rsidR="008C17D5" w:rsidRPr="000F2028" w:rsidRDefault="008C17D5" w:rsidP="00A52D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F262BD" w14:textId="77777777" w:rsidR="008C17D5" w:rsidRPr="000F2028" w:rsidRDefault="008C17D5" w:rsidP="00A52D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6E8362" w14:textId="77777777" w:rsidR="008C17D5" w:rsidRPr="000F2028" w:rsidRDefault="008C17D5" w:rsidP="00A52D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0CAD19" w14:textId="77777777" w:rsidR="008C17D5" w:rsidRPr="000F2028" w:rsidRDefault="008C17D5" w:rsidP="00A52D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31DDC0" w14:textId="2D0543F4" w:rsidR="00A52D71" w:rsidRPr="000F2028" w:rsidRDefault="003F3713" w:rsidP="00A52D7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2028">
        <w:rPr>
          <w:rFonts w:ascii="Times New Roman" w:hAnsi="Times New Roman" w:cs="Times New Roman"/>
          <w:b/>
          <w:bCs/>
          <w:sz w:val="40"/>
          <w:szCs w:val="40"/>
        </w:rPr>
        <w:lastRenderedPageBreak/>
        <w:t>Хід роботи</w:t>
      </w:r>
    </w:p>
    <w:p w14:paraId="1B80DB52" w14:textId="676968FB" w:rsidR="009717A2" w:rsidRDefault="000F2028" w:rsidP="000F202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2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 1</w:t>
      </w:r>
      <w:r w:rsidRPr="000F2028">
        <w:rPr>
          <w:rFonts w:ascii="Times New Roman" w:eastAsia="Times New Roman" w:hAnsi="Times New Roman" w:cs="Times New Roman"/>
          <w:color w:val="000000"/>
          <w:sz w:val="28"/>
          <w:szCs w:val="28"/>
        </w:rPr>
        <w:t>. Створити математичну модель шуму.</w:t>
      </w:r>
    </w:p>
    <w:p w14:paraId="1826FD5E" w14:textId="101864B7" w:rsidR="000F2028" w:rsidRDefault="000F2028" w:rsidP="000F202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2869E5E" wp14:editId="47504ABB">
            <wp:extent cx="6120765" cy="2443480"/>
            <wp:effectExtent l="0" t="0" r="0" b="0"/>
            <wp:docPr id="1809410682" name="Рисунок 1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10682" name="Рисунок 11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059D" w14:textId="09BE6D3C" w:rsidR="007F0EBB" w:rsidRDefault="007F0EBB" w:rsidP="000F202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2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Завдання </w:t>
      </w:r>
      <w:r w:rsidR="00551E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0F20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7F0EBB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7F0EBB">
        <w:rPr>
          <w:rFonts w:ascii="Times New Roman" w:eastAsia="Times New Roman" w:hAnsi="Times New Roman" w:cs="Times New Roman"/>
          <w:color w:val="000000"/>
          <w:sz w:val="28"/>
          <w:szCs w:val="28"/>
        </w:rPr>
        <w:t>ати сигнал з BPSK. Розрахувати і побудувати в одній системі координат спектри фазо-модульованого сигналу і шуму.</w:t>
      </w:r>
    </w:p>
    <w:p w14:paraId="68491C97" w14:textId="45404F51" w:rsidR="00D26E37" w:rsidRDefault="00D26E37" w:rsidP="000F202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50EF85D" wp14:editId="11D2D14A">
            <wp:extent cx="6120765" cy="2253615"/>
            <wp:effectExtent l="0" t="0" r="0" b="0"/>
            <wp:docPr id="1963636513" name="Рисунок 12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36513" name="Рисунок 12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7325E" w14:textId="77777777" w:rsidR="00172B01" w:rsidRDefault="00172B01" w:rsidP="000F202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420DFFD" w14:textId="77777777" w:rsidR="00172B01" w:rsidRDefault="00172B01" w:rsidP="000F202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8AE090B" w14:textId="77777777" w:rsidR="00172B01" w:rsidRDefault="00172B01" w:rsidP="000F202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8F57AC" w14:textId="77777777" w:rsidR="00172B01" w:rsidRDefault="00172B01" w:rsidP="000F202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BD2A35F" w14:textId="77777777" w:rsidR="00172B01" w:rsidRDefault="00172B01" w:rsidP="000F202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59FD162" w14:textId="77777777" w:rsidR="00172B01" w:rsidRDefault="00172B01" w:rsidP="000F202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2C66D02" w14:textId="77777777" w:rsidR="00172B01" w:rsidRDefault="00172B01" w:rsidP="000F202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DA1BF95" w14:textId="77777777" w:rsidR="00172B01" w:rsidRDefault="00172B01" w:rsidP="000F202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4BC65CD" w14:textId="77777777" w:rsidR="00172B01" w:rsidRDefault="00172B01" w:rsidP="000F202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A5A4E24" w14:textId="77777777" w:rsidR="00172B01" w:rsidRDefault="00172B01" w:rsidP="000F202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456AEFB" w14:textId="77777777" w:rsidR="00172B01" w:rsidRDefault="00172B01" w:rsidP="000F202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72D810C" w14:textId="557493CB" w:rsidR="00551E54" w:rsidRDefault="00551E54" w:rsidP="000F202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2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r w:rsidRPr="00551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Розрахувати співвідношення </w:t>
      </w:r>
      <w:proofErr w:type="spellStart"/>
      <w:r w:rsidRPr="00551E54">
        <w:rPr>
          <w:rFonts w:ascii="Times New Roman" w:eastAsia="Times New Roman" w:hAnsi="Times New Roman" w:cs="Times New Roman"/>
          <w:color w:val="000000"/>
          <w:sz w:val="28"/>
          <w:szCs w:val="28"/>
        </w:rPr>
        <w:t>Eb</w:t>
      </w:r>
      <w:proofErr w:type="spellEnd"/>
      <w:r w:rsidRPr="00551E5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551E54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proofErr w:type="spellEnd"/>
    </w:p>
    <w:p w14:paraId="1AEA2398" w14:textId="1CCDBD90" w:rsidR="00172B01" w:rsidRPr="000F2028" w:rsidRDefault="00172B01" w:rsidP="000F202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12A8029" wp14:editId="71F9F235">
            <wp:extent cx="5623560" cy="3665220"/>
            <wp:effectExtent l="0" t="0" r="0" b="0"/>
            <wp:docPr id="808587910" name="Рисунок 13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87910" name="Рисунок 13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9751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A573B18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0851A1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926FCA1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F54E150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14889CE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AB986D0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61906FC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D0B84B3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093F94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C65DF40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E08B5F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69F674D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6D9B933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6327D5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30F1776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07191DD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2923756" w14:textId="77777777" w:rsidR="009043AF" w:rsidRPr="000F2028" w:rsidRDefault="009043AF" w:rsidP="009717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E32064" w14:textId="77777777" w:rsidR="009043AF" w:rsidRPr="000F2028" w:rsidRDefault="009043AF" w:rsidP="00035F4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F90391" w14:textId="6E6E60B4" w:rsidR="00766DE2" w:rsidRPr="000F2028" w:rsidRDefault="00766DE2" w:rsidP="009717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2028">
        <w:rPr>
          <w:rFonts w:ascii="Times New Roman" w:hAnsi="Times New Roman" w:cs="Times New Roman"/>
          <w:b/>
          <w:bCs/>
          <w:sz w:val="40"/>
          <w:szCs w:val="40"/>
        </w:rPr>
        <w:lastRenderedPageBreak/>
        <w:t>Контрольні запитання</w:t>
      </w:r>
    </w:p>
    <w:p w14:paraId="730A97F5" w14:textId="633AA184" w:rsidR="00766DE2" w:rsidRPr="00035F4A" w:rsidRDefault="00035F4A" w:rsidP="00035F4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5F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Чому співвідношення </w:t>
      </w:r>
      <w:proofErr w:type="spellStart"/>
      <w:r w:rsidRPr="00035F4A">
        <w:rPr>
          <w:rFonts w:ascii="Times New Roman" w:eastAsia="Times New Roman" w:hAnsi="Times New Roman" w:cs="Times New Roman"/>
          <w:b/>
          <w:bCs/>
          <w:sz w:val="28"/>
          <w:szCs w:val="28"/>
        </w:rPr>
        <w:t>Eb</w:t>
      </w:r>
      <w:proofErr w:type="spellEnd"/>
      <w:r w:rsidRPr="00035F4A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035F4A">
        <w:rPr>
          <w:rFonts w:ascii="Times New Roman" w:eastAsia="Times New Roman" w:hAnsi="Times New Roman" w:cs="Times New Roman"/>
          <w:b/>
          <w:bCs/>
          <w:sz w:val="28"/>
          <w:szCs w:val="28"/>
        </w:rPr>
        <w:t>No</w:t>
      </w:r>
      <w:proofErr w:type="spellEnd"/>
      <w:r w:rsidRPr="00035F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значно більш інформативне для </w:t>
      </w:r>
      <w:proofErr w:type="spellStart"/>
      <w:r w:rsidRPr="00035F4A">
        <w:rPr>
          <w:rFonts w:ascii="Times New Roman" w:eastAsia="Times New Roman" w:hAnsi="Times New Roman" w:cs="Times New Roman"/>
          <w:b/>
          <w:bCs/>
          <w:sz w:val="28"/>
          <w:szCs w:val="28"/>
        </w:rPr>
        <w:t>цифорвих</w:t>
      </w:r>
      <w:proofErr w:type="spellEnd"/>
      <w:r w:rsidRPr="00035F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систем, ніж SNR</w:t>
      </w:r>
      <w:r w:rsidR="00766DE2" w:rsidRPr="00035F4A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581339C8" w14:textId="16CD13F7" w:rsidR="00BB4649" w:rsidRPr="00BB4649" w:rsidRDefault="00BB4649" w:rsidP="00BB46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4649">
        <w:rPr>
          <w:rFonts w:ascii="Times New Roman" w:eastAsia="Times New Roman" w:hAnsi="Times New Roman" w:cs="Times New Roman"/>
          <w:sz w:val="28"/>
          <w:szCs w:val="28"/>
        </w:rPr>
        <w:t xml:space="preserve">Ось кілька причин, чому співвідношення </w:t>
      </w: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Eb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 xml:space="preserve"> є більш інформативним показником якості для цифрових систем, ніж SNR (відношення сигнал-шум):</w:t>
      </w:r>
    </w:p>
    <w:p w14:paraId="749C8013" w14:textId="77777777" w:rsidR="00BB4649" w:rsidRPr="00BB4649" w:rsidRDefault="00BB4649" w:rsidP="00BB4649">
      <w:pPr>
        <w:pStyle w:val="a3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Eb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 xml:space="preserve"> враховує швидкість передачі даних. Воно показує відношення енергії на один біт інформації (</w:t>
      </w: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Eb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>) до спектральної щільності потужності шуму (</w:t>
      </w: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>). Тоді як SNR не враховує швидкість передачі даних.</w:t>
      </w:r>
    </w:p>
    <w:p w14:paraId="32EA519D" w14:textId="77777777" w:rsidR="00BB4649" w:rsidRPr="00BB4649" w:rsidRDefault="00BB4649" w:rsidP="00BB4649">
      <w:pPr>
        <w:pStyle w:val="a3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Eb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 xml:space="preserve"> безпосередньо пов'язане з ймовірністю помилки при передачі цифрових даних. Ймовірність помилки залежить від відношення сигнал/шум на один біт. Тому </w:t>
      </w: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Eb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 xml:space="preserve"> краще корелює з якістю передачі.</w:t>
      </w:r>
    </w:p>
    <w:p w14:paraId="6249BF7C" w14:textId="77777777" w:rsidR="00BB4649" w:rsidRPr="00BB4649" w:rsidRDefault="00BB4649" w:rsidP="00BB4649">
      <w:pPr>
        <w:pStyle w:val="a3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Eb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 xml:space="preserve"> дозволяє порівнювати ефективність різних схем модуляції та кодування. При однаковому </w:t>
      </w: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Eb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 xml:space="preserve"> різні системи будуть мати різну ймовірність помилки.</w:t>
      </w:r>
    </w:p>
    <w:p w14:paraId="4243F4E1" w14:textId="77777777" w:rsidR="00BB4649" w:rsidRPr="00BB4649" w:rsidRDefault="00BB4649" w:rsidP="00BB4649">
      <w:pPr>
        <w:pStyle w:val="a3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Eb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 xml:space="preserve"> є незалежною величиною від швидкості передачі. Таким чином вона дозволяє аналізувати характеристики систем зв'язку без прив'язки до конкретної швидкості.</w:t>
      </w:r>
    </w:p>
    <w:p w14:paraId="6E1F5B0A" w14:textId="441626BE" w:rsidR="00035F4A" w:rsidRDefault="00BB4649" w:rsidP="00BB46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4649">
        <w:rPr>
          <w:rFonts w:ascii="Times New Roman" w:eastAsia="Times New Roman" w:hAnsi="Times New Roman" w:cs="Times New Roman"/>
          <w:sz w:val="28"/>
          <w:szCs w:val="28"/>
        </w:rPr>
        <w:t xml:space="preserve">Отже, </w:t>
      </w: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Eb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BB4649">
        <w:rPr>
          <w:rFonts w:ascii="Times New Roman" w:eastAsia="Times New Roman" w:hAnsi="Times New Roman" w:cs="Times New Roman"/>
          <w:sz w:val="28"/>
          <w:szCs w:val="28"/>
        </w:rPr>
        <w:t xml:space="preserve"> дає більш повну інформацію про якість цифрового зв'язку та ефективність систем передачі </w:t>
      </w:r>
      <w:proofErr w:type="spellStart"/>
      <w:r w:rsidRPr="00BB4649">
        <w:rPr>
          <w:rFonts w:ascii="Times New Roman" w:eastAsia="Times New Roman" w:hAnsi="Times New Roman" w:cs="Times New Roman"/>
          <w:sz w:val="28"/>
          <w:szCs w:val="28"/>
        </w:rPr>
        <w:t>даних.</w:t>
      </w:r>
      <w:r w:rsidR="00035F4A" w:rsidRPr="00BB4649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 w:rsidR="00035F4A" w:rsidRPr="00BB4649">
        <w:rPr>
          <w:rFonts w:ascii="Times New Roman" w:eastAsia="Times New Roman" w:hAnsi="Times New Roman" w:cs="Times New Roman"/>
          <w:sz w:val="28"/>
          <w:szCs w:val="28"/>
        </w:rPr>
        <w:t xml:space="preserve"> розраховується потужність шуму?</w:t>
      </w:r>
    </w:p>
    <w:p w14:paraId="253B485C" w14:textId="1D00652A" w:rsidR="00B15B18" w:rsidRPr="00B15B18" w:rsidRDefault="00B15B18" w:rsidP="00BB4649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5B18">
        <w:rPr>
          <w:rFonts w:ascii="Times New Roman" w:eastAsia="Times New Roman" w:hAnsi="Times New Roman" w:cs="Times New Roman"/>
          <w:b/>
          <w:bCs/>
          <w:sz w:val="28"/>
          <w:szCs w:val="28"/>
        </w:rPr>
        <w:t>Як розраховується потужність шуму?</w:t>
      </w:r>
    </w:p>
    <w:p w14:paraId="09F73D30" w14:textId="66940FBE" w:rsidR="00035F4A" w:rsidRDefault="00035F4A" w:rsidP="00766DE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9C3BE7A" wp14:editId="315A0C3B">
            <wp:extent cx="1531620" cy="457200"/>
            <wp:effectExtent l="0" t="0" r="0" b="0"/>
            <wp:docPr id="239856669" name="Рисунок 14" descr="Изображение выглядит как Шрифт, типография, бел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56669" name="Рисунок 14" descr="Изображение выглядит как Шрифт, типография, белый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1C32" w14:textId="41A5470B" w:rsidR="00035F4A" w:rsidRDefault="00035F4A" w:rsidP="00766DE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5F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Які одиниці вимірювання у величин </w:t>
      </w:r>
      <w:proofErr w:type="spellStart"/>
      <w:r w:rsidRPr="00035F4A">
        <w:rPr>
          <w:rFonts w:ascii="Times New Roman" w:eastAsia="Times New Roman" w:hAnsi="Times New Roman" w:cs="Times New Roman"/>
          <w:b/>
          <w:bCs/>
          <w:sz w:val="28"/>
          <w:szCs w:val="28"/>
        </w:rPr>
        <w:t>Eb</w:t>
      </w:r>
      <w:proofErr w:type="spellEnd"/>
      <w:r w:rsidRPr="00035F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035F4A">
        <w:rPr>
          <w:rFonts w:ascii="Times New Roman" w:eastAsia="Times New Roman" w:hAnsi="Times New Roman" w:cs="Times New Roman"/>
          <w:b/>
          <w:bCs/>
          <w:sz w:val="28"/>
          <w:szCs w:val="28"/>
        </w:rPr>
        <w:t>No</w:t>
      </w:r>
      <w:proofErr w:type="spellEnd"/>
      <w:r w:rsidRPr="00035F4A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191369D3" w14:textId="77777777" w:rsidR="00035F4A" w:rsidRPr="00035F4A" w:rsidRDefault="00035F4A" w:rsidP="00035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Величини </w:t>
      </w:r>
      <w:proofErr w:type="spellStart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Eb</w:t>
      </w:r>
      <w:proofErr w:type="spellEnd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proofErr w:type="spellEnd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пов'язані з телекомунікаційними системами і вимірюються у джоулях (J) та </w:t>
      </w:r>
      <w:proofErr w:type="spellStart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ваттах</w:t>
      </w:r>
      <w:proofErr w:type="spellEnd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(W) відповідно.</w:t>
      </w:r>
    </w:p>
    <w:p w14:paraId="18CF727C" w14:textId="77777777" w:rsidR="00035F4A" w:rsidRPr="00035F4A" w:rsidRDefault="00035F4A" w:rsidP="00035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7C6AD" w14:textId="77777777" w:rsidR="00035F4A" w:rsidRPr="00035F4A" w:rsidRDefault="00035F4A" w:rsidP="00035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Eb</w:t>
      </w:r>
      <w:proofErr w:type="spellEnd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(енергія на біт) - це середня енергія, яка передається на </w:t>
      </w:r>
      <w:proofErr w:type="spellStart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одиніцю</w:t>
      </w:r>
      <w:proofErr w:type="spellEnd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інформації (один біт). Вона вимірюється у джоулях на біт (J/</w:t>
      </w:r>
      <w:proofErr w:type="spellStart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bit</w:t>
      </w:r>
      <w:proofErr w:type="spellEnd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D3DCD90" w14:textId="77777777" w:rsidR="00035F4A" w:rsidRPr="00035F4A" w:rsidRDefault="00035F4A" w:rsidP="00035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3EAAC" w14:textId="77777777" w:rsidR="00035F4A" w:rsidRPr="00035F4A" w:rsidRDefault="00035F4A" w:rsidP="00035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proofErr w:type="spellEnd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(спектральна щільність шуму) - це потужність шуму, що розділена на </w:t>
      </w:r>
      <w:proofErr w:type="spellStart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єдиницю</w:t>
      </w:r>
      <w:proofErr w:type="spellEnd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пропускної здатності. Вона вимірюється у ватах на герц (W/</w:t>
      </w:r>
      <w:proofErr w:type="spellStart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Hz</w:t>
      </w:r>
      <w:proofErr w:type="spellEnd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C4EAEC3" w14:textId="77777777" w:rsidR="00035F4A" w:rsidRPr="00035F4A" w:rsidRDefault="00035F4A" w:rsidP="00035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3465C" w14:textId="77777777" w:rsidR="00035F4A" w:rsidRPr="00035F4A" w:rsidRDefault="00035F4A" w:rsidP="00035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Часто в телекомунікаційних системах використовують відношення </w:t>
      </w:r>
      <w:proofErr w:type="spellStart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Еb</w:t>
      </w:r>
      <w:proofErr w:type="spellEnd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proofErr w:type="spellEnd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, яке відображає співвідношення сигнал-шум. Це відношення вимірюється у децибелах (</w:t>
      </w:r>
      <w:proofErr w:type="spellStart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dB</w:t>
      </w:r>
      <w:proofErr w:type="spellEnd"/>
      <w:r w:rsidRPr="00035F4A">
        <w:rPr>
          <w:rFonts w:ascii="Times New Roman" w:eastAsia="Times New Roman" w:hAnsi="Times New Roman" w:cs="Times New Roman"/>
          <w:color w:val="000000"/>
          <w:sz w:val="28"/>
          <w:szCs w:val="28"/>
        </w:rPr>
        <w:t>), оскільки децибел є логарифмічною одиницею вимірювання та дозволяє працювати з широким діапазоном значень.</w:t>
      </w:r>
    </w:p>
    <w:p w14:paraId="2A2D4D3A" w14:textId="77777777" w:rsidR="00035F4A" w:rsidRPr="00035F4A" w:rsidRDefault="00035F4A" w:rsidP="00766DE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1314F0" w14:textId="77777777" w:rsidR="00035F4A" w:rsidRPr="000F2028" w:rsidRDefault="00035F4A" w:rsidP="00766D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9C731D" w14:textId="77777777" w:rsidR="00766DE2" w:rsidRPr="00035F4A" w:rsidRDefault="00766DE2" w:rsidP="00D764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66DE2" w:rsidRPr="00035F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861"/>
    <w:multiLevelType w:val="hybridMultilevel"/>
    <w:tmpl w:val="B900C4D6"/>
    <w:lvl w:ilvl="0" w:tplc="038C5B3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70A9C"/>
    <w:multiLevelType w:val="hybridMultilevel"/>
    <w:tmpl w:val="569045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60D0B"/>
    <w:multiLevelType w:val="hybridMultilevel"/>
    <w:tmpl w:val="2954F1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703CD"/>
    <w:multiLevelType w:val="hybridMultilevel"/>
    <w:tmpl w:val="EC24A136"/>
    <w:lvl w:ilvl="0" w:tplc="038C5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6237D"/>
    <w:multiLevelType w:val="hybridMultilevel"/>
    <w:tmpl w:val="5DD888A2"/>
    <w:lvl w:ilvl="0" w:tplc="038C5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2031E"/>
    <w:multiLevelType w:val="hybridMultilevel"/>
    <w:tmpl w:val="86D4EC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F6756"/>
    <w:multiLevelType w:val="multilevel"/>
    <w:tmpl w:val="1FF6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4141E2"/>
    <w:multiLevelType w:val="hybridMultilevel"/>
    <w:tmpl w:val="CFB4C542"/>
    <w:lvl w:ilvl="0" w:tplc="038C5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16A9D"/>
    <w:multiLevelType w:val="hybridMultilevel"/>
    <w:tmpl w:val="A6B01E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45BCC"/>
    <w:multiLevelType w:val="multilevel"/>
    <w:tmpl w:val="F6C804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8458AD"/>
    <w:multiLevelType w:val="hybridMultilevel"/>
    <w:tmpl w:val="2578FA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47A36"/>
    <w:multiLevelType w:val="multilevel"/>
    <w:tmpl w:val="92CADE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46C8C"/>
    <w:multiLevelType w:val="multilevel"/>
    <w:tmpl w:val="F6804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A334DA"/>
    <w:multiLevelType w:val="hybridMultilevel"/>
    <w:tmpl w:val="7E282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60536"/>
    <w:multiLevelType w:val="hybridMultilevel"/>
    <w:tmpl w:val="48DCA5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710CD"/>
    <w:multiLevelType w:val="hybridMultilevel"/>
    <w:tmpl w:val="6D8C1A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7359C"/>
    <w:multiLevelType w:val="hybridMultilevel"/>
    <w:tmpl w:val="888E49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A27C1"/>
    <w:multiLevelType w:val="hybridMultilevel"/>
    <w:tmpl w:val="886E6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751F6"/>
    <w:multiLevelType w:val="multilevel"/>
    <w:tmpl w:val="3654C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FC2059"/>
    <w:multiLevelType w:val="hybridMultilevel"/>
    <w:tmpl w:val="CC625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3553F"/>
    <w:multiLevelType w:val="hybridMultilevel"/>
    <w:tmpl w:val="C35401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906B2"/>
    <w:multiLevelType w:val="multilevel"/>
    <w:tmpl w:val="369E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B67055"/>
    <w:multiLevelType w:val="hybridMultilevel"/>
    <w:tmpl w:val="5B6CCC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606972">
    <w:abstractNumId w:val="7"/>
  </w:num>
  <w:num w:numId="2" w16cid:durableId="1284918235">
    <w:abstractNumId w:val="0"/>
  </w:num>
  <w:num w:numId="3" w16cid:durableId="1579629501">
    <w:abstractNumId w:val="4"/>
  </w:num>
  <w:num w:numId="4" w16cid:durableId="1354957409">
    <w:abstractNumId w:val="3"/>
  </w:num>
  <w:num w:numId="5" w16cid:durableId="887455355">
    <w:abstractNumId w:val="15"/>
  </w:num>
  <w:num w:numId="6" w16cid:durableId="22101604">
    <w:abstractNumId w:val="17"/>
  </w:num>
  <w:num w:numId="7" w16cid:durableId="1238788374">
    <w:abstractNumId w:val="16"/>
  </w:num>
  <w:num w:numId="8" w16cid:durableId="293490866">
    <w:abstractNumId w:val="2"/>
  </w:num>
  <w:num w:numId="9" w16cid:durableId="1623612557">
    <w:abstractNumId w:val="1"/>
  </w:num>
  <w:num w:numId="10" w16cid:durableId="1606881929">
    <w:abstractNumId w:val="20"/>
  </w:num>
  <w:num w:numId="11" w16cid:durableId="1766922513">
    <w:abstractNumId w:val="10"/>
  </w:num>
  <w:num w:numId="12" w16cid:durableId="1317611946">
    <w:abstractNumId w:val="19"/>
  </w:num>
  <w:num w:numId="13" w16cid:durableId="1285429975">
    <w:abstractNumId w:val="5"/>
  </w:num>
  <w:num w:numId="14" w16cid:durableId="1717316229">
    <w:abstractNumId w:val="8"/>
  </w:num>
  <w:num w:numId="15" w16cid:durableId="1596984408">
    <w:abstractNumId w:val="6"/>
  </w:num>
  <w:num w:numId="16" w16cid:durableId="1114132551">
    <w:abstractNumId w:val="11"/>
    <w:lvlOverride w:ilvl="0">
      <w:lvl w:ilvl="0">
        <w:numFmt w:val="decimal"/>
        <w:lvlText w:val="%1."/>
        <w:lvlJc w:val="left"/>
      </w:lvl>
    </w:lvlOverride>
  </w:num>
  <w:num w:numId="17" w16cid:durableId="755592995">
    <w:abstractNumId w:val="9"/>
    <w:lvlOverride w:ilvl="0">
      <w:lvl w:ilvl="0">
        <w:numFmt w:val="decimal"/>
        <w:lvlText w:val="%1."/>
        <w:lvlJc w:val="left"/>
      </w:lvl>
    </w:lvlOverride>
  </w:num>
  <w:num w:numId="18" w16cid:durableId="887882856">
    <w:abstractNumId w:val="13"/>
  </w:num>
  <w:num w:numId="19" w16cid:durableId="571623964">
    <w:abstractNumId w:val="21"/>
  </w:num>
  <w:num w:numId="20" w16cid:durableId="1873230422">
    <w:abstractNumId w:val="12"/>
    <w:lvlOverride w:ilvl="0">
      <w:lvl w:ilvl="0">
        <w:numFmt w:val="decimal"/>
        <w:lvlText w:val="%1."/>
        <w:lvlJc w:val="left"/>
      </w:lvl>
    </w:lvlOverride>
  </w:num>
  <w:num w:numId="21" w16cid:durableId="963772672">
    <w:abstractNumId w:val="18"/>
    <w:lvlOverride w:ilvl="0">
      <w:lvl w:ilvl="0">
        <w:numFmt w:val="decimal"/>
        <w:lvlText w:val="%1."/>
        <w:lvlJc w:val="left"/>
      </w:lvl>
    </w:lvlOverride>
  </w:num>
  <w:num w:numId="22" w16cid:durableId="341932041">
    <w:abstractNumId w:val="14"/>
  </w:num>
  <w:num w:numId="23" w16cid:durableId="15395829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85"/>
    <w:rsid w:val="00035F4A"/>
    <w:rsid w:val="000D2AF9"/>
    <w:rsid w:val="000D75B7"/>
    <w:rsid w:val="000F2028"/>
    <w:rsid w:val="00172B01"/>
    <w:rsid w:val="001A5E53"/>
    <w:rsid w:val="00297A85"/>
    <w:rsid w:val="00335826"/>
    <w:rsid w:val="00377191"/>
    <w:rsid w:val="003F3713"/>
    <w:rsid w:val="004867AE"/>
    <w:rsid w:val="004D0A73"/>
    <w:rsid w:val="00551E54"/>
    <w:rsid w:val="00570D2C"/>
    <w:rsid w:val="005A1090"/>
    <w:rsid w:val="005E5C4A"/>
    <w:rsid w:val="00766DE2"/>
    <w:rsid w:val="007F0EBB"/>
    <w:rsid w:val="008A3BE6"/>
    <w:rsid w:val="008C17D5"/>
    <w:rsid w:val="009043AF"/>
    <w:rsid w:val="009717A2"/>
    <w:rsid w:val="009C20A1"/>
    <w:rsid w:val="00A52D71"/>
    <w:rsid w:val="00AC4908"/>
    <w:rsid w:val="00AF7E74"/>
    <w:rsid w:val="00B15B18"/>
    <w:rsid w:val="00BB4649"/>
    <w:rsid w:val="00D26E37"/>
    <w:rsid w:val="00D671FE"/>
    <w:rsid w:val="00D674D6"/>
    <w:rsid w:val="00D76468"/>
    <w:rsid w:val="00EE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811D"/>
  <w15:chartTrackingRefBased/>
  <w15:docId w15:val="{DF68CBDA-3D34-42D6-B5DA-0710BF13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468"/>
    <w:pPr>
      <w:spacing w:line="256" w:lineRule="auto"/>
    </w:pPr>
    <w:rPr>
      <w:rFonts w:ascii="Calibri" w:eastAsia="Calibri" w:hAnsi="Calibri" w:cs="Calibri"/>
      <w:kern w:val="0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713"/>
    <w:pPr>
      <w:spacing w:line="254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D6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7D3EA-727C-4DEB-8D7F-47B6C1243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2690</Words>
  <Characters>1534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Ахмедов</dc:creator>
  <cp:keywords/>
  <dc:description/>
  <cp:lastModifiedBy>Роман Ахмедов</cp:lastModifiedBy>
  <cp:revision>38</cp:revision>
  <dcterms:created xsi:type="dcterms:W3CDTF">2023-09-08T10:20:00Z</dcterms:created>
  <dcterms:modified xsi:type="dcterms:W3CDTF">2023-11-28T17:09:00Z</dcterms:modified>
</cp:coreProperties>
</file>