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Plugins · Remote · Settings · Best Practices — Quick Reference</w:t>
      </w:r>
    </w:p>
    <w:p>
      <w:pPr>
        <w:spacing w:after="100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Everything for Modules 11–15: the big picture and capstone checklist.</w:t>
      </w:r>
    </w:p>
    <w:p>
      <w:pPr>
        <w:pStyle w:val="Heading2"/>
      </w:pPr>
      <w:r>
        <w:t xml:space="preserve">Plugin Structure</w:t>
      </w:r>
    </w:p>
    <w:p>
      <w:pPr>
        <w:spacing w:after="10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my-plugin/
├── plugin.json          # Manifest
├── skills/&lt;name&gt;/SKILL.md  # Skills
├── hooks/hooks.json     # Hook configs
└── .mcp.json            # MCP servers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520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5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plugin install &lt;name&gt;</w:t>
            </w:r>
          </w:p>
        </w:tc>
        <w:tc>
          <w:tcPr>
            <w:tcW w:type="dxa" w:w="5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Install from marketplace or Git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plugin list</w:t>
            </w:r>
          </w:p>
        </w:tc>
        <w:tc>
          <w:tcPr>
            <w:tcW w:type="dxa" w:w="5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List installed plugins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plugin remove &lt;name&gt;</w:t>
            </w:r>
          </w:p>
        </w:tc>
        <w:tc>
          <w:tcPr>
            <w:tcW w:type="dxa" w:w="5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Remove a plugin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/plugin-name:skill-name</w:t>
            </w:r>
          </w:p>
        </w:tc>
        <w:tc>
          <w:tcPr>
            <w:tcW w:type="dxa" w:w="5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Invoke namespaced skill</w:t>
            </w:r>
          </w:p>
        </w:tc>
      </w:tr>
    </w:tbl>
    <w:p>
      <w:pPr>
        <w:pStyle w:val="Heading2"/>
      </w:pPr>
      <w:r>
        <w:t xml:space="preserve">Remote &amp; Web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7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Access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Best For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Code Web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claude.ai/code (Max/Enterprise)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Zero-setup, onboarding, pair programming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Cowork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Desktop app (Preview)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Non-technical users, file workflows</w:t>
            </w:r>
          </w:p>
        </w:tc>
      </w:tr>
    </w:tbl>
    <w:p>
      <w:pPr>
        <w:pStyle w:val="Heading2"/>
      </w:pPr>
      <w:r>
        <w:t xml:space="preserve">Settings Hierarchy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54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5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 (highest)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Managed (Enterprise)</w:t>
            </w:r>
          </w:p>
        </w:tc>
        <w:tc>
          <w:tcPr>
            <w:tcW w:type="dxa" w:w="5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System directories (MDM)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CLI Flags</w:t>
            </w:r>
          </w:p>
        </w:tc>
        <w:tc>
          <w:tcPr>
            <w:tcW w:type="dxa" w:w="5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--permission-mode, --model, etc.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Local</w:t>
            </w:r>
          </w:p>
        </w:tc>
        <w:tc>
          <w:tcPr>
            <w:tcW w:type="dxa" w:w="5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settings.local.json (personal, gitignored)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Project</w:t>
            </w:r>
          </w:p>
        </w:tc>
        <w:tc>
          <w:tcPr>
            <w:tcW w:type="dxa" w:w="5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.claude/settings.json (committed)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5 (lowest)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User</w:t>
            </w:r>
          </w:p>
        </w:tc>
        <w:tc>
          <w:tcPr>
            <w:tcW w:type="dxa" w:w="5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~/.claude/settings.json (global)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Most specific wins. Managed settings cannot be overridden.</w:t>
      </w:r>
    </w:p>
    <w:p>
      <w:pPr>
        <w:pStyle w:val="Heading2"/>
      </w:pPr>
      <w:r>
        <w:t xml:space="preserve">Permission Modes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1000"/>
        <w:gridCol w:w="1000"/>
        <w:gridCol w:w="490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Write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Bash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Best For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default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Ask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Ask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Ask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Safe, interactive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acceptEdits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Ask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plan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✗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✗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Review approach first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auto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4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CI/CD, trusted env</w:t>
            </w:r>
          </w:p>
        </w:tc>
      </w:tr>
    </w:tbl>
    <w:p>
      <w:pPr>
        <w:pStyle w:val="Heading2"/>
      </w:pPr>
      <w:r>
        <w:t xml:space="preserve">Best Practices Cheat Sheet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706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Practice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/clear for new tasks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Avoid context rot — fresh context = better results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/compact [focus] for long tasks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Compress while keeping direction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Plan mode first (Shift+Tab or /plan)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Review approach before executing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 specific, don't micromanage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Let Claude explore, provide examples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CLAUDE.md as team asset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Version control, review in PRs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Start fresh often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AI gets worse as conversations grow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One task per prompt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Keep focus, better quality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Commit to git often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After logical steps — save progress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Feature Comparison Matrix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000"/>
        <w:gridCol w:w="370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Loaded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Best For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CLAUDE.md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Always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Project-wide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General conventions, build commands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.claude/rules/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On file match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Path-specific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Conditional guidelines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Skills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On invoke/match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Reusable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Workflows, templates, automations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Subagents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On delegation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Isolated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Focused tasks, parallel work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Hooks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On event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Deterministic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Quality gates, formatting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Plugins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On enable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Distributable</w:t>
            </w:r>
          </w:p>
        </w:tc>
        <w:tc>
          <w:tcPr>
            <w:tcW w:type="dxa" w:w="3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Team packages, marketplace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Must happen → Hook  ·  Claude should know → CLAUDE.md  ·  Workflow to invoke → Skill</w:t>
      </w:r>
    </w:p>
    <w:p>
      <w:pPr>
        <w:pStyle w:val="Heading2"/>
      </w:pPr>
      <w:r>
        <w:t xml:space="preserve">Capstone Checklist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206"/>
        <w:gridCol w:w="20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5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File(s)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1. CLAUDE.md + Rules</w:t>
            </w:r>
          </w:p>
        </w:tc>
        <w:tc>
          <w:tcPr>
            <w:tcW w:type="dxa" w:w="5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./CLAUDE.md, .claude/rules/*.md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2. Custom Skill</w:t>
            </w:r>
          </w:p>
        </w:tc>
        <w:tc>
          <w:tcPr>
            <w:tcW w:type="dxa" w:w="5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.claude/skills/&lt;name&gt;/SKILL.md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3. Subagent</w:t>
            </w:r>
          </w:p>
        </w:tc>
        <w:tc>
          <w:tcPr>
            <w:tcW w:type="dxa" w:w="5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.claude/agents/&lt;name&gt;.md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4. MCP Server</w:t>
            </w:r>
          </w:p>
        </w:tc>
        <w:tc>
          <w:tcPr>
            <w:tcW w:type="dxa" w:w="5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.mcp.json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5. Hook</w:t>
            </w:r>
          </w:p>
        </w:tc>
        <w:tc>
          <w:tcPr>
            <w:tcW w:type="dxa" w:w="5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.claude/settings.json (hooks section)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6. CI/CD Sketch</w:t>
            </w:r>
          </w:p>
        </w:tc>
        <w:tc>
          <w:tcPr>
            <w:tcW w:type="dxa" w:w="5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.github/workflows/claude-review.yml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</w:t>
            </w:r>
          </w:p>
        </w:tc>
      </w:tr>
    </w:tbl>
    <w:p>
      <w:pPr>
        <w:pStyle w:val="Heading2"/>
      </w:pPr>
      <w:r>
        <w:t xml:space="preserve">Key URLs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Code Docs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https://docs.anthropic.com/claude-code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Official Plugins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https://github.com/anthropics/claude-code/tree/main/plugins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Web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https://claude.ai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Claude Code Web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https://claude.ai/code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Pricing</w:t>
            </w:r>
          </w:p>
        </w:tc>
        <w:tc>
          <w:tcPr>
            <w:tcW w:type="dxa" w:w="6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https://claude.com/pricing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Reply — Claude Code Deep Dive Workshop — Page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A7BF7" w:sz="4" w:space="4"/>
      </w:pBdr>
    </w:pPr>
    <w:r>
      <w:rPr>
        <w:rFonts w:ascii="Calibri" w:cs="Calibri" w:eastAsia="Calibri" w:hAnsi="Calibri"/>
        <w:color w:val="666666"/>
        <w:sz w:val="16"/>
        <w:szCs w:val="16"/>
      </w:rPr>
      <w:t xml:space="preserve">M11–M15 — Plugins · Remote · Settings · Best Practices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E276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4A7BF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2026-04-20T18:17:19.423Z</dcterms:created>
  <dcterms:modified xsi:type="dcterms:W3CDTF">2026-04-20T18:17:19.423Z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