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A3D85" w14:textId="77777777" w:rsidR="001638E1" w:rsidRPr="001028EF" w:rsidRDefault="00000000">
      <w:pPr>
        <w:pStyle w:val="Heading1"/>
        <w:rPr>
          <w:lang w:val="en-US"/>
        </w:rPr>
      </w:pPr>
      <w:r w:rsidRPr="001028EF">
        <w:rPr>
          <w:lang w:val="en-US"/>
        </w:rPr>
        <w:t>The Claude Ecosystem — Quick Reference</w:t>
      </w:r>
    </w:p>
    <w:p w14:paraId="26F6DB81" w14:textId="77777777" w:rsidR="001638E1" w:rsidRPr="001028EF" w:rsidRDefault="00000000">
      <w:pPr>
        <w:spacing w:after="120"/>
        <w:rPr>
          <w:lang w:val="en-US"/>
        </w:rPr>
      </w:pPr>
      <w:r w:rsidRPr="001028EF">
        <w:rPr>
          <w:i/>
          <w:iCs/>
          <w:color w:val="64748B"/>
          <w:sz w:val="19"/>
          <w:szCs w:val="19"/>
          <w:lang w:val="en-US"/>
        </w:rPr>
        <w:t>Claude is a family of AI products. Understanding the landscape helps you pick the right tool for each task.</w:t>
      </w:r>
    </w:p>
    <w:p w14:paraId="674FA294" w14:textId="77777777" w:rsidR="001638E1" w:rsidRDefault="00000000">
      <w:pPr>
        <w:pStyle w:val="Heading2"/>
      </w:pPr>
      <w:proofErr w:type="spellStart"/>
      <w:r>
        <w:t>Product</w:t>
      </w:r>
      <w:proofErr w:type="spellEnd"/>
      <w:r>
        <w:t xml:space="preserve"> Landscape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6266"/>
      </w:tblGrid>
      <w:tr w:rsidR="001638E1" w14:paraId="1ED3EF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CE2E0" w14:textId="77777777" w:rsidR="001638E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Product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8A6C7" w14:textId="77777777" w:rsidR="001638E1" w:rsidRDefault="00000000">
            <w:r>
              <w:rPr>
                <w:b/>
                <w:bCs/>
                <w:color w:val="FFFFFF"/>
                <w:sz w:val="18"/>
                <w:szCs w:val="18"/>
              </w:rPr>
              <w:t>Access</w:t>
            </w:r>
          </w:p>
        </w:tc>
        <w:tc>
          <w:tcPr>
            <w:tcW w:w="62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326CA" w14:textId="77777777" w:rsidR="001638E1" w:rsidRDefault="00000000">
            <w:r>
              <w:rPr>
                <w:b/>
                <w:bCs/>
                <w:color w:val="FFFFFF"/>
                <w:sz w:val="18"/>
                <w:szCs w:val="18"/>
              </w:rPr>
              <w:t>Key Features</w:t>
            </w:r>
          </w:p>
        </w:tc>
      </w:tr>
      <w:tr w:rsidR="001638E1" w:rsidRPr="001028EF" w14:paraId="4A7F1A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57246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Claude Web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DD100" w14:textId="77777777" w:rsidR="001638E1" w:rsidRDefault="00000000">
            <w:r>
              <w:rPr>
                <w:color w:val="1E293B"/>
                <w:sz w:val="18"/>
                <w:szCs w:val="18"/>
              </w:rPr>
              <w:t>claude.ai</w:t>
            </w:r>
          </w:p>
        </w:tc>
        <w:tc>
          <w:tcPr>
            <w:tcW w:w="62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7EA95" w14:textId="77777777" w:rsidR="001638E1" w:rsidRPr="001028EF" w:rsidRDefault="00000000">
            <w:pPr>
              <w:rPr>
                <w:lang w:val="en-US"/>
              </w:rPr>
            </w:pPr>
            <w:r w:rsidRPr="001028EF">
              <w:rPr>
                <w:color w:val="1E293B"/>
                <w:sz w:val="18"/>
                <w:szCs w:val="18"/>
                <w:lang w:val="en-US"/>
              </w:rPr>
              <w:t>Chat, Projects, Artifacts, Deep Research, Memory, Custom Instructions</w:t>
            </w:r>
          </w:p>
        </w:tc>
      </w:tr>
      <w:tr w:rsidR="001638E1" w:rsidRPr="001028EF" w14:paraId="087294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B489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Claude Desktop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29D86" w14:textId="77777777" w:rsidR="001638E1" w:rsidRDefault="00000000">
            <w:proofErr w:type="spellStart"/>
            <w:r>
              <w:rPr>
                <w:color w:val="1E293B"/>
                <w:sz w:val="18"/>
                <w:szCs w:val="18"/>
              </w:rPr>
              <w:t>macOS</w:t>
            </w:r>
            <w:proofErr w:type="spellEnd"/>
            <w:r>
              <w:rPr>
                <w:color w:val="1E293B"/>
                <w:sz w:val="18"/>
                <w:szCs w:val="18"/>
              </w:rPr>
              <w:t>, Windows</w:t>
            </w:r>
          </w:p>
        </w:tc>
        <w:tc>
          <w:tcPr>
            <w:tcW w:w="62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1E889" w14:textId="77777777" w:rsidR="001638E1" w:rsidRPr="001028EF" w:rsidRDefault="00000000">
            <w:pPr>
              <w:rPr>
                <w:lang w:val="en-US"/>
              </w:rPr>
            </w:pPr>
            <w:r w:rsidRPr="001028EF">
              <w:rPr>
                <w:color w:val="1E293B"/>
                <w:sz w:val="18"/>
                <w:szCs w:val="18"/>
                <w:lang w:val="en-US"/>
              </w:rPr>
              <w:t>Native app, Claude Code built-in, app preview, file system access</w:t>
            </w:r>
          </w:p>
        </w:tc>
      </w:tr>
      <w:tr w:rsidR="001638E1" w:rsidRPr="001028EF" w14:paraId="1DA581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55B2B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Claude Mobile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750A5" w14:textId="77777777" w:rsidR="001638E1" w:rsidRDefault="00000000">
            <w:r>
              <w:rPr>
                <w:color w:val="1E293B"/>
                <w:sz w:val="18"/>
                <w:szCs w:val="18"/>
              </w:rPr>
              <w:t>iOS, Android</w:t>
            </w:r>
          </w:p>
        </w:tc>
        <w:tc>
          <w:tcPr>
            <w:tcW w:w="62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DA37C" w14:textId="77777777" w:rsidR="001638E1" w:rsidRPr="001028EF" w:rsidRDefault="00000000">
            <w:pPr>
              <w:rPr>
                <w:lang w:val="en-US"/>
              </w:rPr>
            </w:pPr>
            <w:r w:rsidRPr="001028EF">
              <w:rPr>
                <w:color w:val="1E293B"/>
                <w:sz w:val="18"/>
                <w:szCs w:val="18"/>
                <w:lang w:val="en-US"/>
              </w:rPr>
              <w:t>Chat on the go, voice input, camera for image analysis</w:t>
            </w:r>
          </w:p>
        </w:tc>
      </w:tr>
      <w:tr w:rsidR="001638E1" w:rsidRPr="001028EF" w14:paraId="7BFA69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32557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Claude in Chrome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C6DB1" w14:textId="77777777" w:rsidR="001638E1" w:rsidRDefault="00000000">
            <w:r>
              <w:rPr>
                <w:color w:val="1E293B"/>
                <w:sz w:val="18"/>
                <w:szCs w:val="18"/>
              </w:rPr>
              <w:t>Chrome Extension (Beta)</w:t>
            </w:r>
          </w:p>
        </w:tc>
        <w:tc>
          <w:tcPr>
            <w:tcW w:w="62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91F80" w14:textId="77777777" w:rsidR="001638E1" w:rsidRPr="001028EF" w:rsidRDefault="00000000">
            <w:pPr>
              <w:rPr>
                <w:lang w:val="en-US"/>
              </w:rPr>
            </w:pPr>
            <w:r w:rsidRPr="001028EF">
              <w:rPr>
                <w:color w:val="1E293B"/>
                <w:sz w:val="18"/>
                <w:szCs w:val="18"/>
                <w:lang w:val="en-US"/>
              </w:rPr>
              <w:t>Browser automation — navigate, click, fill forms, workflow recording</w:t>
            </w:r>
          </w:p>
        </w:tc>
      </w:tr>
      <w:tr w:rsidR="001638E1" w:rsidRPr="001028EF" w14:paraId="2E6DE5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F864F" w14:textId="77777777" w:rsidR="001638E1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Cowork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060EF" w14:textId="77777777" w:rsidR="001638E1" w:rsidRDefault="00000000">
            <w:r>
              <w:rPr>
                <w:color w:val="1E293B"/>
                <w:sz w:val="18"/>
                <w:szCs w:val="18"/>
              </w:rPr>
              <w:t>Desktop (Preview)</w:t>
            </w:r>
          </w:p>
        </w:tc>
        <w:tc>
          <w:tcPr>
            <w:tcW w:w="62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3A1AC" w14:textId="77777777" w:rsidR="001638E1" w:rsidRPr="001028EF" w:rsidRDefault="00000000">
            <w:pPr>
              <w:rPr>
                <w:lang w:val="en-US"/>
              </w:rPr>
            </w:pPr>
            <w:r w:rsidRPr="001028EF">
              <w:rPr>
                <w:color w:val="1E293B"/>
                <w:sz w:val="18"/>
                <w:szCs w:val="18"/>
                <w:lang w:val="en-US"/>
              </w:rPr>
              <w:t>Desktop agent for knowledge workers, multi-step workflows, VM sandbox</w:t>
            </w:r>
          </w:p>
        </w:tc>
      </w:tr>
      <w:tr w:rsidR="001638E1" w:rsidRPr="001028EF" w14:paraId="48F817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8AA86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Claude Code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2C2F3" w14:textId="77777777" w:rsidR="001638E1" w:rsidRDefault="00000000">
            <w:r>
              <w:rPr>
                <w:color w:val="1E293B"/>
                <w:sz w:val="18"/>
                <w:szCs w:val="18"/>
              </w:rPr>
              <w:t xml:space="preserve">CLI, </w:t>
            </w:r>
            <w:proofErr w:type="gramStart"/>
            <w:r>
              <w:rPr>
                <w:color w:val="1E293B"/>
                <w:sz w:val="18"/>
                <w:szCs w:val="18"/>
              </w:rPr>
              <w:t>VS Code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JetBrains</w:t>
            </w:r>
            <w:proofErr w:type="spellEnd"/>
            <w:r>
              <w:rPr>
                <w:color w:val="1E293B"/>
                <w:sz w:val="18"/>
                <w:szCs w:val="18"/>
              </w:rPr>
              <w:t>, Web</w:t>
            </w:r>
          </w:p>
        </w:tc>
        <w:tc>
          <w:tcPr>
            <w:tcW w:w="62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DD02C" w14:textId="77777777" w:rsidR="001638E1" w:rsidRPr="001028EF" w:rsidRDefault="00000000">
            <w:pPr>
              <w:rPr>
                <w:lang w:val="en-US"/>
              </w:rPr>
            </w:pPr>
            <w:r w:rsidRPr="001028EF">
              <w:rPr>
                <w:color w:val="1E293B"/>
                <w:sz w:val="18"/>
                <w:szCs w:val="18"/>
                <w:lang w:val="en-US"/>
              </w:rPr>
              <w:t>Agentic coding: read/write/edit, shell, git, MCP, hooks, skills, CI/CD</w:t>
            </w:r>
          </w:p>
        </w:tc>
      </w:tr>
      <w:tr w:rsidR="001638E1" w:rsidRPr="001028EF" w14:paraId="5C5EDB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6A813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Claude API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AE30E" w14:textId="77777777" w:rsidR="001638E1" w:rsidRDefault="00000000">
            <w:r>
              <w:rPr>
                <w:color w:val="1E293B"/>
                <w:sz w:val="18"/>
                <w:szCs w:val="18"/>
              </w:rPr>
              <w:t xml:space="preserve">api.anthropic.com, </w:t>
            </w:r>
            <w:proofErr w:type="spellStart"/>
            <w:r>
              <w:rPr>
                <w:color w:val="1E293B"/>
                <w:sz w:val="18"/>
                <w:szCs w:val="18"/>
              </w:rPr>
              <w:t>Bedrock</w:t>
            </w:r>
            <w:proofErr w:type="spellEnd"/>
            <w:r>
              <w:rPr>
                <w:color w:val="1E293B"/>
                <w:sz w:val="18"/>
                <w:szCs w:val="18"/>
              </w:rPr>
              <w:t>, Vertex</w:t>
            </w:r>
          </w:p>
        </w:tc>
        <w:tc>
          <w:tcPr>
            <w:tcW w:w="62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55732" w14:textId="77777777" w:rsidR="001638E1" w:rsidRPr="001028EF" w:rsidRDefault="00000000">
            <w:pPr>
              <w:rPr>
                <w:lang w:val="en-US"/>
              </w:rPr>
            </w:pPr>
            <w:r w:rsidRPr="001028EF">
              <w:rPr>
                <w:color w:val="1E293B"/>
                <w:sz w:val="18"/>
                <w:szCs w:val="18"/>
                <w:lang w:val="en-US"/>
              </w:rPr>
              <w:t>Messages API, tool use, vision, structured output, Agent SDK</w:t>
            </w:r>
          </w:p>
        </w:tc>
      </w:tr>
    </w:tbl>
    <w:p w14:paraId="3E08484A" w14:textId="77777777" w:rsidR="001638E1" w:rsidRDefault="00000000">
      <w:pPr>
        <w:pStyle w:val="Heading2"/>
        <w:spacing w:before="240"/>
      </w:pPr>
      <w:proofErr w:type="spellStart"/>
      <w:r>
        <w:t>When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What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6"/>
        <w:gridCol w:w="4200"/>
      </w:tblGrid>
      <w:tr w:rsidR="001638E1" w14:paraId="73D1BACD" w14:textId="77777777">
        <w:tblPrEx>
          <w:tblCellMar>
            <w:top w:w="0" w:type="dxa"/>
            <w:bottom w:w="0" w:type="dxa"/>
          </w:tblCellMar>
        </w:tblPrEx>
        <w:tc>
          <w:tcPr>
            <w:tcW w:w="62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A2289" w14:textId="77777777" w:rsidR="001638E1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BD1F1" w14:textId="77777777" w:rsidR="001638E1" w:rsidRDefault="00000000">
            <w:r>
              <w:rPr>
                <w:b/>
                <w:bCs/>
                <w:color w:val="FFFFFF"/>
                <w:sz w:val="18"/>
                <w:szCs w:val="18"/>
              </w:rPr>
              <w:t>Best Tool</w:t>
            </w:r>
          </w:p>
        </w:tc>
      </w:tr>
      <w:tr w:rsidR="001638E1" w14:paraId="5BB1D0E3" w14:textId="77777777">
        <w:tblPrEx>
          <w:tblCellMar>
            <w:top w:w="0" w:type="dxa"/>
            <w:bottom w:w="0" w:type="dxa"/>
          </w:tblCellMar>
        </w:tblPrEx>
        <w:tc>
          <w:tcPr>
            <w:tcW w:w="62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49C6" w14:textId="77777777" w:rsidR="001638E1" w:rsidRDefault="00000000">
            <w:r>
              <w:rPr>
                <w:color w:val="1E293B"/>
                <w:sz w:val="18"/>
                <w:szCs w:val="18"/>
              </w:rPr>
              <w:t xml:space="preserve">Quick </w:t>
            </w:r>
            <w:proofErr w:type="spellStart"/>
            <w:r>
              <w:rPr>
                <w:color w:val="1E293B"/>
                <w:sz w:val="18"/>
                <w:szCs w:val="18"/>
              </w:rPr>
              <w:t>question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research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writing</w:t>
            </w:r>
            <w:proofErr w:type="spellEnd"/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32226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Claude.ai (Web/Mobile)</w:t>
            </w:r>
          </w:p>
        </w:tc>
      </w:tr>
      <w:tr w:rsidR="001638E1" w14:paraId="10EE4FF5" w14:textId="77777777">
        <w:tblPrEx>
          <w:tblCellMar>
            <w:top w:w="0" w:type="dxa"/>
            <w:bottom w:w="0" w:type="dxa"/>
          </w:tblCellMar>
        </w:tblPrEx>
        <w:tc>
          <w:tcPr>
            <w:tcW w:w="62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78070" w14:textId="77777777" w:rsidR="001638E1" w:rsidRPr="001028EF" w:rsidRDefault="00000000">
            <w:pPr>
              <w:rPr>
                <w:lang w:val="en-US"/>
              </w:rPr>
            </w:pPr>
            <w:r w:rsidRPr="001028EF">
              <w:rPr>
                <w:color w:val="1E293B"/>
                <w:sz w:val="18"/>
                <w:szCs w:val="18"/>
                <w:lang w:val="en-US"/>
              </w:rPr>
              <w:t>Analyze a document or dataset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72FB6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Claude.ai (Projects)</w:t>
            </w:r>
          </w:p>
        </w:tc>
      </w:tr>
      <w:tr w:rsidR="001638E1" w14:paraId="3AEFE0DB" w14:textId="77777777">
        <w:tblPrEx>
          <w:tblCellMar>
            <w:top w:w="0" w:type="dxa"/>
            <w:bottom w:w="0" w:type="dxa"/>
          </w:tblCellMar>
        </w:tblPrEx>
        <w:tc>
          <w:tcPr>
            <w:tcW w:w="62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E20A1" w14:textId="77777777" w:rsidR="001638E1" w:rsidRPr="001028EF" w:rsidRDefault="00000000">
            <w:pPr>
              <w:rPr>
                <w:lang w:val="en-US"/>
              </w:rPr>
            </w:pPr>
            <w:r w:rsidRPr="001028EF">
              <w:rPr>
                <w:color w:val="1E293B"/>
                <w:sz w:val="18"/>
                <w:szCs w:val="18"/>
                <w:lang w:val="en-US"/>
              </w:rPr>
              <w:t>Write, debug, or refactor code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683EC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Claude Code (Terminal/IDE)</w:t>
            </w:r>
          </w:p>
        </w:tc>
      </w:tr>
      <w:tr w:rsidR="001638E1" w14:paraId="106AF7D7" w14:textId="77777777">
        <w:tblPrEx>
          <w:tblCellMar>
            <w:top w:w="0" w:type="dxa"/>
            <w:bottom w:w="0" w:type="dxa"/>
          </w:tblCellMar>
        </w:tblPrEx>
        <w:tc>
          <w:tcPr>
            <w:tcW w:w="62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20F99" w14:textId="77777777" w:rsidR="001638E1" w:rsidRDefault="00000000">
            <w:proofErr w:type="spellStart"/>
            <w:r>
              <w:rPr>
                <w:color w:val="1E293B"/>
                <w:sz w:val="18"/>
                <w:szCs w:val="18"/>
              </w:rPr>
              <w:t>Explore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an </w:t>
            </w:r>
            <w:proofErr w:type="spellStart"/>
            <w:r>
              <w:rPr>
                <w:color w:val="1E293B"/>
                <w:sz w:val="18"/>
                <w:szCs w:val="18"/>
              </w:rPr>
              <w:t>unfamiliar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codebase</w:t>
            </w:r>
            <w:proofErr w:type="spellEnd"/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D127C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Claude Code</w:t>
            </w:r>
          </w:p>
        </w:tc>
      </w:tr>
      <w:tr w:rsidR="001638E1" w14:paraId="53A20D45" w14:textId="77777777">
        <w:tblPrEx>
          <w:tblCellMar>
            <w:top w:w="0" w:type="dxa"/>
            <w:bottom w:w="0" w:type="dxa"/>
          </w:tblCellMar>
        </w:tblPrEx>
        <w:tc>
          <w:tcPr>
            <w:tcW w:w="62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2AFF2" w14:textId="77777777" w:rsidR="001638E1" w:rsidRPr="001028EF" w:rsidRDefault="00000000">
            <w:pPr>
              <w:rPr>
                <w:lang w:val="en-US"/>
              </w:rPr>
            </w:pPr>
            <w:r w:rsidRPr="001028EF">
              <w:rPr>
                <w:color w:val="1E293B"/>
                <w:sz w:val="18"/>
                <w:szCs w:val="18"/>
                <w:lang w:val="en-US"/>
              </w:rPr>
              <w:t>Automate code review in CI/CD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4C3A2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Claude Code (</w:t>
            </w:r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Headless</w:t>
            </w:r>
            <w:proofErr w:type="spellEnd"/>
            <w:r>
              <w:rPr>
                <w:b/>
                <w:bCs/>
                <w:color w:val="1E293B"/>
                <w:sz w:val="18"/>
                <w:szCs w:val="18"/>
              </w:rPr>
              <w:t>)</w:t>
            </w:r>
          </w:p>
        </w:tc>
      </w:tr>
      <w:tr w:rsidR="001638E1" w14:paraId="2A969475" w14:textId="77777777">
        <w:tblPrEx>
          <w:tblCellMar>
            <w:top w:w="0" w:type="dxa"/>
            <w:bottom w:w="0" w:type="dxa"/>
          </w:tblCellMar>
        </w:tblPrEx>
        <w:tc>
          <w:tcPr>
            <w:tcW w:w="62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3EDBB" w14:textId="77777777" w:rsidR="001638E1" w:rsidRPr="001028EF" w:rsidRDefault="00000000">
            <w:pPr>
              <w:rPr>
                <w:lang w:val="en-US"/>
              </w:rPr>
            </w:pPr>
            <w:r w:rsidRPr="001028EF">
              <w:rPr>
                <w:color w:val="1E293B"/>
                <w:sz w:val="18"/>
                <w:szCs w:val="18"/>
                <w:lang w:val="en-US"/>
              </w:rPr>
              <w:t>Build a custom AI-powered tool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3D45B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Claude API + Agent SDK</w:t>
            </w:r>
          </w:p>
        </w:tc>
      </w:tr>
      <w:tr w:rsidR="001638E1" w14:paraId="2231352B" w14:textId="77777777">
        <w:tblPrEx>
          <w:tblCellMar>
            <w:top w:w="0" w:type="dxa"/>
            <w:bottom w:w="0" w:type="dxa"/>
          </w:tblCellMar>
        </w:tblPrEx>
        <w:tc>
          <w:tcPr>
            <w:tcW w:w="62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A0778" w14:textId="77777777" w:rsidR="001638E1" w:rsidRDefault="00000000">
            <w:proofErr w:type="spellStart"/>
            <w:r>
              <w:rPr>
                <w:color w:val="1E293B"/>
                <w:sz w:val="18"/>
                <w:szCs w:val="18"/>
              </w:rPr>
              <w:t>Automate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browser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tasks</w:t>
            </w:r>
            <w:proofErr w:type="spellEnd"/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D84EB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Claude in Chrome</w:t>
            </w:r>
          </w:p>
        </w:tc>
      </w:tr>
      <w:tr w:rsidR="001638E1" w14:paraId="4DC57151" w14:textId="77777777">
        <w:tblPrEx>
          <w:tblCellMar>
            <w:top w:w="0" w:type="dxa"/>
            <w:bottom w:w="0" w:type="dxa"/>
          </w:tblCellMar>
        </w:tblPrEx>
        <w:tc>
          <w:tcPr>
            <w:tcW w:w="62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16798" w14:textId="77777777" w:rsidR="001638E1" w:rsidRPr="001028EF" w:rsidRDefault="00000000">
            <w:pPr>
              <w:rPr>
                <w:lang w:val="en-US"/>
              </w:rPr>
            </w:pPr>
            <w:r w:rsidRPr="001028EF">
              <w:rPr>
                <w:color w:val="1E293B"/>
                <w:sz w:val="18"/>
                <w:szCs w:val="18"/>
                <w:lang w:val="en-US"/>
              </w:rPr>
              <w:t>Create docs from local files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01C2C" w14:textId="77777777" w:rsidR="001638E1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Cowork</w:t>
            </w:r>
            <w:proofErr w:type="spellEnd"/>
          </w:p>
        </w:tc>
      </w:tr>
    </w:tbl>
    <w:p w14:paraId="2A990626" w14:textId="77777777" w:rsidR="001638E1" w:rsidRDefault="00000000">
      <w:pPr>
        <w:pStyle w:val="Heading2"/>
        <w:spacing w:before="240"/>
      </w:pPr>
      <w:proofErr w:type="spellStart"/>
      <w:r>
        <w:t>Subscription</w:t>
      </w:r>
      <w:proofErr w:type="spellEnd"/>
      <w:r>
        <w:t xml:space="preserve"> Tiers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200"/>
        <w:gridCol w:w="5066"/>
      </w:tblGrid>
      <w:tr w:rsidR="001638E1" w14:paraId="56F4BD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D96F4" w14:textId="77777777" w:rsidR="001638E1" w:rsidRDefault="00000000">
            <w:r>
              <w:rPr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4DC7F" w14:textId="77777777" w:rsidR="001638E1" w:rsidRDefault="00000000"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B9D0D" w14:textId="77777777" w:rsidR="001638E1" w:rsidRDefault="00000000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50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4B5F1" w14:textId="77777777" w:rsidR="001638E1" w:rsidRDefault="00000000">
            <w:r>
              <w:rPr>
                <w:b/>
                <w:bCs/>
                <w:color w:val="FFFFFF"/>
                <w:sz w:val="18"/>
                <w:szCs w:val="18"/>
              </w:rPr>
              <w:t>Key Limits</w:t>
            </w:r>
          </w:p>
        </w:tc>
      </w:tr>
      <w:tr w:rsidR="001638E1" w14:paraId="50DC22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8FD15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Free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1B1D9" w14:textId="77777777" w:rsidR="001638E1" w:rsidRDefault="00000000">
            <w:r>
              <w:rPr>
                <w:color w:val="1E293B"/>
                <w:sz w:val="18"/>
                <w:szCs w:val="18"/>
              </w:rPr>
              <w:t>$0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0938B" w14:textId="77777777" w:rsidR="001638E1" w:rsidRDefault="00000000">
            <w:r>
              <w:rPr>
                <w:color w:val="64748B"/>
                <w:sz w:val="18"/>
                <w:szCs w:val="18"/>
              </w:rPr>
              <w:t>—</w:t>
            </w:r>
          </w:p>
        </w:tc>
        <w:tc>
          <w:tcPr>
            <w:tcW w:w="50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920CC" w14:textId="77777777" w:rsidR="001638E1" w:rsidRDefault="00000000">
            <w:r>
              <w:rPr>
                <w:color w:val="1E293B"/>
                <w:sz w:val="18"/>
                <w:szCs w:val="18"/>
              </w:rPr>
              <w:t xml:space="preserve">Sonnet </w:t>
            </w:r>
            <w:proofErr w:type="spellStart"/>
            <w:r>
              <w:rPr>
                <w:color w:val="1E293B"/>
                <w:sz w:val="18"/>
                <w:szCs w:val="18"/>
              </w:rPr>
              <w:t>only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~30-100 </w:t>
            </w:r>
            <w:proofErr w:type="spellStart"/>
            <w:r>
              <w:rPr>
                <w:color w:val="1E293B"/>
                <w:sz w:val="18"/>
                <w:szCs w:val="18"/>
              </w:rPr>
              <w:t>msgs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day</w:t>
            </w:r>
            <w:proofErr w:type="spellEnd"/>
          </w:p>
        </w:tc>
      </w:tr>
      <w:tr w:rsidR="001638E1" w14:paraId="60E48C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614BF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Pro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6A52C" w14:textId="77777777" w:rsidR="001638E1" w:rsidRDefault="00000000">
            <w:r>
              <w:rPr>
                <w:color w:val="1E293B"/>
                <w:sz w:val="18"/>
                <w:szCs w:val="18"/>
              </w:rPr>
              <w:t>$20/</w:t>
            </w:r>
            <w:proofErr w:type="spellStart"/>
            <w:r>
              <w:rPr>
                <w:color w:val="1E293B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B7541" w14:textId="77777777" w:rsidR="001638E1" w:rsidRDefault="00000000">
            <w:r>
              <w:rPr>
                <w:b/>
                <w:bCs/>
                <w:color w:val="059669"/>
                <w:sz w:val="18"/>
                <w:szCs w:val="18"/>
              </w:rPr>
              <w:t>✓</w:t>
            </w:r>
          </w:p>
        </w:tc>
        <w:tc>
          <w:tcPr>
            <w:tcW w:w="50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E2A96" w14:textId="77777777" w:rsidR="001638E1" w:rsidRDefault="00000000">
            <w:r>
              <w:rPr>
                <w:color w:val="1E293B"/>
                <w:sz w:val="18"/>
                <w:szCs w:val="18"/>
              </w:rPr>
              <w:t xml:space="preserve">All </w:t>
            </w:r>
            <w:proofErr w:type="spellStart"/>
            <w:r>
              <w:rPr>
                <w:color w:val="1E293B"/>
                <w:sz w:val="18"/>
                <w:szCs w:val="18"/>
              </w:rPr>
              <w:t>models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standard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usage</w:t>
            </w:r>
            <w:proofErr w:type="spellEnd"/>
          </w:p>
        </w:tc>
      </w:tr>
      <w:tr w:rsidR="001638E1" w14:paraId="25D350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F7D7E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Max 5x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E26F0" w14:textId="77777777" w:rsidR="001638E1" w:rsidRDefault="00000000">
            <w:r>
              <w:rPr>
                <w:color w:val="1E293B"/>
                <w:sz w:val="18"/>
                <w:szCs w:val="18"/>
              </w:rPr>
              <w:t>$100/</w:t>
            </w:r>
            <w:proofErr w:type="spellStart"/>
            <w:r>
              <w:rPr>
                <w:color w:val="1E293B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888B4" w14:textId="77777777" w:rsidR="001638E1" w:rsidRDefault="00000000">
            <w:r>
              <w:rPr>
                <w:b/>
                <w:bCs/>
                <w:color w:val="059669"/>
                <w:sz w:val="18"/>
                <w:szCs w:val="18"/>
              </w:rPr>
              <w:t>✓</w:t>
            </w:r>
          </w:p>
        </w:tc>
        <w:tc>
          <w:tcPr>
            <w:tcW w:w="50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107C1" w14:textId="77777777" w:rsidR="001638E1" w:rsidRDefault="00000000">
            <w:r>
              <w:rPr>
                <w:color w:val="1E293B"/>
                <w:sz w:val="18"/>
                <w:szCs w:val="18"/>
              </w:rPr>
              <w:t xml:space="preserve">5× Pro </w:t>
            </w:r>
            <w:proofErr w:type="spellStart"/>
            <w:r>
              <w:rPr>
                <w:color w:val="1E293B"/>
                <w:sz w:val="18"/>
                <w:szCs w:val="18"/>
              </w:rPr>
              <w:t>usage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priority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access</w:t>
            </w:r>
            <w:proofErr w:type="spellEnd"/>
          </w:p>
        </w:tc>
      </w:tr>
      <w:tr w:rsidR="001638E1" w14:paraId="0B4916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57250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Max 20x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F4074" w14:textId="77777777" w:rsidR="001638E1" w:rsidRDefault="00000000">
            <w:r>
              <w:rPr>
                <w:color w:val="1E293B"/>
                <w:sz w:val="18"/>
                <w:szCs w:val="18"/>
              </w:rPr>
              <w:t>$200/</w:t>
            </w:r>
            <w:proofErr w:type="spellStart"/>
            <w:r>
              <w:rPr>
                <w:color w:val="1E293B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8705D" w14:textId="77777777" w:rsidR="001638E1" w:rsidRDefault="00000000">
            <w:r>
              <w:rPr>
                <w:b/>
                <w:bCs/>
                <w:color w:val="059669"/>
                <w:sz w:val="18"/>
                <w:szCs w:val="18"/>
              </w:rPr>
              <w:t>✓</w:t>
            </w:r>
          </w:p>
        </w:tc>
        <w:tc>
          <w:tcPr>
            <w:tcW w:w="50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B91E6" w14:textId="77777777" w:rsidR="001638E1" w:rsidRDefault="00000000">
            <w:r>
              <w:rPr>
                <w:color w:val="1E293B"/>
                <w:sz w:val="18"/>
                <w:szCs w:val="18"/>
              </w:rPr>
              <w:t xml:space="preserve">20× Pro </w:t>
            </w:r>
            <w:proofErr w:type="spellStart"/>
            <w:r>
              <w:rPr>
                <w:color w:val="1E293B"/>
                <w:sz w:val="18"/>
                <w:szCs w:val="18"/>
              </w:rPr>
              <w:t>usage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priority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access</w:t>
            </w:r>
            <w:proofErr w:type="spellEnd"/>
          </w:p>
        </w:tc>
      </w:tr>
      <w:tr w:rsidR="001638E1" w:rsidRPr="001028EF" w14:paraId="0048C9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0303A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Team Standard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6DD2A" w14:textId="77777777" w:rsidR="001638E1" w:rsidRDefault="00000000">
            <w:r>
              <w:rPr>
                <w:color w:val="1E293B"/>
                <w:sz w:val="18"/>
                <w:szCs w:val="18"/>
              </w:rPr>
              <w:t>$25/</w:t>
            </w:r>
            <w:proofErr w:type="spellStart"/>
            <w:r>
              <w:rPr>
                <w:color w:val="1E293B"/>
                <w:sz w:val="18"/>
                <w:szCs w:val="18"/>
              </w:rPr>
              <w:t>seat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F61A9" w14:textId="77777777" w:rsidR="001638E1" w:rsidRDefault="00000000">
            <w:r>
              <w:rPr>
                <w:color w:val="64748B"/>
                <w:sz w:val="18"/>
                <w:szCs w:val="18"/>
              </w:rPr>
              <w:t>—</w:t>
            </w:r>
          </w:p>
        </w:tc>
        <w:tc>
          <w:tcPr>
            <w:tcW w:w="50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25C39" w14:textId="77777777" w:rsidR="001638E1" w:rsidRPr="001028EF" w:rsidRDefault="00000000">
            <w:pPr>
              <w:rPr>
                <w:lang w:val="en-US"/>
              </w:rPr>
            </w:pPr>
            <w:r w:rsidRPr="001028EF">
              <w:rPr>
                <w:color w:val="1E293B"/>
                <w:sz w:val="18"/>
                <w:szCs w:val="18"/>
                <w:lang w:val="en-US"/>
              </w:rPr>
              <w:t>1.25× Pro, admin tools (min 5 seats)</w:t>
            </w:r>
          </w:p>
        </w:tc>
      </w:tr>
      <w:tr w:rsidR="001638E1" w14:paraId="007602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CE86F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Team Premium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D98DC" w14:textId="77777777" w:rsidR="001638E1" w:rsidRDefault="00000000">
            <w:r>
              <w:rPr>
                <w:color w:val="1E293B"/>
                <w:sz w:val="18"/>
                <w:szCs w:val="18"/>
              </w:rPr>
              <w:t>$125/</w:t>
            </w:r>
            <w:proofErr w:type="spellStart"/>
            <w:r>
              <w:rPr>
                <w:color w:val="1E293B"/>
                <w:sz w:val="18"/>
                <w:szCs w:val="18"/>
              </w:rPr>
              <w:t>seat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DEA0C" w14:textId="77777777" w:rsidR="001638E1" w:rsidRDefault="00000000">
            <w:r>
              <w:rPr>
                <w:b/>
                <w:bCs/>
                <w:color w:val="059669"/>
                <w:sz w:val="18"/>
                <w:szCs w:val="18"/>
              </w:rPr>
              <w:t>✓</w:t>
            </w:r>
          </w:p>
        </w:tc>
        <w:tc>
          <w:tcPr>
            <w:tcW w:w="50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8DC3E" w14:textId="77777777" w:rsidR="001638E1" w:rsidRDefault="00000000">
            <w:r>
              <w:rPr>
                <w:color w:val="1E293B"/>
                <w:sz w:val="18"/>
                <w:szCs w:val="18"/>
              </w:rPr>
              <w:t xml:space="preserve">6.25× Pro, </w:t>
            </w:r>
            <w:proofErr w:type="spellStart"/>
            <w:r>
              <w:rPr>
                <w:color w:val="1E293B"/>
                <w:sz w:val="18"/>
                <w:szCs w:val="18"/>
              </w:rPr>
              <w:t>admin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tools</w:t>
            </w:r>
            <w:proofErr w:type="spellEnd"/>
          </w:p>
        </w:tc>
      </w:tr>
      <w:tr w:rsidR="001638E1" w:rsidRPr="001028EF" w14:paraId="08AC13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7E983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Enterprise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61F3B" w14:textId="77777777" w:rsidR="001638E1" w:rsidRDefault="00000000">
            <w:r>
              <w:rPr>
                <w:color w:val="1E293B"/>
                <w:sz w:val="18"/>
                <w:szCs w:val="18"/>
              </w:rPr>
              <w:t>Custom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8FB2B" w14:textId="77777777" w:rsidR="001638E1" w:rsidRDefault="00000000">
            <w:r>
              <w:rPr>
                <w:b/>
                <w:bCs/>
                <w:color w:val="059669"/>
                <w:sz w:val="18"/>
                <w:szCs w:val="18"/>
              </w:rPr>
              <w:t>✓</w:t>
            </w:r>
          </w:p>
        </w:tc>
        <w:tc>
          <w:tcPr>
            <w:tcW w:w="50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86735" w14:textId="77777777" w:rsidR="001638E1" w:rsidRPr="001028EF" w:rsidRDefault="00000000">
            <w:pPr>
              <w:rPr>
                <w:lang w:val="en-US"/>
              </w:rPr>
            </w:pPr>
            <w:r w:rsidRPr="001028EF">
              <w:rPr>
                <w:color w:val="1E293B"/>
                <w:sz w:val="18"/>
                <w:szCs w:val="18"/>
                <w:lang w:val="en-US"/>
              </w:rPr>
              <w:t>SSO/SCIM, HIPAA-ready, 500K context</w:t>
            </w:r>
          </w:p>
        </w:tc>
      </w:tr>
    </w:tbl>
    <w:p w14:paraId="4C7F839F" w14:textId="77777777" w:rsidR="001638E1" w:rsidRPr="001028EF" w:rsidRDefault="00000000">
      <w:pPr>
        <w:spacing w:before="120"/>
        <w:rPr>
          <w:lang w:val="en-US"/>
        </w:rPr>
      </w:pPr>
      <w:r w:rsidRPr="001028EF">
        <w:rPr>
          <w:b/>
          <w:bCs/>
          <w:color w:val="D97706"/>
          <w:sz w:val="18"/>
          <w:szCs w:val="18"/>
          <w:lang w:val="en-US"/>
        </w:rPr>
        <w:t>Note: Claude Code requires Pro, Max, Team Premium, or Enterprise — or an API key. API usage is pay-per-token (separate from subscriptions).</w:t>
      </w:r>
    </w:p>
    <w:p w14:paraId="52E94BCB" w14:textId="77777777" w:rsidR="001638E1" w:rsidRPr="001028EF" w:rsidRDefault="00000000">
      <w:pPr>
        <w:pStyle w:val="Heading2"/>
        <w:spacing w:before="240"/>
        <w:rPr>
          <w:lang w:val="en-US"/>
        </w:rPr>
      </w:pPr>
      <w:r w:rsidRPr="001028EF">
        <w:rPr>
          <w:lang w:val="en-US"/>
        </w:rPr>
        <w:t>Available Models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2600"/>
        <w:gridCol w:w="2666"/>
      </w:tblGrid>
      <w:tr w:rsidR="001638E1" w14:paraId="4EB6A6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D8D33" w14:textId="77777777" w:rsidR="001638E1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ED14B" w14:textId="77777777" w:rsidR="001638E1" w:rsidRDefault="00000000">
            <w:r>
              <w:rPr>
                <w:b/>
                <w:bCs/>
                <w:color w:val="FFFFFF"/>
                <w:sz w:val="18"/>
                <w:szCs w:val="18"/>
              </w:rPr>
              <w:t>Strength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FF613" w14:textId="77777777" w:rsidR="001638E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  <w:proofErr w:type="spellEnd"/>
          </w:p>
        </w:tc>
        <w:tc>
          <w:tcPr>
            <w:tcW w:w="26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009D8" w14:textId="77777777" w:rsidR="001638E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Best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For</w:t>
            </w:r>
            <w:proofErr w:type="spellEnd"/>
          </w:p>
        </w:tc>
      </w:tr>
      <w:tr w:rsidR="001638E1" w14:paraId="5C61AB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1EA43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Opus 4.6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4EC66" w14:textId="77777777" w:rsidR="001638E1" w:rsidRDefault="00000000">
            <w:r>
              <w:rPr>
                <w:color w:val="1E293B"/>
                <w:sz w:val="18"/>
                <w:szCs w:val="18"/>
              </w:rPr>
              <w:t xml:space="preserve">Most </w:t>
            </w:r>
            <w:proofErr w:type="spellStart"/>
            <w:r>
              <w:rPr>
                <w:color w:val="1E293B"/>
                <w:sz w:val="18"/>
                <w:szCs w:val="18"/>
              </w:rPr>
              <w:t>capable</w:t>
            </w:r>
            <w:proofErr w:type="spellEnd"/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DD9A6" w14:textId="77777777" w:rsidR="001638E1" w:rsidRDefault="00000000">
            <w:r>
              <w:rPr>
                <w:color w:val="1E293B"/>
                <w:sz w:val="18"/>
                <w:szCs w:val="18"/>
              </w:rPr>
              <w:t xml:space="preserve">1M </w:t>
            </w:r>
            <w:proofErr w:type="spellStart"/>
            <w:r>
              <w:rPr>
                <w:color w:val="1E293B"/>
                <w:sz w:val="18"/>
                <w:szCs w:val="18"/>
              </w:rPr>
              <w:t>tokens</w:t>
            </w:r>
            <w:proofErr w:type="spellEnd"/>
          </w:p>
        </w:tc>
        <w:tc>
          <w:tcPr>
            <w:tcW w:w="26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391EA" w14:textId="77777777" w:rsidR="001638E1" w:rsidRDefault="00000000">
            <w:proofErr w:type="spellStart"/>
            <w:r>
              <w:rPr>
                <w:color w:val="1E293B"/>
                <w:sz w:val="18"/>
                <w:szCs w:val="18"/>
              </w:rPr>
              <w:t>Complex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reasoning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architecture</w:t>
            </w:r>
            <w:proofErr w:type="spellEnd"/>
          </w:p>
        </w:tc>
      </w:tr>
      <w:tr w:rsidR="001638E1" w14:paraId="6592D8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68FE1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Sonnet 4.6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A86D3" w14:textId="77777777" w:rsidR="001638E1" w:rsidRDefault="00000000">
            <w:proofErr w:type="spellStart"/>
            <w:r>
              <w:rPr>
                <w:color w:val="1E293B"/>
                <w:sz w:val="18"/>
                <w:szCs w:val="18"/>
              </w:rPr>
              <w:t>Balanced</w:t>
            </w:r>
            <w:proofErr w:type="spellEnd"/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32F90" w14:textId="77777777" w:rsidR="001638E1" w:rsidRDefault="00000000">
            <w:r>
              <w:rPr>
                <w:color w:val="1E293B"/>
                <w:sz w:val="18"/>
                <w:szCs w:val="18"/>
              </w:rPr>
              <w:t xml:space="preserve">1M </w:t>
            </w:r>
            <w:proofErr w:type="spellStart"/>
            <w:r>
              <w:rPr>
                <w:color w:val="1E293B"/>
                <w:sz w:val="18"/>
                <w:szCs w:val="18"/>
              </w:rPr>
              <w:t>tokens</w:t>
            </w:r>
            <w:proofErr w:type="spellEnd"/>
          </w:p>
        </w:tc>
        <w:tc>
          <w:tcPr>
            <w:tcW w:w="26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451CC" w14:textId="77777777" w:rsidR="001638E1" w:rsidRDefault="00000000">
            <w:r>
              <w:rPr>
                <w:color w:val="1E293B"/>
                <w:sz w:val="18"/>
                <w:szCs w:val="18"/>
              </w:rPr>
              <w:t xml:space="preserve">Daily </w:t>
            </w:r>
            <w:proofErr w:type="spellStart"/>
            <w:r>
              <w:rPr>
                <w:color w:val="1E293B"/>
                <w:sz w:val="18"/>
                <w:szCs w:val="18"/>
              </w:rPr>
              <w:t>coding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most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tasks</w:t>
            </w:r>
            <w:proofErr w:type="spellEnd"/>
          </w:p>
        </w:tc>
      </w:tr>
      <w:tr w:rsidR="001638E1" w14:paraId="7BCED3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B5498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Haiku 4.5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3936" w14:textId="77777777" w:rsidR="001638E1" w:rsidRDefault="00000000">
            <w:proofErr w:type="gramStart"/>
            <w:r>
              <w:rPr>
                <w:color w:val="1E293B"/>
                <w:sz w:val="18"/>
                <w:szCs w:val="18"/>
              </w:rPr>
              <w:t>Fastest</w:t>
            </w:r>
            <w:proofErr w:type="gramEnd"/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4BF55" w14:textId="77777777" w:rsidR="001638E1" w:rsidRDefault="00000000">
            <w:r>
              <w:rPr>
                <w:color w:val="1E293B"/>
                <w:sz w:val="18"/>
                <w:szCs w:val="18"/>
              </w:rPr>
              <w:t xml:space="preserve">200K </w:t>
            </w:r>
            <w:proofErr w:type="spellStart"/>
            <w:r>
              <w:rPr>
                <w:color w:val="1E293B"/>
                <w:sz w:val="18"/>
                <w:szCs w:val="18"/>
              </w:rPr>
              <w:t>tokens</w:t>
            </w:r>
            <w:proofErr w:type="spellEnd"/>
          </w:p>
        </w:tc>
        <w:tc>
          <w:tcPr>
            <w:tcW w:w="26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CFD50" w14:textId="77777777" w:rsidR="001638E1" w:rsidRDefault="00000000">
            <w:r>
              <w:rPr>
                <w:color w:val="1E293B"/>
                <w:sz w:val="18"/>
                <w:szCs w:val="18"/>
              </w:rPr>
              <w:t xml:space="preserve">Quick </w:t>
            </w:r>
            <w:proofErr w:type="spellStart"/>
            <w:r>
              <w:rPr>
                <w:color w:val="1E293B"/>
                <w:sz w:val="18"/>
                <w:szCs w:val="18"/>
              </w:rPr>
              <w:t>tasks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high </w:t>
            </w:r>
            <w:proofErr w:type="spellStart"/>
            <w:r>
              <w:rPr>
                <w:color w:val="1E293B"/>
                <w:sz w:val="18"/>
                <w:szCs w:val="18"/>
              </w:rPr>
              <w:t>volume</w:t>
            </w:r>
            <w:proofErr w:type="spellEnd"/>
          </w:p>
        </w:tc>
      </w:tr>
    </w:tbl>
    <w:p w14:paraId="488D5118" w14:textId="77777777" w:rsidR="001638E1" w:rsidRDefault="00000000">
      <w:pPr>
        <w:pStyle w:val="Heading2"/>
        <w:spacing w:before="240"/>
      </w:pPr>
      <w:r>
        <w:t>Key URLs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966"/>
      </w:tblGrid>
      <w:tr w:rsidR="001638E1" w14:paraId="1EB539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CE600" w14:textId="77777777" w:rsidR="001638E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Resource</w:t>
            </w:r>
            <w:proofErr w:type="spellEnd"/>
          </w:p>
        </w:tc>
        <w:tc>
          <w:tcPr>
            <w:tcW w:w="69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07780" w14:textId="77777777" w:rsidR="001638E1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</w:tr>
      <w:tr w:rsidR="001638E1" w14:paraId="7AE06A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542D5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Claude Web</w:t>
            </w:r>
          </w:p>
        </w:tc>
        <w:tc>
          <w:tcPr>
            <w:tcW w:w="69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1B52E" w14:textId="77777777" w:rsidR="001638E1" w:rsidRDefault="00000000">
            <w:r>
              <w:rPr>
                <w:color w:val="1E293B"/>
                <w:sz w:val="18"/>
                <w:szCs w:val="18"/>
              </w:rPr>
              <w:t>https://claude.ai</w:t>
            </w:r>
          </w:p>
        </w:tc>
      </w:tr>
      <w:tr w:rsidR="001638E1" w14:paraId="381317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C9A7F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Claude Code Docs</w:t>
            </w:r>
          </w:p>
        </w:tc>
        <w:tc>
          <w:tcPr>
            <w:tcW w:w="69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FBC9A" w14:textId="77777777" w:rsidR="001638E1" w:rsidRDefault="00000000">
            <w:r>
              <w:rPr>
                <w:color w:val="1E293B"/>
                <w:sz w:val="18"/>
                <w:szCs w:val="18"/>
              </w:rPr>
              <w:t>https://code.claude.com/docs</w:t>
            </w:r>
          </w:p>
        </w:tc>
      </w:tr>
      <w:tr w:rsidR="001638E1" w14:paraId="2A5378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68046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 xml:space="preserve">API </w:t>
            </w:r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Documentation</w:t>
            </w:r>
            <w:proofErr w:type="spellEnd"/>
          </w:p>
        </w:tc>
        <w:tc>
          <w:tcPr>
            <w:tcW w:w="69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3F038" w14:textId="77777777" w:rsidR="001638E1" w:rsidRDefault="00000000">
            <w:r>
              <w:rPr>
                <w:color w:val="1E293B"/>
                <w:sz w:val="18"/>
                <w:szCs w:val="18"/>
              </w:rPr>
              <w:t>https://platform.claude.com/docs</w:t>
            </w:r>
          </w:p>
        </w:tc>
      </w:tr>
      <w:tr w:rsidR="001638E1" w14:paraId="18A260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40B7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Claude Code GitHub</w:t>
            </w:r>
          </w:p>
        </w:tc>
        <w:tc>
          <w:tcPr>
            <w:tcW w:w="69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48B58" w14:textId="77777777" w:rsidR="001638E1" w:rsidRDefault="00000000">
            <w:r>
              <w:rPr>
                <w:color w:val="1E293B"/>
                <w:sz w:val="18"/>
                <w:szCs w:val="18"/>
              </w:rPr>
              <w:t>https://github.com/anthropics/claude-code</w:t>
            </w:r>
          </w:p>
        </w:tc>
      </w:tr>
      <w:tr w:rsidR="001638E1" w14:paraId="61A953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843EF" w14:textId="77777777" w:rsidR="001638E1" w:rsidRDefault="00000000">
            <w:r>
              <w:rPr>
                <w:b/>
                <w:bCs/>
                <w:color w:val="1E293B"/>
                <w:sz w:val="18"/>
                <w:szCs w:val="18"/>
              </w:rPr>
              <w:t>Pricing</w:t>
            </w:r>
          </w:p>
        </w:tc>
        <w:tc>
          <w:tcPr>
            <w:tcW w:w="696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2E8CA" w14:textId="77777777" w:rsidR="001638E1" w:rsidRDefault="00000000">
            <w:r>
              <w:rPr>
                <w:color w:val="1E293B"/>
                <w:sz w:val="18"/>
                <w:szCs w:val="18"/>
              </w:rPr>
              <w:t>https://claude.com/pricing</w:t>
            </w:r>
          </w:p>
        </w:tc>
      </w:tr>
    </w:tbl>
    <w:p w14:paraId="37F009A7" w14:textId="77777777" w:rsidR="00000000" w:rsidRDefault="00000000"/>
    <w:p w14:paraId="5E94122B" w14:textId="1C256765" w:rsidR="001028EF" w:rsidRDefault="001028EF" w:rsidP="001028EF">
      <w:pPr>
        <w:pStyle w:val="Heading2"/>
      </w:pPr>
      <w:proofErr w:type="spellStart"/>
      <w:r>
        <w:t>Advanced</w:t>
      </w:r>
      <w:proofErr w:type="spellEnd"/>
      <w:r>
        <w:t xml:space="preserve"> Model Features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662"/>
        <w:gridCol w:w="3804"/>
      </w:tblGrid>
      <w:tr w:rsidR="001028EF" w14:paraId="6D9E178B" w14:textId="77777777" w:rsidTr="001028E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22983" w14:textId="088DEB9B" w:rsidR="001028EF" w:rsidRDefault="001028EF" w:rsidP="00831225">
            <w:r w:rsidRPr="001028EF"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F5125" w14:textId="65950C0F" w:rsidR="001028EF" w:rsidRDefault="001028EF" w:rsidP="00831225">
            <w:r w:rsidRPr="001028EF"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80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8C805" w14:textId="236D4ECC" w:rsidR="001028EF" w:rsidRDefault="001028EF" w:rsidP="00831225">
            <w:r>
              <w:rPr>
                <w:b/>
                <w:bCs/>
                <w:color w:val="FFFFFF"/>
                <w:sz w:val="18"/>
                <w:szCs w:val="18"/>
              </w:rPr>
              <w:t>Developer Use Case</w:t>
            </w:r>
          </w:p>
        </w:tc>
      </w:tr>
      <w:tr w:rsidR="001028EF" w:rsidRPr="001028EF" w14:paraId="06D9B3A2" w14:textId="77777777" w:rsidTr="001028E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A2462" w14:textId="510533A0" w:rsidR="001028EF" w:rsidRPr="001028EF" w:rsidRDefault="001028EF" w:rsidP="001028EF">
            <w:pPr>
              <w:rPr>
                <w:b/>
                <w:bCs/>
                <w:color w:val="1E293B"/>
                <w:sz w:val="18"/>
                <w:szCs w:val="18"/>
              </w:rPr>
            </w:pPr>
            <w:r w:rsidRPr="001028EF">
              <w:rPr>
                <w:b/>
                <w:bCs/>
                <w:color w:val="1E293B"/>
                <w:sz w:val="18"/>
                <w:szCs w:val="18"/>
              </w:rPr>
              <w:t xml:space="preserve">Extended </w:t>
            </w:r>
            <w:proofErr w:type="spellStart"/>
            <w:r w:rsidRPr="001028EF">
              <w:rPr>
                <w:b/>
                <w:bCs/>
                <w:color w:val="1E293B"/>
                <w:sz w:val="18"/>
                <w:szCs w:val="18"/>
              </w:rPr>
              <w:t>Thinking</w:t>
            </w:r>
            <w:proofErr w:type="spellEnd"/>
          </w:p>
        </w:tc>
        <w:tc>
          <w:tcPr>
            <w:tcW w:w="4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2AB3A" w14:textId="7201EBFC" w:rsidR="001028EF" w:rsidRPr="001028EF" w:rsidRDefault="001028EF" w:rsidP="001028EF">
            <w:pPr>
              <w:rPr>
                <w:color w:val="1E293B"/>
                <w:sz w:val="18"/>
                <w:szCs w:val="18"/>
              </w:rPr>
            </w:pPr>
            <w:r w:rsidRPr="001028EF">
              <w:rPr>
                <w:color w:val="1E293B"/>
                <w:sz w:val="18"/>
                <w:szCs w:val="18"/>
              </w:rPr>
              <w:t>Chain-</w:t>
            </w:r>
            <w:proofErr w:type="spellStart"/>
            <w:r w:rsidRPr="001028EF">
              <w:rPr>
                <w:color w:val="1E293B"/>
                <w:sz w:val="18"/>
                <w:szCs w:val="18"/>
              </w:rPr>
              <w:t>of</w:t>
            </w:r>
            <w:proofErr w:type="spellEnd"/>
            <w:r w:rsidRPr="001028EF">
              <w:rPr>
                <w:color w:val="1E293B"/>
                <w:sz w:val="18"/>
                <w:szCs w:val="18"/>
              </w:rPr>
              <w:t>-</w:t>
            </w:r>
            <w:proofErr w:type="spellStart"/>
            <w:r w:rsidRPr="001028EF">
              <w:rPr>
                <w:color w:val="1E293B"/>
                <w:sz w:val="18"/>
                <w:szCs w:val="18"/>
              </w:rPr>
              <w:t>thought</w:t>
            </w:r>
            <w:proofErr w:type="spellEnd"/>
            <w:r w:rsidRPr="001028EF"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1028EF">
              <w:rPr>
                <w:color w:val="1E293B"/>
                <w:sz w:val="18"/>
                <w:szCs w:val="18"/>
              </w:rPr>
              <w:t>reasoning</w:t>
            </w:r>
            <w:proofErr w:type="spellEnd"/>
            <w:r w:rsidRPr="001028EF"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 w:rsidRPr="001028EF">
              <w:rPr>
                <w:color w:val="1E293B"/>
                <w:sz w:val="18"/>
                <w:szCs w:val="18"/>
              </w:rPr>
              <w:t>controllable</w:t>
            </w:r>
            <w:proofErr w:type="spellEnd"/>
            <w:r w:rsidRPr="001028EF"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1028EF">
              <w:rPr>
                <w:color w:val="1E293B"/>
                <w:sz w:val="18"/>
                <w:szCs w:val="18"/>
              </w:rPr>
              <w:t>token</w:t>
            </w:r>
            <w:proofErr w:type="spellEnd"/>
            <w:r w:rsidRPr="001028EF"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1028EF">
              <w:rPr>
                <w:color w:val="1E293B"/>
                <w:sz w:val="18"/>
                <w:szCs w:val="18"/>
              </w:rPr>
              <w:t>budget</w:t>
            </w:r>
            <w:proofErr w:type="spellEnd"/>
          </w:p>
        </w:tc>
        <w:tc>
          <w:tcPr>
            <w:tcW w:w="380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FB1ED" w14:textId="4409657C" w:rsidR="001028EF" w:rsidRPr="001028EF" w:rsidRDefault="001028EF" w:rsidP="001028EF">
            <w:pPr>
              <w:rPr>
                <w:color w:val="1E293B"/>
                <w:sz w:val="18"/>
                <w:szCs w:val="18"/>
                <w:lang w:val="en-US"/>
              </w:rPr>
            </w:pPr>
            <w:r w:rsidRPr="001028EF">
              <w:rPr>
                <w:color w:val="1E293B"/>
                <w:sz w:val="18"/>
                <w:szCs w:val="18"/>
                <w:lang w:val="en-US"/>
              </w:rPr>
              <w:t>Complex code analysis, architecture decisions</w:t>
            </w:r>
          </w:p>
        </w:tc>
      </w:tr>
      <w:tr w:rsidR="001028EF" w:rsidRPr="001028EF" w14:paraId="22B10371" w14:textId="77777777" w:rsidTr="001028E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CFBDB" w14:textId="57E761BA" w:rsidR="001028EF" w:rsidRPr="001028EF" w:rsidRDefault="001028EF" w:rsidP="001028EF">
            <w:pPr>
              <w:rPr>
                <w:b/>
                <w:bCs/>
                <w:color w:val="1E293B"/>
                <w:sz w:val="18"/>
                <w:szCs w:val="18"/>
              </w:rPr>
            </w:pPr>
            <w:r w:rsidRPr="001028EF">
              <w:rPr>
                <w:b/>
                <w:bCs/>
                <w:color w:val="1E293B"/>
                <w:sz w:val="18"/>
                <w:szCs w:val="18"/>
              </w:rPr>
              <w:t>Multimodal (Vision)</w:t>
            </w:r>
          </w:p>
        </w:tc>
        <w:tc>
          <w:tcPr>
            <w:tcW w:w="4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6EEA1" w14:textId="3DC7E7BC" w:rsidR="001028EF" w:rsidRPr="001028EF" w:rsidRDefault="001028EF" w:rsidP="001028EF">
            <w:pPr>
              <w:rPr>
                <w:color w:val="1E293B"/>
                <w:sz w:val="18"/>
                <w:szCs w:val="18"/>
              </w:rPr>
            </w:pPr>
            <w:r w:rsidRPr="001028EF">
              <w:rPr>
                <w:color w:val="1E293B"/>
                <w:sz w:val="18"/>
                <w:szCs w:val="18"/>
              </w:rPr>
              <w:t xml:space="preserve">Images, </w:t>
            </w:r>
            <w:proofErr w:type="spellStart"/>
            <w:r w:rsidRPr="001028EF">
              <w:rPr>
                <w:color w:val="1E293B"/>
                <w:sz w:val="18"/>
                <w:szCs w:val="18"/>
              </w:rPr>
              <w:t>screenshots</w:t>
            </w:r>
            <w:proofErr w:type="spellEnd"/>
            <w:r w:rsidRPr="001028EF"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 w:rsidRPr="001028EF">
              <w:rPr>
                <w:color w:val="1E293B"/>
                <w:sz w:val="18"/>
                <w:szCs w:val="18"/>
              </w:rPr>
              <w:t>diagrams</w:t>
            </w:r>
            <w:proofErr w:type="spellEnd"/>
            <w:r w:rsidRPr="001028EF"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1028EF">
              <w:rPr>
                <w:color w:val="1E293B"/>
                <w:sz w:val="18"/>
                <w:szCs w:val="18"/>
              </w:rPr>
              <w:t>as</w:t>
            </w:r>
            <w:proofErr w:type="spellEnd"/>
            <w:r w:rsidRPr="001028EF"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1028EF">
              <w:rPr>
                <w:color w:val="1E293B"/>
                <w:sz w:val="18"/>
                <w:szCs w:val="18"/>
              </w:rPr>
              <w:t>input</w:t>
            </w:r>
            <w:proofErr w:type="spellEnd"/>
          </w:p>
        </w:tc>
        <w:tc>
          <w:tcPr>
            <w:tcW w:w="380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D69CF" w14:textId="00767C3A" w:rsidR="001028EF" w:rsidRPr="001028EF" w:rsidRDefault="001028EF" w:rsidP="001028EF">
            <w:pPr>
              <w:rPr>
                <w:color w:val="1E293B"/>
                <w:sz w:val="18"/>
                <w:szCs w:val="18"/>
                <w:lang w:val="en-US"/>
              </w:rPr>
            </w:pPr>
            <w:r w:rsidRPr="001028EF">
              <w:rPr>
                <w:color w:val="1E293B"/>
                <w:sz w:val="18"/>
                <w:szCs w:val="18"/>
                <w:lang w:val="en-US"/>
              </w:rPr>
              <w:t xml:space="preserve">UI review, </w:t>
            </w:r>
            <w:proofErr w:type="spellStart"/>
            <w:r w:rsidRPr="001028EF">
              <w:rPr>
                <w:color w:val="1E293B"/>
                <w:sz w:val="18"/>
                <w:szCs w:val="18"/>
                <w:lang w:val="en-US"/>
              </w:rPr>
              <w:t>whiteboard→code</w:t>
            </w:r>
            <w:proofErr w:type="spellEnd"/>
            <w:r w:rsidRPr="001028EF">
              <w:rPr>
                <w:color w:val="1E293B"/>
                <w:sz w:val="18"/>
                <w:szCs w:val="18"/>
                <w:lang w:val="en-US"/>
              </w:rPr>
              <w:t>, error screenshots</w:t>
            </w:r>
          </w:p>
        </w:tc>
      </w:tr>
      <w:tr w:rsidR="001028EF" w:rsidRPr="001028EF" w14:paraId="6CB4C5C7" w14:textId="77777777" w:rsidTr="001028E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DC656" w14:textId="79721B1B" w:rsidR="001028EF" w:rsidRPr="001028EF" w:rsidRDefault="001028EF" w:rsidP="001028EF">
            <w:pPr>
              <w:rPr>
                <w:b/>
                <w:bCs/>
                <w:color w:val="1E293B"/>
                <w:sz w:val="18"/>
                <w:szCs w:val="18"/>
              </w:rPr>
            </w:pPr>
            <w:proofErr w:type="gramStart"/>
            <w:r w:rsidRPr="001028EF">
              <w:rPr>
                <w:b/>
                <w:bCs/>
                <w:color w:val="1E293B"/>
                <w:sz w:val="18"/>
                <w:szCs w:val="18"/>
              </w:rPr>
              <w:t>PDF Support</w:t>
            </w:r>
            <w:proofErr w:type="gramEnd"/>
          </w:p>
        </w:tc>
        <w:tc>
          <w:tcPr>
            <w:tcW w:w="4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ECB9B" w14:textId="36280CDB" w:rsidR="001028EF" w:rsidRPr="001028EF" w:rsidRDefault="001028EF" w:rsidP="001028EF">
            <w:pPr>
              <w:rPr>
                <w:color w:val="1E293B"/>
                <w:sz w:val="18"/>
                <w:szCs w:val="18"/>
              </w:rPr>
            </w:pPr>
            <w:r w:rsidRPr="001028EF">
              <w:rPr>
                <w:color w:val="1E293B"/>
                <w:sz w:val="18"/>
                <w:szCs w:val="18"/>
              </w:rPr>
              <w:t>Native PDF processing — text, tables, images</w:t>
            </w:r>
          </w:p>
        </w:tc>
        <w:tc>
          <w:tcPr>
            <w:tcW w:w="380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59E41" w14:textId="48C22F80" w:rsidR="001028EF" w:rsidRPr="001028EF" w:rsidRDefault="001028EF" w:rsidP="001028EF">
            <w:pPr>
              <w:rPr>
                <w:color w:val="1E293B"/>
                <w:sz w:val="18"/>
                <w:szCs w:val="18"/>
                <w:lang w:val="en-US"/>
              </w:rPr>
            </w:pPr>
            <w:r w:rsidRPr="001028EF">
              <w:rPr>
                <w:color w:val="1E293B"/>
                <w:sz w:val="18"/>
                <w:szCs w:val="18"/>
                <w:lang w:val="en-US"/>
              </w:rPr>
              <w:t xml:space="preserve">Analyze </w:t>
            </w:r>
            <w:proofErr w:type="spellStart"/>
            <w:r w:rsidRPr="001028EF">
              <w:rPr>
                <w:color w:val="1E293B"/>
                <w:sz w:val="18"/>
                <w:szCs w:val="18"/>
                <w:lang w:val="en-US"/>
              </w:rPr>
              <w:t>specs</w:t>
            </w:r>
            <w:proofErr w:type="spellEnd"/>
            <w:r w:rsidRPr="001028EF">
              <w:rPr>
                <w:color w:val="1E293B"/>
                <w:sz w:val="18"/>
                <w:szCs w:val="18"/>
                <w:lang w:val="en-US"/>
              </w:rPr>
              <w:t xml:space="preserve">, review </w:t>
            </w:r>
            <w:proofErr w:type="spellStart"/>
            <w:r w:rsidRPr="001028EF">
              <w:rPr>
                <w:color w:val="1E293B"/>
                <w:sz w:val="18"/>
                <w:szCs w:val="18"/>
                <w:lang w:val="en-US"/>
              </w:rPr>
              <w:t>documentation</w:t>
            </w:r>
            <w:proofErr w:type="spellEnd"/>
          </w:p>
        </w:tc>
      </w:tr>
      <w:tr w:rsidR="001028EF" w:rsidRPr="001028EF" w14:paraId="0264D02A" w14:textId="77777777" w:rsidTr="001028E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45CE6" w14:textId="4347DF19" w:rsidR="001028EF" w:rsidRPr="001028EF" w:rsidRDefault="001028EF" w:rsidP="001028EF">
            <w:pPr>
              <w:rPr>
                <w:b/>
                <w:bCs/>
                <w:color w:val="1E293B"/>
                <w:sz w:val="18"/>
                <w:szCs w:val="18"/>
              </w:rPr>
            </w:pPr>
            <w:r w:rsidRPr="001028EF">
              <w:rPr>
                <w:b/>
                <w:bCs/>
                <w:color w:val="1E293B"/>
                <w:sz w:val="18"/>
                <w:szCs w:val="18"/>
              </w:rPr>
              <w:t>Computer Use</w:t>
            </w:r>
          </w:p>
        </w:tc>
        <w:tc>
          <w:tcPr>
            <w:tcW w:w="4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CE7CE" w14:textId="2C794BA8" w:rsidR="001028EF" w:rsidRPr="001028EF" w:rsidRDefault="001028EF" w:rsidP="001028EF">
            <w:pPr>
              <w:rPr>
                <w:color w:val="1E293B"/>
                <w:sz w:val="18"/>
                <w:szCs w:val="18"/>
              </w:rPr>
            </w:pPr>
            <w:r w:rsidRPr="001028EF">
              <w:rPr>
                <w:color w:val="1E293B"/>
                <w:sz w:val="18"/>
                <w:szCs w:val="18"/>
              </w:rPr>
              <w:t xml:space="preserve">Controls </w:t>
            </w:r>
            <w:proofErr w:type="spellStart"/>
            <w:r w:rsidRPr="001028EF">
              <w:rPr>
                <w:color w:val="1E293B"/>
                <w:sz w:val="18"/>
                <w:szCs w:val="18"/>
              </w:rPr>
              <w:t>mouse</w:t>
            </w:r>
            <w:proofErr w:type="spellEnd"/>
            <w:r w:rsidRPr="001028EF"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 w:rsidRPr="001028EF">
              <w:rPr>
                <w:color w:val="1E293B"/>
                <w:sz w:val="18"/>
                <w:szCs w:val="18"/>
              </w:rPr>
              <w:t>keyboard</w:t>
            </w:r>
            <w:proofErr w:type="spellEnd"/>
            <w:r w:rsidRPr="001028EF">
              <w:rPr>
                <w:color w:val="1E293B"/>
                <w:sz w:val="18"/>
                <w:szCs w:val="18"/>
              </w:rPr>
              <w:t>, screen</w:t>
            </w:r>
          </w:p>
        </w:tc>
        <w:tc>
          <w:tcPr>
            <w:tcW w:w="380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5943E" w14:textId="061C149D" w:rsidR="001028EF" w:rsidRPr="001028EF" w:rsidRDefault="001028EF" w:rsidP="001028EF">
            <w:pPr>
              <w:rPr>
                <w:color w:val="1E293B"/>
                <w:sz w:val="18"/>
                <w:szCs w:val="18"/>
                <w:lang w:val="en-US"/>
              </w:rPr>
            </w:pPr>
            <w:r w:rsidRPr="001028EF">
              <w:rPr>
                <w:color w:val="1E293B"/>
                <w:sz w:val="18"/>
                <w:szCs w:val="18"/>
                <w:lang w:val="en-US"/>
              </w:rPr>
              <w:t xml:space="preserve">Browser </w:t>
            </w:r>
            <w:proofErr w:type="spellStart"/>
            <w:r w:rsidRPr="001028EF">
              <w:rPr>
                <w:color w:val="1E293B"/>
                <w:sz w:val="18"/>
                <w:szCs w:val="18"/>
                <w:lang w:val="en-US"/>
              </w:rPr>
              <w:t>testing</w:t>
            </w:r>
            <w:proofErr w:type="spellEnd"/>
            <w:r w:rsidRPr="001028EF">
              <w:rPr>
                <w:color w:val="1E293B"/>
                <w:sz w:val="18"/>
                <w:szCs w:val="18"/>
                <w:lang w:val="en-US"/>
              </w:rPr>
              <w:t xml:space="preserve">, UI </w:t>
            </w:r>
            <w:proofErr w:type="spellStart"/>
            <w:r w:rsidRPr="001028EF">
              <w:rPr>
                <w:color w:val="1E293B"/>
                <w:sz w:val="18"/>
                <w:szCs w:val="18"/>
                <w:lang w:val="en-US"/>
              </w:rPr>
              <w:t>automation</w:t>
            </w:r>
            <w:proofErr w:type="spellEnd"/>
          </w:p>
        </w:tc>
      </w:tr>
      <w:tr w:rsidR="001028EF" w:rsidRPr="001028EF" w14:paraId="46D9099B" w14:textId="77777777" w:rsidTr="001028E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2933A" w14:textId="4C8F83EC" w:rsidR="001028EF" w:rsidRPr="001028EF" w:rsidRDefault="001028EF" w:rsidP="001028EF">
            <w:pPr>
              <w:rPr>
                <w:b/>
                <w:bCs/>
                <w:color w:val="1E293B"/>
                <w:sz w:val="18"/>
                <w:szCs w:val="18"/>
              </w:rPr>
            </w:pPr>
            <w:r w:rsidRPr="001028EF">
              <w:rPr>
                <w:b/>
                <w:bCs/>
                <w:color w:val="1E293B"/>
                <w:sz w:val="18"/>
                <w:szCs w:val="18"/>
              </w:rPr>
              <w:t>Prompt Caching</w:t>
            </w:r>
          </w:p>
        </w:tc>
        <w:tc>
          <w:tcPr>
            <w:tcW w:w="4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70C36" w14:textId="72BC9D7C" w:rsidR="001028EF" w:rsidRPr="001028EF" w:rsidRDefault="001028EF" w:rsidP="001028EF">
            <w:pPr>
              <w:rPr>
                <w:color w:val="1E293B"/>
                <w:sz w:val="18"/>
                <w:szCs w:val="18"/>
              </w:rPr>
            </w:pPr>
            <w:r w:rsidRPr="001028EF">
              <w:rPr>
                <w:color w:val="1E293B"/>
                <w:sz w:val="18"/>
                <w:szCs w:val="18"/>
              </w:rPr>
              <w:t>Cache reusable context blocks, up to 90% savings</w:t>
            </w:r>
          </w:p>
        </w:tc>
        <w:tc>
          <w:tcPr>
            <w:tcW w:w="380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C5300" w14:textId="1B1BB820" w:rsidR="001028EF" w:rsidRPr="001028EF" w:rsidRDefault="001028EF" w:rsidP="001028EF">
            <w:pPr>
              <w:rPr>
                <w:color w:val="1E293B"/>
                <w:sz w:val="18"/>
                <w:szCs w:val="18"/>
                <w:lang w:val="en-US"/>
              </w:rPr>
            </w:pPr>
            <w:r w:rsidRPr="001028EF">
              <w:rPr>
                <w:color w:val="1E293B"/>
                <w:sz w:val="18"/>
                <w:szCs w:val="18"/>
                <w:lang w:val="en-US"/>
              </w:rPr>
              <w:t>High-volume API, repeated analysis</w:t>
            </w:r>
          </w:p>
        </w:tc>
      </w:tr>
      <w:tr w:rsidR="001028EF" w:rsidRPr="001028EF" w14:paraId="7CB6ED65" w14:textId="77777777" w:rsidTr="001028E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25AA6" w14:textId="12C71C44" w:rsidR="001028EF" w:rsidRPr="001028EF" w:rsidRDefault="001028EF" w:rsidP="001028EF">
            <w:pPr>
              <w:rPr>
                <w:b/>
                <w:bCs/>
                <w:color w:val="1E293B"/>
                <w:sz w:val="18"/>
                <w:szCs w:val="18"/>
              </w:rPr>
            </w:pPr>
            <w:r w:rsidRPr="001028EF">
              <w:rPr>
                <w:b/>
                <w:bCs/>
                <w:color w:val="1E293B"/>
                <w:sz w:val="18"/>
                <w:szCs w:val="18"/>
              </w:rPr>
              <w:t>Batch API</w:t>
            </w:r>
          </w:p>
        </w:tc>
        <w:tc>
          <w:tcPr>
            <w:tcW w:w="4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C55E3" w14:textId="7949315F" w:rsidR="001028EF" w:rsidRPr="001028EF" w:rsidRDefault="001028EF" w:rsidP="001028EF">
            <w:pPr>
              <w:rPr>
                <w:color w:val="1E293B"/>
                <w:sz w:val="18"/>
                <w:szCs w:val="18"/>
              </w:rPr>
            </w:pPr>
            <w:r w:rsidRPr="001028EF">
              <w:rPr>
                <w:color w:val="1E293B"/>
                <w:sz w:val="18"/>
                <w:szCs w:val="18"/>
              </w:rPr>
              <w:t>Async bulk processing, 50% cost reduction</w:t>
            </w:r>
          </w:p>
        </w:tc>
        <w:tc>
          <w:tcPr>
            <w:tcW w:w="380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7DF87" w14:textId="524BBB35" w:rsidR="001028EF" w:rsidRPr="001028EF" w:rsidRDefault="001028EF" w:rsidP="001028EF">
            <w:pPr>
              <w:rPr>
                <w:color w:val="1E293B"/>
                <w:sz w:val="18"/>
                <w:szCs w:val="18"/>
                <w:lang w:val="en-US"/>
              </w:rPr>
            </w:pPr>
            <w:proofErr w:type="spellStart"/>
            <w:r w:rsidRPr="001028EF">
              <w:rPr>
                <w:color w:val="1E293B"/>
                <w:sz w:val="18"/>
                <w:szCs w:val="18"/>
                <w:lang w:val="en-US"/>
              </w:rPr>
              <w:t>Bulk</w:t>
            </w:r>
            <w:proofErr w:type="spellEnd"/>
            <w:r w:rsidRPr="001028EF">
              <w:rPr>
                <w:color w:val="1E293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028EF">
              <w:rPr>
                <w:color w:val="1E293B"/>
                <w:sz w:val="18"/>
                <w:szCs w:val="18"/>
                <w:lang w:val="en-US"/>
              </w:rPr>
              <w:t>analysis</w:t>
            </w:r>
            <w:proofErr w:type="spellEnd"/>
            <w:r w:rsidRPr="001028EF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028EF">
              <w:rPr>
                <w:color w:val="1E293B"/>
                <w:sz w:val="18"/>
                <w:szCs w:val="18"/>
                <w:lang w:val="en-US"/>
              </w:rPr>
              <w:t>migration</w:t>
            </w:r>
            <w:proofErr w:type="spellEnd"/>
            <w:r w:rsidRPr="001028EF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028EF">
              <w:rPr>
                <w:color w:val="1E293B"/>
                <w:sz w:val="18"/>
                <w:szCs w:val="18"/>
                <w:lang w:val="en-US"/>
              </w:rPr>
              <w:t>reporting</w:t>
            </w:r>
            <w:proofErr w:type="spellEnd"/>
          </w:p>
        </w:tc>
      </w:tr>
      <w:tr w:rsidR="001028EF" w:rsidRPr="001028EF" w14:paraId="79B42406" w14:textId="77777777" w:rsidTr="001028E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E341B" w14:textId="16333AA4" w:rsidR="001028EF" w:rsidRPr="001028EF" w:rsidRDefault="001028EF" w:rsidP="001028EF">
            <w:pPr>
              <w:rPr>
                <w:b/>
                <w:bCs/>
                <w:color w:val="1E293B"/>
                <w:sz w:val="18"/>
                <w:szCs w:val="18"/>
              </w:rPr>
            </w:pPr>
            <w:r w:rsidRPr="001028EF">
              <w:rPr>
                <w:b/>
                <w:bCs/>
                <w:color w:val="1E293B"/>
                <w:sz w:val="18"/>
                <w:szCs w:val="18"/>
              </w:rPr>
              <w:t xml:space="preserve">Extended </w:t>
            </w:r>
            <w:proofErr w:type="spellStart"/>
            <w:r w:rsidRPr="001028EF">
              <w:rPr>
                <w:b/>
                <w:bCs/>
                <w:color w:val="1E293B"/>
                <w:sz w:val="18"/>
                <w:szCs w:val="18"/>
              </w:rPr>
              <w:t>Thinking</w:t>
            </w:r>
            <w:proofErr w:type="spellEnd"/>
          </w:p>
        </w:tc>
        <w:tc>
          <w:tcPr>
            <w:tcW w:w="4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19F63" w14:textId="05E662FF" w:rsidR="001028EF" w:rsidRPr="001028EF" w:rsidRDefault="001028EF" w:rsidP="001028EF">
            <w:pPr>
              <w:rPr>
                <w:color w:val="1E293B"/>
                <w:sz w:val="18"/>
                <w:szCs w:val="18"/>
              </w:rPr>
            </w:pPr>
            <w:r w:rsidRPr="001028EF">
              <w:rPr>
                <w:color w:val="1E293B"/>
                <w:sz w:val="18"/>
                <w:szCs w:val="18"/>
              </w:rPr>
              <w:t>Chain-of-thought reasoning, controllable token budget</w:t>
            </w:r>
          </w:p>
        </w:tc>
        <w:tc>
          <w:tcPr>
            <w:tcW w:w="380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C7FEB" w14:textId="5FA913CE" w:rsidR="001028EF" w:rsidRPr="001028EF" w:rsidRDefault="001028EF" w:rsidP="001028EF">
            <w:pPr>
              <w:rPr>
                <w:color w:val="1E293B"/>
                <w:sz w:val="18"/>
                <w:szCs w:val="18"/>
                <w:lang w:val="en-US"/>
              </w:rPr>
            </w:pPr>
            <w:r w:rsidRPr="001028EF">
              <w:rPr>
                <w:color w:val="1E293B"/>
                <w:sz w:val="18"/>
                <w:szCs w:val="18"/>
                <w:lang w:val="en-US"/>
              </w:rPr>
              <w:t>Complex code analysis, architecture decisions</w:t>
            </w:r>
          </w:p>
        </w:tc>
      </w:tr>
    </w:tbl>
    <w:p w14:paraId="27CF841A" w14:textId="77777777" w:rsidR="001028EF" w:rsidRPr="001028EF" w:rsidRDefault="001028EF" w:rsidP="001028EF">
      <w:pPr>
        <w:pStyle w:val="Heading2"/>
        <w:rPr>
          <w:lang w:val="en-US"/>
        </w:rPr>
      </w:pPr>
    </w:p>
    <w:p w14:paraId="20002476" w14:textId="77777777" w:rsidR="001028EF" w:rsidRPr="001028EF" w:rsidRDefault="001028EF">
      <w:pPr>
        <w:rPr>
          <w:lang w:val="en-US"/>
        </w:rPr>
      </w:pPr>
    </w:p>
    <w:sectPr w:rsidR="001028EF" w:rsidRPr="001028EF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BBEE6" w14:textId="77777777" w:rsidR="00E92535" w:rsidRDefault="00E92535">
      <w:r>
        <w:separator/>
      </w:r>
    </w:p>
  </w:endnote>
  <w:endnote w:type="continuationSeparator" w:id="0">
    <w:p w14:paraId="56140691" w14:textId="77777777" w:rsidR="00E92535" w:rsidRDefault="00E92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2A0A3" w14:textId="77777777" w:rsidR="001638E1" w:rsidRDefault="00000000">
    <w:pPr>
      <w:pBdr>
        <w:top w:val="single" w:sz="2" w:space="4" w:color="E2E8F0"/>
      </w:pBdr>
      <w:jc w:val="center"/>
    </w:pPr>
    <w:r>
      <w:rPr>
        <w:color w:val="64748B"/>
        <w:sz w:val="16"/>
        <w:szCs w:val="16"/>
      </w:rPr>
      <w:t xml:space="preserve">Reply </w:t>
    </w:r>
    <w:proofErr w:type="gramStart"/>
    <w:r>
      <w:rPr>
        <w:color w:val="64748B"/>
        <w:sz w:val="16"/>
        <w:szCs w:val="16"/>
      </w:rPr>
      <w:t>Internal  |</w:t>
    </w:r>
    <w:proofErr w:type="gramEnd"/>
    <w:r>
      <w:rPr>
        <w:color w:val="64748B"/>
        <w:sz w:val="16"/>
        <w:szCs w:val="16"/>
      </w:rPr>
      <w:t xml:space="preserve">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1028EF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53EB9" w14:textId="77777777" w:rsidR="00E92535" w:rsidRDefault="00E92535">
      <w:r>
        <w:separator/>
      </w:r>
    </w:p>
  </w:footnote>
  <w:footnote w:type="continuationSeparator" w:id="0">
    <w:p w14:paraId="20A4D95F" w14:textId="77777777" w:rsidR="00E92535" w:rsidRDefault="00E925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C31A" w14:textId="77777777" w:rsidR="001638E1" w:rsidRPr="001028EF" w:rsidRDefault="00000000">
    <w:pPr>
      <w:pBdr>
        <w:bottom w:val="single" w:sz="4" w:space="4" w:color="D97706"/>
      </w:pBdr>
      <w:rPr>
        <w:lang w:val="en-US"/>
      </w:rPr>
    </w:pPr>
    <w:r w:rsidRPr="001028EF">
      <w:rPr>
        <w:b/>
        <w:bCs/>
        <w:color w:val="1E2761"/>
        <w:sz w:val="18"/>
        <w:szCs w:val="18"/>
        <w:lang w:val="en-US"/>
      </w:rPr>
      <w:t>Claude Code Deep Dive Workshop</w:t>
    </w:r>
    <w:r w:rsidRPr="001028EF">
      <w:rPr>
        <w:color w:val="64748B"/>
        <w:sz w:val="18"/>
        <w:szCs w:val="18"/>
        <w:lang w:val="en-US"/>
      </w:rPr>
      <w:t xml:space="preserve">   |   Quick Reference: The Claude Ecosystem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6E5"/>
    <w:multiLevelType w:val="hybridMultilevel"/>
    <w:tmpl w:val="779866E8"/>
    <w:lvl w:ilvl="0" w:tplc="5AB8D334">
      <w:start w:val="1"/>
      <w:numFmt w:val="bullet"/>
      <w:lvlText w:val="●"/>
      <w:lvlJc w:val="left"/>
      <w:pPr>
        <w:ind w:left="720" w:hanging="360"/>
      </w:pPr>
    </w:lvl>
    <w:lvl w:ilvl="1" w:tplc="1A20AB70">
      <w:start w:val="1"/>
      <w:numFmt w:val="bullet"/>
      <w:lvlText w:val="○"/>
      <w:lvlJc w:val="left"/>
      <w:pPr>
        <w:ind w:left="1440" w:hanging="360"/>
      </w:pPr>
    </w:lvl>
    <w:lvl w:ilvl="2" w:tplc="777894CE">
      <w:start w:val="1"/>
      <w:numFmt w:val="bullet"/>
      <w:lvlText w:val="■"/>
      <w:lvlJc w:val="left"/>
      <w:pPr>
        <w:ind w:left="2160" w:hanging="360"/>
      </w:pPr>
    </w:lvl>
    <w:lvl w:ilvl="3" w:tplc="09AC8ECC">
      <w:start w:val="1"/>
      <w:numFmt w:val="bullet"/>
      <w:lvlText w:val="●"/>
      <w:lvlJc w:val="left"/>
      <w:pPr>
        <w:ind w:left="2880" w:hanging="360"/>
      </w:pPr>
    </w:lvl>
    <w:lvl w:ilvl="4" w:tplc="D0AC01AC">
      <w:start w:val="1"/>
      <w:numFmt w:val="bullet"/>
      <w:lvlText w:val="○"/>
      <w:lvlJc w:val="left"/>
      <w:pPr>
        <w:ind w:left="3600" w:hanging="360"/>
      </w:pPr>
    </w:lvl>
    <w:lvl w:ilvl="5" w:tplc="8382B5DE">
      <w:start w:val="1"/>
      <w:numFmt w:val="bullet"/>
      <w:lvlText w:val="■"/>
      <w:lvlJc w:val="left"/>
      <w:pPr>
        <w:ind w:left="4320" w:hanging="360"/>
      </w:pPr>
    </w:lvl>
    <w:lvl w:ilvl="6" w:tplc="A1FE1DB0">
      <w:start w:val="1"/>
      <w:numFmt w:val="bullet"/>
      <w:lvlText w:val="●"/>
      <w:lvlJc w:val="left"/>
      <w:pPr>
        <w:ind w:left="5040" w:hanging="360"/>
      </w:pPr>
    </w:lvl>
    <w:lvl w:ilvl="7" w:tplc="6A42C57E">
      <w:start w:val="1"/>
      <w:numFmt w:val="bullet"/>
      <w:lvlText w:val="●"/>
      <w:lvlJc w:val="left"/>
      <w:pPr>
        <w:ind w:left="5760" w:hanging="360"/>
      </w:pPr>
    </w:lvl>
    <w:lvl w:ilvl="8" w:tplc="F94A1C54">
      <w:start w:val="1"/>
      <w:numFmt w:val="bullet"/>
      <w:lvlText w:val="●"/>
      <w:lvlJc w:val="left"/>
      <w:pPr>
        <w:ind w:left="6480" w:hanging="360"/>
      </w:pPr>
    </w:lvl>
  </w:abstractNum>
  <w:num w:numId="1" w16cid:durableId="11507512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8E1"/>
    <w:rsid w:val="001028EF"/>
    <w:rsid w:val="001638E1"/>
    <w:rsid w:val="00963046"/>
    <w:rsid w:val="00E9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D77C3"/>
  <w15:docId w15:val="{A99EA900-E202-4793-A964-4129632E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8EF"/>
  </w:style>
  <w:style w:type="paragraph" w:styleId="Heading1">
    <w:name w:val="heading 1"/>
    <w:uiPriority w:val="9"/>
    <w:qFormat/>
    <w:pPr>
      <w:spacing w:before="200" w:after="100"/>
      <w:outlineLvl w:val="0"/>
    </w:pPr>
    <w:rPr>
      <w:b/>
      <w:bCs/>
      <w:color w:val="1E2761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160" w:after="80"/>
      <w:outlineLvl w:val="1"/>
    </w:pPr>
    <w:rPr>
      <w:b/>
      <w:bCs/>
      <w:color w:val="1E2761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028EF"/>
    <w:rPr>
      <w:b/>
      <w:bCs/>
      <w:color w:val="1E276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2680</Characters>
  <Application>Microsoft Office Word</Application>
  <DocSecurity>0</DocSecurity>
  <Lines>157</Lines>
  <Paragraphs>164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Marco Berngehrer</cp:lastModifiedBy>
  <cp:revision>2</cp:revision>
  <cp:lastPrinted>2026-04-08T17:03:00Z</cp:lastPrinted>
  <dcterms:created xsi:type="dcterms:W3CDTF">2026-04-07T17:40:00Z</dcterms:created>
  <dcterms:modified xsi:type="dcterms:W3CDTF">2026-04-08T17:07:00Z</dcterms:modified>
</cp:coreProperties>
</file>