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A3D85" w14:textId="77777777" w:rsidR="001638E1" w:rsidRPr="001028EF" w:rsidRDefault="00000000">
      <w:pPr>
        <w:pStyle w:val="Heading1"/>
        <w:rPr>
          <w:lang w:val="en-US"/>
        </w:rPr>
      </w:pPr>
      <w:r>
        <w:rPr>
          <w:lang w:val="en-US"/>
        </w:rPr>
        <w:t>The Claude Ecosystem — Quick Reference</w:t>
      </w:r>
    </w:p>
    <w:p w14:paraId="26F6DB81" w14:textId="77777777" w:rsidR="001638E1" w:rsidRPr="001028EF" w:rsidRDefault="00000000">
      <w:pPr>
        <w:spacing w:after="120"/>
        <w:rPr>
          <w:lang w:val="en-US"/>
        </w:rPr>
      </w:pPr>
      <w:r>
        <w:rPr>
          <w:i/>
          <w:iCs/>
          <w:color w:val="64748B"/>
          <w:sz w:val="19"/>
          <w:szCs w:val="19"/>
          <w:lang w:val="en-US"/>
        </w:rPr>
        <w:t>Claude is a family of AI products. Understanding the landscape helps you pick the right tool for each task.</w:t>
      </w:r>
    </w:p>
    <w:p w14:paraId="674FA294" w14:textId="77777777" w:rsidR="001638E1" w:rsidRDefault="00000000">
      <w:pPr>
        <w:pStyle w:val="Heading2"/>
      </w:pPr>
      <w:r>
        <w:t>Product Landscape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6266"/>
      </w:tblGrid>
      <w:tr w:rsidR="001638E1" w14:paraId="1ED3EF0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CE2E0" w14:textId="77777777" w:rsidR="001638E1" w:rsidRDefault="00000000">
            <w:r>
              <w:rPr>
                <w:b/>
                <w:bCs/>
                <w:color w:val="FFFFFF"/>
                <w:sz w:val="18"/>
                <w:szCs w:val="18"/>
              </w:rPr>
              <w:t>Product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8A6C7" w14:textId="77777777" w:rsidR="001638E1" w:rsidRDefault="00000000">
            <w:r>
              <w:rPr>
                <w:b/>
                <w:bCs/>
                <w:color w:val="FFFFFF"/>
                <w:sz w:val="18"/>
                <w:szCs w:val="18"/>
              </w:rPr>
              <w:t>Access</w:t>
            </w:r>
          </w:p>
        </w:tc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326CA" w14:textId="77777777" w:rsidR="001638E1" w:rsidRDefault="00000000">
            <w:r>
              <w:rPr>
                <w:b/>
                <w:bCs/>
                <w:color w:val="FFFFFF"/>
                <w:sz w:val="18"/>
                <w:szCs w:val="18"/>
              </w:rPr>
              <w:t>Key Features</w:t>
            </w:r>
          </w:p>
        </w:tc>
      </w:tr>
      <w:tr w:rsidR="001638E1" w:rsidRPr="001028EF" w14:paraId="4A7F1A1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57246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 Web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DD100" w14:textId="77777777" w:rsidR="001638E1" w:rsidRDefault="00000000">
            <w:r>
              <w:rPr>
                <w:color w:val="1E293B"/>
                <w:sz w:val="18"/>
                <w:szCs w:val="18"/>
              </w:rPr>
              <w:t>claude.ai</w:t>
            </w:r>
          </w:p>
        </w:tc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7EA95" w14:textId="77777777" w:rsidR="001638E1" w:rsidRPr="001028EF" w:rsidRDefault="00000000">
            <w:pPr>
              <w:rPr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Chat, Projects, Artifacts, Deep Research, Memory, Custom Instructions</w:t>
            </w:r>
          </w:p>
        </w:tc>
      </w:tr>
      <w:tr w:rsidR="001638E1" w:rsidRPr="001028EF" w14:paraId="087294D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18B489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 Desktop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29D86" w14:textId="77777777" w:rsidR="001638E1" w:rsidRDefault="00000000">
            <w:r>
              <w:rPr>
                <w:color w:val="1E293B"/>
                <w:sz w:val="18"/>
                <w:szCs w:val="18"/>
              </w:rPr>
              <w:t>macOS, Windows</w:t>
            </w:r>
          </w:p>
        </w:tc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1E889" w14:textId="77777777" w:rsidR="001638E1" w:rsidRPr="001028EF" w:rsidRDefault="00000000">
            <w:pPr>
              <w:rPr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Native app, Claude Code built-in, app preview, file system access</w:t>
            </w:r>
          </w:p>
        </w:tc>
      </w:tr>
      <w:tr w:rsidR="001638E1" w:rsidRPr="001028EF" w14:paraId="1DA581D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55B2B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 Mobile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750A5" w14:textId="77777777" w:rsidR="001638E1" w:rsidRDefault="00000000">
            <w:r>
              <w:rPr>
                <w:color w:val="1E293B"/>
                <w:sz w:val="18"/>
                <w:szCs w:val="18"/>
              </w:rPr>
              <w:t>iOS, Android</w:t>
            </w:r>
          </w:p>
        </w:tc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DA37C" w14:textId="77777777" w:rsidR="001638E1" w:rsidRPr="001028EF" w:rsidRDefault="00000000">
            <w:pPr>
              <w:rPr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Chat on the go, voice input, camera for image analysis</w:t>
            </w:r>
          </w:p>
        </w:tc>
      </w:tr>
      <w:tr w:rsidR="001638E1" w:rsidRPr="001028EF" w14:paraId="7BFA698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32557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 in Chrome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C6DB1" w14:textId="77777777" w:rsidR="001638E1" w:rsidRDefault="00000000">
            <w:r>
              <w:rPr>
                <w:color w:val="1E293B"/>
                <w:sz w:val="18"/>
                <w:szCs w:val="18"/>
              </w:rPr>
              <w:t>Chrome Extension (Beta)</w:t>
            </w:r>
          </w:p>
        </w:tc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91F80" w14:textId="77777777" w:rsidR="001638E1" w:rsidRPr="001028EF" w:rsidRDefault="00000000">
            <w:pPr>
              <w:rPr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Browser automation — navigate, click, fill forms, workflow recording</w:t>
            </w:r>
          </w:p>
        </w:tc>
      </w:tr>
      <w:tr w:rsidR="001638E1" w:rsidRPr="001028EF" w14:paraId="2E6DE5E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F864F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Cowork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060EF" w14:textId="77777777" w:rsidR="001638E1" w:rsidRDefault="00000000">
            <w:r>
              <w:rPr>
                <w:color w:val="1E293B"/>
                <w:sz w:val="18"/>
                <w:szCs w:val="18"/>
              </w:rPr>
              <w:t>Desktop (Preview)</w:t>
            </w:r>
          </w:p>
        </w:tc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3A1AC" w14:textId="77777777" w:rsidR="001638E1" w:rsidRPr="001028EF" w:rsidRDefault="00000000">
            <w:pPr>
              <w:rPr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Desktop agent for knowledge workers, multi-step workflows, VM sandbox</w:t>
            </w:r>
          </w:p>
        </w:tc>
      </w:tr>
      <w:tr w:rsidR="001638E1" w:rsidRPr="001028EF" w14:paraId="48F8176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8AA86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 Code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2C2F3" w14:textId="77777777" w:rsidR="001638E1" w:rsidRDefault="00000000">
            <w:r>
              <w:rPr>
                <w:color w:val="1E293B"/>
                <w:sz w:val="18"/>
                <w:szCs w:val="18"/>
              </w:rPr>
              <w:t>CLI, VS Code, Web</w:t>
            </w:r>
          </w:p>
        </w:tc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DD02C" w14:textId="77777777" w:rsidR="001638E1" w:rsidRPr="001028EF" w:rsidRDefault="00000000">
            <w:pPr>
              <w:rPr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Agentic coding: read/write/edit, shell, git, MCP, hooks, skills, CI/CD</w:t>
            </w:r>
          </w:p>
        </w:tc>
      </w:tr>
      <w:tr w:rsidR="001638E1" w:rsidRPr="001028EF" w14:paraId="5C5EDB19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6A813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 API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AE30E" w14:textId="77777777" w:rsidR="001638E1" w:rsidRDefault="00000000">
            <w:r>
              <w:rPr>
                <w:color w:val="1E293B"/>
                <w:sz w:val="18"/>
                <w:szCs w:val="18"/>
              </w:rPr>
              <w:t>api.anthropic.com, Bedrock, Vertex</w:t>
            </w:r>
          </w:p>
        </w:tc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55732" w14:textId="77777777" w:rsidR="001638E1" w:rsidRPr="001028EF" w:rsidRDefault="00000000">
            <w:pPr>
              <w:rPr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Messages API, tool use, vision, structured output, Agent SDK</w:t>
            </w:r>
          </w:p>
        </w:tc>
      </w:tr>
    </w:tbl>
    <w:p w14:paraId="3E08484A" w14:textId="77777777" w:rsidR="001638E1" w:rsidRDefault="00000000">
      <w:pPr>
        <w:pStyle w:val="Heading2"/>
        <w:spacing w:before="240"/>
      </w:pPr>
      <w:r>
        <w:t>When to Use What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66"/>
        <w:gridCol w:w="4200"/>
      </w:tblGrid>
      <w:tr w:rsidR="001638E1" w14:paraId="73D1BACD" w14:textId="77777777">
        <w:tblPrEx>
          <w:tblCellMar>
            <w:top w:w="0" w:type="dxa"/>
            <w:bottom w:w="0" w:type="dxa"/>
          </w:tblCellMar>
        </w:tblPrEx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A2289" w14:textId="77777777" w:rsidR="001638E1" w:rsidRDefault="00000000">
            <w:r>
              <w:rPr>
                <w:b/>
                <w:bCs/>
                <w:color w:val="FFFFFF"/>
                <w:sz w:val="18"/>
                <w:szCs w:val="18"/>
              </w:rPr>
              <w:t>Scenario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BD1F1" w14:textId="77777777" w:rsidR="001638E1" w:rsidRDefault="00000000">
            <w:r>
              <w:rPr>
                <w:b/>
                <w:bCs/>
                <w:color w:val="FFFFFF"/>
                <w:sz w:val="18"/>
                <w:szCs w:val="18"/>
              </w:rPr>
              <w:t>Best Tool</w:t>
            </w:r>
          </w:p>
        </w:tc>
      </w:tr>
      <w:tr w:rsidR="001638E1" w14:paraId="5BB1D0E3" w14:textId="77777777">
        <w:tblPrEx>
          <w:tblCellMar>
            <w:top w:w="0" w:type="dxa"/>
            <w:bottom w:w="0" w:type="dxa"/>
          </w:tblCellMar>
        </w:tblPrEx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849C6" w14:textId="77777777" w:rsidR="001638E1" w:rsidRDefault="00000000">
            <w:r>
              <w:rPr>
                <w:color w:val="1E293B"/>
                <w:sz w:val="18"/>
                <w:szCs w:val="18"/>
              </w:rPr>
              <w:t>Quick question, research, writing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32226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Claude.ai (Web/Mobile)</w:t>
            </w:r>
          </w:p>
        </w:tc>
      </w:tr>
      <w:tr w:rsidR="001638E1" w14:paraId="10EE4FF5" w14:textId="77777777">
        <w:tblPrEx>
          <w:tblCellMar>
            <w:top w:w="0" w:type="dxa"/>
            <w:bottom w:w="0" w:type="dxa"/>
          </w:tblCellMar>
        </w:tblPrEx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78070" w14:textId="77777777" w:rsidR="001638E1" w:rsidRPr="001028EF" w:rsidRDefault="00000000">
            <w:pPr>
              <w:rPr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Analyze a document or dataset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72FB6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Claude.ai (Projects)</w:t>
            </w:r>
          </w:p>
        </w:tc>
      </w:tr>
      <w:tr w:rsidR="001638E1" w14:paraId="3AEFE0DB" w14:textId="77777777">
        <w:tblPrEx>
          <w:tblCellMar>
            <w:top w:w="0" w:type="dxa"/>
            <w:bottom w:w="0" w:type="dxa"/>
          </w:tblCellMar>
        </w:tblPrEx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E20A1" w14:textId="77777777" w:rsidR="001638E1" w:rsidRPr="001028EF" w:rsidRDefault="00000000">
            <w:pPr>
              <w:rPr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Write, debug, or refactor code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683EC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 Code (Terminal/IDE)</w:t>
            </w:r>
          </w:p>
        </w:tc>
      </w:tr>
      <w:tr w:rsidR="001638E1" w14:paraId="106AF7D7" w14:textId="77777777">
        <w:tblPrEx>
          <w:tblCellMar>
            <w:top w:w="0" w:type="dxa"/>
            <w:bottom w:w="0" w:type="dxa"/>
          </w:tblCellMar>
        </w:tblPrEx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20F99" w14:textId="77777777" w:rsidR="001638E1" w:rsidRDefault="00000000">
            <w:r>
              <w:rPr>
                <w:color w:val="1E293B"/>
                <w:sz w:val="18"/>
                <w:szCs w:val="18"/>
              </w:rPr>
              <w:t>Explore an unfamiliar codebase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6D127C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 Code</w:t>
            </w:r>
          </w:p>
        </w:tc>
      </w:tr>
      <w:tr w:rsidR="001638E1" w14:paraId="53A20D45" w14:textId="77777777">
        <w:tblPrEx>
          <w:tblCellMar>
            <w:top w:w="0" w:type="dxa"/>
            <w:bottom w:w="0" w:type="dxa"/>
          </w:tblCellMar>
        </w:tblPrEx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B2AFF2" w14:textId="77777777" w:rsidR="001638E1" w:rsidRPr="001028EF" w:rsidRDefault="00000000">
            <w:pPr>
              <w:rPr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Automate code review in CI/CD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4C3A2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 Code (Headless)</w:t>
            </w:r>
          </w:p>
        </w:tc>
      </w:tr>
      <w:tr w:rsidR="001638E1" w14:paraId="2A969475" w14:textId="77777777">
        <w:tblPrEx>
          <w:tblCellMar>
            <w:top w:w="0" w:type="dxa"/>
            <w:bottom w:w="0" w:type="dxa"/>
          </w:tblCellMar>
        </w:tblPrEx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3EDBB" w14:textId="77777777" w:rsidR="001638E1" w:rsidRPr="001028EF" w:rsidRDefault="00000000">
            <w:pPr>
              <w:rPr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Build a custom AI-powered tool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3D45B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 API + Agent SDK</w:t>
            </w:r>
          </w:p>
        </w:tc>
      </w:tr>
      <w:tr w:rsidR="001638E1" w14:paraId="2231352B" w14:textId="77777777">
        <w:tblPrEx>
          <w:tblCellMar>
            <w:top w:w="0" w:type="dxa"/>
            <w:bottom w:w="0" w:type="dxa"/>
          </w:tblCellMar>
        </w:tblPrEx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A0778" w14:textId="77777777" w:rsidR="001638E1" w:rsidRDefault="00000000">
            <w:r>
              <w:rPr>
                <w:color w:val="1E293B"/>
                <w:sz w:val="18"/>
                <w:szCs w:val="18"/>
              </w:rPr>
              <w:t>Automate browser tasks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D84EB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 in Chrome</w:t>
            </w:r>
          </w:p>
        </w:tc>
      </w:tr>
      <w:tr w:rsidR="001638E1" w14:paraId="4DC57151" w14:textId="77777777">
        <w:tblPrEx>
          <w:tblCellMar>
            <w:top w:w="0" w:type="dxa"/>
            <w:bottom w:w="0" w:type="dxa"/>
          </w:tblCellMar>
        </w:tblPrEx>
        <w:tc>
          <w:tcPr>
            <w:tcW w:w="62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16798" w14:textId="77777777" w:rsidR="001638E1" w:rsidRPr="001028EF" w:rsidRDefault="00000000">
            <w:pPr>
              <w:rPr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Create docs from local files</w:t>
            </w:r>
          </w:p>
        </w:tc>
        <w:tc>
          <w:tcPr>
            <w:tcW w:w="4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01C2C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Cowork</w:t>
            </w:r>
          </w:p>
        </w:tc>
      </w:tr>
    </w:tbl>
    <w:p w14:paraId="2A990626" w14:textId="77777777" w:rsidR="001638E1" w:rsidRDefault="00000000">
      <w:pPr>
        <w:pStyle w:val="Heading2"/>
        <w:spacing w:before="240"/>
      </w:pPr>
      <w:r>
        <w:t>Subscription Tiers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1200"/>
        <w:gridCol w:w="5066"/>
      </w:tblGrid>
      <w:tr w:rsidR="001638E1" w14:paraId="56F4BD8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D96F4" w14:textId="77777777" w:rsidR="001638E1" w:rsidRDefault="00000000">
            <w:r>
              <w:rPr>
                <w:b/>
                <w:bCs/>
                <w:color w:val="FFFFFF"/>
                <w:sz w:val="18"/>
                <w:szCs w:val="18"/>
              </w:rPr>
              <w:t>Plan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4DC7F" w14:textId="77777777" w:rsidR="001638E1" w:rsidRDefault="00000000">
            <w:r>
              <w:rPr>
                <w:b/>
                <w:bCs/>
                <w:color w:val="FFFFFF"/>
                <w:sz w:val="18"/>
                <w:szCs w:val="18"/>
              </w:rPr>
              <w:t>Price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B9D0D" w14:textId="77777777" w:rsidR="001638E1" w:rsidRDefault="00000000">
            <w:r>
              <w:rPr>
                <w:b/>
                <w:bCs/>
                <w:color w:val="FFFFFF"/>
                <w:sz w:val="18"/>
                <w:szCs w:val="18"/>
              </w:rPr>
              <w:t>Code</w:t>
            </w:r>
          </w:p>
        </w:tc>
        <w:tc>
          <w:tcPr>
            <w:tcW w:w="50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4B5F1" w14:textId="77777777" w:rsidR="001638E1" w:rsidRDefault="00000000">
            <w:r>
              <w:rPr>
                <w:b/>
                <w:bCs/>
                <w:color w:val="FFFFFF"/>
                <w:sz w:val="18"/>
                <w:szCs w:val="18"/>
              </w:rPr>
              <w:t>Key Limits</w:t>
            </w:r>
          </w:p>
        </w:tc>
      </w:tr>
      <w:tr w:rsidR="001638E1" w14:paraId="50DC222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8FD15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Free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1B1D9" w14:textId="77777777" w:rsidR="001638E1" w:rsidRDefault="00000000">
            <w:r>
              <w:rPr>
                <w:color w:val="1E293B"/>
                <w:sz w:val="18"/>
                <w:szCs w:val="18"/>
              </w:rPr>
              <w:t>$0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0938B" w14:textId="77777777" w:rsidR="001638E1" w:rsidRDefault="00000000">
            <w:r>
              <w:rPr>
                <w:color w:val="64748B"/>
                <w:sz w:val="18"/>
                <w:szCs w:val="18"/>
              </w:rPr>
              <w:t>—</w:t>
            </w:r>
          </w:p>
        </w:tc>
        <w:tc>
          <w:tcPr>
            <w:tcW w:w="50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2920CC" w14:textId="77777777" w:rsidR="001638E1" w:rsidRDefault="00000000">
            <w:r>
              <w:rPr>
                <w:color w:val="1E293B"/>
                <w:sz w:val="18"/>
                <w:szCs w:val="18"/>
              </w:rPr>
              <w:t>Sonnet only, ~30-100 msgs/day</w:t>
            </w:r>
          </w:p>
        </w:tc>
      </w:tr>
      <w:tr w:rsidR="001638E1" w14:paraId="60E48C8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614BF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Pro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6A52C" w14:textId="77777777" w:rsidR="001638E1" w:rsidRDefault="00000000">
            <w:r>
              <w:rPr>
                <w:color w:val="1E293B"/>
                <w:sz w:val="18"/>
                <w:szCs w:val="18"/>
              </w:rPr>
              <w:t>$20/mo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B7541" w14:textId="77777777" w:rsidR="001638E1" w:rsidRDefault="00000000">
            <w:r>
              <w:rPr>
                <w:b/>
                <w:bCs/>
                <w:color w:val="059669"/>
                <w:sz w:val="18"/>
                <w:szCs w:val="18"/>
              </w:rPr>
              <w:t>✓</w:t>
            </w:r>
          </w:p>
        </w:tc>
        <w:tc>
          <w:tcPr>
            <w:tcW w:w="50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E2A96" w14:textId="77777777" w:rsidR="001638E1" w:rsidRDefault="00000000">
            <w:r>
              <w:rPr>
                <w:color w:val="1E293B"/>
                <w:sz w:val="18"/>
                <w:szCs w:val="18"/>
              </w:rPr>
              <w:t>All models, standard usage</w:t>
            </w:r>
          </w:p>
        </w:tc>
      </w:tr>
      <w:tr w:rsidR="001638E1" w14:paraId="25D350F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F7D7E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Max 5x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E26F0" w14:textId="77777777" w:rsidR="001638E1" w:rsidRDefault="00000000">
            <w:r>
              <w:rPr>
                <w:color w:val="1E293B"/>
                <w:sz w:val="18"/>
                <w:szCs w:val="18"/>
              </w:rPr>
              <w:t>$100/mo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888B4" w14:textId="77777777" w:rsidR="001638E1" w:rsidRDefault="00000000">
            <w:r>
              <w:rPr>
                <w:b/>
                <w:bCs/>
                <w:color w:val="059669"/>
                <w:sz w:val="18"/>
                <w:szCs w:val="18"/>
              </w:rPr>
              <w:t>✓</w:t>
            </w:r>
          </w:p>
        </w:tc>
        <w:tc>
          <w:tcPr>
            <w:tcW w:w="50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107C1" w14:textId="77777777" w:rsidR="001638E1" w:rsidRDefault="00000000">
            <w:r>
              <w:rPr>
                <w:color w:val="1E293B"/>
                <w:sz w:val="18"/>
                <w:szCs w:val="18"/>
              </w:rPr>
              <w:t>5× Pro usage, priority access</w:t>
            </w:r>
          </w:p>
        </w:tc>
      </w:tr>
      <w:tr w:rsidR="001638E1" w14:paraId="0B4916E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57250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Max 20x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F4074" w14:textId="77777777" w:rsidR="001638E1" w:rsidRDefault="00000000">
            <w:r>
              <w:rPr>
                <w:color w:val="1E293B"/>
                <w:sz w:val="18"/>
                <w:szCs w:val="18"/>
              </w:rPr>
              <w:t>$200/mo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8705D" w14:textId="77777777" w:rsidR="001638E1" w:rsidRDefault="00000000">
            <w:r>
              <w:rPr>
                <w:b/>
                <w:bCs/>
                <w:color w:val="059669"/>
                <w:sz w:val="18"/>
                <w:szCs w:val="18"/>
              </w:rPr>
              <w:t>✓</w:t>
            </w:r>
          </w:p>
        </w:tc>
        <w:tc>
          <w:tcPr>
            <w:tcW w:w="50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B91E6" w14:textId="77777777" w:rsidR="001638E1" w:rsidRDefault="00000000">
            <w:r>
              <w:rPr>
                <w:color w:val="1E293B"/>
                <w:sz w:val="18"/>
                <w:szCs w:val="18"/>
              </w:rPr>
              <w:t>20× Pro usage, priority access</w:t>
            </w:r>
          </w:p>
        </w:tc>
      </w:tr>
      <w:tr w:rsidR="001638E1" w:rsidRPr="001028EF" w14:paraId="0048C9A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0303A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Team Standard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6DD2A" w14:textId="77777777" w:rsidR="001638E1" w:rsidRDefault="00000000">
            <w:r>
              <w:rPr>
                <w:color w:val="1E293B"/>
                <w:sz w:val="18"/>
                <w:szCs w:val="18"/>
              </w:rPr>
              <w:t>$25/seat/mo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F61A9" w14:textId="77777777" w:rsidR="001638E1" w:rsidRDefault="00000000">
            <w:r>
              <w:rPr>
                <w:color w:val="64748B"/>
                <w:sz w:val="18"/>
                <w:szCs w:val="18"/>
              </w:rPr>
              <w:t>—</w:t>
            </w:r>
          </w:p>
        </w:tc>
        <w:tc>
          <w:tcPr>
            <w:tcW w:w="50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25C39" w14:textId="77777777" w:rsidR="001638E1" w:rsidRPr="001028EF" w:rsidRDefault="00000000">
            <w:pPr>
              <w:rPr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1.25× Pro, admin tools (min 5 seats)</w:t>
            </w:r>
          </w:p>
        </w:tc>
      </w:tr>
      <w:tr w:rsidR="001638E1" w14:paraId="007602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CE86F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Team Premium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D98DC" w14:textId="77777777" w:rsidR="001638E1" w:rsidRDefault="00000000">
            <w:r>
              <w:rPr>
                <w:color w:val="1E293B"/>
                <w:sz w:val="18"/>
                <w:szCs w:val="18"/>
              </w:rPr>
              <w:t>$125/seat/mo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DEA0C" w14:textId="77777777" w:rsidR="001638E1" w:rsidRDefault="00000000">
            <w:r>
              <w:rPr>
                <w:b/>
                <w:bCs/>
                <w:color w:val="059669"/>
                <w:sz w:val="18"/>
                <w:szCs w:val="18"/>
              </w:rPr>
              <w:t>✓</w:t>
            </w:r>
          </w:p>
        </w:tc>
        <w:tc>
          <w:tcPr>
            <w:tcW w:w="50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8DC3E" w14:textId="77777777" w:rsidR="001638E1" w:rsidRDefault="00000000">
            <w:r>
              <w:rPr>
                <w:color w:val="1E293B"/>
                <w:sz w:val="18"/>
                <w:szCs w:val="18"/>
              </w:rPr>
              <w:t>6.25× Pro, admin tools</w:t>
            </w:r>
          </w:p>
        </w:tc>
      </w:tr>
      <w:tr w:rsidR="001638E1" w:rsidRPr="001028EF" w14:paraId="08AC13C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7E983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Enterprise</w:t>
            </w:r>
          </w:p>
        </w:tc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61F3B" w14:textId="77777777" w:rsidR="001638E1" w:rsidRDefault="00000000">
            <w:r>
              <w:rPr>
                <w:color w:val="1E293B"/>
                <w:sz w:val="18"/>
                <w:szCs w:val="18"/>
              </w:rPr>
              <w:t>Custom</w:t>
            </w:r>
          </w:p>
        </w:tc>
        <w:tc>
          <w:tcPr>
            <w:tcW w:w="1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8FB2B" w14:textId="77777777" w:rsidR="001638E1" w:rsidRDefault="00000000">
            <w:r>
              <w:rPr>
                <w:b/>
                <w:bCs/>
                <w:color w:val="059669"/>
                <w:sz w:val="18"/>
                <w:szCs w:val="18"/>
              </w:rPr>
              <w:t>✓</w:t>
            </w:r>
          </w:p>
        </w:tc>
        <w:tc>
          <w:tcPr>
            <w:tcW w:w="50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86735" w14:textId="77777777" w:rsidR="001638E1" w:rsidRPr="001028EF" w:rsidRDefault="00000000">
            <w:pPr>
              <w:rPr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SSO/SCIM, HIPAA-ready, 500K context</w:t>
            </w:r>
          </w:p>
        </w:tc>
      </w:tr>
    </w:tbl>
    <w:p w14:paraId="4C7F839F" w14:textId="77777777" w:rsidR="001638E1" w:rsidRPr="001028EF" w:rsidRDefault="00000000">
      <w:pPr>
        <w:spacing w:before="120"/>
        <w:rPr>
          <w:lang w:val="en-US"/>
        </w:rPr>
      </w:pPr>
      <w:r>
        <w:rPr>
          <w:b/>
          <w:bCs/>
          <w:color w:val="D97706"/>
          <w:sz w:val="18"/>
          <w:szCs w:val="18"/>
          <w:lang w:val="en-US"/>
        </w:rPr>
        <w:t>Note: Claude Code requires Pro, Max, Team Premium, or Enterprise — or an API key. API usage is pay-per-token (separate from subscriptions).</w:t>
      </w:r>
    </w:p>
    <w:p w14:paraId="52E94BCB" w14:textId="77777777" w:rsidR="001638E1" w:rsidRPr="001028EF" w:rsidRDefault="00000000">
      <w:pPr>
        <w:pStyle w:val="Heading2"/>
        <w:spacing w:before="240"/>
        <w:rPr>
          <w:lang w:val="en-US"/>
        </w:rPr>
      </w:pPr>
      <w:r>
        <w:rPr>
          <w:lang w:val="en-US"/>
        </w:rPr>
        <w:t>Available Models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600"/>
        <w:gridCol w:w="2600"/>
        <w:gridCol w:w="2666"/>
      </w:tblGrid>
      <w:tr w:rsidR="001638E1" w14:paraId="4EB6A69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0D8D33" w14:textId="77777777" w:rsidR="001638E1" w:rsidRDefault="00000000">
            <w:r>
              <w:rPr>
                <w:b/>
                <w:bCs/>
                <w:color w:val="FFFFFF"/>
                <w:sz w:val="18"/>
                <w:szCs w:val="18"/>
              </w:rPr>
              <w:t>Model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ED14B" w14:textId="77777777" w:rsidR="001638E1" w:rsidRDefault="00000000">
            <w:r>
              <w:rPr>
                <w:b/>
                <w:bCs/>
                <w:color w:val="FFFFFF"/>
                <w:sz w:val="18"/>
                <w:szCs w:val="18"/>
              </w:rPr>
              <w:t>Strength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FF613" w14:textId="77777777" w:rsidR="001638E1" w:rsidRDefault="00000000">
            <w:r>
              <w:rPr>
                <w:b/>
                <w:bCs/>
                <w:color w:val="FFFFFF"/>
                <w:sz w:val="18"/>
                <w:szCs w:val="18"/>
              </w:rPr>
              <w:t>Context</w:t>
            </w:r>
          </w:p>
        </w:tc>
        <w:tc>
          <w:tcPr>
            <w:tcW w:w="26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009D8" w14:textId="77777777" w:rsidR="001638E1" w:rsidRDefault="00000000">
            <w:r>
              <w:rPr>
                <w:b/>
                <w:bCs/>
                <w:color w:val="FFFFFF"/>
                <w:sz w:val="18"/>
                <w:szCs w:val="18"/>
              </w:rPr>
              <w:t>Best For</w:t>
            </w:r>
          </w:p>
        </w:tc>
      </w:tr>
      <w:tr w:rsidR="001638E1" w14:paraId="5C61AB5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1EA43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Opus 4.6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4EC66" w14:textId="77777777" w:rsidR="001638E1" w:rsidRDefault="00000000">
            <w:r>
              <w:rPr>
                <w:color w:val="1E293B"/>
                <w:sz w:val="18"/>
                <w:szCs w:val="18"/>
              </w:rPr>
              <w:t>Most capable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DD9A6" w14:textId="77777777" w:rsidR="001638E1" w:rsidRDefault="00000000">
            <w:r>
              <w:rPr>
                <w:color w:val="1E293B"/>
                <w:sz w:val="18"/>
                <w:szCs w:val="18"/>
              </w:rPr>
              <w:t>1M tokens</w:t>
            </w:r>
          </w:p>
        </w:tc>
        <w:tc>
          <w:tcPr>
            <w:tcW w:w="26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391EA" w14:textId="77777777" w:rsidR="001638E1" w:rsidRDefault="00000000">
            <w:r>
              <w:rPr>
                <w:color w:val="1E293B"/>
                <w:sz w:val="18"/>
                <w:szCs w:val="18"/>
              </w:rPr>
              <w:t>Complex reasoning, architecture</w:t>
            </w:r>
          </w:p>
        </w:tc>
      </w:tr>
      <w:tr w:rsidR="001638E1" w14:paraId="6592D89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68FE1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Sonnet 4.6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A86D3" w14:textId="77777777" w:rsidR="001638E1" w:rsidRDefault="00000000">
            <w:r>
              <w:rPr>
                <w:color w:val="1E293B"/>
                <w:sz w:val="18"/>
                <w:szCs w:val="18"/>
              </w:rPr>
              <w:t>Balanced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32F90" w14:textId="77777777" w:rsidR="001638E1" w:rsidRDefault="00000000">
            <w:r>
              <w:rPr>
                <w:color w:val="1E293B"/>
                <w:sz w:val="18"/>
                <w:szCs w:val="18"/>
              </w:rPr>
              <w:t>1M tokens</w:t>
            </w:r>
          </w:p>
        </w:tc>
        <w:tc>
          <w:tcPr>
            <w:tcW w:w="26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451CC" w14:textId="77777777" w:rsidR="001638E1" w:rsidRDefault="00000000">
            <w:r>
              <w:rPr>
                <w:color w:val="1E293B"/>
                <w:sz w:val="18"/>
                <w:szCs w:val="18"/>
              </w:rPr>
              <w:t>Daily coding, most tasks</w:t>
            </w:r>
          </w:p>
        </w:tc>
      </w:tr>
      <w:tr w:rsidR="001638E1" w14:paraId="7BCED34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B5498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Haiku 4.5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93936" w14:textId="77777777" w:rsidR="001638E1" w:rsidRDefault="00000000">
            <w:r>
              <w:rPr>
                <w:color w:val="1E293B"/>
                <w:sz w:val="18"/>
                <w:szCs w:val="18"/>
              </w:rPr>
              <w:t>Fastest</w:t>
            </w:r>
          </w:p>
        </w:tc>
        <w:tc>
          <w:tcPr>
            <w:tcW w:w="2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4BF55" w14:textId="77777777" w:rsidR="001638E1" w:rsidRDefault="00000000">
            <w:r>
              <w:rPr>
                <w:color w:val="1E293B"/>
                <w:sz w:val="18"/>
                <w:szCs w:val="18"/>
              </w:rPr>
              <w:t>200K tokens</w:t>
            </w:r>
          </w:p>
        </w:tc>
        <w:tc>
          <w:tcPr>
            <w:tcW w:w="26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CFD50" w14:textId="77777777" w:rsidR="001638E1" w:rsidRDefault="00000000">
            <w:r>
              <w:rPr>
                <w:color w:val="1E293B"/>
                <w:sz w:val="18"/>
                <w:szCs w:val="18"/>
              </w:rPr>
              <w:t>Quick tasks, high volume</w:t>
            </w:r>
          </w:p>
        </w:tc>
      </w:tr>
    </w:tbl>
    <w:p w14:paraId="488D5118" w14:textId="77777777" w:rsidR="001638E1" w:rsidRDefault="00000000">
      <w:pPr>
        <w:pStyle w:val="Heading2"/>
        <w:spacing w:before="240"/>
      </w:pPr>
      <w:r>
        <w:t>Key URLs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6966"/>
      </w:tblGrid>
      <w:tr w:rsidR="001638E1" w14:paraId="1EB539C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6CE600" w14:textId="77777777" w:rsidR="001638E1" w:rsidRDefault="00000000"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Resource</w:t>
            </w:r>
          </w:p>
        </w:tc>
        <w:tc>
          <w:tcPr>
            <w:tcW w:w="69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C07780" w14:textId="77777777" w:rsidR="001638E1" w:rsidRDefault="00000000">
            <w:r>
              <w:rPr>
                <w:b/>
                <w:bCs/>
                <w:color w:val="FFFFFF"/>
                <w:sz w:val="18"/>
                <w:szCs w:val="18"/>
              </w:rPr>
              <w:t>URL</w:t>
            </w:r>
          </w:p>
        </w:tc>
      </w:tr>
      <w:tr w:rsidR="001638E1" w14:paraId="7AE06A5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542D5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 Web</w:t>
            </w:r>
          </w:p>
        </w:tc>
        <w:tc>
          <w:tcPr>
            <w:tcW w:w="69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1B52E" w14:textId="77777777" w:rsidR="001638E1" w:rsidRDefault="00000000">
            <w:r>
              <w:rPr>
                <w:color w:val="1E293B"/>
                <w:sz w:val="18"/>
                <w:szCs w:val="18"/>
              </w:rPr>
              <w:t>https://claude.ai</w:t>
            </w:r>
          </w:p>
        </w:tc>
      </w:tr>
      <w:tr w:rsidR="001638E1" w14:paraId="381317D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C9A7F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 Code Docs</w:t>
            </w:r>
          </w:p>
        </w:tc>
        <w:tc>
          <w:tcPr>
            <w:tcW w:w="69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FBC9A" w14:textId="77777777" w:rsidR="001638E1" w:rsidRDefault="00000000">
            <w:r>
              <w:rPr>
                <w:color w:val="1E293B"/>
                <w:sz w:val="18"/>
                <w:szCs w:val="18"/>
              </w:rPr>
              <w:t>https://code.claude.com/docs</w:t>
            </w:r>
          </w:p>
        </w:tc>
      </w:tr>
      <w:tr w:rsidR="001638E1" w14:paraId="2A5378A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68046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API Documentation</w:t>
            </w:r>
          </w:p>
        </w:tc>
        <w:tc>
          <w:tcPr>
            <w:tcW w:w="69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3F038" w14:textId="77777777" w:rsidR="001638E1" w:rsidRDefault="00000000">
            <w:r>
              <w:rPr>
                <w:color w:val="1E293B"/>
                <w:sz w:val="18"/>
                <w:szCs w:val="18"/>
              </w:rPr>
              <w:t>https://platform.claude.com/docs</w:t>
            </w:r>
          </w:p>
        </w:tc>
      </w:tr>
      <w:tr w:rsidR="001638E1" w14:paraId="18A260C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4940B7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Claude Code GitHub</w:t>
            </w:r>
          </w:p>
        </w:tc>
        <w:tc>
          <w:tcPr>
            <w:tcW w:w="69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48B58" w14:textId="77777777" w:rsidR="001638E1" w:rsidRDefault="00000000">
            <w:r>
              <w:rPr>
                <w:color w:val="1E293B"/>
                <w:sz w:val="18"/>
                <w:szCs w:val="18"/>
              </w:rPr>
              <w:t>https://github.com/anthropics/claude-code</w:t>
            </w:r>
          </w:p>
        </w:tc>
      </w:tr>
      <w:tr w:rsidR="001638E1" w14:paraId="61A9535D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843EF" w14:textId="77777777" w:rsidR="001638E1" w:rsidRDefault="00000000">
            <w:r>
              <w:rPr>
                <w:b/>
                <w:bCs/>
                <w:color w:val="1E293B"/>
                <w:sz w:val="18"/>
                <w:szCs w:val="18"/>
              </w:rPr>
              <w:t>Pricing</w:t>
            </w:r>
          </w:p>
        </w:tc>
        <w:tc>
          <w:tcPr>
            <w:tcW w:w="6966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2E8CA" w14:textId="77777777" w:rsidR="001638E1" w:rsidRDefault="00000000">
            <w:r>
              <w:rPr>
                <w:color w:val="1E293B"/>
                <w:sz w:val="18"/>
                <w:szCs w:val="18"/>
              </w:rPr>
              <w:t>https://claude.com/pricing</w:t>
            </w:r>
          </w:p>
        </w:tc>
      </w:tr>
    </w:tbl>
    <w:p w14:paraId="37F009A7" w14:textId="77777777" w:rsidR="00000000" w:rsidRDefault="00000000"/>
    <w:p w14:paraId="5E94122B" w14:textId="1C256765" w:rsidR="001028EF" w:rsidRDefault="001028EF" w:rsidP="001028EF">
      <w:pPr>
        <w:pStyle w:val="Heading2"/>
      </w:pPr>
      <w:r>
        <w:t>Advanced Model Features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4662"/>
        <w:gridCol w:w="3804"/>
      </w:tblGrid>
      <w:tr w:rsidR="001028EF" w14:paraId="6D9E178B" w14:textId="77777777" w:rsidTr="001028E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22983" w14:textId="088DEB9B" w:rsidR="001028EF" w:rsidRDefault="001028EF" w:rsidP="00831225">
            <w:r>
              <w:rPr>
                <w:b/>
                <w:bCs/>
                <w:color w:val="FFFFFF"/>
                <w:sz w:val="18"/>
                <w:szCs w:val="18"/>
              </w:rPr>
              <w:t>Feature</w:t>
            </w:r>
          </w:p>
        </w:tc>
        <w:tc>
          <w:tcPr>
            <w:tcW w:w="4662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F5125" w14:textId="65950C0F" w:rsidR="001028EF" w:rsidRDefault="001028EF" w:rsidP="00831225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3804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1E276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8C805" w14:textId="236D4ECC" w:rsidR="001028EF" w:rsidRDefault="001028EF" w:rsidP="00831225">
            <w:r>
              <w:rPr>
                <w:b/>
                <w:bCs/>
                <w:color w:val="FFFFFF"/>
                <w:sz w:val="18"/>
                <w:szCs w:val="18"/>
              </w:rPr>
              <w:t>Developer Use Case</w:t>
            </w:r>
          </w:p>
        </w:tc>
      </w:tr>
      <w:tr w:rsidR="001028EF" w:rsidRPr="001028EF" w14:paraId="06D9B3A2" w14:textId="77777777" w:rsidTr="001028E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FA2462" w14:textId="510533A0" w:rsidR="001028EF" w:rsidRPr="001028EF" w:rsidRDefault="001028EF" w:rsidP="001028EF">
            <w:pPr>
              <w:rPr>
                <w:b/>
                <w:bCs/>
                <w:color w:val="1E293B"/>
                <w:sz w:val="18"/>
                <w:szCs w:val="18"/>
              </w:rPr>
            </w:pPr>
            <w:r>
              <w:rPr>
                <w:b/>
                <w:bCs/>
                <w:color w:val="1E293B"/>
                <w:sz w:val="18"/>
                <w:szCs w:val="18"/>
              </w:rPr>
              <w:t>Extended Thinking</w:t>
            </w:r>
          </w:p>
        </w:tc>
        <w:tc>
          <w:tcPr>
            <w:tcW w:w="4662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2AB3A" w14:textId="7201EBFC" w:rsidR="001028EF" w:rsidRPr="001028EF" w:rsidRDefault="001028EF" w:rsidP="001028EF">
            <w:pPr>
              <w:rPr>
                <w:color w:val="1E293B"/>
                <w:sz w:val="18"/>
                <w:szCs w:val="18"/>
              </w:rPr>
            </w:pPr>
            <w:r>
              <w:rPr>
                <w:color w:val="1E293B"/>
                <w:sz w:val="18"/>
                <w:szCs w:val="18"/>
              </w:rPr>
              <w:t>Chain-of-thought reasoning, controllable token budget</w:t>
            </w:r>
          </w:p>
        </w:tc>
        <w:tc>
          <w:tcPr>
            <w:tcW w:w="3804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FB1ED" w14:textId="4409657C" w:rsidR="001028EF" w:rsidRPr="001028EF" w:rsidRDefault="001028EF" w:rsidP="001028EF">
            <w:pPr>
              <w:rPr>
                <w:color w:val="1E293B"/>
                <w:sz w:val="18"/>
                <w:szCs w:val="18"/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Complex code analysis, architecture decisions</w:t>
            </w:r>
          </w:p>
        </w:tc>
      </w:tr>
      <w:tr w:rsidR="001028EF" w:rsidRPr="001028EF" w14:paraId="22B10371" w14:textId="77777777" w:rsidTr="001028E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CCFBDB" w14:textId="57E761BA" w:rsidR="001028EF" w:rsidRPr="001028EF" w:rsidRDefault="001028EF" w:rsidP="001028EF">
            <w:pPr>
              <w:rPr>
                <w:b/>
                <w:bCs/>
                <w:color w:val="1E293B"/>
                <w:sz w:val="18"/>
                <w:szCs w:val="18"/>
              </w:rPr>
            </w:pPr>
            <w:r>
              <w:rPr>
                <w:b/>
                <w:bCs/>
                <w:color w:val="1E293B"/>
                <w:sz w:val="18"/>
                <w:szCs w:val="18"/>
              </w:rPr>
              <w:t>Multimodal (Vision)</w:t>
            </w:r>
          </w:p>
        </w:tc>
        <w:tc>
          <w:tcPr>
            <w:tcW w:w="4662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6EEA1" w14:textId="3DC7E7BC" w:rsidR="001028EF" w:rsidRPr="001028EF" w:rsidRDefault="001028EF" w:rsidP="001028EF">
            <w:pPr>
              <w:rPr>
                <w:color w:val="1E293B"/>
                <w:sz w:val="18"/>
                <w:szCs w:val="18"/>
              </w:rPr>
            </w:pPr>
            <w:r>
              <w:rPr>
                <w:color w:val="1E293B"/>
                <w:sz w:val="18"/>
                <w:szCs w:val="18"/>
              </w:rPr>
              <w:t>Images, screenshots, diagrams as input</w:t>
            </w:r>
          </w:p>
        </w:tc>
        <w:tc>
          <w:tcPr>
            <w:tcW w:w="3804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5D69CF" w14:textId="00767C3A" w:rsidR="001028EF" w:rsidRPr="001028EF" w:rsidRDefault="001028EF" w:rsidP="001028EF">
            <w:pPr>
              <w:rPr>
                <w:color w:val="1E293B"/>
                <w:sz w:val="18"/>
                <w:szCs w:val="18"/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UI review, whiteboard→code, error screenshots</w:t>
            </w:r>
          </w:p>
        </w:tc>
      </w:tr>
      <w:tr w:rsidR="001028EF" w:rsidRPr="001028EF" w14:paraId="6CB4C5C7" w14:textId="77777777" w:rsidTr="001028E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DC656" w14:textId="79721B1B" w:rsidR="001028EF" w:rsidRPr="001028EF" w:rsidRDefault="001028EF" w:rsidP="001028EF">
            <w:pPr>
              <w:rPr>
                <w:b/>
                <w:bCs/>
                <w:color w:val="1E293B"/>
                <w:sz w:val="18"/>
                <w:szCs w:val="18"/>
              </w:rPr>
            </w:pPr>
            <w:r>
              <w:rPr>
                <w:b/>
                <w:bCs/>
                <w:color w:val="1E293B"/>
                <w:sz w:val="18"/>
                <w:szCs w:val="18"/>
              </w:rPr>
              <w:t>PDF Support</w:t>
            </w:r>
          </w:p>
        </w:tc>
        <w:tc>
          <w:tcPr>
            <w:tcW w:w="4662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0ECB9B" w14:textId="36280CDB" w:rsidR="001028EF" w:rsidRPr="001028EF" w:rsidRDefault="001028EF" w:rsidP="001028EF">
            <w:pPr>
              <w:rPr>
                <w:color w:val="1E293B"/>
                <w:sz w:val="18"/>
                <w:szCs w:val="18"/>
              </w:rPr>
            </w:pPr>
            <w:r>
              <w:rPr>
                <w:color w:val="1E293B"/>
                <w:sz w:val="18"/>
                <w:szCs w:val="18"/>
              </w:rPr>
              <w:t>Native PDF processing — text, tables, images</w:t>
            </w:r>
          </w:p>
        </w:tc>
        <w:tc>
          <w:tcPr>
            <w:tcW w:w="3804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A59E41" w14:textId="48C22F80" w:rsidR="001028EF" w:rsidRPr="001028EF" w:rsidRDefault="001028EF" w:rsidP="001028EF">
            <w:pPr>
              <w:rPr>
                <w:color w:val="1E293B"/>
                <w:sz w:val="18"/>
                <w:szCs w:val="18"/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Analyze specs, review documentation</w:t>
            </w:r>
          </w:p>
        </w:tc>
      </w:tr>
      <w:tr w:rsidR="001028EF" w:rsidRPr="001028EF" w14:paraId="0264D02A" w14:textId="77777777" w:rsidTr="001028E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45CE6" w14:textId="4347DF19" w:rsidR="001028EF" w:rsidRPr="001028EF" w:rsidRDefault="001028EF" w:rsidP="001028EF">
            <w:pPr>
              <w:rPr>
                <w:b/>
                <w:bCs/>
                <w:color w:val="1E293B"/>
                <w:sz w:val="18"/>
                <w:szCs w:val="18"/>
              </w:rPr>
            </w:pPr>
            <w:r>
              <w:rPr>
                <w:b/>
                <w:bCs/>
                <w:color w:val="1E293B"/>
                <w:sz w:val="18"/>
                <w:szCs w:val="18"/>
              </w:rPr>
              <w:t>Computer Use</w:t>
            </w:r>
          </w:p>
        </w:tc>
        <w:tc>
          <w:tcPr>
            <w:tcW w:w="4662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CE7CE" w14:textId="2C794BA8" w:rsidR="001028EF" w:rsidRPr="001028EF" w:rsidRDefault="001028EF" w:rsidP="001028EF">
            <w:pPr>
              <w:rPr>
                <w:color w:val="1E293B"/>
                <w:sz w:val="18"/>
                <w:szCs w:val="18"/>
              </w:rPr>
            </w:pPr>
            <w:r>
              <w:rPr>
                <w:color w:val="1E293B"/>
                <w:sz w:val="18"/>
                <w:szCs w:val="18"/>
              </w:rPr>
              <w:t>Controls mouse, keyboard, screen</w:t>
            </w:r>
          </w:p>
        </w:tc>
        <w:tc>
          <w:tcPr>
            <w:tcW w:w="3804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95943E" w14:textId="061C149D" w:rsidR="001028EF" w:rsidRPr="001028EF" w:rsidRDefault="001028EF" w:rsidP="001028EF">
            <w:pPr>
              <w:rPr>
                <w:color w:val="1E293B"/>
                <w:sz w:val="18"/>
                <w:szCs w:val="18"/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Browser testing, UI automation</w:t>
            </w:r>
          </w:p>
        </w:tc>
      </w:tr>
      <w:tr w:rsidR="001028EF" w:rsidRPr="001028EF" w14:paraId="46D9099B" w14:textId="77777777" w:rsidTr="001028E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92933A" w14:textId="4C8F83EC" w:rsidR="001028EF" w:rsidRPr="001028EF" w:rsidRDefault="001028EF" w:rsidP="001028EF">
            <w:pPr>
              <w:rPr>
                <w:b/>
                <w:bCs/>
                <w:color w:val="1E293B"/>
                <w:sz w:val="18"/>
                <w:szCs w:val="18"/>
              </w:rPr>
            </w:pPr>
            <w:r>
              <w:rPr>
                <w:b/>
                <w:bCs/>
                <w:color w:val="1E293B"/>
                <w:sz w:val="18"/>
                <w:szCs w:val="18"/>
              </w:rPr>
              <w:t>Prompt Caching</w:t>
            </w:r>
          </w:p>
        </w:tc>
        <w:tc>
          <w:tcPr>
            <w:tcW w:w="4662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270C36" w14:textId="72BC9D7C" w:rsidR="001028EF" w:rsidRPr="001028EF" w:rsidRDefault="001028EF" w:rsidP="001028EF">
            <w:pPr>
              <w:rPr>
                <w:color w:val="1E293B"/>
                <w:sz w:val="18"/>
                <w:szCs w:val="18"/>
              </w:rPr>
            </w:pPr>
            <w:r>
              <w:rPr>
                <w:color w:val="1E293B"/>
                <w:sz w:val="18"/>
                <w:szCs w:val="18"/>
              </w:rPr>
              <w:t>Cache reusable context blocks, up to 90% savings</w:t>
            </w:r>
          </w:p>
        </w:tc>
        <w:tc>
          <w:tcPr>
            <w:tcW w:w="3804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0C5300" w14:textId="1B1BB820" w:rsidR="001028EF" w:rsidRPr="001028EF" w:rsidRDefault="001028EF" w:rsidP="001028EF">
            <w:pPr>
              <w:rPr>
                <w:color w:val="1E293B"/>
                <w:sz w:val="18"/>
                <w:szCs w:val="18"/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High-volume API, repeated analysis</w:t>
            </w:r>
          </w:p>
        </w:tc>
      </w:tr>
      <w:tr w:rsidR="001028EF" w:rsidRPr="001028EF" w14:paraId="7CB6ED65" w14:textId="77777777" w:rsidTr="001028EF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525AA6" w14:textId="12C71C44" w:rsidR="001028EF" w:rsidRPr="001028EF" w:rsidRDefault="001028EF" w:rsidP="001028EF">
            <w:pPr>
              <w:rPr>
                <w:b/>
                <w:bCs/>
                <w:color w:val="1E293B"/>
                <w:sz w:val="18"/>
                <w:szCs w:val="18"/>
              </w:rPr>
            </w:pPr>
            <w:r>
              <w:rPr>
                <w:b/>
                <w:bCs/>
                <w:color w:val="1E293B"/>
                <w:sz w:val="18"/>
                <w:szCs w:val="18"/>
              </w:rPr>
              <w:t>Batch API</w:t>
            </w:r>
          </w:p>
        </w:tc>
        <w:tc>
          <w:tcPr>
            <w:tcW w:w="4662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C55E3" w14:textId="7949315F" w:rsidR="001028EF" w:rsidRPr="001028EF" w:rsidRDefault="001028EF" w:rsidP="001028EF">
            <w:pPr>
              <w:rPr>
                <w:color w:val="1E293B"/>
                <w:sz w:val="18"/>
                <w:szCs w:val="18"/>
              </w:rPr>
            </w:pPr>
            <w:r>
              <w:rPr>
                <w:color w:val="1E293B"/>
                <w:sz w:val="18"/>
                <w:szCs w:val="18"/>
              </w:rPr>
              <w:t>Async bulk processing, 50% cost reduction</w:t>
            </w:r>
          </w:p>
        </w:tc>
        <w:tc>
          <w:tcPr>
            <w:tcW w:w="3804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8FAF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27DF87" w14:textId="524BBB35" w:rsidR="001028EF" w:rsidRPr="001028EF" w:rsidRDefault="001028EF" w:rsidP="001028EF">
            <w:pPr>
              <w:rPr>
                <w:color w:val="1E293B"/>
                <w:sz w:val="18"/>
                <w:szCs w:val="18"/>
                <w:lang w:val="en-US"/>
              </w:rPr>
            </w:pPr>
            <w:r>
              <w:rPr>
                <w:color w:val="1E293B"/>
                <w:sz w:val="18"/>
                <w:szCs w:val="18"/>
                <w:lang w:val="en-US"/>
              </w:rPr>
              <w:t>Bulk analysis, migration, reporting</w:t>
            </w:r>
          </w:p>
        </w:tc>
      </w:tr>
    </w:tbl>
    <w:p w14:paraId="27CF841A" w14:textId="77777777" w:rsidR="001028EF" w:rsidRPr="001028EF" w:rsidRDefault="001028EF" w:rsidP="001028EF">
      <w:pPr>
        <w:pStyle w:val="Heading2"/>
        <w:rPr>
          <w:lang w:val="en-US"/>
        </w:rPr>
      </w:pPr>
    </w:p>
    <w:p w14:paraId="20002476" w14:textId="77777777" w:rsidR="001028EF" w:rsidRPr="001028EF" w:rsidRDefault="001028EF">
      <w:pPr>
        <w:rPr>
          <w:lang w:val="en-US"/>
        </w:rPr>
      </w:pPr>
    </w:p>
    <w:sectPr w:rsidR="001028EF" w:rsidRPr="001028EF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8BBEE6" w14:textId="77777777" w:rsidR="00E92535" w:rsidRDefault="00E92535">
      <w:r>
        <w:separator/>
      </w:r>
    </w:p>
  </w:endnote>
  <w:endnote w:type="continuationSeparator" w:id="0">
    <w:p w14:paraId="56140691" w14:textId="77777777" w:rsidR="00E92535" w:rsidRDefault="00E925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2A0A3" w14:textId="77777777" w:rsidR="001638E1" w:rsidRDefault="00000000">
    <w:pPr>
      <w:pBdr>
        <w:top w:val="single" w:sz="2" w:space="4" w:color="E2E8F0"/>
      </w:pBdr>
      <w:jc w:val="center"/>
    </w:pPr>
    <w:r>
      <w:rPr>
        <w:color w:val="64748B"/>
        <w:sz w:val="16"/>
        <w:szCs w:val="16"/>
      </w:rPr>
      <w:t xml:space="preserve">Reply </w:t>
    </w:r>
    <w:proofErr w:type="gramStart"/>
    <w:r>
      <w:rPr>
        <w:color w:val="64748B"/>
        <w:sz w:val="16"/>
        <w:szCs w:val="16"/>
      </w:rPr>
      <w:t>Internal  |</w:t>
    </w:r>
    <w:proofErr w:type="gramEnd"/>
    <w:r>
      <w:rPr>
        <w:color w:val="64748B"/>
        <w:sz w:val="16"/>
        <w:szCs w:val="16"/>
      </w:rPr>
      <w:t xml:space="preserve">  Page </w:t>
    </w:r>
    <w:r>
      <w:rPr>
        <w:color w:val="64748B"/>
        <w:sz w:val="16"/>
        <w:szCs w:val="16"/>
      </w:rPr>
      <w:fldChar w:fldCharType="begin"/>
    </w:r>
    <w:r>
      <w:rPr>
        <w:color w:val="64748B"/>
        <w:sz w:val="16"/>
        <w:szCs w:val="16"/>
      </w:rPr>
      <w:instrText>PAGE</w:instrText>
    </w:r>
    <w:r>
      <w:rPr>
        <w:color w:val="64748B"/>
        <w:sz w:val="16"/>
        <w:szCs w:val="16"/>
      </w:rPr>
      <w:fldChar w:fldCharType="separate"/>
    </w:r>
    <w:r w:rsidR="001028EF">
      <w:rPr>
        <w:noProof/>
        <w:color w:val="64748B"/>
        <w:sz w:val="16"/>
        <w:szCs w:val="16"/>
      </w:rPr>
      <w:t>1</w:t>
    </w:r>
    <w:r>
      <w:rPr>
        <w:color w:val="64748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53EB9" w14:textId="77777777" w:rsidR="00E92535" w:rsidRDefault="00E92535">
      <w:r>
        <w:separator/>
      </w:r>
    </w:p>
  </w:footnote>
  <w:footnote w:type="continuationSeparator" w:id="0">
    <w:p w14:paraId="20A4D95F" w14:textId="77777777" w:rsidR="00E92535" w:rsidRDefault="00E925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7EC31A" w14:textId="77777777" w:rsidR="001638E1" w:rsidRPr="001028EF" w:rsidRDefault="00000000">
    <w:pPr>
      <w:pBdr>
        <w:bottom w:val="single" w:sz="4" w:space="4" w:color="D97706"/>
      </w:pBdr>
      <w:rPr>
        <w:lang w:val="en-US"/>
      </w:rPr>
    </w:pPr>
    <w:r w:rsidRPr="001028EF">
      <w:rPr>
        <w:b/>
        <w:bCs/>
        <w:color w:val="1E2761"/>
        <w:sz w:val="18"/>
        <w:szCs w:val="18"/>
        <w:lang w:val="en-US"/>
      </w:rPr>
      <w:t>Claude Code Deep Dive Workshop</w:t>
    </w:r>
    <w:r w:rsidRPr="001028EF">
      <w:rPr>
        <w:color w:val="64748B"/>
        <w:sz w:val="18"/>
        <w:szCs w:val="18"/>
        <w:lang w:val="en-US"/>
      </w:rPr>
      <w:t xml:space="preserve">   |   Quick Reference: The Claude Ecosystem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D06E5"/>
    <w:multiLevelType w:val="hybridMultilevel"/>
    <w:tmpl w:val="779866E8"/>
    <w:lvl w:ilvl="0" w:tplc="5AB8D334">
      <w:start w:val="1"/>
      <w:numFmt w:val="bullet"/>
      <w:lvlText w:val="●"/>
      <w:lvlJc w:val="left"/>
      <w:pPr>
        <w:ind w:left="720" w:hanging="360"/>
      </w:pPr>
    </w:lvl>
    <w:lvl w:ilvl="1" w:tplc="1A20AB70">
      <w:start w:val="1"/>
      <w:numFmt w:val="bullet"/>
      <w:lvlText w:val="○"/>
      <w:lvlJc w:val="left"/>
      <w:pPr>
        <w:ind w:left="1440" w:hanging="360"/>
      </w:pPr>
    </w:lvl>
    <w:lvl w:ilvl="2" w:tplc="777894CE">
      <w:start w:val="1"/>
      <w:numFmt w:val="bullet"/>
      <w:lvlText w:val="■"/>
      <w:lvlJc w:val="left"/>
      <w:pPr>
        <w:ind w:left="2160" w:hanging="360"/>
      </w:pPr>
    </w:lvl>
    <w:lvl w:ilvl="3" w:tplc="09AC8ECC">
      <w:start w:val="1"/>
      <w:numFmt w:val="bullet"/>
      <w:lvlText w:val="●"/>
      <w:lvlJc w:val="left"/>
      <w:pPr>
        <w:ind w:left="2880" w:hanging="360"/>
      </w:pPr>
    </w:lvl>
    <w:lvl w:ilvl="4" w:tplc="D0AC01AC">
      <w:start w:val="1"/>
      <w:numFmt w:val="bullet"/>
      <w:lvlText w:val="○"/>
      <w:lvlJc w:val="left"/>
      <w:pPr>
        <w:ind w:left="3600" w:hanging="360"/>
      </w:pPr>
    </w:lvl>
    <w:lvl w:ilvl="5" w:tplc="8382B5DE">
      <w:start w:val="1"/>
      <w:numFmt w:val="bullet"/>
      <w:lvlText w:val="■"/>
      <w:lvlJc w:val="left"/>
      <w:pPr>
        <w:ind w:left="4320" w:hanging="360"/>
      </w:pPr>
    </w:lvl>
    <w:lvl w:ilvl="6" w:tplc="A1FE1DB0">
      <w:start w:val="1"/>
      <w:numFmt w:val="bullet"/>
      <w:lvlText w:val="●"/>
      <w:lvlJc w:val="left"/>
      <w:pPr>
        <w:ind w:left="5040" w:hanging="360"/>
      </w:pPr>
    </w:lvl>
    <w:lvl w:ilvl="7" w:tplc="6A42C57E">
      <w:start w:val="1"/>
      <w:numFmt w:val="bullet"/>
      <w:lvlText w:val="●"/>
      <w:lvlJc w:val="left"/>
      <w:pPr>
        <w:ind w:left="5760" w:hanging="360"/>
      </w:pPr>
    </w:lvl>
    <w:lvl w:ilvl="8" w:tplc="F94A1C54">
      <w:start w:val="1"/>
      <w:numFmt w:val="bullet"/>
      <w:lvlText w:val="●"/>
      <w:lvlJc w:val="left"/>
      <w:pPr>
        <w:ind w:left="6480" w:hanging="360"/>
      </w:pPr>
    </w:lvl>
  </w:abstractNum>
  <w:num w:numId="1" w16cid:durableId="11507512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8E1"/>
    <w:rsid w:val="001028EF"/>
    <w:rsid w:val="001638E1"/>
    <w:rsid w:val="00963046"/>
    <w:rsid w:val="00E92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D77C3"/>
  <w15:docId w15:val="{A99EA900-E202-4793-A964-4129632EBC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28EF"/>
  </w:style>
  <w:style w:type="paragraph" w:styleId="Heading1">
    <w:name w:val="heading 1"/>
    <w:uiPriority w:val="9"/>
    <w:qFormat/>
    <w:pPr>
      <w:spacing w:before="200" w:after="100"/>
      <w:outlineLvl w:val="0"/>
    </w:pPr>
    <w:rPr>
      <w:b/>
      <w:bCs/>
      <w:color w:val="1E2761"/>
      <w:sz w:val="28"/>
      <w:szCs w:val="28"/>
    </w:rPr>
  </w:style>
  <w:style w:type="paragraph" w:styleId="Heading2">
    <w:name w:val="heading 2"/>
    <w:link w:val="Heading2Char"/>
    <w:uiPriority w:val="9"/>
    <w:unhideWhenUsed/>
    <w:qFormat/>
    <w:pPr>
      <w:spacing w:before="160" w:after="80"/>
      <w:outlineLvl w:val="1"/>
    </w:pPr>
    <w:rPr>
      <w:b/>
      <w:bCs/>
      <w:color w:val="1E2761"/>
      <w:sz w:val="22"/>
      <w:szCs w:val="22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1028EF"/>
    <w:rPr>
      <w:b/>
      <w:bCs/>
      <w:color w:val="1E276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442</Words>
  <Characters>2680</Characters>
  <Application>Microsoft Office Word</Application>
  <DocSecurity>0</DocSecurity>
  <Lines>157</Lines>
  <Paragraphs>164</Paragraphs>
  <ScaleCrop>false</ScaleCrop>
  <Company/>
  <LinksUpToDate>false</LinksUpToDate>
  <CharactersWithSpaces>2958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Marco Berngehrer</cp:lastModifiedBy>
  <cp:revision>2</cp:revision>
  <cp:lastPrinted>2026-04-08T17:03:00Z</cp:lastPrinted>
  <dcterms:created xsi:type="dcterms:W3CDTF">2026-04-07T17:40:00Z</dcterms:created>
  <dcterms:modified xsi:type="dcterms:W3CDTF">2026-04-08T17:07:00Z</dcterms:modified>
</cp:coreProperties>
</file>