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6648E147" w:rsidR="00A6084A" w:rsidRDefault="3E78C19D" w:rsidP="3D338C23">
      <w:pPr>
        <w:spacing w:line="480" w:lineRule="auto"/>
      </w:pPr>
      <w:r w:rsidRPr="3D338C23">
        <w:rPr>
          <w:rFonts w:ascii="Times New Roman" w:eastAsia="Times New Roman" w:hAnsi="Times New Roman" w:cs="Times New Roman"/>
        </w:rPr>
        <w:t>Brian Engel</w:t>
      </w:r>
    </w:p>
    <w:p w14:paraId="086A1981" w14:textId="60D53E3B" w:rsidR="3E78C19D" w:rsidRDefault="3E78C19D" w:rsidP="3D338C23">
      <w:pPr>
        <w:spacing w:line="480" w:lineRule="auto"/>
        <w:jc w:val="center"/>
        <w:rPr>
          <w:rFonts w:ascii="Times New Roman" w:eastAsia="Times New Roman" w:hAnsi="Times New Roman" w:cs="Times New Roman"/>
        </w:rPr>
      </w:pPr>
      <w:r w:rsidRPr="3D338C23">
        <w:rPr>
          <w:rFonts w:ascii="Times New Roman" w:eastAsia="Times New Roman" w:hAnsi="Times New Roman" w:cs="Times New Roman"/>
        </w:rPr>
        <w:t>Database Narrative</w:t>
      </w:r>
    </w:p>
    <w:p w14:paraId="5643AFA1" w14:textId="4C6371AE" w:rsidR="3E78C19D" w:rsidRDefault="3E78C19D" w:rsidP="3D338C23">
      <w:pPr>
        <w:spacing w:line="480" w:lineRule="auto"/>
        <w:rPr>
          <w:rFonts w:ascii="Times New Roman" w:eastAsia="Times New Roman" w:hAnsi="Times New Roman" w:cs="Times New Roman"/>
        </w:rPr>
      </w:pPr>
      <w:r w:rsidRPr="3D338C23">
        <w:rPr>
          <w:rFonts w:ascii="Times New Roman" w:eastAsia="Times New Roman" w:hAnsi="Times New Roman" w:cs="Times New Roman"/>
          <w:b/>
          <w:bCs/>
        </w:rPr>
        <w:t xml:space="preserve">Artifact Description: </w:t>
      </w:r>
      <w:r w:rsidRPr="3D338C23">
        <w:rPr>
          <w:rFonts w:ascii="Times New Roman" w:eastAsia="Times New Roman" w:hAnsi="Times New Roman" w:cs="Times New Roman"/>
        </w:rPr>
        <w:t>The artifact used to demonstrate databases is a</w:t>
      </w:r>
      <w:r w:rsidR="057CE597" w:rsidRPr="3D338C23">
        <w:rPr>
          <w:rFonts w:ascii="Times New Roman" w:eastAsia="Times New Roman" w:hAnsi="Times New Roman" w:cs="Times New Roman"/>
        </w:rPr>
        <w:t>n</w:t>
      </w:r>
      <w:r w:rsidRPr="3D338C23">
        <w:rPr>
          <w:rFonts w:ascii="Times New Roman" w:eastAsia="Times New Roman" w:hAnsi="Times New Roman" w:cs="Times New Roman"/>
        </w:rPr>
        <w:t xml:space="preserve"> assi</w:t>
      </w:r>
      <w:r w:rsidR="71F35EAA" w:rsidRPr="3D338C23">
        <w:rPr>
          <w:rFonts w:ascii="Times New Roman" w:eastAsia="Times New Roman" w:hAnsi="Times New Roman" w:cs="Times New Roman"/>
        </w:rPr>
        <w:t>gnment from</w:t>
      </w:r>
      <w:r w:rsidR="651FE8D9" w:rsidRPr="3D338C23">
        <w:rPr>
          <w:rFonts w:ascii="Times New Roman" w:eastAsia="Times New Roman" w:hAnsi="Times New Roman" w:cs="Times New Roman"/>
        </w:rPr>
        <w:t xml:space="preserve"> </w:t>
      </w:r>
      <w:r w:rsidR="27DD7128" w:rsidRPr="3D338C23">
        <w:rPr>
          <w:rFonts w:ascii="Times New Roman" w:eastAsia="Times New Roman" w:hAnsi="Times New Roman" w:cs="Times New Roman"/>
        </w:rPr>
        <w:t>CS-405</w:t>
      </w:r>
      <w:r w:rsidR="34EBEF3D" w:rsidRPr="3D338C23">
        <w:rPr>
          <w:rFonts w:ascii="Times New Roman" w:eastAsia="Times New Roman" w:hAnsi="Times New Roman" w:cs="Times New Roman"/>
        </w:rPr>
        <w:t>:</w:t>
      </w:r>
      <w:r w:rsidR="27DD7128" w:rsidRPr="3D338C23">
        <w:rPr>
          <w:rFonts w:ascii="Times New Roman" w:eastAsia="Times New Roman" w:hAnsi="Times New Roman" w:cs="Times New Roman"/>
        </w:rPr>
        <w:t xml:space="preserve"> Secure Coding on SQL Injection</w:t>
      </w:r>
      <w:r w:rsidR="5BBA0F4D" w:rsidRPr="3D338C23">
        <w:rPr>
          <w:rFonts w:ascii="Times New Roman" w:eastAsia="Times New Roman" w:hAnsi="Times New Roman" w:cs="Times New Roman"/>
        </w:rPr>
        <w:t xml:space="preserve">, completed in </w:t>
      </w:r>
      <w:r w:rsidR="77314AD5" w:rsidRPr="3D338C23">
        <w:rPr>
          <w:rFonts w:ascii="Times New Roman" w:eastAsia="Times New Roman" w:hAnsi="Times New Roman" w:cs="Times New Roman"/>
        </w:rPr>
        <w:t>summer of 2024. This</w:t>
      </w:r>
      <w:r w:rsidR="3AD4A4BE" w:rsidRPr="3D338C23">
        <w:rPr>
          <w:rFonts w:ascii="Times New Roman" w:eastAsia="Times New Roman" w:hAnsi="Times New Roman" w:cs="Times New Roman"/>
        </w:rPr>
        <w:t xml:space="preserve"> project uses C++ and </w:t>
      </w:r>
      <w:r w:rsidR="18EDBCD7" w:rsidRPr="3D338C23">
        <w:rPr>
          <w:rFonts w:ascii="Times New Roman" w:eastAsia="Times New Roman" w:hAnsi="Times New Roman" w:cs="Times New Roman"/>
        </w:rPr>
        <w:t>imports</w:t>
      </w:r>
      <w:r w:rsidR="3AD4A4BE" w:rsidRPr="3D338C23">
        <w:rPr>
          <w:rFonts w:ascii="Times New Roman" w:eastAsia="Times New Roman" w:hAnsi="Times New Roman" w:cs="Times New Roman"/>
        </w:rPr>
        <w:t xml:space="preserve"> Sqlite</w:t>
      </w:r>
      <w:r w:rsidR="5C06A34E" w:rsidRPr="3D338C23">
        <w:rPr>
          <w:rFonts w:ascii="Times New Roman" w:eastAsia="Times New Roman" w:hAnsi="Times New Roman" w:cs="Times New Roman"/>
        </w:rPr>
        <w:t>3</w:t>
      </w:r>
      <w:r w:rsidR="3AD4A4BE" w:rsidRPr="3D338C23">
        <w:rPr>
          <w:rFonts w:ascii="Times New Roman" w:eastAsia="Times New Roman" w:hAnsi="Times New Roman" w:cs="Times New Roman"/>
        </w:rPr>
        <w:t xml:space="preserve"> </w:t>
      </w:r>
      <w:r w:rsidR="2679DB1A" w:rsidRPr="3D338C23">
        <w:rPr>
          <w:rFonts w:ascii="Times New Roman" w:eastAsia="Times New Roman" w:hAnsi="Times New Roman" w:cs="Times New Roman"/>
        </w:rPr>
        <w:t xml:space="preserve">to create a </w:t>
      </w:r>
      <w:r w:rsidR="3AD4A4BE" w:rsidRPr="3D338C23">
        <w:rPr>
          <w:rFonts w:ascii="Times New Roman" w:eastAsia="Times New Roman" w:hAnsi="Times New Roman" w:cs="Times New Roman"/>
        </w:rPr>
        <w:t xml:space="preserve">database </w:t>
      </w:r>
      <w:r w:rsidR="2E5845D9" w:rsidRPr="3D338C23">
        <w:rPr>
          <w:rFonts w:ascii="Times New Roman" w:eastAsia="Times New Roman" w:hAnsi="Times New Roman" w:cs="Times New Roman"/>
        </w:rPr>
        <w:t xml:space="preserve">to hold records. </w:t>
      </w:r>
      <w:r w:rsidR="0F416C2B" w:rsidRPr="3D338C23">
        <w:rPr>
          <w:rFonts w:ascii="Times New Roman" w:eastAsia="Times New Roman" w:hAnsi="Times New Roman" w:cs="Times New Roman"/>
        </w:rPr>
        <w:t>The original program:</w:t>
      </w:r>
    </w:p>
    <w:p w14:paraId="3B6B39F9" w14:textId="4740C792" w:rsidR="0F416C2B" w:rsidRDefault="0F416C2B" w:rsidP="3D338C23">
      <w:pPr>
        <w:pStyle w:val="ListParagraph"/>
        <w:numPr>
          <w:ilvl w:val="0"/>
          <w:numId w:val="2"/>
        </w:numPr>
        <w:spacing w:line="480" w:lineRule="auto"/>
        <w:rPr>
          <w:rFonts w:ascii="Times New Roman" w:eastAsia="Times New Roman" w:hAnsi="Times New Roman" w:cs="Times New Roman"/>
        </w:rPr>
      </w:pPr>
      <w:r w:rsidRPr="3D338C23">
        <w:rPr>
          <w:rFonts w:ascii="Times New Roman" w:eastAsia="Times New Roman" w:hAnsi="Times New Roman" w:cs="Times New Roman"/>
        </w:rPr>
        <w:t>Creates a database and populates it with some records.</w:t>
      </w:r>
    </w:p>
    <w:p w14:paraId="2ED163FF" w14:textId="7198AD43" w:rsidR="0F416C2B" w:rsidRDefault="0F416C2B" w:rsidP="3D338C23">
      <w:pPr>
        <w:pStyle w:val="ListParagraph"/>
        <w:numPr>
          <w:ilvl w:val="0"/>
          <w:numId w:val="2"/>
        </w:numPr>
        <w:spacing w:line="480" w:lineRule="auto"/>
        <w:rPr>
          <w:rFonts w:ascii="Times New Roman" w:eastAsia="Times New Roman" w:hAnsi="Times New Roman" w:cs="Times New Roman"/>
        </w:rPr>
      </w:pPr>
      <w:r w:rsidRPr="3D338C23">
        <w:rPr>
          <w:rFonts w:ascii="Times New Roman" w:eastAsia="Times New Roman" w:hAnsi="Times New Roman" w:cs="Times New Roman"/>
        </w:rPr>
        <w:t>Runs a query that returns all results.</w:t>
      </w:r>
    </w:p>
    <w:p w14:paraId="77E84F6A" w14:textId="61ED577B" w:rsidR="0F416C2B" w:rsidRDefault="0F416C2B" w:rsidP="3D338C23">
      <w:pPr>
        <w:pStyle w:val="ListParagraph"/>
        <w:numPr>
          <w:ilvl w:val="0"/>
          <w:numId w:val="2"/>
        </w:numPr>
        <w:spacing w:line="480" w:lineRule="auto"/>
        <w:rPr>
          <w:rFonts w:ascii="Times New Roman" w:eastAsia="Times New Roman" w:hAnsi="Times New Roman" w:cs="Times New Roman"/>
        </w:rPr>
      </w:pPr>
      <w:r w:rsidRPr="3D338C23">
        <w:rPr>
          <w:rFonts w:ascii="Times New Roman" w:eastAsia="Times New Roman" w:hAnsi="Times New Roman" w:cs="Times New Roman"/>
        </w:rPr>
        <w:t xml:space="preserve">Runs a series of queries that should return </w:t>
      </w:r>
      <w:r w:rsidR="3AFE5398" w:rsidRPr="3D338C23">
        <w:rPr>
          <w:rFonts w:ascii="Times New Roman" w:eastAsia="Times New Roman" w:hAnsi="Times New Roman" w:cs="Times New Roman"/>
        </w:rPr>
        <w:t>one</w:t>
      </w:r>
      <w:r w:rsidRPr="3D338C23">
        <w:rPr>
          <w:rFonts w:ascii="Times New Roman" w:eastAsia="Times New Roman" w:hAnsi="Times New Roman" w:cs="Times New Roman"/>
        </w:rPr>
        <w:t xml:space="preserve"> record but adds a</w:t>
      </w:r>
      <w:r w:rsidR="78A2F1D2" w:rsidRPr="3D338C23">
        <w:rPr>
          <w:rFonts w:ascii="Times New Roman" w:eastAsia="Times New Roman" w:hAnsi="Times New Roman" w:cs="Times New Roman"/>
        </w:rPr>
        <w:t xml:space="preserve"> simulated</w:t>
      </w:r>
      <w:r w:rsidRPr="3D338C23">
        <w:rPr>
          <w:rFonts w:ascii="Times New Roman" w:eastAsia="Times New Roman" w:hAnsi="Times New Roman" w:cs="Times New Roman"/>
        </w:rPr>
        <w:t xml:space="preserve"> injection attack</w:t>
      </w:r>
      <w:r w:rsidR="4152DCC3" w:rsidRPr="3D338C23">
        <w:rPr>
          <w:rFonts w:ascii="Times New Roman" w:eastAsia="Times New Roman" w:hAnsi="Times New Roman" w:cs="Times New Roman"/>
        </w:rPr>
        <w:t xml:space="preserve"> to </w:t>
      </w:r>
      <w:r w:rsidR="57DADB8E" w:rsidRPr="3D338C23">
        <w:rPr>
          <w:rFonts w:ascii="Times New Roman" w:eastAsia="Times New Roman" w:hAnsi="Times New Roman" w:cs="Times New Roman"/>
        </w:rPr>
        <w:t>test</w:t>
      </w:r>
      <w:r w:rsidR="4152DCC3" w:rsidRPr="3D338C23">
        <w:rPr>
          <w:rFonts w:ascii="Times New Roman" w:eastAsia="Times New Roman" w:hAnsi="Times New Roman" w:cs="Times New Roman"/>
        </w:rPr>
        <w:t xml:space="preserve"> if it returns more than the requested record.</w:t>
      </w:r>
    </w:p>
    <w:p w14:paraId="486C2752" w14:textId="7784C092" w:rsidR="3E78C19D" w:rsidRDefault="3E78C19D" w:rsidP="3D338C23">
      <w:pPr>
        <w:spacing w:line="480" w:lineRule="auto"/>
        <w:rPr>
          <w:rFonts w:ascii="Times New Roman" w:eastAsia="Times New Roman" w:hAnsi="Times New Roman" w:cs="Times New Roman"/>
        </w:rPr>
      </w:pPr>
      <w:r w:rsidRPr="3D338C23">
        <w:rPr>
          <w:rFonts w:ascii="Times New Roman" w:eastAsia="Times New Roman" w:hAnsi="Times New Roman" w:cs="Times New Roman"/>
          <w:b/>
          <w:bCs/>
        </w:rPr>
        <w:t>Justify the inclusion of the artifact:</w:t>
      </w:r>
      <w:r w:rsidR="65349C67" w:rsidRPr="3D338C23">
        <w:rPr>
          <w:rFonts w:ascii="Times New Roman" w:eastAsia="Times New Roman" w:hAnsi="Times New Roman" w:cs="Times New Roman"/>
          <w:b/>
          <w:bCs/>
        </w:rPr>
        <w:t xml:space="preserve"> </w:t>
      </w:r>
      <w:r w:rsidR="5EC124DE" w:rsidRPr="3D338C23">
        <w:rPr>
          <w:rFonts w:ascii="Times New Roman" w:eastAsia="Times New Roman" w:hAnsi="Times New Roman" w:cs="Times New Roman"/>
        </w:rPr>
        <w:t xml:space="preserve">This project is included in my </w:t>
      </w:r>
      <w:proofErr w:type="spellStart"/>
      <w:r w:rsidR="5EC124DE" w:rsidRPr="3D338C23">
        <w:rPr>
          <w:rFonts w:ascii="Times New Roman" w:eastAsia="Times New Roman" w:hAnsi="Times New Roman" w:cs="Times New Roman"/>
        </w:rPr>
        <w:t>ePortfolio</w:t>
      </w:r>
      <w:proofErr w:type="spellEnd"/>
      <w:r w:rsidR="5EC124DE" w:rsidRPr="3D338C23">
        <w:rPr>
          <w:rFonts w:ascii="Times New Roman" w:eastAsia="Times New Roman" w:hAnsi="Times New Roman" w:cs="Times New Roman"/>
        </w:rPr>
        <w:t xml:space="preserve"> because it represents a fundamental aspect of computer science and demonstrates my understanding and application of key concepts in database management and security principles. The original artifact contained functions that we were not permitted to modify, which made it challenging to ensure SQL injections were fully mitigated. By revisiting and modifying the project, I plan to redesign its layout and incorporate a logging database. This enhancement will not only prevent SQL injection attacks but also enable me to monitor and document any attempts at injection, further showcasing my commitment to secure coding practices.</w:t>
      </w:r>
    </w:p>
    <w:p w14:paraId="2EC28A1C" w14:textId="414383A6" w:rsidR="3E78C19D" w:rsidRDefault="3E78C19D" w:rsidP="3D338C23">
      <w:pPr>
        <w:spacing w:line="480" w:lineRule="auto"/>
        <w:rPr>
          <w:rFonts w:ascii="Times New Roman" w:eastAsia="Times New Roman" w:hAnsi="Times New Roman" w:cs="Times New Roman"/>
        </w:rPr>
      </w:pPr>
      <w:r w:rsidRPr="3D338C23">
        <w:rPr>
          <w:rFonts w:ascii="Times New Roman" w:eastAsia="Times New Roman" w:hAnsi="Times New Roman" w:cs="Times New Roman"/>
          <w:b/>
          <w:bCs/>
        </w:rPr>
        <w:t>Improvements and Enhancements:</w:t>
      </w:r>
      <w:r w:rsidR="71C5E074" w:rsidRPr="3D338C23">
        <w:rPr>
          <w:rFonts w:ascii="Times New Roman" w:eastAsia="Times New Roman" w:hAnsi="Times New Roman" w:cs="Times New Roman"/>
          <w:b/>
          <w:bCs/>
        </w:rPr>
        <w:t xml:space="preserve"> </w:t>
      </w:r>
      <w:r w:rsidR="452BEC74" w:rsidRPr="3D338C23">
        <w:rPr>
          <w:rFonts w:ascii="Times New Roman" w:eastAsia="Times New Roman" w:hAnsi="Times New Roman" w:cs="Times New Roman"/>
        </w:rPr>
        <w:t xml:space="preserve">To improve </w:t>
      </w:r>
      <w:r w:rsidR="23D8726B" w:rsidRPr="3D338C23">
        <w:rPr>
          <w:rFonts w:ascii="Times New Roman" w:eastAsia="Times New Roman" w:hAnsi="Times New Roman" w:cs="Times New Roman"/>
        </w:rPr>
        <w:t>the artifact I was initially going to try and keep all the functions that were not supposed to be altered the way they were</w:t>
      </w:r>
      <w:r w:rsidR="33A14A86" w:rsidRPr="3D338C23">
        <w:rPr>
          <w:rFonts w:ascii="Times New Roman" w:eastAsia="Times New Roman" w:hAnsi="Times New Roman" w:cs="Times New Roman"/>
        </w:rPr>
        <w:t>, but I quickly realized that no one who wanted to stop any form of SQL injection would have ever set it up that way.</w:t>
      </w:r>
      <w:r w:rsidR="4CDF7552" w:rsidRPr="3D338C23">
        <w:rPr>
          <w:rFonts w:ascii="Times New Roman" w:eastAsia="Times New Roman" w:hAnsi="Times New Roman" w:cs="Times New Roman"/>
        </w:rPr>
        <w:t xml:space="preserve"> I overhauled the project layout to better isolate and manage database interactions, making it easier to implement and maintain security measures.</w:t>
      </w:r>
      <w:r w:rsidR="1C0F63EE" w:rsidRPr="3D338C23">
        <w:rPr>
          <w:rFonts w:ascii="Times New Roman" w:eastAsia="Times New Roman" w:hAnsi="Times New Roman" w:cs="Times New Roman"/>
        </w:rPr>
        <w:t xml:space="preserve"> First, I addressed SQL injection vulnerabilities </w:t>
      </w:r>
      <w:r w:rsidR="1C0F63EE" w:rsidRPr="3D338C23">
        <w:rPr>
          <w:rFonts w:ascii="Times New Roman" w:eastAsia="Times New Roman" w:hAnsi="Times New Roman" w:cs="Times New Roman"/>
        </w:rPr>
        <w:lastRenderedPageBreak/>
        <w:t>more effectively by implementing parameterized queries and prepared statements. This approach prevents malicious inputs from altering the intended queries and improves overall database security.</w:t>
      </w:r>
      <w:r w:rsidR="4CDF7552" w:rsidRPr="3D338C23">
        <w:rPr>
          <w:rFonts w:ascii="Times New Roman" w:eastAsia="Times New Roman" w:hAnsi="Times New Roman" w:cs="Times New Roman"/>
        </w:rPr>
        <w:t xml:space="preserve"> </w:t>
      </w:r>
      <w:r w:rsidR="1E33A9A6" w:rsidRPr="3D338C23">
        <w:rPr>
          <w:rFonts w:ascii="Times New Roman" w:eastAsia="Times New Roman" w:hAnsi="Times New Roman" w:cs="Times New Roman"/>
        </w:rPr>
        <w:t>Then I added a logging database to track and document SQL injection attempts. This involved:</w:t>
      </w:r>
    </w:p>
    <w:p w14:paraId="75FF2A18" w14:textId="0DC3BA28" w:rsidR="1E33A9A6" w:rsidRDefault="1E33A9A6" w:rsidP="3D338C23">
      <w:pPr>
        <w:pStyle w:val="ListParagraph"/>
        <w:numPr>
          <w:ilvl w:val="0"/>
          <w:numId w:val="1"/>
        </w:numPr>
        <w:spacing w:line="480" w:lineRule="auto"/>
      </w:pPr>
      <w:r w:rsidRPr="3D338C23">
        <w:rPr>
          <w:rFonts w:ascii="Times New Roman" w:eastAsia="Times New Roman" w:hAnsi="Times New Roman" w:cs="Times New Roman"/>
        </w:rPr>
        <w:t>Designing a Logging Schema: Created a new table within the database to record a</w:t>
      </w:r>
      <w:r w:rsidR="6DD26D08" w:rsidRPr="3D338C23">
        <w:rPr>
          <w:rFonts w:ascii="Times New Roman" w:eastAsia="Times New Roman" w:hAnsi="Times New Roman" w:cs="Times New Roman"/>
        </w:rPr>
        <w:t>ll transactions</w:t>
      </w:r>
      <w:r w:rsidRPr="3D338C23">
        <w:rPr>
          <w:rFonts w:ascii="Times New Roman" w:eastAsia="Times New Roman" w:hAnsi="Times New Roman" w:cs="Times New Roman"/>
        </w:rPr>
        <w:t>, including timestamps, queries, and the results of each attempt.</w:t>
      </w:r>
    </w:p>
    <w:p w14:paraId="42F08B73" w14:textId="3B07A0B7" w:rsidR="1E33A9A6" w:rsidRDefault="1E33A9A6" w:rsidP="3D338C23">
      <w:pPr>
        <w:pStyle w:val="ListParagraph"/>
        <w:numPr>
          <w:ilvl w:val="0"/>
          <w:numId w:val="1"/>
        </w:numPr>
        <w:spacing w:line="480" w:lineRule="auto"/>
      </w:pPr>
      <w:r w:rsidRPr="3D338C23">
        <w:rPr>
          <w:rFonts w:ascii="Times New Roman" w:eastAsia="Times New Roman" w:hAnsi="Times New Roman" w:cs="Times New Roman"/>
        </w:rPr>
        <w:t>Implementing Logging Functions: Added code to log every query executed and its outcome, enabling monitoring and analysis of potential injection attempts.</w:t>
      </w:r>
    </w:p>
    <w:p w14:paraId="3CC857EF" w14:textId="6D116463" w:rsidR="1E33A9A6" w:rsidRDefault="1E33A9A6" w:rsidP="3D338C23">
      <w:pPr>
        <w:pStyle w:val="ListParagraph"/>
        <w:numPr>
          <w:ilvl w:val="0"/>
          <w:numId w:val="1"/>
        </w:numPr>
        <w:spacing w:line="480" w:lineRule="auto"/>
      </w:pPr>
      <w:r w:rsidRPr="3D338C23">
        <w:rPr>
          <w:rFonts w:ascii="Times New Roman" w:eastAsia="Times New Roman" w:hAnsi="Times New Roman" w:cs="Times New Roman"/>
        </w:rPr>
        <w:t>Integrating Logging into Existing Code: Modified the original query functions to include logging, ensuring that all interactions with the database are recorded.</w:t>
      </w:r>
    </w:p>
    <w:p w14:paraId="1A692FE5" w14:textId="307690C9" w:rsidR="46B1C7C4" w:rsidRDefault="46B1C7C4" w:rsidP="3D338C23">
      <w:pPr>
        <w:spacing w:line="480" w:lineRule="auto"/>
        <w:rPr>
          <w:rFonts w:ascii="Times New Roman" w:eastAsia="Times New Roman" w:hAnsi="Times New Roman" w:cs="Times New Roman"/>
        </w:rPr>
      </w:pPr>
      <w:r w:rsidRPr="3D338C23">
        <w:rPr>
          <w:rFonts w:ascii="Times New Roman" w:eastAsia="Times New Roman" w:hAnsi="Times New Roman" w:cs="Times New Roman"/>
        </w:rPr>
        <w:t>These improvements significantly improve the system's security by having a robust method of preventing SQL injection and adding a logging system to catch attempts of misusing the system.</w:t>
      </w:r>
    </w:p>
    <w:p w14:paraId="2CD62D37" w14:textId="4251757C" w:rsidR="40793A16" w:rsidRDefault="40793A16" w:rsidP="3D338C23">
      <w:pPr>
        <w:spacing w:line="480" w:lineRule="auto"/>
        <w:rPr>
          <w:rFonts w:ascii="Times New Roman" w:eastAsia="Times New Roman" w:hAnsi="Times New Roman" w:cs="Times New Roman"/>
        </w:rPr>
      </w:pPr>
      <w:r w:rsidRPr="3D338C23">
        <w:rPr>
          <w:rFonts w:ascii="Times New Roman" w:eastAsia="Times New Roman" w:hAnsi="Times New Roman" w:cs="Times New Roman"/>
        </w:rPr>
        <w:t>One other small change that I made was the inclusion of a menu / loop in the main function for testing purposes</w:t>
      </w:r>
      <w:r w:rsidR="35DA8CDF" w:rsidRPr="3D338C23">
        <w:rPr>
          <w:rFonts w:ascii="Times New Roman" w:eastAsia="Times New Roman" w:hAnsi="Times New Roman" w:cs="Times New Roman"/>
        </w:rPr>
        <w:t xml:space="preserve"> (insert, get all, get by name, print transaction log, and print failed transactions</w:t>
      </w:r>
      <w:r w:rsidR="74D2CAD3" w:rsidRPr="3D338C23">
        <w:rPr>
          <w:rFonts w:ascii="Times New Roman" w:eastAsia="Times New Roman" w:hAnsi="Times New Roman" w:cs="Times New Roman"/>
        </w:rPr>
        <w:t xml:space="preserve"> log</w:t>
      </w:r>
      <w:r w:rsidR="35DA8CDF" w:rsidRPr="3D338C23">
        <w:rPr>
          <w:rFonts w:ascii="Times New Roman" w:eastAsia="Times New Roman" w:hAnsi="Times New Roman" w:cs="Times New Roman"/>
        </w:rPr>
        <w:t>)</w:t>
      </w:r>
      <w:r w:rsidRPr="3D338C23">
        <w:rPr>
          <w:rFonts w:ascii="Times New Roman" w:eastAsia="Times New Roman" w:hAnsi="Times New Roman" w:cs="Times New Roman"/>
        </w:rPr>
        <w:t>.</w:t>
      </w:r>
    </w:p>
    <w:p w14:paraId="53D14E98" w14:textId="6A99AAEC" w:rsidR="3E78C19D" w:rsidRPr="009D1A7F" w:rsidRDefault="3E78C19D" w:rsidP="3D338C23">
      <w:pPr>
        <w:spacing w:line="480" w:lineRule="auto"/>
      </w:pPr>
      <w:r w:rsidRPr="3D338C23">
        <w:rPr>
          <w:rFonts w:ascii="Times New Roman" w:eastAsia="Times New Roman" w:hAnsi="Times New Roman" w:cs="Times New Roman"/>
          <w:b/>
          <w:bCs/>
        </w:rPr>
        <w:t>Course Outcomes:</w:t>
      </w:r>
      <w:r w:rsidR="009D1A7F">
        <w:rPr>
          <w:rFonts w:ascii="Times New Roman" w:eastAsia="Times New Roman" w:hAnsi="Times New Roman" w:cs="Times New Roman"/>
          <w:b/>
          <w:bCs/>
        </w:rPr>
        <w:t xml:space="preserve"> </w:t>
      </w:r>
      <w:r w:rsidR="009D1A7F">
        <w:rPr>
          <w:rFonts w:ascii="Times New Roman" w:eastAsia="Times New Roman" w:hAnsi="Times New Roman" w:cs="Times New Roman"/>
        </w:rPr>
        <w:t>I had originally only considered these improve</w:t>
      </w:r>
      <w:r w:rsidR="006F7011">
        <w:rPr>
          <w:rFonts w:ascii="Times New Roman" w:eastAsia="Times New Roman" w:hAnsi="Times New Roman" w:cs="Times New Roman"/>
        </w:rPr>
        <w:t xml:space="preserve">ments to cover the last outcome - </w:t>
      </w:r>
      <w:r w:rsidR="00A90EBC" w:rsidRPr="00A90EBC">
        <w:rPr>
          <w:rFonts w:ascii="Times New Roman" w:eastAsia="Times New Roman" w:hAnsi="Times New Roman" w:cs="Times New Roman"/>
        </w:rPr>
        <w:t>Develop a security mindset that anticipates adversarial exploits in software architecture and designs to expose potential vulnerabilities, mitigate design flaws, and ensure privacy and enhanced security of data and resources</w:t>
      </w:r>
      <w:r w:rsidR="00A90EBC">
        <w:rPr>
          <w:rFonts w:ascii="Times New Roman" w:eastAsia="Times New Roman" w:hAnsi="Times New Roman" w:cs="Times New Roman"/>
        </w:rPr>
        <w:t xml:space="preserve"> </w:t>
      </w:r>
      <w:r w:rsidR="00BE113F">
        <w:rPr>
          <w:rFonts w:ascii="Times New Roman" w:eastAsia="Times New Roman" w:hAnsi="Times New Roman" w:cs="Times New Roman"/>
        </w:rPr>
        <w:t>– since th</w:t>
      </w:r>
      <w:r w:rsidR="00854B10">
        <w:rPr>
          <w:rFonts w:ascii="Times New Roman" w:eastAsia="Times New Roman" w:hAnsi="Times New Roman" w:cs="Times New Roman"/>
        </w:rPr>
        <w:t>ey d</w:t>
      </w:r>
      <w:r w:rsidR="00854B10" w:rsidRPr="00854B10">
        <w:rPr>
          <w:rFonts w:ascii="Times New Roman" w:eastAsia="Times New Roman" w:hAnsi="Times New Roman" w:cs="Times New Roman"/>
        </w:rPr>
        <w:t>emonstrate anticipating and mitigating security vulnerabilities in software design</w:t>
      </w:r>
      <w:r w:rsidR="00DF77E5">
        <w:rPr>
          <w:rFonts w:ascii="Times New Roman" w:eastAsia="Times New Roman" w:hAnsi="Times New Roman" w:cs="Times New Roman"/>
        </w:rPr>
        <w:t xml:space="preserve">, but it </w:t>
      </w:r>
      <w:proofErr w:type="gramStart"/>
      <w:r w:rsidR="00DF77E5">
        <w:rPr>
          <w:rFonts w:ascii="Times New Roman" w:eastAsia="Times New Roman" w:hAnsi="Times New Roman" w:cs="Times New Roman"/>
        </w:rPr>
        <w:t>actually does</w:t>
      </w:r>
      <w:proofErr w:type="gramEnd"/>
      <w:r w:rsidR="00DF77E5">
        <w:rPr>
          <w:rFonts w:ascii="Times New Roman" w:eastAsia="Times New Roman" w:hAnsi="Times New Roman" w:cs="Times New Roman"/>
        </w:rPr>
        <w:t xml:space="preserve"> more than that. </w:t>
      </w:r>
      <w:r w:rsidR="00CA2C90">
        <w:rPr>
          <w:rFonts w:ascii="Times New Roman" w:eastAsia="Times New Roman" w:hAnsi="Times New Roman" w:cs="Times New Roman"/>
        </w:rPr>
        <w:t>The second outcome - D</w:t>
      </w:r>
      <w:r w:rsidR="00CA2C90" w:rsidRPr="00C46FCD">
        <w:rPr>
          <w:rFonts w:ascii="Times New Roman" w:eastAsia="Times New Roman" w:hAnsi="Times New Roman" w:cs="Times New Roman"/>
        </w:rPr>
        <w:t xml:space="preserve">esign, develop, and deliver professional-quality oral, written, and visual communications that are coherent, technically sound, and appropriately adapted to specific </w:t>
      </w:r>
      <w:r w:rsidR="00CA2C90" w:rsidRPr="00C46FCD">
        <w:rPr>
          <w:rFonts w:ascii="Times New Roman" w:eastAsia="Times New Roman" w:hAnsi="Times New Roman" w:cs="Times New Roman"/>
        </w:rPr>
        <w:lastRenderedPageBreak/>
        <w:t>audiences and contexts</w:t>
      </w:r>
      <w:r w:rsidR="00CA2C90">
        <w:rPr>
          <w:rFonts w:ascii="Times New Roman" w:eastAsia="Times New Roman" w:hAnsi="Times New Roman" w:cs="Times New Roman"/>
        </w:rPr>
        <w:t xml:space="preserve"> – is being demonstrated with the code review and narrative provided with the artifact. </w:t>
      </w:r>
      <w:r w:rsidR="00642792">
        <w:rPr>
          <w:rFonts w:ascii="Times New Roman" w:eastAsia="Times New Roman" w:hAnsi="Times New Roman" w:cs="Times New Roman"/>
        </w:rPr>
        <w:t xml:space="preserve">The third outcome - </w:t>
      </w:r>
      <w:r w:rsidR="0060681B" w:rsidRPr="0060681B">
        <w:rPr>
          <w:rFonts w:ascii="Times New Roman" w:eastAsia="Times New Roman" w:hAnsi="Times New Roman" w:cs="Times New Roman"/>
        </w:rPr>
        <w:t>Design and evaluate computing solutions that solve a given problem using algorithmic principles and computer science practices and standards appropriate to its solution, while managing the trade-offs involved in design choices</w:t>
      </w:r>
      <w:r w:rsidR="0060681B">
        <w:rPr>
          <w:rFonts w:ascii="Times New Roman" w:eastAsia="Times New Roman" w:hAnsi="Times New Roman" w:cs="Times New Roman"/>
        </w:rPr>
        <w:t xml:space="preserve"> - </w:t>
      </w:r>
      <w:r w:rsidR="00642792">
        <w:rPr>
          <w:rFonts w:ascii="Times New Roman" w:eastAsia="Times New Roman" w:hAnsi="Times New Roman" w:cs="Times New Roman"/>
        </w:rPr>
        <w:t xml:space="preserve">is also demonstrated </w:t>
      </w:r>
      <w:r w:rsidR="00643BB5">
        <w:rPr>
          <w:rFonts w:ascii="Times New Roman" w:eastAsia="Times New Roman" w:hAnsi="Times New Roman" w:cs="Times New Roman"/>
        </w:rPr>
        <w:t>b</w:t>
      </w:r>
      <w:r w:rsidR="00643BB5" w:rsidRPr="00643BB5">
        <w:rPr>
          <w:rFonts w:ascii="Times New Roman" w:eastAsia="Times New Roman" w:hAnsi="Times New Roman" w:cs="Times New Roman"/>
        </w:rPr>
        <w:t>y redesigning the project layout and implementing parameterized queries and prepared statements</w:t>
      </w:r>
      <w:r w:rsidR="003D7F4B">
        <w:rPr>
          <w:rFonts w:ascii="Times New Roman" w:eastAsia="Times New Roman" w:hAnsi="Times New Roman" w:cs="Times New Roman"/>
        </w:rPr>
        <w:t xml:space="preserve"> and</w:t>
      </w:r>
      <w:r w:rsidR="00643BB5" w:rsidRPr="00643BB5">
        <w:rPr>
          <w:rFonts w:ascii="Times New Roman" w:eastAsia="Times New Roman" w:hAnsi="Times New Roman" w:cs="Times New Roman"/>
        </w:rPr>
        <w:t xml:space="preserve"> using sound database management practices. This</w:t>
      </w:r>
      <w:r w:rsidR="003D7F4B">
        <w:rPr>
          <w:rFonts w:ascii="Times New Roman" w:eastAsia="Times New Roman" w:hAnsi="Times New Roman" w:cs="Times New Roman"/>
        </w:rPr>
        <w:t xml:space="preserve"> also</w:t>
      </w:r>
      <w:r w:rsidR="00643BB5" w:rsidRPr="00643BB5">
        <w:rPr>
          <w:rFonts w:ascii="Times New Roman" w:eastAsia="Times New Roman" w:hAnsi="Times New Roman" w:cs="Times New Roman"/>
        </w:rPr>
        <w:t xml:space="preserve"> involved</w:t>
      </w:r>
      <w:r w:rsidR="003D7F4B">
        <w:rPr>
          <w:rFonts w:ascii="Times New Roman" w:eastAsia="Times New Roman" w:hAnsi="Times New Roman" w:cs="Times New Roman"/>
        </w:rPr>
        <w:t xml:space="preserve"> integrating a logging database and the tradeoff of </w:t>
      </w:r>
      <w:r w:rsidR="006705E4">
        <w:rPr>
          <w:rFonts w:ascii="Times New Roman" w:eastAsia="Times New Roman" w:hAnsi="Times New Roman" w:cs="Times New Roman"/>
        </w:rPr>
        <w:t>speed and overhead vs security</w:t>
      </w:r>
      <w:r w:rsidR="0098787B">
        <w:rPr>
          <w:rFonts w:ascii="Times New Roman" w:eastAsia="Times New Roman" w:hAnsi="Times New Roman" w:cs="Times New Roman"/>
        </w:rPr>
        <w:t>,</w:t>
      </w:r>
      <w:r w:rsidR="00E40131">
        <w:rPr>
          <w:rFonts w:ascii="Times New Roman" w:eastAsia="Times New Roman" w:hAnsi="Times New Roman" w:cs="Times New Roman"/>
        </w:rPr>
        <w:t xml:space="preserve"> </w:t>
      </w:r>
      <w:r w:rsidR="0098787B">
        <w:rPr>
          <w:rFonts w:ascii="Times New Roman" w:eastAsia="Times New Roman" w:hAnsi="Times New Roman" w:cs="Times New Roman"/>
        </w:rPr>
        <w:t>monitoring and</w:t>
      </w:r>
      <w:r w:rsidR="00E40131">
        <w:rPr>
          <w:rFonts w:ascii="Times New Roman" w:eastAsia="Times New Roman" w:hAnsi="Times New Roman" w:cs="Times New Roman"/>
        </w:rPr>
        <w:t xml:space="preserve"> </w:t>
      </w:r>
      <w:r w:rsidR="00CC2E84">
        <w:rPr>
          <w:rFonts w:ascii="Times New Roman" w:eastAsia="Times New Roman" w:hAnsi="Times New Roman" w:cs="Times New Roman"/>
        </w:rPr>
        <w:t>documentation</w:t>
      </w:r>
      <w:r w:rsidR="00643BB5" w:rsidRPr="00643BB5">
        <w:rPr>
          <w:rFonts w:ascii="Times New Roman" w:eastAsia="Times New Roman" w:hAnsi="Times New Roman" w:cs="Times New Roman"/>
        </w:rPr>
        <w:t>.</w:t>
      </w:r>
    </w:p>
    <w:p w14:paraId="1C2A7A47" w14:textId="521C1502" w:rsidR="00660D5F" w:rsidRDefault="3E78C19D" w:rsidP="00660D5F">
      <w:pPr>
        <w:spacing w:line="480" w:lineRule="auto"/>
        <w:rPr>
          <w:rFonts w:ascii="Times New Roman" w:eastAsia="Times New Roman" w:hAnsi="Times New Roman" w:cs="Times New Roman"/>
        </w:rPr>
      </w:pPr>
      <w:r w:rsidRPr="3D338C23">
        <w:rPr>
          <w:rFonts w:ascii="Times New Roman" w:eastAsia="Times New Roman" w:hAnsi="Times New Roman" w:cs="Times New Roman"/>
          <w:b/>
          <w:bCs/>
        </w:rPr>
        <w:t>Reflection on Process:</w:t>
      </w:r>
      <w:r w:rsidR="00735B81">
        <w:rPr>
          <w:rFonts w:ascii="Times New Roman" w:eastAsia="Times New Roman" w:hAnsi="Times New Roman" w:cs="Times New Roman"/>
          <w:b/>
          <w:bCs/>
        </w:rPr>
        <w:t xml:space="preserve"> </w:t>
      </w:r>
      <w:r w:rsidR="0029146D" w:rsidRPr="0029146D">
        <w:rPr>
          <w:rFonts w:ascii="Times New Roman" w:eastAsia="Times New Roman" w:hAnsi="Times New Roman" w:cs="Times New Roman"/>
        </w:rPr>
        <w:t>In enhancing this artifact, I realized the critical importance of designing systems with security in mind from the very beginning. While I have extensive experience with SQL and crafting queries, my familiarity with SQLite was quite limited. I found it enjoyable to d</w:t>
      </w:r>
      <w:r w:rsidR="00DE3EF5">
        <w:rPr>
          <w:rFonts w:ascii="Times New Roman" w:eastAsia="Times New Roman" w:hAnsi="Times New Roman" w:cs="Times New Roman"/>
        </w:rPr>
        <w:t>ive</w:t>
      </w:r>
      <w:r w:rsidR="0029146D" w:rsidRPr="0029146D">
        <w:rPr>
          <w:rFonts w:ascii="Times New Roman" w:eastAsia="Times New Roman" w:hAnsi="Times New Roman" w:cs="Times New Roman"/>
        </w:rPr>
        <w:t xml:space="preserve"> deeper into SQLite, especially given its widespread use in mobile devices—a field that I am particularly interested in. Implementing parameterized queries and prepared statements was a straightforward decision, aligning with best practices for security. However, integrating a logging database presented a more complex challenge. Despite my hesitation about introducing additional overhead to a project, the advantages of having detailed transaction logs for monitoring and security ultimately justified the decision. I carefully considered what information to include in the transaction log, aiming to strike a balance between providing sufficient detail, ensuring readability, and managing memory usage effectively.</w:t>
      </w:r>
      <w:r w:rsidR="00660D5F">
        <w:rPr>
          <w:rFonts w:ascii="Times New Roman" w:eastAsia="Times New Roman" w:hAnsi="Times New Roman" w:cs="Times New Roman"/>
        </w:rPr>
        <w:t xml:space="preserve"> </w:t>
      </w:r>
      <w:r w:rsidR="00660D5F" w:rsidRPr="00660D5F">
        <w:rPr>
          <w:rFonts w:ascii="Times New Roman" w:eastAsia="Times New Roman" w:hAnsi="Times New Roman" w:cs="Times New Roman"/>
        </w:rPr>
        <w:t>This process not only improved the security of the system but also enhanced my skills in working with SQLite and understanding its practical applications.</w:t>
      </w:r>
    </w:p>
    <w:p w14:paraId="4E1A1A83" w14:textId="77777777" w:rsidR="00CB627E" w:rsidRDefault="00CB627E" w:rsidP="00660D5F">
      <w:pPr>
        <w:spacing w:line="480" w:lineRule="auto"/>
        <w:rPr>
          <w:rFonts w:ascii="Times New Roman" w:eastAsia="Times New Roman" w:hAnsi="Times New Roman" w:cs="Times New Roman"/>
        </w:rPr>
      </w:pPr>
    </w:p>
    <w:p w14:paraId="48C7C502" w14:textId="08019848" w:rsidR="00CB627E" w:rsidRPr="00660D5F" w:rsidRDefault="001A605A" w:rsidP="001A605A">
      <w:pPr>
        <w:spacing w:line="480" w:lineRule="auto"/>
        <w:rPr>
          <w:rFonts w:ascii="Times New Roman" w:eastAsia="Times New Roman" w:hAnsi="Times New Roman" w:cs="Times New Roman"/>
        </w:rPr>
      </w:pPr>
      <w:r w:rsidRPr="001A605A">
        <w:rPr>
          <w:rFonts w:ascii="Times New Roman" w:eastAsia="Times New Roman" w:hAnsi="Times New Roman" w:cs="Times New Roman"/>
        </w:rPr>
        <w:t xml:space="preserve">SQLite. (2024). </w:t>
      </w:r>
      <w:r w:rsidRPr="001A605A">
        <w:rPr>
          <w:rFonts w:ascii="Times New Roman" w:eastAsia="Times New Roman" w:hAnsi="Times New Roman" w:cs="Times New Roman"/>
          <w:i/>
          <w:iCs/>
        </w:rPr>
        <w:t>SQLite</w:t>
      </w:r>
      <w:r w:rsidRPr="001A605A">
        <w:rPr>
          <w:rFonts w:ascii="Times New Roman" w:eastAsia="Times New Roman" w:hAnsi="Times New Roman" w:cs="Times New Roman"/>
        </w:rPr>
        <w:t xml:space="preserve">. Retrieved August 4, 2024, from </w:t>
      </w:r>
      <w:hyperlink r:id="rId5" w:tgtFrame="_new" w:history="1">
        <w:r w:rsidRPr="001A605A">
          <w:rPr>
            <w:rStyle w:val="Hyperlink"/>
            <w:rFonts w:ascii="Times New Roman" w:eastAsia="Times New Roman" w:hAnsi="Times New Roman" w:cs="Times New Roman"/>
          </w:rPr>
          <w:t>https://www.sqlite.org/</w:t>
        </w:r>
      </w:hyperlink>
    </w:p>
    <w:p w14:paraId="13D5A100" w14:textId="24A1A885" w:rsidR="3E78C19D" w:rsidRPr="00735B81" w:rsidRDefault="3E78C19D" w:rsidP="3D338C23">
      <w:pPr>
        <w:spacing w:line="480" w:lineRule="auto"/>
      </w:pPr>
    </w:p>
    <w:sectPr w:rsidR="3E78C19D" w:rsidRPr="00735B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AA6B8D"/>
    <w:multiLevelType w:val="hybridMultilevel"/>
    <w:tmpl w:val="B23E820E"/>
    <w:lvl w:ilvl="0" w:tplc="EF4AAC2C">
      <w:start w:val="1"/>
      <w:numFmt w:val="bullet"/>
      <w:lvlText w:val=""/>
      <w:lvlJc w:val="left"/>
      <w:pPr>
        <w:ind w:left="720" w:hanging="360"/>
      </w:pPr>
      <w:rPr>
        <w:rFonts w:ascii="Symbol" w:hAnsi="Symbol" w:hint="default"/>
      </w:rPr>
    </w:lvl>
    <w:lvl w:ilvl="1" w:tplc="7DFA6748">
      <w:start w:val="1"/>
      <w:numFmt w:val="bullet"/>
      <w:lvlText w:val="o"/>
      <w:lvlJc w:val="left"/>
      <w:pPr>
        <w:ind w:left="1440" w:hanging="360"/>
      </w:pPr>
      <w:rPr>
        <w:rFonts w:ascii="Courier New" w:hAnsi="Courier New" w:hint="default"/>
      </w:rPr>
    </w:lvl>
    <w:lvl w:ilvl="2" w:tplc="A29E2ED4">
      <w:start w:val="1"/>
      <w:numFmt w:val="bullet"/>
      <w:lvlText w:val=""/>
      <w:lvlJc w:val="left"/>
      <w:pPr>
        <w:ind w:left="2160" w:hanging="360"/>
      </w:pPr>
      <w:rPr>
        <w:rFonts w:ascii="Wingdings" w:hAnsi="Wingdings" w:hint="default"/>
      </w:rPr>
    </w:lvl>
    <w:lvl w:ilvl="3" w:tplc="D09EBF88">
      <w:start w:val="1"/>
      <w:numFmt w:val="bullet"/>
      <w:lvlText w:val=""/>
      <w:lvlJc w:val="left"/>
      <w:pPr>
        <w:ind w:left="2880" w:hanging="360"/>
      </w:pPr>
      <w:rPr>
        <w:rFonts w:ascii="Symbol" w:hAnsi="Symbol" w:hint="default"/>
      </w:rPr>
    </w:lvl>
    <w:lvl w:ilvl="4" w:tplc="55BEF3C6">
      <w:start w:val="1"/>
      <w:numFmt w:val="bullet"/>
      <w:lvlText w:val="o"/>
      <w:lvlJc w:val="left"/>
      <w:pPr>
        <w:ind w:left="3600" w:hanging="360"/>
      </w:pPr>
      <w:rPr>
        <w:rFonts w:ascii="Courier New" w:hAnsi="Courier New" w:hint="default"/>
      </w:rPr>
    </w:lvl>
    <w:lvl w:ilvl="5" w:tplc="981A9A0A">
      <w:start w:val="1"/>
      <w:numFmt w:val="bullet"/>
      <w:lvlText w:val=""/>
      <w:lvlJc w:val="left"/>
      <w:pPr>
        <w:ind w:left="4320" w:hanging="360"/>
      </w:pPr>
      <w:rPr>
        <w:rFonts w:ascii="Wingdings" w:hAnsi="Wingdings" w:hint="default"/>
      </w:rPr>
    </w:lvl>
    <w:lvl w:ilvl="6" w:tplc="1ECA9D3C">
      <w:start w:val="1"/>
      <w:numFmt w:val="bullet"/>
      <w:lvlText w:val=""/>
      <w:lvlJc w:val="left"/>
      <w:pPr>
        <w:ind w:left="5040" w:hanging="360"/>
      </w:pPr>
      <w:rPr>
        <w:rFonts w:ascii="Symbol" w:hAnsi="Symbol" w:hint="default"/>
      </w:rPr>
    </w:lvl>
    <w:lvl w:ilvl="7" w:tplc="85DCBD1C">
      <w:start w:val="1"/>
      <w:numFmt w:val="bullet"/>
      <w:lvlText w:val="o"/>
      <w:lvlJc w:val="left"/>
      <w:pPr>
        <w:ind w:left="5760" w:hanging="360"/>
      </w:pPr>
      <w:rPr>
        <w:rFonts w:ascii="Courier New" w:hAnsi="Courier New" w:hint="default"/>
      </w:rPr>
    </w:lvl>
    <w:lvl w:ilvl="8" w:tplc="5F969C68">
      <w:start w:val="1"/>
      <w:numFmt w:val="bullet"/>
      <w:lvlText w:val=""/>
      <w:lvlJc w:val="left"/>
      <w:pPr>
        <w:ind w:left="6480" w:hanging="360"/>
      </w:pPr>
      <w:rPr>
        <w:rFonts w:ascii="Wingdings" w:hAnsi="Wingdings" w:hint="default"/>
      </w:rPr>
    </w:lvl>
  </w:abstractNum>
  <w:abstractNum w:abstractNumId="1" w15:restartNumberingAfterBreak="0">
    <w:nsid w:val="33026B1E"/>
    <w:multiLevelType w:val="hybridMultilevel"/>
    <w:tmpl w:val="0AC0A768"/>
    <w:lvl w:ilvl="0" w:tplc="D44863BA">
      <w:start w:val="1"/>
      <w:numFmt w:val="decimal"/>
      <w:lvlText w:val="%1."/>
      <w:lvlJc w:val="left"/>
      <w:pPr>
        <w:ind w:left="720" w:hanging="360"/>
      </w:pPr>
    </w:lvl>
    <w:lvl w:ilvl="1" w:tplc="54E0813C">
      <w:start w:val="1"/>
      <w:numFmt w:val="lowerLetter"/>
      <w:lvlText w:val="%2."/>
      <w:lvlJc w:val="left"/>
      <w:pPr>
        <w:ind w:left="1440" w:hanging="360"/>
      </w:pPr>
    </w:lvl>
    <w:lvl w:ilvl="2" w:tplc="71288E3E">
      <w:start w:val="1"/>
      <w:numFmt w:val="lowerRoman"/>
      <w:lvlText w:val="%3."/>
      <w:lvlJc w:val="right"/>
      <w:pPr>
        <w:ind w:left="2160" w:hanging="180"/>
      </w:pPr>
    </w:lvl>
    <w:lvl w:ilvl="3" w:tplc="6EEE414C">
      <w:start w:val="1"/>
      <w:numFmt w:val="decimal"/>
      <w:lvlText w:val="%4."/>
      <w:lvlJc w:val="left"/>
      <w:pPr>
        <w:ind w:left="2880" w:hanging="360"/>
      </w:pPr>
    </w:lvl>
    <w:lvl w:ilvl="4" w:tplc="4CB4272C">
      <w:start w:val="1"/>
      <w:numFmt w:val="lowerLetter"/>
      <w:lvlText w:val="%5."/>
      <w:lvlJc w:val="left"/>
      <w:pPr>
        <w:ind w:left="3600" w:hanging="360"/>
      </w:pPr>
    </w:lvl>
    <w:lvl w:ilvl="5" w:tplc="28EE83E8">
      <w:start w:val="1"/>
      <w:numFmt w:val="lowerRoman"/>
      <w:lvlText w:val="%6."/>
      <w:lvlJc w:val="right"/>
      <w:pPr>
        <w:ind w:left="4320" w:hanging="180"/>
      </w:pPr>
    </w:lvl>
    <w:lvl w:ilvl="6" w:tplc="04A44A10">
      <w:start w:val="1"/>
      <w:numFmt w:val="decimal"/>
      <w:lvlText w:val="%7."/>
      <w:lvlJc w:val="left"/>
      <w:pPr>
        <w:ind w:left="5040" w:hanging="360"/>
      </w:pPr>
    </w:lvl>
    <w:lvl w:ilvl="7" w:tplc="C8BC5EF2">
      <w:start w:val="1"/>
      <w:numFmt w:val="lowerLetter"/>
      <w:lvlText w:val="%8."/>
      <w:lvlJc w:val="left"/>
      <w:pPr>
        <w:ind w:left="5760" w:hanging="360"/>
      </w:pPr>
    </w:lvl>
    <w:lvl w:ilvl="8" w:tplc="E8663B3E">
      <w:start w:val="1"/>
      <w:numFmt w:val="lowerRoman"/>
      <w:lvlText w:val="%9."/>
      <w:lvlJc w:val="right"/>
      <w:pPr>
        <w:ind w:left="6480" w:hanging="180"/>
      </w:pPr>
    </w:lvl>
  </w:abstractNum>
  <w:abstractNum w:abstractNumId="2" w15:restartNumberingAfterBreak="0">
    <w:nsid w:val="5338553C"/>
    <w:multiLevelType w:val="multilevel"/>
    <w:tmpl w:val="42CE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4162026">
    <w:abstractNumId w:val="0"/>
  </w:num>
  <w:num w:numId="2" w16cid:durableId="262736182">
    <w:abstractNumId w:val="1"/>
  </w:num>
  <w:num w:numId="3" w16cid:durableId="7822683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E6671C"/>
    <w:rsid w:val="000447B3"/>
    <w:rsid w:val="001A605A"/>
    <w:rsid w:val="001F4DE2"/>
    <w:rsid w:val="00235D70"/>
    <w:rsid w:val="0029146D"/>
    <w:rsid w:val="00332065"/>
    <w:rsid w:val="00364ACA"/>
    <w:rsid w:val="00381549"/>
    <w:rsid w:val="003D7F4B"/>
    <w:rsid w:val="00517A1D"/>
    <w:rsid w:val="00584122"/>
    <w:rsid w:val="00602DC4"/>
    <w:rsid w:val="0060388D"/>
    <w:rsid w:val="0060681B"/>
    <w:rsid w:val="006354F1"/>
    <w:rsid w:val="00642792"/>
    <w:rsid w:val="00643BB5"/>
    <w:rsid w:val="00660D5F"/>
    <w:rsid w:val="006705E4"/>
    <w:rsid w:val="006F7011"/>
    <w:rsid w:val="00735B81"/>
    <w:rsid w:val="00776A52"/>
    <w:rsid w:val="00817AD3"/>
    <w:rsid w:val="00854B10"/>
    <w:rsid w:val="0098787B"/>
    <w:rsid w:val="009A6162"/>
    <w:rsid w:val="009D1A7F"/>
    <w:rsid w:val="00A6084A"/>
    <w:rsid w:val="00A90EBC"/>
    <w:rsid w:val="00A92BD7"/>
    <w:rsid w:val="00AC4371"/>
    <w:rsid w:val="00AE422B"/>
    <w:rsid w:val="00AF50C7"/>
    <w:rsid w:val="00B2116A"/>
    <w:rsid w:val="00BE113F"/>
    <w:rsid w:val="00BE6EF5"/>
    <w:rsid w:val="00C326B0"/>
    <w:rsid w:val="00CA2C90"/>
    <w:rsid w:val="00CB627E"/>
    <w:rsid w:val="00CC2E84"/>
    <w:rsid w:val="00CE29DB"/>
    <w:rsid w:val="00D607FD"/>
    <w:rsid w:val="00DE3EF5"/>
    <w:rsid w:val="00DF77E5"/>
    <w:rsid w:val="00E40131"/>
    <w:rsid w:val="00F64D0D"/>
    <w:rsid w:val="04EE2A49"/>
    <w:rsid w:val="057CE597"/>
    <w:rsid w:val="0970FCEE"/>
    <w:rsid w:val="0B01291A"/>
    <w:rsid w:val="0B18DC06"/>
    <w:rsid w:val="0B9BF860"/>
    <w:rsid w:val="0BB5B6F3"/>
    <w:rsid w:val="0BCF4CC3"/>
    <w:rsid w:val="0C7084BC"/>
    <w:rsid w:val="0F416C2B"/>
    <w:rsid w:val="11CB1852"/>
    <w:rsid w:val="127C34EF"/>
    <w:rsid w:val="1546B926"/>
    <w:rsid w:val="179A65E6"/>
    <w:rsid w:val="18D294F9"/>
    <w:rsid w:val="18EDBCD7"/>
    <w:rsid w:val="19A7C72A"/>
    <w:rsid w:val="1BB62FE5"/>
    <w:rsid w:val="1C0F63EE"/>
    <w:rsid w:val="1E33A9A6"/>
    <w:rsid w:val="218FD5AD"/>
    <w:rsid w:val="21D6513F"/>
    <w:rsid w:val="23D8726B"/>
    <w:rsid w:val="2495E4DF"/>
    <w:rsid w:val="2679DB1A"/>
    <w:rsid w:val="26F0CB6E"/>
    <w:rsid w:val="27DD7128"/>
    <w:rsid w:val="2AA80816"/>
    <w:rsid w:val="2BEA7A46"/>
    <w:rsid w:val="2E5845D9"/>
    <w:rsid w:val="2FD8A746"/>
    <w:rsid w:val="30C52436"/>
    <w:rsid w:val="332A3521"/>
    <w:rsid w:val="33A14A86"/>
    <w:rsid w:val="34883549"/>
    <w:rsid w:val="34EBEF3D"/>
    <w:rsid w:val="35A5B0E8"/>
    <w:rsid w:val="35DA8CDF"/>
    <w:rsid w:val="399A579B"/>
    <w:rsid w:val="3A920C5C"/>
    <w:rsid w:val="3AD4A4BE"/>
    <w:rsid w:val="3AFE5398"/>
    <w:rsid w:val="3D338C23"/>
    <w:rsid w:val="3E4D6EB6"/>
    <w:rsid w:val="3E78C19D"/>
    <w:rsid w:val="40793A16"/>
    <w:rsid w:val="409753C4"/>
    <w:rsid w:val="40D78CB8"/>
    <w:rsid w:val="414C7003"/>
    <w:rsid w:val="4152DCC3"/>
    <w:rsid w:val="44BB3E67"/>
    <w:rsid w:val="452BEC74"/>
    <w:rsid w:val="45937754"/>
    <w:rsid w:val="46B1C7C4"/>
    <w:rsid w:val="47C86C3D"/>
    <w:rsid w:val="47E6671C"/>
    <w:rsid w:val="47EBA162"/>
    <w:rsid w:val="48FEA83E"/>
    <w:rsid w:val="49428C78"/>
    <w:rsid w:val="4A729C44"/>
    <w:rsid w:val="4A7F3509"/>
    <w:rsid w:val="4ACD2820"/>
    <w:rsid w:val="4B3B2BED"/>
    <w:rsid w:val="4BD88A5F"/>
    <w:rsid w:val="4BE90FB8"/>
    <w:rsid w:val="4C0ECC0F"/>
    <w:rsid w:val="4CDF7552"/>
    <w:rsid w:val="4E04215F"/>
    <w:rsid w:val="4EEFEB57"/>
    <w:rsid w:val="50C71FEF"/>
    <w:rsid w:val="50F4279C"/>
    <w:rsid w:val="5116D880"/>
    <w:rsid w:val="55A81207"/>
    <w:rsid w:val="561ED327"/>
    <w:rsid w:val="57DADB8E"/>
    <w:rsid w:val="58E446F3"/>
    <w:rsid w:val="597ABB8F"/>
    <w:rsid w:val="5A1C1AF7"/>
    <w:rsid w:val="5BBA0F4D"/>
    <w:rsid w:val="5C06A34E"/>
    <w:rsid w:val="5E040C4D"/>
    <w:rsid w:val="5E72FE38"/>
    <w:rsid w:val="5EC124DE"/>
    <w:rsid w:val="5F071414"/>
    <w:rsid w:val="611E95FC"/>
    <w:rsid w:val="651FE8D9"/>
    <w:rsid w:val="65349C67"/>
    <w:rsid w:val="65805B8C"/>
    <w:rsid w:val="659B6D6B"/>
    <w:rsid w:val="674B8403"/>
    <w:rsid w:val="676EAA06"/>
    <w:rsid w:val="69A079EF"/>
    <w:rsid w:val="69FC68C4"/>
    <w:rsid w:val="6B0FBA3E"/>
    <w:rsid w:val="6DD26D08"/>
    <w:rsid w:val="6E888088"/>
    <w:rsid w:val="7069D813"/>
    <w:rsid w:val="707C1CEB"/>
    <w:rsid w:val="7160A799"/>
    <w:rsid w:val="71C5E074"/>
    <w:rsid w:val="71F35EAA"/>
    <w:rsid w:val="720C3789"/>
    <w:rsid w:val="74D2CAD3"/>
    <w:rsid w:val="7670DFE5"/>
    <w:rsid w:val="77314AD5"/>
    <w:rsid w:val="78A2F1D2"/>
    <w:rsid w:val="7A4F584C"/>
    <w:rsid w:val="7EAF9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6671C"/>
  <w15:chartTrackingRefBased/>
  <w15:docId w15:val="{BFB94263-051B-454A-91AF-131411182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CB627E"/>
    <w:rPr>
      <w:color w:val="467886" w:themeColor="hyperlink"/>
      <w:u w:val="single"/>
    </w:rPr>
  </w:style>
  <w:style w:type="character" w:styleId="UnresolvedMention">
    <w:name w:val="Unresolved Mention"/>
    <w:basedOn w:val="DefaultParagraphFont"/>
    <w:uiPriority w:val="99"/>
    <w:semiHidden/>
    <w:unhideWhenUsed/>
    <w:rsid w:val="00CB62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222368">
      <w:bodyDiv w:val="1"/>
      <w:marLeft w:val="0"/>
      <w:marRight w:val="0"/>
      <w:marTop w:val="0"/>
      <w:marBottom w:val="0"/>
      <w:divBdr>
        <w:top w:val="none" w:sz="0" w:space="0" w:color="auto"/>
        <w:left w:val="none" w:sz="0" w:space="0" w:color="auto"/>
        <w:bottom w:val="none" w:sz="0" w:space="0" w:color="auto"/>
        <w:right w:val="none" w:sz="0" w:space="0" w:color="auto"/>
      </w:divBdr>
    </w:div>
    <w:div w:id="1200629156">
      <w:bodyDiv w:val="1"/>
      <w:marLeft w:val="0"/>
      <w:marRight w:val="0"/>
      <w:marTop w:val="0"/>
      <w:marBottom w:val="0"/>
      <w:divBdr>
        <w:top w:val="none" w:sz="0" w:space="0" w:color="auto"/>
        <w:left w:val="none" w:sz="0" w:space="0" w:color="auto"/>
        <w:bottom w:val="none" w:sz="0" w:space="0" w:color="auto"/>
        <w:right w:val="none" w:sz="0" w:space="0" w:color="auto"/>
      </w:divBdr>
    </w:div>
    <w:div w:id="1793858970">
      <w:bodyDiv w:val="1"/>
      <w:marLeft w:val="0"/>
      <w:marRight w:val="0"/>
      <w:marTop w:val="0"/>
      <w:marBottom w:val="0"/>
      <w:divBdr>
        <w:top w:val="none" w:sz="0" w:space="0" w:color="auto"/>
        <w:left w:val="none" w:sz="0" w:space="0" w:color="auto"/>
        <w:bottom w:val="none" w:sz="0" w:space="0" w:color="auto"/>
        <w:right w:val="none" w:sz="0" w:space="0" w:color="auto"/>
      </w:divBdr>
    </w:div>
    <w:div w:id="1907101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qlit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816</Words>
  <Characters>4652</Characters>
  <Application>Microsoft Office Word</Application>
  <DocSecurity>0</DocSecurity>
  <Lines>38</Lines>
  <Paragraphs>10</Paragraphs>
  <ScaleCrop>false</ScaleCrop>
  <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Engel, Brian</dc:creator>
  <cp:keywords/>
  <dc:description/>
  <cp:lastModifiedBy>Engel, Brian</cp:lastModifiedBy>
  <cp:revision>44</cp:revision>
  <dcterms:created xsi:type="dcterms:W3CDTF">2024-08-03T15:07:00Z</dcterms:created>
  <dcterms:modified xsi:type="dcterms:W3CDTF">2024-08-04T16:07:00Z</dcterms:modified>
</cp:coreProperties>
</file>