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8184C" w:rsidR="005A730E" w:rsidP="199D45E9" w:rsidRDefault="0057131B" w14:paraId="4B28ED53" w14:textId="71428F1F">
      <w:pPr>
        <w:pStyle w:val="Heading1"/>
        <w:rPr>
          <w:szCs w:val="24"/>
        </w:rPr>
      </w:pPr>
      <w:r w:rsidRPr="0018184C">
        <w:rPr>
          <w:szCs w:val="24"/>
        </w:rPr>
        <w:t xml:space="preserve">DAD 220 </w:t>
      </w:r>
      <w:r w:rsidRPr="0018184C" w:rsidR="0062498C">
        <w:rPr>
          <w:szCs w:val="24"/>
        </w:rPr>
        <w:t>Cardinality and Targeted Data</w:t>
      </w:r>
      <w:r w:rsidRPr="0018184C">
        <w:rPr>
          <w:szCs w:val="24"/>
        </w:rPr>
        <w:t xml:space="preserve"> Template</w:t>
      </w:r>
    </w:p>
    <w:p w:rsidRPr="0018184C" w:rsidR="00813947" w:rsidP="00813947" w:rsidRDefault="00813947" w14:paraId="3DB5361F" w14:textId="77777777">
      <w:pPr>
        <w:suppressAutoHyphens/>
        <w:spacing w:line="240" w:lineRule="auto"/>
        <w:rPr>
          <w:rFonts w:ascii="Calibri" w:hAnsi="Calibri" w:eastAsia="Calibri" w:cs="Calibri"/>
        </w:rPr>
      </w:pPr>
    </w:p>
    <w:p w:rsidRPr="0018184C" w:rsidR="005A730E" w:rsidP="00813947" w:rsidRDefault="003D7C15" w14:paraId="7C257472" w14:textId="01B48605">
      <w:pPr>
        <w:suppressAutoHyphens/>
        <w:spacing w:line="240" w:lineRule="auto"/>
        <w:rPr>
          <w:rFonts w:ascii="Calibri" w:hAnsi="Calibri" w:eastAsia="Calibri" w:cs="Calibri"/>
        </w:rPr>
      </w:pPr>
      <w:r w:rsidRPr="0018184C">
        <w:rPr>
          <w:rFonts w:ascii="Calibri" w:hAnsi="Calibri" w:eastAsia="Calibri" w:cs="Calibri"/>
        </w:rPr>
        <w:t>Replace the bracketed text in this template with</w:t>
      </w:r>
      <w:r w:rsidRPr="0018184C" w:rsidR="00965AD6">
        <w:rPr>
          <w:rFonts w:ascii="Calibri" w:hAnsi="Calibri" w:eastAsia="Calibri" w:cs="Calibri"/>
        </w:rPr>
        <w:t xml:space="preserve"> your screenshots and responses</w:t>
      </w:r>
      <w:r w:rsidRPr="0018184C" w:rsidR="00E34373">
        <w:rPr>
          <w:rFonts w:ascii="Calibri" w:hAnsi="Calibri" w:eastAsia="Calibri" w:cs="Calibri"/>
        </w:rPr>
        <w:t>. Then submit it</w:t>
      </w:r>
      <w:r w:rsidRPr="0018184C" w:rsidR="00965AD6">
        <w:rPr>
          <w:rFonts w:ascii="Calibri" w:hAnsi="Calibri" w:eastAsia="Calibri" w:cs="Calibri"/>
        </w:rPr>
        <w:t xml:space="preserve"> to </w:t>
      </w:r>
      <w:r w:rsidRPr="0018184C" w:rsidR="00813947">
        <w:rPr>
          <w:rFonts w:ascii="Calibri" w:hAnsi="Calibri" w:eastAsia="Calibri" w:cs="Calibri"/>
        </w:rPr>
        <w:t>the Module Four Lab</w:t>
      </w:r>
      <w:r w:rsidRPr="0018184C" w:rsidR="00965AD6">
        <w:rPr>
          <w:rFonts w:ascii="Calibri" w:hAnsi="Calibri" w:eastAsia="Calibri" w:cs="Calibri"/>
        </w:rPr>
        <w:t xml:space="preserve"> for submission, grading, and feedback. Screenshots should be sized to approximately one quarter of a page. Written responses should be in complete sentences. Rename this document by adding your last name </w:t>
      </w:r>
      <w:r w:rsidRPr="0018184C">
        <w:rPr>
          <w:rFonts w:ascii="Calibri" w:hAnsi="Calibri" w:eastAsia="Calibri" w:cs="Calibri"/>
        </w:rPr>
        <w:t>to the file name</w:t>
      </w:r>
      <w:r w:rsidRPr="0018184C" w:rsidR="00965AD6">
        <w:rPr>
          <w:rFonts w:ascii="Calibri" w:hAnsi="Calibri" w:eastAsia="Calibri" w:cs="Calibri"/>
        </w:rPr>
        <w:t xml:space="preserve"> before you submit.</w:t>
      </w:r>
    </w:p>
    <w:p w:rsidRPr="0018184C" w:rsidR="005A730E" w:rsidP="00813947" w:rsidRDefault="005A730E" w14:paraId="43F13DD0" w14:textId="77777777">
      <w:pPr>
        <w:suppressAutoHyphens/>
        <w:spacing w:line="240" w:lineRule="auto"/>
        <w:rPr>
          <w:rFonts w:ascii="Calibri" w:hAnsi="Calibri" w:eastAsia="Calibri" w:cs="Calibri"/>
        </w:rPr>
      </w:pPr>
    </w:p>
    <w:p w:rsidR="005A730E" w:rsidP="00450742" w:rsidRDefault="00965AD6" w14:paraId="18DD2CE8" w14:textId="7520B84F">
      <w:pPr>
        <w:pStyle w:val="List"/>
        <w:numPr>
          <w:numId w:val="0"/>
        </w:numPr>
        <w:ind w:left="360"/>
      </w:pPr>
      <w:r w:rsidRPr="458AB129" w:rsidR="23ED0700">
        <w:rPr>
          <w:b w:val="1"/>
          <w:bCs w:val="1"/>
        </w:rPr>
        <w:t>1.</w:t>
      </w:r>
      <w:r>
        <w:tab/>
      </w:r>
      <w:r w:rsidRPr="458AB129" w:rsidR="00965AD6">
        <w:rPr>
          <w:b w:val="1"/>
          <w:bCs w:val="1"/>
        </w:rPr>
        <w:t>Retrieve employee tuples and identify the number of employees</w:t>
      </w:r>
      <w:r w:rsidR="00965AD6">
        <w:rPr/>
        <w:t xml:space="preserve"> in San Francisco and New York.</w:t>
      </w:r>
    </w:p>
    <w:p w:rsidRPr="0018184C" w:rsidR="00450742" w:rsidP="00450742" w:rsidRDefault="00450742" w14:paraId="4DEDCA1F" w14:textId="77777777">
      <w:pPr>
        <w:pStyle w:val="List"/>
        <w:numPr>
          <w:ilvl w:val="0"/>
          <w:numId w:val="0"/>
        </w:numPr>
        <w:ind w:left="360"/>
      </w:pPr>
    </w:p>
    <w:p w:rsidR="005A730E" w:rsidP="00EC0701" w:rsidRDefault="00F05C9E" w14:paraId="781079AC" w14:textId="6CC714EE">
      <w:pPr>
        <w:pStyle w:val="List2"/>
        <w:numPr>
          <w:ilvl w:val="0"/>
          <w:numId w:val="0"/>
        </w:numPr>
        <w:ind w:left="1080"/>
        <w:jc w:val="both"/>
      </w:pPr>
      <w:r>
        <w:t>a.</w:t>
      </w:r>
      <w:r w:rsidRPr="00450742" w:rsidR="00450742">
        <w:drawing>
          <wp:inline distT="0" distB="0" distL="0" distR="0" wp14:anchorId="46E6A25F" wp14:editId="5CBCFD08">
            <wp:extent cx="4724400" cy="234402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444" cy="23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0E" w:rsidP="00EC0701" w:rsidRDefault="00B1750E" w14:paraId="2C7AE513" w14:textId="5947930C">
      <w:pPr>
        <w:pStyle w:val="List2"/>
        <w:numPr>
          <w:ilvl w:val="0"/>
          <w:numId w:val="0"/>
        </w:numPr>
        <w:ind w:left="1080"/>
        <w:jc w:val="both"/>
      </w:pPr>
      <w:r>
        <w:t>commands: select</w:t>
      </w:r>
      <w:r w:rsidR="00E3067D">
        <w:t xml:space="preserve"> firstName, lastName, jobTitle</w:t>
      </w:r>
      <w:r w:rsidR="00F0128A">
        <w:t>, offices.city f</w:t>
      </w:r>
      <w:r w:rsidR="009702F6">
        <w:t>rom employees inner join offices on emplo</w:t>
      </w:r>
      <w:r w:rsidR="001E71D7">
        <w:t>yees.off</w:t>
      </w:r>
      <w:r w:rsidR="002C607A">
        <w:t xml:space="preserve">iceCode = </w:t>
      </w:r>
      <w:r w:rsidR="00B37836">
        <w:t>offices.officeCode where state = ‘CA’</w:t>
      </w:r>
      <w:r w:rsidR="00E10C67">
        <w:t>;</w:t>
      </w:r>
    </w:p>
    <w:p w:rsidR="00E10C67" w:rsidP="00EC0701" w:rsidRDefault="00E10C67" w14:paraId="29E118E4" w14:textId="7CBEAAB6">
      <w:pPr>
        <w:pStyle w:val="List2"/>
        <w:numPr>
          <w:ilvl w:val="0"/>
          <w:numId w:val="0"/>
        </w:numPr>
        <w:ind w:left="1080"/>
        <w:jc w:val="both"/>
      </w:pPr>
      <w:r>
        <w:t>select firstName, lastName, jobTitle, offices.city from employees inner join offices on employees.officeCode = offices.officeCode where state = ‘</w:t>
      </w:r>
      <w:r w:rsidR="00D62E55">
        <w:t>NY</w:t>
      </w:r>
      <w:r>
        <w:t>’;</w:t>
      </w:r>
    </w:p>
    <w:p w:rsidRPr="0018184C" w:rsidR="00D62E55" w:rsidP="00EC0701" w:rsidRDefault="00D62E55" w14:paraId="39A7F344" w14:textId="31344FF2">
      <w:pPr>
        <w:pStyle w:val="List2"/>
        <w:numPr>
          <w:ilvl w:val="0"/>
          <w:numId w:val="0"/>
        </w:numPr>
        <w:ind w:left="1080"/>
        <w:jc w:val="both"/>
      </w:pPr>
      <w:r>
        <w:t>There are 8 employees in San</w:t>
      </w:r>
      <w:r w:rsidR="00805430">
        <w:t xml:space="preserve"> Francisco and New York</w:t>
      </w:r>
      <w:r w:rsidR="00153A0D">
        <w:t>.</w:t>
      </w:r>
    </w:p>
    <w:p w:rsidRPr="0018184C" w:rsidR="005A730E" w:rsidP="00813947" w:rsidRDefault="005A730E" w14:paraId="2B18C0EF" w14:textId="77777777">
      <w:pPr>
        <w:suppressAutoHyphens/>
        <w:spacing w:line="240" w:lineRule="auto"/>
        <w:ind w:left="1440"/>
        <w:rPr>
          <w:rFonts w:ascii="Calibri" w:hAnsi="Calibri" w:eastAsia="Calibri" w:cs="Calibri"/>
        </w:rPr>
      </w:pPr>
    </w:p>
    <w:p w:rsidR="0087694C" w:rsidP="458AB129" w:rsidRDefault="00965AD6" w14:paraId="3424B5F4" w14:textId="3B31356A">
      <w:pPr>
        <w:pStyle w:val="List"/>
        <w:numPr>
          <w:numId w:val="0"/>
        </w:numPr>
        <w:ind w:left="0"/>
        <w:rPr>
          <w:b w:val="1"/>
          <w:bCs w:val="1"/>
        </w:rPr>
      </w:pPr>
      <w:r w:rsidRPr="458AB129" w:rsidR="52080855">
        <w:rPr>
          <w:b w:val="1"/>
          <w:bCs w:val="1"/>
        </w:rPr>
        <w:t>2.</w:t>
      </w:r>
      <w:r>
        <w:tab/>
      </w:r>
      <w:r w:rsidRPr="458AB129" w:rsidR="00965AD6">
        <w:rPr>
          <w:b w:val="1"/>
          <w:bCs w:val="1"/>
        </w:rPr>
        <w:t>Retrieve order details</w:t>
      </w:r>
      <w:r w:rsidR="00965AD6">
        <w:rPr/>
        <w:t xml:space="preserve"> for </w:t>
      </w:r>
      <w:proofErr w:type="spellStart"/>
      <w:r w:rsidR="00965AD6">
        <w:rPr/>
        <w:t>orderNumber</w:t>
      </w:r>
      <w:proofErr w:type="spellEnd"/>
      <w:r w:rsidR="00965AD6">
        <w:rPr/>
        <w:t xml:space="preserve"> 10330, 10338, and 10194 and </w:t>
      </w:r>
      <w:r w:rsidRPr="458AB129" w:rsidR="00965AD6">
        <w:rPr>
          <w:b w:val="1"/>
          <w:bCs w:val="1"/>
        </w:rPr>
        <w:t xml:space="preserve">identify </w:t>
      </w:r>
      <w:r w:rsidR="00965AD6">
        <w:rPr/>
        <w:t xml:space="preserve">what </w:t>
      </w:r>
      <w:r w:rsidRPr="458AB129" w:rsidR="00965AD6">
        <w:rPr>
          <w:b w:val="1"/>
          <w:bCs w:val="1"/>
        </w:rPr>
        <w:t xml:space="preserve">type of cardinality </w:t>
      </w:r>
      <w:r w:rsidR="00965AD6">
        <w:rPr/>
        <w:t>this represents in the entity relationship model.</w:t>
      </w:r>
    </w:p>
    <w:p w:rsidRPr="00D632B8" w:rsidR="00D632B8" w:rsidP="00D632B8" w:rsidRDefault="00D632B8" w14:paraId="2381B846" w14:textId="77777777">
      <w:pPr>
        <w:pStyle w:val="List2"/>
        <w:rPr/>
      </w:pPr>
    </w:p>
    <w:p w:rsidR="005A730E" w:rsidP="0087694C" w:rsidRDefault="0087694C" w14:paraId="0E64AE48" w14:textId="180F986E">
      <w:pPr>
        <w:pStyle w:val="List2"/>
        <w:numPr>
          <w:ilvl w:val="0"/>
          <w:numId w:val="0"/>
        </w:numPr>
        <w:ind w:left="1440"/>
      </w:pPr>
      <w:r w:rsidRPr="0087694C">
        <w:drawing>
          <wp:inline distT="0" distB="0" distL="0" distR="0" wp14:anchorId="6949FD8C" wp14:editId="073B96EC">
            <wp:extent cx="3634730" cy="2686050"/>
            <wp:effectExtent l="0" t="0" r="444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256" cy="26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CE" w:rsidP="0087694C" w:rsidRDefault="00265998" w14:paraId="29576CE8" w14:textId="39CB02E3">
      <w:pPr>
        <w:pStyle w:val="List2"/>
        <w:numPr>
          <w:ilvl w:val="0"/>
          <w:numId w:val="0"/>
        </w:numPr>
        <w:ind w:left="1440"/>
      </w:pPr>
      <w:r>
        <w:lastRenderedPageBreak/>
        <w:t xml:space="preserve">Command: select * from </w:t>
      </w:r>
      <w:r w:rsidR="00E44781">
        <w:t xml:space="preserve">orderDetails where orderNumber = 10330 or orderNumber = </w:t>
      </w:r>
      <w:r w:rsidR="00282F4A">
        <w:t>10338 or orderNumber = 10194;</w:t>
      </w:r>
    </w:p>
    <w:p w:rsidR="00282F4A" w:rsidP="0087694C" w:rsidRDefault="00D32C85" w14:paraId="3C3A8F63" w14:textId="7FDC0420">
      <w:pPr>
        <w:pStyle w:val="List2"/>
        <w:numPr>
          <w:ilvl w:val="0"/>
          <w:numId w:val="0"/>
        </w:numPr>
        <w:ind w:left="1440"/>
      </w:pPr>
      <w:r>
        <w:t>In the rela</w:t>
      </w:r>
      <w:r w:rsidR="00E004DD">
        <w:t xml:space="preserve">tionship </w:t>
      </w:r>
      <w:r w:rsidR="0010025F">
        <w:t xml:space="preserve">between orderdetails and </w:t>
      </w:r>
      <w:r w:rsidR="004C6791">
        <w:t>products the min</w:t>
      </w:r>
      <w:r w:rsidR="00000C70">
        <w:t xml:space="preserve">-max is </w:t>
      </w:r>
      <w:r w:rsidR="009A2545">
        <w:t>1-1</w:t>
      </w:r>
      <w:r w:rsidR="00000C70">
        <w:t>.</w:t>
      </w:r>
    </w:p>
    <w:p w:rsidR="00000C70" w:rsidP="00000C70" w:rsidRDefault="00000C70" w14:paraId="2692BC77" w14:textId="700E0D6D">
      <w:pPr>
        <w:pStyle w:val="List2"/>
        <w:numPr>
          <w:ilvl w:val="0"/>
          <w:numId w:val="0"/>
        </w:numPr>
        <w:ind w:left="1440"/>
      </w:pPr>
      <w:r>
        <w:t xml:space="preserve">In the relationship between orderdetails and </w:t>
      </w:r>
      <w:r>
        <w:t>orders</w:t>
      </w:r>
      <w:r>
        <w:t xml:space="preserve"> the min-max is </w:t>
      </w:r>
      <w:r w:rsidR="006914BC">
        <w:t>1-1</w:t>
      </w:r>
      <w:r>
        <w:t>.</w:t>
      </w:r>
    </w:p>
    <w:p w:rsidR="008C6EF4" w:rsidP="00000C70" w:rsidRDefault="008C6EF4" w14:paraId="5D27538D" w14:textId="00F6107D">
      <w:pPr>
        <w:pStyle w:val="List2"/>
        <w:numPr>
          <w:numId w:val="0"/>
        </w:numPr>
        <w:ind w:left="1440"/>
      </w:pPr>
      <w:proofErr w:type="spellStart"/>
      <w:r w:rsidR="008C6EF4">
        <w:rPr/>
        <w:t>Orderdetails</w:t>
      </w:r>
      <w:proofErr w:type="spellEnd"/>
      <w:r w:rsidR="008C6EF4">
        <w:rPr/>
        <w:t xml:space="preserve"> also has a composite primary key made of the </w:t>
      </w:r>
      <w:r w:rsidR="00C01076">
        <w:rPr/>
        <w:t>primary keys of both of these tables because it is dependent on both of them</w:t>
      </w:r>
      <w:r w:rsidR="00B809B7">
        <w:rPr/>
        <w:t>.</w:t>
      </w:r>
    </w:p>
    <w:p w:rsidR="3B0E3FFA" w:rsidP="0AEC98C9" w:rsidRDefault="3B0E3FFA" w14:paraId="17D0A13A" w14:textId="377DB989">
      <w:pPr>
        <w:pStyle w:val="List2"/>
        <w:numPr>
          <w:numId w:val="0"/>
        </w:numPr>
        <w:ind w:left="720"/>
      </w:pPr>
      <w:r>
        <w:tab/>
      </w:r>
      <w:r w:rsidR="3B0E3FFA">
        <w:rPr/>
        <w:t xml:space="preserve">The relationship </w:t>
      </w:r>
      <w:r w:rsidR="5ABA997B">
        <w:rPr/>
        <w:t xml:space="preserve">between orders and products is one-to-many because </w:t>
      </w:r>
      <w:r w:rsidR="5B3ECB9D">
        <w:rPr/>
        <w:t xml:space="preserve">for one order </w:t>
      </w:r>
      <w:r>
        <w:tab/>
      </w:r>
      <w:r w:rsidR="5ABA997B">
        <w:rPr/>
        <w:t xml:space="preserve">you can have </w:t>
      </w:r>
      <w:r w:rsidR="4DC9C88D">
        <w:rPr/>
        <w:t>many products</w:t>
      </w:r>
      <w:r w:rsidR="5BDE5396">
        <w:rPr/>
        <w:t>.</w:t>
      </w:r>
    </w:p>
    <w:p w:rsidRPr="0018184C" w:rsidR="00000C70" w:rsidP="0087694C" w:rsidRDefault="00000C70" w14:paraId="44A9EA9A" w14:textId="77777777">
      <w:pPr>
        <w:pStyle w:val="List2"/>
        <w:numPr>
          <w:ilvl w:val="0"/>
          <w:numId w:val="0"/>
        </w:numPr>
        <w:ind w:left="1440"/>
      </w:pPr>
    </w:p>
    <w:p w:rsidRPr="0018184C" w:rsidR="005A730E" w:rsidP="00813947" w:rsidRDefault="005A730E" w14:paraId="477EBE1F" w14:textId="77777777">
      <w:pPr>
        <w:suppressAutoHyphens/>
        <w:spacing w:line="240" w:lineRule="auto"/>
        <w:ind w:left="720"/>
        <w:rPr>
          <w:rFonts w:ascii="Calibri" w:hAnsi="Calibri" w:eastAsia="Calibri" w:cs="Calibri"/>
        </w:rPr>
      </w:pPr>
    </w:p>
    <w:p w:rsidRPr="0018184C" w:rsidR="005A730E" w:rsidP="458AB129" w:rsidRDefault="00965AD6" w14:paraId="64508D6A" w14:textId="496F0A12">
      <w:pPr>
        <w:pStyle w:val="List"/>
        <w:numPr>
          <w:numId w:val="0"/>
        </w:numPr>
        <w:ind w:left="0"/>
      </w:pPr>
      <w:r w:rsidRPr="0AEC98C9" w:rsidR="337E6914">
        <w:rPr>
          <w:b w:val="1"/>
          <w:bCs w:val="1"/>
        </w:rPr>
        <w:t>3.</w:t>
      </w:r>
      <w:r>
        <w:tab/>
      </w:r>
      <w:r w:rsidRPr="0AEC98C9" w:rsidR="00965AD6">
        <w:rPr>
          <w:b w:val="1"/>
          <w:bCs w:val="1"/>
        </w:rPr>
        <w:t xml:space="preserve">Delete records </w:t>
      </w:r>
      <w:r w:rsidR="00965AD6">
        <w:rPr/>
        <w:t>from the payments table where the customer number equals 103.</w:t>
      </w:r>
    </w:p>
    <w:p w:rsidR="0AEC98C9" w:rsidP="0AEC98C9" w:rsidRDefault="0AEC98C9" w14:paraId="0164D996" w14:textId="52946B18">
      <w:pPr>
        <w:pStyle w:val="List2"/>
        <w:numPr>
          <w:numId w:val="0"/>
        </w:numPr>
        <w:ind w:left="720"/>
      </w:pPr>
    </w:p>
    <w:p w:rsidR="005A730E" w:rsidP="0AEC98C9" w:rsidRDefault="000F5F0D" w14:paraId="014E19C4" w14:textId="40BA11D6">
      <w:pPr>
        <w:pStyle w:val="List2"/>
        <w:numPr>
          <w:numId w:val="0"/>
        </w:numPr>
        <w:ind w:left="720" w:firstLine="720"/>
      </w:pPr>
      <w:r w:rsidR="000F5F0D">
        <w:drawing>
          <wp:inline wp14:editId="53BD59CD" wp14:anchorId="709D73F5">
            <wp:extent cx="5759746" cy="1835244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ca334bdfbb1749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974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DB1D7D">
        <w:rPr/>
        <w:t>Describe payments;</w:t>
      </w:r>
    </w:p>
    <w:p w:rsidR="00682946" w:rsidP="00682946" w:rsidRDefault="00682946" w14:paraId="4EE6F6A1" w14:textId="77777777">
      <w:pPr>
        <w:pStyle w:val="List2"/>
        <w:numPr>
          <w:ilvl w:val="0"/>
          <w:numId w:val="0"/>
        </w:numPr>
        <w:ind w:left="1440"/>
      </w:pPr>
    </w:p>
    <w:p w:rsidRPr="0018184C" w:rsidR="002A47D0" w:rsidP="0AEC98C9" w:rsidRDefault="002A47D0" w14:paraId="05F0DF0D" w14:textId="66CFB439">
      <w:pPr>
        <w:pStyle w:val="List2"/>
        <w:numPr>
          <w:numId w:val="0"/>
        </w:numPr>
        <w:ind w:left="1440"/>
      </w:pPr>
      <w:r w:rsidR="00682946">
        <w:drawing>
          <wp:inline wp14:editId="2E5C96B3" wp14:anchorId="4815442D">
            <wp:extent cx="5683540" cy="1886047"/>
            <wp:effectExtent l="0" t="0" r="0" b="0"/>
            <wp:docPr id="4" name="Picture 4" descr="A screenshot of a computer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d6c721784d3342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83540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768ABB">
        <w:rPr/>
        <w:t xml:space="preserve">Select * from payments where </w:t>
      </w:r>
      <w:proofErr w:type="spellStart"/>
      <w:r w:rsidR="72768ABB">
        <w:rPr/>
        <w:t>customerNumber</w:t>
      </w:r>
      <w:proofErr w:type="spellEnd"/>
      <w:r w:rsidR="72768ABB">
        <w:rPr/>
        <w:t xml:space="preserve"> = 103;</w:t>
      </w:r>
    </w:p>
    <w:p w:rsidR="0AEC98C9" w:rsidP="0AEC98C9" w:rsidRDefault="0AEC98C9" w14:paraId="17655C90" w14:textId="4D0CE56C">
      <w:pPr>
        <w:pStyle w:val="List2"/>
        <w:numPr>
          <w:numId w:val="0"/>
        </w:numPr>
        <w:ind w:left="720"/>
      </w:pPr>
    </w:p>
    <w:p w:rsidR="0AEC98C9" w:rsidP="0AEC98C9" w:rsidRDefault="0AEC98C9" w14:paraId="4DB76BA9" w14:textId="27D00AFF">
      <w:pPr>
        <w:pStyle w:val="List2"/>
        <w:numPr>
          <w:numId w:val="0"/>
        </w:numPr>
        <w:ind w:left="720" w:firstLine="720"/>
      </w:pPr>
    </w:p>
    <w:p w:rsidRPr="0018184C" w:rsidR="005A730E" w:rsidP="0AEC98C9" w:rsidRDefault="005A730E" w14:paraId="0E40EB9F" w14:textId="115C968A">
      <w:pPr>
        <w:pStyle w:val="List2"/>
        <w:numPr>
          <w:numId w:val="0"/>
        </w:numPr>
        <w:suppressAutoHyphens/>
        <w:spacing w:line="240" w:lineRule="auto"/>
        <w:ind w:left="720" w:firstLine="720"/>
      </w:pPr>
      <w:r w:rsidR="002A47D0">
        <w:drawing>
          <wp:inline wp14:editId="08416013" wp14:anchorId="343E3B1A">
            <wp:extent cx="4997708" cy="1225613"/>
            <wp:effectExtent l="0" t="0" r="0" b="0"/>
            <wp:docPr id="6" name="Picture 6" descr="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064048888c9b4c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9770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106DE286">
        <w:rPr/>
        <w:t xml:space="preserve">delete from payments where </w:t>
      </w:r>
      <w:proofErr w:type="spellStart"/>
      <w:r w:rsidR="106DE286">
        <w:rPr/>
        <w:t>customerNumber</w:t>
      </w:r>
      <w:proofErr w:type="spellEnd"/>
      <w:r w:rsidR="106DE286">
        <w:rPr/>
        <w:t xml:space="preserve"> = 103;</w:t>
      </w:r>
    </w:p>
    <w:p w:rsidR="106DE286" w:rsidP="0AEC98C9" w:rsidRDefault="106DE286" w14:paraId="663EC1D7" w14:textId="6FF5DB00">
      <w:pPr>
        <w:pStyle w:val="List2"/>
        <w:numPr>
          <w:numId w:val="0"/>
        </w:numPr>
        <w:ind w:left="720"/>
      </w:pPr>
      <w:r>
        <w:tab/>
      </w:r>
      <w:r w:rsidR="106DE286">
        <w:rPr/>
        <w:t xml:space="preserve">Select * from payments where </w:t>
      </w:r>
      <w:proofErr w:type="spellStart"/>
      <w:r w:rsidR="106DE286">
        <w:rPr/>
        <w:t>customerNumber</w:t>
      </w:r>
      <w:proofErr w:type="spellEnd"/>
      <w:r w:rsidR="106DE286">
        <w:rPr/>
        <w:t xml:space="preserve"> = 103;</w:t>
      </w:r>
    </w:p>
    <w:p w:rsidR="0AEC98C9" w:rsidP="0AEC98C9" w:rsidRDefault="0AEC98C9" w14:paraId="51459777" w14:textId="3267D870">
      <w:pPr>
        <w:pStyle w:val="List2"/>
        <w:numPr>
          <w:numId w:val="0"/>
        </w:numPr>
        <w:ind w:left="720"/>
      </w:pPr>
    </w:p>
    <w:p w:rsidRPr="0018184C" w:rsidR="005A730E" w:rsidP="458AB129" w:rsidRDefault="00965AD6" w14:paraId="6B9BDC62" w14:textId="234979A6">
      <w:pPr>
        <w:pStyle w:val="List"/>
        <w:numPr>
          <w:numId w:val="0"/>
        </w:numPr>
        <w:ind w:left="0"/>
      </w:pPr>
      <w:r w:rsidRPr="458AB129" w:rsidR="2CD2B466">
        <w:rPr>
          <w:b w:val="1"/>
          <w:bCs w:val="1"/>
        </w:rPr>
        <w:t>4.</w:t>
      </w:r>
      <w:r>
        <w:tab/>
      </w:r>
      <w:r w:rsidRPr="458AB129" w:rsidR="00965AD6">
        <w:rPr>
          <w:b w:val="1"/>
          <w:bCs w:val="1"/>
        </w:rPr>
        <w:t xml:space="preserve">Retrieve customer records </w:t>
      </w:r>
      <w:r w:rsidR="00965AD6">
        <w:rPr/>
        <w:t xml:space="preserve">for </w:t>
      </w:r>
      <w:r w:rsidR="0018184C">
        <w:rPr/>
        <w:t xml:space="preserve">sales representative </w:t>
      </w:r>
      <w:r w:rsidR="00965AD6">
        <w:rPr/>
        <w:t>Barry Jones and</w:t>
      </w:r>
      <w:r w:rsidRPr="458AB129" w:rsidR="00965AD6">
        <w:rPr>
          <w:b w:val="1"/>
          <w:bCs w:val="1"/>
        </w:rPr>
        <w:t xml:space="preserve"> identify</w:t>
      </w:r>
      <w:r w:rsidR="00965AD6">
        <w:rPr/>
        <w:t xml:space="preserve"> if the </w:t>
      </w:r>
      <w:r w:rsidRPr="458AB129" w:rsidR="00965AD6">
        <w:rPr>
          <w:b w:val="1"/>
          <w:bCs w:val="1"/>
        </w:rPr>
        <w:t>relationships</w:t>
      </w:r>
      <w:r w:rsidR="00965AD6">
        <w:rPr/>
        <w:t xml:space="preserve"> are one-to-one or one-to-many</w:t>
      </w:r>
      <w:r w:rsidRPr="458AB129" w:rsidR="00965AD6">
        <w:rPr>
          <w:b w:val="1"/>
          <w:bCs w:val="1"/>
        </w:rPr>
        <w:t>.</w:t>
      </w:r>
    </w:p>
    <w:p w:rsidR="458AB129" w:rsidP="458AB129" w:rsidRDefault="458AB129" w14:paraId="1A0B1C83" w14:textId="46CDE089">
      <w:pPr>
        <w:pStyle w:val="List"/>
        <w:numPr>
          <w:numId w:val="0"/>
        </w:numPr>
        <w:ind w:left="0"/>
        <w:rPr>
          <w:b w:val="1"/>
          <w:bCs w:val="1"/>
        </w:rPr>
      </w:pPr>
    </w:p>
    <w:p w:rsidRPr="0018184C" w:rsidR="005A730E" w:rsidP="458AB129" w:rsidRDefault="006E79CC" w14:paraId="556284D6" w14:textId="65EDD4C8">
      <w:pPr>
        <w:pStyle w:val="Normal"/>
        <w:ind w:left="720"/>
      </w:pPr>
      <w:r w:rsidR="6C387BC3">
        <w:drawing>
          <wp:inline wp14:editId="7DA49655" wp14:anchorId="28F528FD">
            <wp:extent cx="4572000" cy="1590675"/>
            <wp:effectExtent l="0" t="0" r="0" b="0"/>
            <wp:docPr id="650404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34217597943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53A50" w:rsidP="0AEC98C9" w:rsidRDefault="2E653A50" w14:paraId="3BE95F1F" w14:textId="1EE6A8EA">
      <w:pPr>
        <w:pStyle w:val="Normal"/>
        <w:ind w:left="720"/>
      </w:pPr>
      <w:r w:rsidR="2E653A50">
        <w:rPr/>
        <w:t xml:space="preserve">select </w:t>
      </w:r>
      <w:proofErr w:type="spellStart"/>
      <w:r w:rsidR="2E653A50">
        <w:rPr/>
        <w:t>employeeNumber</w:t>
      </w:r>
      <w:proofErr w:type="spellEnd"/>
      <w:r w:rsidR="2E653A50">
        <w:rPr/>
        <w:t xml:space="preserve">, </w:t>
      </w:r>
      <w:proofErr w:type="spellStart"/>
      <w:r w:rsidR="2E653A50">
        <w:rPr/>
        <w:t>firstName</w:t>
      </w:r>
      <w:proofErr w:type="spellEnd"/>
      <w:r w:rsidR="2E653A50">
        <w:rPr/>
        <w:t xml:space="preserve">, </w:t>
      </w:r>
      <w:proofErr w:type="spellStart"/>
      <w:r w:rsidR="2E653A50">
        <w:rPr/>
        <w:t>lastName</w:t>
      </w:r>
      <w:proofErr w:type="spellEnd"/>
      <w:r w:rsidR="2E653A50">
        <w:rPr/>
        <w:t xml:space="preserve">, </w:t>
      </w:r>
      <w:proofErr w:type="spellStart"/>
      <w:r w:rsidR="2E653A50">
        <w:rPr/>
        <w:t>customerNumber</w:t>
      </w:r>
      <w:proofErr w:type="spellEnd"/>
      <w:r w:rsidR="2E653A50">
        <w:rPr/>
        <w:t xml:space="preserve">, </w:t>
      </w:r>
      <w:proofErr w:type="spellStart"/>
      <w:r w:rsidR="2E653A50">
        <w:rPr/>
        <w:t>customerName</w:t>
      </w:r>
      <w:proofErr w:type="spellEnd"/>
      <w:r w:rsidR="2E653A50">
        <w:rPr/>
        <w:t xml:space="preserve"> from emplo</w:t>
      </w:r>
      <w:r w:rsidR="2051D47B">
        <w:rPr/>
        <w:t xml:space="preserve">yees inner join customers on </w:t>
      </w:r>
      <w:proofErr w:type="spellStart"/>
      <w:r w:rsidR="2051D47B">
        <w:rPr/>
        <w:t>employees.employeeNumber</w:t>
      </w:r>
      <w:proofErr w:type="spellEnd"/>
      <w:r w:rsidR="2051D47B">
        <w:rPr/>
        <w:t xml:space="preserve"> = </w:t>
      </w:r>
      <w:proofErr w:type="spellStart"/>
      <w:r w:rsidR="2051D47B">
        <w:rPr/>
        <w:t>customers.salesRepEmployeeNumber</w:t>
      </w:r>
      <w:proofErr w:type="spellEnd"/>
      <w:r w:rsidR="2051D47B">
        <w:rPr/>
        <w:t xml:space="preserve"> </w:t>
      </w:r>
      <w:r w:rsidR="7E344A83">
        <w:rPr/>
        <w:t xml:space="preserve">where </w:t>
      </w:r>
      <w:proofErr w:type="spellStart"/>
      <w:r w:rsidR="7E344A83">
        <w:rPr/>
        <w:t>employeeNumber</w:t>
      </w:r>
      <w:proofErr w:type="spellEnd"/>
      <w:r w:rsidR="7E344A83">
        <w:rPr/>
        <w:t xml:space="preserve"> = 1504;</w:t>
      </w:r>
    </w:p>
    <w:p w:rsidR="7E344A83" w:rsidP="0AEC98C9" w:rsidRDefault="7E344A83" w14:paraId="2951DBF6" w14:textId="14412CF4">
      <w:pPr>
        <w:pStyle w:val="Normal"/>
        <w:ind w:left="720"/>
      </w:pPr>
      <w:r w:rsidR="7E344A83">
        <w:rPr/>
        <w:t xml:space="preserve">The relationships between </w:t>
      </w:r>
      <w:r w:rsidR="0949C507">
        <w:rPr/>
        <w:t>Barry Jones</w:t>
      </w:r>
      <w:r w:rsidR="01607929">
        <w:rPr/>
        <w:t xml:space="preserve"> and customers is one-to-many.</w:t>
      </w:r>
    </w:p>
    <w:p w:rsidRPr="0018184C" w:rsidR="005A730E" w:rsidP="00813947" w:rsidRDefault="005A730E" w14:paraId="3F8EF742" w14:textId="77777777">
      <w:pPr>
        <w:suppressAutoHyphens/>
        <w:spacing w:line="240" w:lineRule="auto"/>
        <w:rPr>
          <w:rFonts w:ascii="Calibri" w:hAnsi="Calibri" w:eastAsia="Calibri" w:cs="Calibri"/>
        </w:rPr>
      </w:pPr>
    </w:p>
    <w:p w:rsidRPr="0018184C" w:rsidR="005A730E" w:rsidP="458AB129" w:rsidRDefault="00965AD6" w14:paraId="6AB07FEE" w14:textId="4E8AC9EE">
      <w:pPr>
        <w:pStyle w:val="List"/>
        <w:numPr>
          <w:numId w:val="0"/>
        </w:numPr>
        <w:ind w:left="0"/>
      </w:pPr>
      <w:r w:rsidRPr="458AB129" w:rsidR="74A1EA6C">
        <w:rPr>
          <w:b w:val="1"/>
          <w:bCs w:val="1"/>
        </w:rPr>
        <w:t>5.</w:t>
      </w:r>
      <w:r>
        <w:tab/>
      </w:r>
      <w:r w:rsidRPr="458AB129" w:rsidR="00965AD6">
        <w:rPr>
          <w:b w:val="1"/>
          <w:bCs w:val="1"/>
        </w:rPr>
        <w:t>Retrieve records</w:t>
      </w:r>
      <w:r w:rsidR="00965AD6">
        <w:rPr/>
        <w:t xml:space="preserve"> for customers who reside in Massachusetts and</w:t>
      </w:r>
      <w:r w:rsidR="0083000B">
        <w:rPr/>
        <w:t xml:space="preserve"> </w:t>
      </w:r>
      <w:r w:rsidRPr="458AB129" w:rsidR="00965AD6">
        <w:rPr>
          <w:b w:val="1"/>
          <w:bCs w:val="1"/>
        </w:rPr>
        <w:t>identify</w:t>
      </w:r>
      <w:r w:rsidR="00965AD6">
        <w:rPr/>
        <w:t xml:space="preserve"> </w:t>
      </w:r>
      <w:r w:rsidRPr="458AB129" w:rsidR="0083000B">
        <w:rPr>
          <w:b w:val="1"/>
          <w:bCs w:val="1"/>
        </w:rPr>
        <w:t>their sales rep and the relationship of entities</w:t>
      </w:r>
      <w:r w:rsidR="0083000B">
        <w:rPr/>
        <w:t xml:space="preserve">. Identify if these entities demonstrate one-to-one or many-to-many </w:t>
      </w:r>
      <w:r w:rsidR="00965AD6">
        <w:rPr/>
        <w:t>relationships.</w:t>
      </w:r>
    </w:p>
    <w:p w:rsidRPr="0018184C" w:rsidR="005A730E" w:rsidP="458AB129" w:rsidRDefault="006E79CC" w14:paraId="38961336" w14:textId="5A2B0013">
      <w:pPr>
        <w:pStyle w:val="List"/>
        <w:numPr>
          <w:numId w:val="0"/>
        </w:numPr>
        <w:ind w:left="0"/>
      </w:pPr>
    </w:p>
    <w:p w:rsidRPr="0018184C" w:rsidR="005A730E" w:rsidP="458AB129" w:rsidRDefault="006E79CC" w14:paraId="1028CF51" w14:textId="32C2A1C0">
      <w:pPr>
        <w:pStyle w:val="Normal"/>
        <w:ind w:left="720" w:firstLine="720"/>
      </w:pPr>
      <w:r w:rsidR="3AA40CE6">
        <w:drawing>
          <wp:inline wp14:editId="5D6CCB33" wp14:anchorId="15987267">
            <wp:extent cx="4572000" cy="1600200"/>
            <wp:effectExtent l="0" t="0" r="0" b="0"/>
            <wp:docPr id="2137969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cea454e32b42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A984C" w:rsidP="0AEC98C9" w:rsidRDefault="356A984C" w14:paraId="23404E8F" w14:textId="587CAF0F">
      <w:pPr>
        <w:pStyle w:val="Normal"/>
        <w:ind w:left="720" w:firstLine="720"/>
      </w:pPr>
      <w:r w:rsidR="356A984C">
        <w:rPr/>
        <w:t xml:space="preserve">Select state, </w:t>
      </w:r>
      <w:proofErr w:type="spellStart"/>
      <w:r w:rsidR="356A984C">
        <w:rPr/>
        <w:t>firstName</w:t>
      </w:r>
      <w:proofErr w:type="spellEnd"/>
      <w:r w:rsidR="356A984C">
        <w:rPr/>
        <w:t xml:space="preserve">, </w:t>
      </w:r>
      <w:proofErr w:type="spellStart"/>
      <w:r w:rsidR="356A984C">
        <w:rPr/>
        <w:t>lastName</w:t>
      </w:r>
      <w:proofErr w:type="spellEnd"/>
      <w:r w:rsidR="356A984C">
        <w:rPr/>
        <w:t xml:space="preserve">, </w:t>
      </w:r>
      <w:proofErr w:type="spellStart"/>
      <w:r w:rsidR="356A984C">
        <w:rPr/>
        <w:t>customerNumber</w:t>
      </w:r>
      <w:proofErr w:type="spellEnd"/>
      <w:r w:rsidR="356A984C">
        <w:rPr/>
        <w:t xml:space="preserve">, </w:t>
      </w:r>
      <w:proofErr w:type="spellStart"/>
      <w:r w:rsidR="356A984C">
        <w:rPr/>
        <w:t>customerName</w:t>
      </w:r>
      <w:proofErr w:type="spellEnd"/>
      <w:r w:rsidR="356A984C">
        <w:rPr/>
        <w:t xml:space="preserve"> fro</w:t>
      </w:r>
      <w:r w:rsidR="063ADC66">
        <w:rPr/>
        <w:t xml:space="preserve">m employees inner join customers on </w:t>
      </w:r>
      <w:proofErr w:type="spellStart"/>
      <w:r w:rsidR="063ADC66">
        <w:rPr/>
        <w:t>employees.employeeNumber</w:t>
      </w:r>
      <w:proofErr w:type="spellEnd"/>
      <w:r w:rsidR="063ADC66">
        <w:rPr/>
        <w:t xml:space="preserve"> = </w:t>
      </w:r>
      <w:proofErr w:type="spellStart"/>
      <w:r w:rsidR="063ADC66">
        <w:rPr/>
        <w:t>cu</w:t>
      </w:r>
      <w:r w:rsidR="6E2D193B">
        <w:rPr/>
        <w:t>stomers.salesRepEmployeeNumber</w:t>
      </w:r>
      <w:proofErr w:type="spellEnd"/>
      <w:r w:rsidR="6E2D193B">
        <w:rPr/>
        <w:t xml:space="preserve"> where state = ‘MA’;</w:t>
      </w:r>
    </w:p>
    <w:p w:rsidR="4E4770AE" w:rsidP="0AEC98C9" w:rsidRDefault="4E4770AE" w14:paraId="0D6C7F13" w14:textId="1ED2CFE5">
      <w:pPr>
        <w:pStyle w:val="Normal"/>
        <w:ind w:left="720" w:firstLine="720"/>
      </w:pPr>
      <w:r w:rsidR="4E4770AE">
        <w:rPr/>
        <w:t>The relationship between Massachusetts and sales reps is ma</w:t>
      </w:r>
      <w:r w:rsidR="1616F1CF">
        <w:rPr/>
        <w:t>ny-to-many.</w:t>
      </w:r>
    </w:p>
    <w:p w:rsidRPr="0018184C" w:rsidR="005A730E" w:rsidP="00813947" w:rsidRDefault="005A730E" w14:paraId="08A60197" w14:textId="77777777">
      <w:pPr>
        <w:suppressAutoHyphens/>
        <w:spacing w:line="240" w:lineRule="auto"/>
        <w:rPr>
          <w:rFonts w:ascii="Calibri" w:hAnsi="Calibri" w:eastAsia="Calibri" w:cs="Calibri"/>
        </w:rPr>
      </w:pPr>
    </w:p>
    <w:p w:rsidRPr="0018184C" w:rsidR="00A105E6" w:rsidP="458AB129" w:rsidRDefault="00A105E6" w14:paraId="4BF58F28" w14:textId="15EB458E">
      <w:pPr>
        <w:pStyle w:val="List"/>
        <w:numPr>
          <w:numId w:val="0"/>
        </w:numPr>
        <w:ind w:left="0"/>
      </w:pPr>
      <w:r w:rsidRPr="458AB129" w:rsidR="4A6E6580">
        <w:rPr>
          <w:b w:val="1"/>
          <w:bCs w:val="1"/>
        </w:rPr>
        <w:t>6.</w:t>
      </w:r>
      <w:r>
        <w:tab/>
      </w:r>
      <w:r w:rsidRPr="458AB129" w:rsidR="00A105E6">
        <w:rPr>
          <w:b w:val="1"/>
          <w:bCs w:val="1"/>
        </w:rPr>
        <w:t>Add one customer record</w:t>
      </w:r>
      <w:r w:rsidR="00A105E6">
        <w:rPr/>
        <w:t xml:space="preserve"> with your last name using an INSERT statement. You may use the name of a celebrity or fictional character if you don’t use your own name.</w:t>
      </w:r>
    </w:p>
    <w:p w:rsidRPr="0018184C" w:rsidR="00A105E6" w:rsidP="00A105E6" w:rsidRDefault="00A105E6" w14:paraId="4A9007CB" w14:textId="77777777">
      <w:pPr>
        <w:suppressAutoHyphens/>
        <w:spacing w:line="240" w:lineRule="auto"/>
        <w:ind w:left="720"/>
        <w:rPr>
          <w:rFonts w:ascii="Calibri" w:hAnsi="Calibri" w:eastAsia="Calibri" w:cs="Calibri"/>
        </w:rPr>
      </w:pPr>
    </w:p>
    <w:p w:rsidRPr="0018184C" w:rsidR="005A730E" w:rsidP="458AB129" w:rsidRDefault="00A105E6" w14:paraId="4B52F462" w14:textId="09D30B3F">
      <w:pPr>
        <w:pStyle w:val="Normal"/>
        <w:ind w:left="720" w:firstLine="720"/>
      </w:pPr>
      <w:r w:rsidR="6A35CB08">
        <w:drawing>
          <wp:inline wp14:editId="19066353" wp14:anchorId="6246F2B9">
            <wp:extent cx="4572000" cy="342900"/>
            <wp:effectExtent l="0" t="0" r="0" b="0"/>
            <wp:docPr id="1677132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d357addec4f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C657F" w:rsidP="458AB129" w:rsidRDefault="7F9C657F" w14:paraId="6E8BAA76" w14:textId="333E2262">
      <w:pPr>
        <w:pStyle w:val="Normal"/>
        <w:ind w:left="720" w:firstLine="720"/>
      </w:pPr>
      <w:r w:rsidR="7F9C657F">
        <w:drawing>
          <wp:inline wp14:editId="6E36C6E2" wp14:anchorId="726A183C">
            <wp:extent cx="4572000" cy="1285875"/>
            <wp:effectExtent l="0" t="0" r="0" b="0"/>
            <wp:docPr id="279099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ac251ed154c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3F2AA7" w:rsidP="0AEC98C9" w:rsidRDefault="243F2AA7" w14:paraId="275C4DA8" w14:textId="13F6918D">
      <w:pPr>
        <w:pStyle w:val="Normal"/>
        <w:ind w:left="720" w:firstLine="720"/>
      </w:pPr>
      <w:r w:rsidR="243F2AA7">
        <w:rPr/>
        <w:t>Insert into customers values (99999, ‘Brian Inc.’, ‘Engel’, ‘Brian’, ‘832-888-6076',</w:t>
      </w:r>
      <w:r w:rsidR="215EB88F">
        <w:rPr/>
        <w:t xml:space="preserve"> ‘2500 Woodland Park Dr.’, ‘K304’, ‘</w:t>
      </w:r>
      <w:r w:rsidR="722EFCA8">
        <w:rPr/>
        <w:t>Houston’, ‘TX’, ‘77077’, ‘USA’, 1504, 50000.00);</w:t>
      </w:r>
    </w:p>
    <w:p w:rsidR="3142AA84" w:rsidP="0AEC98C9" w:rsidRDefault="3142AA84" w14:paraId="5A9B40F4" w14:textId="71CEB572">
      <w:pPr>
        <w:pStyle w:val="Normal"/>
        <w:ind w:left="720" w:firstLine="720"/>
      </w:pPr>
      <w:r w:rsidR="3142AA84">
        <w:rPr/>
        <w:t xml:space="preserve">Select * from customers where </w:t>
      </w:r>
      <w:proofErr w:type="spellStart"/>
      <w:r w:rsidR="3142AA84">
        <w:rPr/>
        <w:t>customerNumber</w:t>
      </w:r>
      <w:proofErr w:type="spellEnd"/>
      <w:r w:rsidR="3142AA84">
        <w:rPr/>
        <w:t xml:space="preserve"> = 99999;</w:t>
      </w:r>
    </w:p>
    <w:p w:rsidRPr="0018184C" w:rsidR="005A730E" w:rsidP="00813947" w:rsidRDefault="005A730E" w14:paraId="48761E9B" w14:textId="77777777">
      <w:pPr>
        <w:suppressAutoHyphens/>
        <w:spacing w:line="240" w:lineRule="auto"/>
        <w:rPr>
          <w:rFonts w:ascii="Calibri" w:hAnsi="Calibri" w:eastAsia="Calibri" w:cs="Calibri"/>
        </w:rPr>
      </w:pPr>
    </w:p>
    <w:p w:rsidRPr="0018184C" w:rsidR="005A730E" w:rsidP="458AB129" w:rsidRDefault="003D7C15" w14:paraId="7680F353" w14:textId="773E6FCC">
      <w:pPr>
        <w:pStyle w:val="List"/>
        <w:numPr>
          <w:numId w:val="0"/>
        </w:numPr>
        <w:ind w:left="0"/>
        <w:rPr>
          <w:b w:val="1"/>
          <w:bCs w:val="1"/>
        </w:rPr>
      </w:pPr>
      <w:r w:rsidRPr="458AB129" w:rsidR="51578E99">
        <w:rPr>
          <w:b w:val="1"/>
          <w:bCs w:val="1"/>
        </w:rPr>
        <w:t>7.</w:t>
      </w:r>
      <w:r>
        <w:tab/>
      </w:r>
      <w:r w:rsidRPr="458AB129" w:rsidR="003D7C15">
        <w:rPr>
          <w:b w:val="1"/>
          <w:bCs w:val="1"/>
        </w:rPr>
        <w:t>Reflection</w:t>
      </w:r>
    </w:p>
    <w:p w:rsidRPr="0018184C" w:rsidR="005A730E" w:rsidP="00C22EE4" w:rsidRDefault="00965AD6" w14:paraId="4C03C13F" w14:textId="77777777">
      <w:pPr>
        <w:pStyle w:val="List2"/>
        <w:rPr/>
      </w:pPr>
      <w:r w:rsidRPr="0AEC98C9" w:rsidR="00965AD6">
        <w:rPr>
          <w:b w:val="1"/>
          <w:bCs w:val="1"/>
        </w:rPr>
        <w:t>Define how cardinality is applied</w:t>
      </w:r>
      <w:r w:rsidR="00965AD6">
        <w:rPr/>
        <w:t xml:space="preserve"> to the databases you’ve been working with and why different numbers of records returned from the different offices.</w:t>
      </w:r>
    </w:p>
    <w:p w:rsidRPr="0018184C" w:rsidR="005A730E" w:rsidP="0AEC98C9" w:rsidRDefault="0062498C" w14:paraId="47195EBC" w14:textId="29B7F116">
      <w:pPr>
        <w:pStyle w:val="List3"/>
        <w:numPr>
          <w:numId w:val="0"/>
        </w:numPr>
        <w:ind w:left="1440"/>
        <w:rPr>
          <w:sz w:val="22"/>
          <w:szCs w:val="22"/>
        </w:rPr>
      </w:pPr>
      <w:r w:rsidRPr="0AEC98C9" w:rsidR="33557DEB">
        <w:rPr>
          <w:sz w:val="22"/>
          <w:szCs w:val="22"/>
        </w:rPr>
        <w:t>Offices have many employees which would be one-to-many and employees have many customers which would be one-to-man</w:t>
      </w:r>
      <w:r w:rsidRPr="0AEC98C9" w:rsidR="7E435DC2">
        <w:rPr>
          <w:sz w:val="22"/>
          <w:szCs w:val="22"/>
        </w:rPr>
        <w:t>y as well. This would lead to the select statements we used having very different results.</w:t>
      </w:r>
    </w:p>
    <w:p w:rsidRPr="0018184C" w:rsidR="005A730E" w:rsidP="00C22EE4" w:rsidRDefault="00965AD6" w14:paraId="33542BC3" w14:textId="77777777">
      <w:pPr>
        <w:pStyle w:val="List2"/>
        <w:rPr/>
      </w:pPr>
      <w:r w:rsidRPr="0AEC98C9" w:rsidR="00965AD6">
        <w:rPr>
          <w:b w:val="1"/>
          <w:bCs w:val="1"/>
        </w:rPr>
        <w:t xml:space="preserve">Compare and contrast </w:t>
      </w:r>
      <w:r w:rsidR="00965AD6">
        <w:rPr/>
        <w:t xml:space="preserve">the different </w:t>
      </w:r>
      <w:r w:rsidRPr="0AEC98C9" w:rsidR="00965AD6">
        <w:rPr>
          <w:b w:val="1"/>
          <w:bCs w:val="1"/>
        </w:rPr>
        <w:t>queries</w:t>
      </w:r>
      <w:r w:rsidR="00965AD6">
        <w:rPr/>
        <w:t xml:space="preserve"> you ran and how cardinality applies to them.</w:t>
      </w:r>
    </w:p>
    <w:p w:rsidR="221D19CF" w:rsidP="0AEC98C9" w:rsidRDefault="221D19CF" w14:paraId="3D406761" w14:textId="09D740E6">
      <w:pPr>
        <w:pStyle w:val="List3"/>
        <w:rPr>
          <w:sz w:val="22"/>
          <w:szCs w:val="22"/>
        </w:rPr>
      </w:pPr>
      <w:r w:rsidRPr="0AEC98C9" w:rsidR="221D19CF">
        <w:rPr>
          <w:sz w:val="22"/>
          <w:szCs w:val="22"/>
        </w:rPr>
        <w:t xml:space="preserve">The first set of inner joins we did just identified the employees at the San Fransisco </w:t>
      </w:r>
      <w:r w:rsidRPr="0AEC98C9" w:rsidR="5479045A">
        <w:rPr>
          <w:sz w:val="22"/>
          <w:szCs w:val="22"/>
        </w:rPr>
        <w:t xml:space="preserve">and New York offices. Those relationships are one-to-many. </w:t>
      </w:r>
      <w:r w:rsidRPr="0AEC98C9" w:rsidR="10F6F0E4">
        <w:rPr>
          <w:sz w:val="22"/>
          <w:szCs w:val="22"/>
        </w:rPr>
        <w:t xml:space="preserve">The second select statement pulled specific order numbers. The result showed us </w:t>
      </w:r>
      <w:r w:rsidRPr="0AEC98C9" w:rsidR="3AB31132">
        <w:rPr>
          <w:sz w:val="22"/>
          <w:szCs w:val="22"/>
        </w:rPr>
        <w:t xml:space="preserve">that it was a one-to-many relationship again because there where many products for every order. </w:t>
      </w:r>
      <w:r w:rsidRPr="0AEC98C9" w:rsidR="07DA24E3">
        <w:rPr>
          <w:sz w:val="22"/>
          <w:szCs w:val="22"/>
        </w:rPr>
        <w:t xml:space="preserve">The next inner join was between a salesperson and their customers and once again it was a one-to-many relationship. </w:t>
      </w:r>
      <w:r w:rsidRPr="0AEC98C9" w:rsidR="409CA5D2">
        <w:rPr>
          <w:sz w:val="22"/>
          <w:szCs w:val="22"/>
        </w:rPr>
        <w:t xml:space="preserve">The last inner join was different than the others. We joined customers in MA and employees </w:t>
      </w:r>
      <w:r w:rsidRPr="0AEC98C9" w:rsidR="78DAF49F">
        <w:rPr>
          <w:sz w:val="22"/>
          <w:szCs w:val="22"/>
        </w:rPr>
        <w:t>in MA. There were several of each so the relationship was many-to-many.</w:t>
      </w:r>
    </w:p>
    <w:p w:rsidRPr="0018184C" w:rsidR="005A730E" w:rsidP="00C22EE4" w:rsidRDefault="00965AD6" w14:paraId="3D3DF9E7" w14:textId="77777777">
      <w:pPr>
        <w:pStyle w:val="List2"/>
        <w:rPr/>
      </w:pPr>
      <w:r w:rsidRPr="0AEC98C9" w:rsidR="00965AD6">
        <w:rPr>
          <w:b w:val="1"/>
          <w:bCs w:val="1"/>
        </w:rPr>
        <w:t xml:space="preserve">Describe two </w:t>
      </w:r>
      <w:r w:rsidR="00965AD6">
        <w:rPr/>
        <w:t xml:space="preserve">of the crucial </w:t>
      </w:r>
      <w:r w:rsidRPr="0AEC98C9" w:rsidR="00965AD6">
        <w:rPr>
          <w:b w:val="1"/>
          <w:bCs w:val="1"/>
        </w:rPr>
        <w:t>benefits</w:t>
      </w:r>
      <w:r w:rsidR="00965AD6">
        <w:rPr/>
        <w:t xml:space="preserve"> </w:t>
      </w:r>
      <w:r w:rsidRPr="0AEC98C9" w:rsidR="00965AD6">
        <w:rPr>
          <w:b w:val="1"/>
          <w:bCs w:val="1"/>
        </w:rPr>
        <w:t>of cardinality</w:t>
      </w:r>
      <w:r w:rsidR="00965AD6">
        <w:rPr/>
        <w:t xml:space="preserve"> in this type of database.</w:t>
      </w:r>
    </w:p>
    <w:p w:rsidRPr="0018184C" w:rsidR="005A730E" w:rsidP="00C22EE4" w:rsidRDefault="0062498C" w14:paraId="0DA8DF46" w14:textId="55FABE3A">
      <w:pPr>
        <w:pStyle w:val="List3"/>
        <w:rPr>
          <w:sz w:val="22"/>
          <w:szCs w:val="22"/>
        </w:rPr>
      </w:pPr>
      <w:r w:rsidRPr="0AEC98C9" w:rsidR="6EA770C6">
        <w:rPr>
          <w:sz w:val="22"/>
          <w:szCs w:val="22"/>
        </w:rPr>
        <w:t>One of the benefits of cardinality in this database</w:t>
      </w:r>
      <w:r w:rsidRPr="0AEC98C9" w:rsidR="41B0E8B9">
        <w:rPr>
          <w:sz w:val="22"/>
          <w:szCs w:val="22"/>
        </w:rPr>
        <w:t xml:space="preserve"> because it makes it easy to query relevant information easily.</w:t>
      </w:r>
      <w:r w:rsidRPr="0AEC98C9" w:rsidR="32BE8C0C">
        <w:rPr>
          <w:sz w:val="22"/>
          <w:szCs w:val="22"/>
        </w:rPr>
        <w:t xml:space="preserve"> Another benefit is just by looking at the select results you can see the how the tree of information is formed, m</w:t>
      </w:r>
      <w:r w:rsidRPr="0AEC98C9" w:rsidR="41AF8335">
        <w:rPr>
          <w:sz w:val="22"/>
          <w:szCs w:val="22"/>
        </w:rPr>
        <w:t>aking it easier to figure out what you need to input to search for something specific</w:t>
      </w:r>
      <w:r w:rsidRPr="0AEC98C9" w:rsidR="01C9CC92">
        <w:rPr>
          <w:sz w:val="22"/>
          <w:szCs w:val="22"/>
        </w:rPr>
        <w:t>.</w:t>
      </w:r>
      <w:r w:rsidRPr="0AEC98C9" w:rsidR="32BE8C0C">
        <w:rPr>
          <w:sz w:val="22"/>
          <w:szCs w:val="22"/>
        </w:rPr>
        <w:t xml:space="preserve"> </w:t>
      </w:r>
      <w:r w:rsidRPr="0AEC98C9" w:rsidR="41B0E8B9">
        <w:rPr>
          <w:sz w:val="22"/>
          <w:szCs w:val="22"/>
        </w:rPr>
        <w:t xml:space="preserve"> </w:t>
      </w:r>
    </w:p>
    <w:p w:rsidRPr="0018184C" w:rsidR="005A730E" w:rsidP="00813947" w:rsidRDefault="005A730E" w14:paraId="228A376E" w14:textId="77777777">
      <w:pPr>
        <w:suppressAutoHyphens/>
        <w:spacing w:line="240" w:lineRule="auto"/>
        <w:rPr>
          <w:rFonts w:ascii="Calibri" w:hAnsi="Calibri" w:cs="Calibri"/>
        </w:rPr>
      </w:pPr>
    </w:p>
    <w:sectPr w:rsidRPr="0018184C" w:rsidR="005A730E" w:rsidSect="00813947">
      <w:headerReference w:type="default" r:id="rId15"/>
      <w:footerReference w:type="default" r:id="rId16"/>
      <w:pgSz w:w="12240" w:h="15840" w:orient="portrait"/>
      <w:pgMar w:top="1350" w:right="1440" w:bottom="81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41DF" w:rsidRDefault="00C241DF" w14:paraId="1146B76A" w14:textId="77777777">
      <w:pPr>
        <w:spacing w:line="240" w:lineRule="auto"/>
      </w:pPr>
      <w:r>
        <w:separator/>
      </w:r>
    </w:p>
  </w:endnote>
  <w:endnote w:type="continuationSeparator" w:id="0">
    <w:p w:rsidR="00C241DF" w:rsidRDefault="00C241DF" w14:paraId="00A40D1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67641FFC" w:rsidP="0018184C" w:rsidRDefault="67641FFC" w14:paraId="5857E022" w14:textId="78F951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41DF" w:rsidRDefault="00C241DF" w14:paraId="4FE86E7F" w14:textId="77777777">
      <w:pPr>
        <w:spacing w:line="240" w:lineRule="auto"/>
      </w:pPr>
      <w:r>
        <w:separator/>
      </w:r>
    </w:p>
  </w:footnote>
  <w:footnote w:type="continuationSeparator" w:id="0">
    <w:p w:rsidR="00C241DF" w:rsidRDefault="00C241DF" w14:paraId="1DA4582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67641FFC" w:rsidP="199D45E9" w:rsidRDefault="199D45E9" w14:paraId="428BDE87" w14:textId="17C68790">
    <w:pPr>
      <w:spacing w:after="200" w:line="259" w:lineRule="auto"/>
      <w:contextualSpacing/>
      <w:jc w:val="center"/>
      <w:rPr>
        <w:rFonts w:ascii="Calibri" w:hAnsi="Calibri" w:eastAsia="Calibri" w:cs="Calibri"/>
        <w:color w:val="000000" w:themeColor="text1"/>
      </w:rPr>
    </w:pPr>
    <w:r>
      <w:rPr>
        <w:noProof/>
      </w:rPr>
      <w:drawing>
        <wp:inline distT="0" distB="0" distL="0" distR="0" wp14:anchorId="3984E94A" wp14:editId="199D45E9">
          <wp:extent cx="781050" cy="438150"/>
          <wp:effectExtent l="0" t="0" r="0" b="0"/>
          <wp:docPr id="1679158994" name="Picture 1679158994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45417da8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900c6f0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b563e0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80"/>
    <w:multiLevelType w:val="singleLevel"/>
    <w:tmpl w:val="F8B49C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1" w15:restartNumberingAfterBreak="0">
    <w:nsid w:val="FFFFFF81"/>
    <w:multiLevelType w:val="singleLevel"/>
    <w:tmpl w:val="67386A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2" w15:restartNumberingAfterBreak="0">
    <w:nsid w:val="FFFFFF82"/>
    <w:multiLevelType w:val="singleLevel"/>
    <w:tmpl w:val="761A22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" w15:restartNumberingAfterBreak="0">
    <w:nsid w:val="FFFFFF83"/>
    <w:multiLevelType w:val="singleLevel"/>
    <w:tmpl w:val="433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4" w15:restartNumberingAfterBreak="0">
    <w:nsid w:val="FFFFFF88"/>
    <w:multiLevelType w:val="singleLevel"/>
    <w:tmpl w:val="25BCE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9485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5CCB2B36"/>
    <w:multiLevelType w:val="multilevel"/>
    <w:tmpl w:val="9DAE8FBA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bCs/>
        <w:color w:val="000000"/>
        <w:u w:val="none"/>
      </w:rPr>
    </w:lvl>
    <w:lvl w:ilvl="1">
      <w:start w:val="1"/>
      <w:numFmt w:val="lowerLetter"/>
      <w:pStyle w:val="List2"/>
      <w:lvlText w:val="%2."/>
      <w:lvlJc w:val="left"/>
      <w:pPr>
        <w:ind w:left="1440" w:hanging="360"/>
      </w:pPr>
      <w:rPr>
        <w:rFonts w:hint="default" w:ascii="Calibri" w:hAnsi="Calibri"/>
        <w:b w:val="0"/>
        <w:color w:val="000000"/>
        <w:u w:val="none"/>
      </w:rPr>
    </w:lvl>
    <w:lvl w:ilvl="2">
      <w:start w:val="1"/>
      <w:numFmt w:val="lowerRoman"/>
      <w:pStyle w:val="List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4B5CB6"/>
    <w:multiLevelType w:val="hybridMultilevel"/>
    <w:tmpl w:val="D62625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1" w16cid:durableId="737291086">
    <w:abstractNumId w:val="6"/>
  </w:num>
  <w:num w:numId="2" w16cid:durableId="1200583904">
    <w:abstractNumId w:val="7"/>
  </w:num>
  <w:num w:numId="3" w16cid:durableId="1099377382">
    <w:abstractNumId w:val="5"/>
  </w:num>
  <w:num w:numId="4" w16cid:durableId="374701042">
    <w:abstractNumId w:val="3"/>
  </w:num>
  <w:num w:numId="5" w16cid:durableId="1997033409">
    <w:abstractNumId w:val="2"/>
  </w:num>
  <w:num w:numId="6" w16cid:durableId="12538832">
    <w:abstractNumId w:val="1"/>
  </w:num>
  <w:num w:numId="7" w16cid:durableId="1241716452">
    <w:abstractNumId w:val="0"/>
  </w:num>
  <w:num w:numId="8" w16cid:durableId="664631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30E"/>
    <w:rsid w:val="00000C70"/>
    <w:rsid w:val="00074601"/>
    <w:rsid w:val="000F5F0D"/>
    <w:rsid w:val="0010025F"/>
    <w:rsid w:val="001325CE"/>
    <w:rsid w:val="00153A0D"/>
    <w:rsid w:val="0018184C"/>
    <w:rsid w:val="001E71D7"/>
    <w:rsid w:val="00265998"/>
    <w:rsid w:val="00282F4A"/>
    <w:rsid w:val="002A47D0"/>
    <w:rsid w:val="002C607A"/>
    <w:rsid w:val="003D7C15"/>
    <w:rsid w:val="00450742"/>
    <w:rsid w:val="004C6791"/>
    <w:rsid w:val="0057131B"/>
    <w:rsid w:val="005A730E"/>
    <w:rsid w:val="005B15B4"/>
    <w:rsid w:val="005D3206"/>
    <w:rsid w:val="0062498C"/>
    <w:rsid w:val="00682946"/>
    <w:rsid w:val="006914BC"/>
    <w:rsid w:val="006E79CC"/>
    <w:rsid w:val="00700E06"/>
    <w:rsid w:val="00727C31"/>
    <w:rsid w:val="007A58A8"/>
    <w:rsid w:val="00805430"/>
    <w:rsid w:val="00813947"/>
    <w:rsid w:val="0083000B"/>
    <w:rsid w:val="0087694C"/>
    <w:rsid w:val="00887CA3"/>
    <w:rsid w:val="008C6EF4"/>
    <w:rsid w:val="009415CC"/>
    <w:rsid w:val="00951F5A"/>
    <w:rsid w:val="00965AD6"/>
    <w:rsid w:val="009702F6"/>
    <w:rsid w:val="009A2545"/>
    <w:rsid w:val="00A105E6"/>
    <w:rsid w:val="00A31411"/>
    <w:rsid w:val="00AA100D"/>
    <w:rsid w:val="00AC21B1"/>
    <w:rsid w:val="00B1750E"/>
    <w:rsid w:val="00B37836"/>
    <w:rsid w:val="00B809B7"/>
    <w:rsid w:val="00C01076"/>
    <w:rsid w:val="00C22EE4"/>
    <w:rsid w:val="00C241DF"/>
    <w:rsid w:val="00C47803"/>
    <w:rsid w:val="00D0404D"/>
    <w:rsid w:val="00D32C85"/>
    <w:rsid w:val="00D62E55"/>
    <w:rsid w:val="00D632B8"/>
    <w:rsid w:val="00E004DD"/>
    <w:rsid w:val="00E10C67"/>
    <w:rsid w:val="00E3067D"/>
    <w:rsid w:val="00E34373"/>
    <w:rsid w:val="00E44781"/>
    <w:rsid w:val="00E73C8B"/>
    <w:rsid w:val="00EC0701"/>
    <w:rsid w:val="00ED1724"/>
    <w:rsid w:val="00F0128A"/>
    <w:rsid w:val="00F05C9E"/>
    <w:rsid w:val="00FE27DE"/>
    <w:rsid w:val="01607929"/>
    <w:rsid w:val="01C9CC92"/>
    <w:rsid w:val="03FCF51C"/>
    <w:rsid w:val="063ADC66"/>
    <w:rsid w:val="06DB1D7D"/>
    <w:rsid w:val="073D4CB2"/>
    <w:rsid w:val="07DA24E3"/>
    <w:rsid w:val="088E67F9"/>
    <w:rsid w:val="0949C507"/>
    <w:rsid w:val="09ABCA23"/>
    <w:rsid w:val="0AC1D805"/>
    <w:rsid w:val="0AEC98C9"/>
    <w:rsid w:val="0B0FB087"/>
    <w:rsid w:val="0BB1D53B"/>
    <w:rsid w:val="0CAB80E8"/>
    <w:rsid w:val="0F44C72F"/>
    <w:rsid w:val="10014CCD"/>
    <w:rsid w:val="106DE286"/>
    <w:rsid w:val="10981F64"/>
    <w:rsid w:val="10BE53B8"/>
    <w:rsid w:val="10F6F0E4"/>
    <w:rsid w:val="130E1B1C"/>
    <w:rsid w:val="1584B8E4"/>
    <w:rsid w:val="159E77BE"/>
    <w:rsid w:val="1616F1CF"/>
    <w:rsid w:val="17335B04"/>
    <w:rsid w:val="18017588"/>
    <w:rsid w:val="199D45E9"/>
    <w:rsid w:val="1C006EE7"/>
    <w:rsid w:val="1E699AE9"/>
    <w:rsid w:val="2002729E"/>
    <w:rsid w:val="2051D47B"/>
    <w:rsid w:val="215EB88F"/>
    <w:rsid w:val="21D4ED58"/>
    <w:rsid w:val="221D19CF"/>
    <w:rsid w:val="23ED0700"/>
    <w:rsid w:val="241405CA"/>
    <w:rsid w:val="243F2AA7"/>
    <w:rsid w:val="28DEF1EF"/>
    <w:rsid w:val="29824593"/>
    <w:rsid w:val="29CE2BC6"/>
    <w:rsid w:val="2A311197"/>
    <w:rsid w:val="2A6A1EF1"/>
    <w:rsid w:val="2A83474E"/>
    <w:rsid w:val="2B17F227"/>
    <w:rsid w:val="2B2FC00A"/>
    <w:rsid w:val="2B6E8543"/>
    <w:rsid w:val="2CD2B466"/>
    <w:rsid w:val="2E653A50"/>
    <w:rsid w:val="2F175BC0"/>
    <w:rsid w:val="3003312D"/>
    <w:rsid w:val="30A0531B"/>
    <w:rsid w:val="30FBA44D"/>
    <w:rsid w:val="3142AA84"/>
    <w:rsid w:val="32BE8C0C"/>
    <w:rsid w:val="33557DEB"/>
    <w:rsid w:val="337E6914"/>
    <w:rsid w:val="34D6A250"/>
    <w:rsid w:val="356A984C"/>
    <w:rsid w:val="38ED8DD5"/>
    <w:rsid w:val="3AA40CE6"/>
    <w:rsid w:val="3AB31132"/>
    <w:rsid w:val="3B0E3FFA"/>
    <w:rsid w:val="3B9C0B02"/>
    <w:rsid w:val="3C34A401"/>
    <w:rsid w:val="409CA5D2"/>
    <w:rsid w:val="41AF8335"/>
    <w:rsid w:val="41B0E8B9"/>
    <w:rsid w:val="41BD12DE"/>
    <w:rsid w:val="43262346"/>
    <w:rsid w:val="4358E33F"/>
    <w:rsid w:val="4501BF97"/>
    <w:rsid w:val="458AB129"/>
    <w:rsid w:val="469D8FF8"/>
    <w:rsid w:val="475186FB"/>
    <w:rsid w:val="47FB5E22"/>
    <w:rsid w:val="493DC6AB"/>
    <w:rsid w:val="4A6E6580"/>
    <w:rsid w:val="4A8927BD"/>
    <w:rsid w:val="4AF7C22F"/>
    <w:rsid w:val="4B71011B"/>
    <w:rsid w:val="4D256261"/>
    <w:rsid w:val="4DC9C88D"/>
    <w:rsid w:val="4E4770AE"/>
    <w:rsid w:val="4EC132C2"/>
    <w:rsid w:val="50DF40E4"/>
    <w:rsid w:val="51578E99"/>
    <w:rsid w:val="52080855"/>
    <w:rsid w:val="53A58480"/>
    <w:rsid w:val="5479045A"/>
    <w:rsid w:val="550AD76A"/>
    <w:rsid w:val="56652A54"/>
    <w:rsid w:val="59318BDF"/>
    <w:rsid w:val="5ABA997B"/>
    <w:rsid w:val="5B3ECB9D"/>
    <w:rsid w:val="5BDE5396"/>
    <w:rsid w:val="5F6052E3"/>
    <w:rsid w:val="612824A7"/>
    <w:rsid w:val="61414D04"/>
    <w:rsid w:val="63657684"/>
    <w:rsid w:val="6434F2F6"/>
    <w:rsid w:val="65FB95CA"/>
    <w:rsid w:val="67641FFC"/>
    <w:rsid w:val="67ED8D59"/>
    <w:rsid w:val="681B5FBC"/>
    <w:rsid w:val="69086419"/>
    <w:rsid w:val="6A35CB08"/>
    <w:rsid w:val="6ACF06ED"/>
    <w:rsid w:val="6C387BC3"/>
    <w:rsid w:val="6D817BAD"/>
    <w:rsid w:val="6DDBD53C"/>
    <w:rsid w:val="6E2D193B"/>
    <w:rsid w:val="6EA770C6"/>
    <w:rsid w:val="6FB7718D"/>
    <w:rsid w:val="722EFCA8"/>
    <w:rsid w:val="72768ABB"/>
    <w:rsid w:val="727DBC6D"/>
    <w:rsid w:val="74A1EA6C"/>
    <w:rsid w:val="764EB865"/>
    <w:rsid w:val="7888248B"/>
    <w:rsid w:val="78DAF49F"/>
    <w:rsid w:val="78F3EE5D"/>
    <w:rsid w:val="7AFA2434"/>
    <w:rsid w:val="7D332737"/>
    <w:rsid w:val="7E344A83"/>
    <w:rsid w:val="7E435DC2"/>
    <w:rsid w:val="7F4D8D3D"/>
    <w:rsid w:val="7F9C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795FD"/>
  <w15:docId w15:val="{FBB3F3F1-0265-144C-AA37-C5B970BB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5D3206"/>
  </w:style>
  <w:style w:type="paragraph" w:styleId="Heading1">
    <w:name w:val="heading 1"/>
    <w:basedOn w:val="Normal"/>
    <w:next w:val="Normal"/>
    <w:rsid w:val="00813947"/>
    <w:pPr>
      <w:suppressAutoHyphens/>
      <w:spacing w:line="240" w:lineRule="auto"/>
      <w:jc w:val="center"/>
      <w:outlineLvl w:val="0"/>
    </w:pPr>
    <w:rPr>
      <w:rFonts w:ascii="Calibri" w:hAnsi="Calibri" w:eastAsia="Calibri" w:cs="Calibri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5B4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B15B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3947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3947"/>
  </w:style>
  <w:style w:type="character" w:styleId="Hyperlink">
    <w:name w:val="Hyperlink"/>
    <w:basedOn w:val="DefaultParagraphFont"/>
    <w:uiPriority w:val="99"/>
    <w:semiHidden/>
    <w:unhideWhenUsed/>
    <w:rsid w:val="008139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05E6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C22EE4"/>
    <w:pPr>
      <w:numPr>
        <w:numId w:val="1"/>
      </w:numPr>
      <w:suppressAutoHyphens/>
      <w:spacing w:line="240" w:lineRule="auto"/>
    </w:pPr>
    <w:rPr>
      <w:rFonts w:ascii="Calibri" w:hAnsi="Calibri" w:eastAsia="Calibri" w:cs="Calibri"/>
    </w:rPr>
  </w:style>
  <w:style w:type="paragraph" w:styleId="List2">
    <w:name w:val="List 2"/>
    <w:basedOn w:val="Normal"/>
    <w:uiPriority w:val="99"/>
    <w:unhideWhenUsed/>
    <w:rsid w:val="00C22EE4"/>
    <w:pPr>
      <w:numPr>
        <w:ilvl w:val="1"/>
        <w:numId w:val="1"/>
      </w:numPr>
      <w:suppressAutoHyphens/>
      <w:spacing w:line="240" w:lineRule="auto"/>
    </w:pPr>
    <w:rPr>
      <w:rFonts w:ascii="Calibri" w:hAnsi="Calibri" w:eastAsia="Calibri" w:cs="Calibri"/>
    </w:rPr>
  </w:style>
  <w:style w:type="paragraph" w:styleId="List3">
    <w:name w:val="List 3"/>
    <w:basedOn w:val="Normal"/>
    <w:uiPriority w:val="99"/>
    <w:unhideWhenUsed/>
    <w:rsid w:val="00C22EE4"/>
    <w:pPr>
      <w:numPr>
        <w:ilvl w:val="2"/>
        <w:numId w:val="1"/>
      </w:numPr>
      <w:suppressAutoHyphens/>
      <w:spacing w:line="240" w:lineRule="auto"/>
    </w:pPr>
    <w:rPr>
      <w:rFonts w:ascii="Calibri" w:hAnsi="Calibri" w:eastAsia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7CA3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87CA3"/>
  </w:style>
  <w:style w:type="paragraph" w:styleId="Revision">
    <w:name w:val="Revision"/>
    <w:hidden/>
    <w:uiPriority w:val="99"/>
    <w:semiHidden/>
    <w:rsid w:val="00E34373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b.png" Id="R3fdd357addec4f53" /><Relationship Type="http://schemas.openxmlformats.org/officeDocument/2006/relationships/image" Target="/media/imaged.png" Id="Rca334bdfbb1749f2" /><Relationship Type="http://schemas.openxmlformats.org/officeDocument/2006/relationships/image" Target="/media/imagee.png" Id="Rd6c721784d334212" /><Relationship Type="http://schemas.openxmlformats.org/officeDocument/2006/relationships/image" Target="/media/imagef.png" Id="R064048888c9b4c5b" /><Relationship Type="http://schemas.openxmlformats.org/officeDocument/2006/relationships/image" Target="/media/image10.png" Id="R4bd342175979434c" /><Relationship Type="http://schemas.openxmlformats.org/officeDocument/2006/relationships/image" Target="/media/image11.png" Id="Redcea454e32b4298" /><Relationship Type="http://schemas.openxmlformats.org/officeDocument/2006/relationships/image" Target="/media/image12.png" Id="Rd42ac251ed154ce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D89CFA5589B42A1ADA05C09359020" ma:contentTypeVersion="2" ma:contentTypeDescription="Create a new document." ma:contentTypeScope="" ma:versionID="31ad3f8b380515b9c0a4047f0d37e4f5">
  <xsd:schema xmlns:xsd="http://www.w3.org/2001/XMLSchema" xmlns:xs="http://www.w3.org/2001/XMLSchema" xmlns:p="http://schemas.microsoft.com/office/2006/metadata/properties" xmlns:ns3="86ffb2f4-8903-4206-977d-ba5c5443d97a" targetNamespace="http://schemas.microsoft.com/office/2006/metadata/properties" ma:root="true" ma:fieldsID="f88140f76a23c74bad5a1f0518efda4c" ns3:_="">
    <xsd:import namespace="86ffb2f4-8903-4206-977d-ba5c5443d9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fb2f4-8903-4206-977d-ba5c5443d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1ED214-1D5F-4A76-826A-FE388C27CF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05A348-5454-4A87-B995-5C0CDDC348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38D9E6-51F5-44A2-906F-B83E617FD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fb2f4-8903-4206-977d-ba5c5443d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DAD 220 Cardinality and Targeted Data Template</dc:title>
  <dc:creator>Gutschow, Molly</dc:creator>
  <lastModifiedBy>Engel, Brian</lastModifiedBy>
  <revision>40</revision>
  <dcterms:created xsi:type="dcterms:W3CDTF">2022-09-21T20:52:00.0000000Z</dcterms:created>
  <dcterms:modified xsi:type="dcterms:W3CDTF">2022-09-23T21:40:36.7367897Z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0x010100508D89CFA5589B42A1ADA05C09359020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Order">
    <vt:r8>21264100</vt:r8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