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F4DFD8" w14:paraId="2C078E63" wp14:textId="4EDEC94F">
      <w:pPr>
        <w:pStyle w:val="Normal"/>
      </w:pPr>
      <w:r w:rsidR="45389BEF">
        <w:drawing>
          <wp:inline xmlns:wp14="http://schemas.microsoft.com/office/word/2010/wordprocessingDrawing" wp14:editId="45389BEF" wp14:anchorId="7F4800F6">
            <wp:extent cx="4572000" cy="2400300"/>
            <wp:effectExtent l="0" t="0" r="0" b="0"/>
            <wp:docPr id="494345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5f4c2a375c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F4DFD8" w:rsidP="3DF4DFD8" w:rsidRDefault="3DF4DFD8" w14:paraId="1F1E9848" w14:textId="30A7BF6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38497"/>
    <w:rsid w:val="3DF4DFD8"/>
    <w:rsid w:val="45389BEF"/>
    <w:rsid w:val="67238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8497"/>
  <w15:chartTrackingRefBased/>
  <w15:docId w15:val="{25241FE4-962C-4F69-8216-C18B802828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5f4c2a375c49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2022-09-08T21:50:01.8811594Z</dcterms:created>
  <dcterms:modified xsi:type="dcterms:W3CDTF">2022-09-08T21:50:48.3303691Z</dcterms:modified>
  <dc:creator>Engel, Brian</dc:creator>
  <lastModifiedBy>Engel, Brian</lastModifiedBy>
</coreProperties>
</file>