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6BFA3" w14:textId="0C2CA12A" w:rsidR="78149AC1" w:rsidRDefault="78149AC1" w:rsidP="1C5B0B34">
      <w:pPr>
        <w:spacing w:line="480" w:lineRule="auto"/>
      </w:pPr>
      <w:r w:rsidRPr="1C5B0B34">
        <w:rPr>
          <w:rFonts w:ascii="Times New Roman" w:eastAsia="Times New Roman" w:hAnsi="Times New Roman" w:cs="Times New Roman"/>
        </w:rPr>
        <w:t>Brian Engel</w:t>
      </w:r>
    </w:p>
    <w:p w14:paraId="41968BBD" w14:textId="3CCAA013" w:rsidR="78149AC1" w:rsidRDefault="78149AC1" w:rsidP="1C5B0B34">
      <w:pPr>
        <w:spacing w:line="480" w:lineRule="auto"/>
        <w:jc w:val="center"/>
        <w:rPr>
          <w:rFonts w:ascii="Times New Roman" w:eastAsia="Times New Roman" w:hAnsi="Times New Roman" w:cs="Times New Roman"/>
        </w:rPr>
      </w:pPr>
      <w:r w:rsidRPr="1C5B0B34">
        <w:rPr>
          <w:rFonts w:ascii="Times New Roman" w:eastAsia="Times New Roman" w:hAnsi="Times New Roman" w:cs="Times New Roman"/>
        </w:rPr>
        <w:t>UI Wireframe</w:t>
      </w:r>
    </w:p>
    <w:p w14:paraId="0AB7910B" w14:textId="70C12913" w:rsidR="78149AC1" w:rsidRDefault="78149AC1" w:rsidP="004458CE">
      <w:pPr>
        <w:jc w:val="center"/>
      </w:pPr>
      <w:r>
        <w:rPr>
          <w:noProof/>
        </w:rPr>
        <w:drawing>
          <wp:inline distT="0" distB="0" distL="0" distR="0" wp14:anchorId="1C5C4E5A" wp14:editId="775324E3">
            <wp:extent cx="2638425" cy="4572000"/>
            <wp:effectExtent l="0" t="0" r="0" b="0"/>
            <wp:docPr id="1648501163" name="Picture 1648501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8425" cy="4572000"/>
                    </a:xfrm>
                    <a:prstGeom prst="rect">
                      <a:avLst/>
                    </a:prstGeom>
                  </pic:spPr>
                </pic:pic>
              </a:graphicData>
            </a:graphic>
          </wp:inline>
        </w:drawing>
      </w:r>
    </w:p>
    <w:p w14:paraId="3D3BFFA8" w14:textId="39427ACA" w:rsidR="00D90B2E" w:rsidRPr="00D90B2E" w:rsidRDefault="00CF6A78" w:rsidP="0038772B">
      <w:pPr>
        <w:spacing w:line="480" w:lineRule="auto"/>
        <w:rPr>
          <w:rFonts w:ascii="Times New Roman" w:hAnsi="Times New Roman" w:cs="Times New Roman"/>
        </w:rPr>
      </w:pPr>
      <w:r>
        <w:rPr>
          <w:rFonts w:ascii="Times New Roman" w:hAnsi="Times New Roman" w:cs="Times New Roman"/>
        </w:rPr>
        <w:t xml:space="preserve">The </w:t>
      </w:r>
      <w:r w:rsidR="0063572B">
        <w:rPr>
          <w:rFonts w:ascii="Times New Roman" w:hAnsi="Times New Roman" w:cs="Times New Roman"/>
        </w:rPr>
        <w:t xml:space="preserve">initial page will be the </w:t>
      </w:r>
      <w:r>
        <w:rPr>
          <w:rFonts w:ascii="Times New Roman" w:hAnsi="Times New Roman" w:cs="Times New Roman"/>
        </w:rPr>
        <w:t xml:space="preserve">login page. There </w:t>
      </w:r>
      <w:r w:rsidR="00BB5CE0">
        <w:rPr>
          <w:rFonts w:ascii="Times New Roman" w:hAnsi="Times New Roman" w:cs="Times New Roman"/>
        </w:rPr>
        <w:t xml:space="preserve">is a text input for both </w:t>
      </w:r>
      <w:r w:rsidR="00D70756">
        <w:rPr>
          <w:rFonts w:ascii="Times New Roman" w:hAnsi="Times New Roman" w:cs="Times New Roman"/>
        </w:rPr>
        <w:t xml:space="preserve">the username/email and the password. Then there are buttons to </w:t>
      </w:r>
      <w:r w:rsidR="004F6B80">
        <w:rPr>
          <w:rFonts w:ascii="Times New Roman" w:hAnsi="Times New Roman" w:cs="Times New Roman"/>
        </w:rPr>
        <w:t xml:space="preserve">login or create an account. After that there is a link for </w:t>
      </w:r>
      <w:r w:rsidR="009A7DEF">
        <w:rPr>
          <w:rFonts w:ascii="Times New Roman" w:hAnsi="Times New Roman" w:cs="Times New Roman"/>
        </w:rPr>
        <w:t>if</w:t>
      </w:r>
      <w:r w:rsidR="004F6B80">
        <w:rPr>
          <w:rFonts w:ascii="Times New Roman" w:hAnsi="Times New Roman" w:cs="Times New Roman"/>
        </w:rPr>
        <w:t xml:space="preserve"> you forgot either of the required pieces of information. Pressing the login button </w:t>
      </w:r>
      <w:r w:rsidR="00D420CA">
        <w:rPr>
          <w:rFonts w:ascii="Times New Roman" w:hAnsi="Times New Roman" w:cs="Times New Roman"/>
        </w:rPr>
        <w:t xml:space="preserve">will take you to the main page of the app if the credentials are </w:t>
      </w:r>
      <w:r w:rsidR="000340C7">
        <w:rPr>
          <w:rFonts w:ascii="Times New Roman" w:hAnsi="Times New Roman" w:cs="Times New Roman"/>
        </w:rPr>
        <w:t>valid.</w:t>
      </w:r>
    </w:p>
    <w:p w14:paraId="705F2481" w14:textId="3B0C0752" w:rsidR="78149AC1" w:rsidRDefault="78149AC1" w:rsidP="004458CE">
      <w:pPr>
        <w:spacing w:line="480" w:lineRule="auto"/>
        <w:jc w:val="center"/>
        <w:rPr>
          <w:rFonts w:ascii="Times New Roman" w:eastAsia="Times New Roman" w:hAnsi="Times New Roman" w:cs="Times New Roman"/>
        </w:rPr>
      </w:pPr>
      <w:r>
        <w:rPr>
          <w:noProof/>
        </w:rPr>
        <w:lastRenderedPageBreak/>
        <w:drawing>
          <wp:inline distT="0" distB="0" distL="0" distR="0" wp14:anchorId="4D0EECE2" wp14:editId="04136695">
            <wp:extent cx="2619375" cy="4572000"/>
            <wp:effectExtent l="0" t="0" r="0" b="0"/>
            <wp:docPr id="1700524623" name="Picture 1700524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9375" cy="4572000"/>
                    </a:xfrm>
                    <a:prstGeom prst="rect">
                      <a:avLst/>
                    </a:prstGeom>
                  </pic:spPr>
                </pic:pic>
              </a:graphicData>
            </a:graphic>
          </wp:inline>
        </w:drawing>
      </w:r>
    </w:p>
    <w:p w14:paraId="4F0EF532" w14:textId="03E80282" w:rsidR="000E408B" w:rsidRDefault="000F2584" w:rsidP="000E408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The main page of the app. </w:t>
      </w:r>
      <w:r w:rsidR="003E621A" w:rsidRPr="003E621A">
        <w:rPr>
          <w:rFonts w:ascii="Times New Roman" w:eastAsia="Times New Roman" w:hAnsi="Times New Roman" w:cs="Times New Roman"/>
        </w:rPr>
        <w:t>The header and bottom buttons will appear on every screen. The header will be a dark version of the primary color, and includes the app name, the current user, a link to change account settings, and a button to logout. The bottom buttons will also be a dark version of the primary color, except the one selected which will be a light version of the primary color.  Next is a medium colored area that will primarily be used for a breadcrumb trail for backward navigation. Since we are at the top level right now it won't really do anything, but if we clicked into the front yard folder it would become "</w:t>
      </w:r>
      <w:r w:rsidR="003E621A" w:rsidRPr="00A7485E">
        <w:rPr>
          <w:rFonts w:ascii="Times New Roman" w:eastAsia="Times New Roman" w:hAnsi="Times New Roman" w:cs="Times New Roman"/>
          <w:u w:val="single"/>
        </w:rPr>
        <w:t>Home</w:t>
      </w:r>
      <w:r w:rsidR="003E621A" w:rsidRPr="003E621A">
        <w:rPr>
          <w:rFonts w:ascii="Times New Roman" w:eastAsia="Times New Roman" w:hAnsi="Times New Roman" w:cs="Times New Roman"/>
        </w:rPr>
        <w:t xml:space="preserve"> &gt; Front Yard" and you could click home to get back to it. Inside that in white is the top folder that contains the folder name, a menu for folder maintenance and adding sensors to it (as displayed in the white dropdown menu that won't appear until you click the hamburger menu which is dark primary color), and all the menus </w:t>
      </w:r>
      <w:r w:rsidR="003E621A" w:rsidRPr="003E621A">
        <w:rPr>
          <w:rFonts w:ascii="Times New Roman" w:eastAsia="Times New Roman" w:hAnsi="Times New Roman" w:cs="Times New Roman"/>
        </w:rPr>
        <w:lastRenderedPageBreak/>
        <w:t>and sensors that you have created in it. These folders and sensors are buttons that can be clicked to make them the top level of the UI. It basically works like the file system on your computer to keep things organized and gives you the freedom to set it up anyway you want</w:t>
      </w:r>
      <w:r w:rsidR="0046494B">
        <w:rPr>
          <w:rFonts w:ascii="Times New Roman" w:eastAsia="Times New Roman" w:hAnsi="Times New Roman" w:cs="Times New Roman"/>
        </w:rPr>
        <w:t xml:space="preserve">, including </w:t>
      </w:r>
      <w:r w:rsidR="00D647C5">
        <w:rPr>
          <w:rFonts w:ascii="Times New Roman" w:eastAsia="Times New Roman" w:hAnsi="Times New Roman" w:cs="Times New Roman"/>
        </w:rPr>
        <w:t>naming them</w:t>
      </w:r>
      <w:r w:rsidR="003E621A" w:rsidRPr="003E621A">
        <w:rPr>
          <w:rFonts w:ascii="Times New Roman" w:eastAsia="Times New Roman" w:hAnsi="Times New Roman" w:cs="Times New Roman"/>
        </w:rPr>
        <w:t xml:space="preserve">. </w:t>
      </w:r>
      <w:r w:rsidR="00B74CF7">
        <w:rPr>
          <w:rFonts w:ascii="Times New Roman" w:eastAsia="Times New Roman" w:hAnsi="Times New Roman" w:cs="Times New Roman"/>
        </w:rPr>
        <w:t xml:space="preserve">While you can name the folders and sensors anything you want, the word folder or sensor will always be appended end to help keep clear what is being clicked into. </w:t>
      </w:r>
      <w:r w:rsidR="003E621A" w:rsidRPr="003E621A">
        <w:rPr>
          <w:rFonts w:ascii="Times New Roman" w:eastAsia="Times New Roman" w:hAnsi="Times New Roman" w:cs="Times New Roman"/>
        </w:rPr>
        <w:t xml:space="preserve">The color of these buttons will depend on the status of the sensors that are further down in the structure. If there is sensor that has an alarm, it will be red with the X icon next to it. If there is a sensor that has a warning, it will be yellow with </w:t>
      </w:r>
      <w:r w:rsidR="00D647C5" w:rsidRPr="003E621A">
        <w:rPr>
          <w:rFonts w:ascii="Times New Roman" w:eastAsia="Times New Roman" w:hAnsi="Times New Roman" w:cs="Times New Roman"/>
        </w:rPr>
        <w:t>a caution</w:t>
      </w:r>
      <w:r w:rsidR="003E621A" w:rsidRPr="003E621A">
        <w:rPr>
          <w:rFonts w:ascii="Times New Roman" w:eastAsia="Times New Roman" w:hAnsi="Times New Roman" w:cs="Times New Roman"/>
        </w:rPr>
        <w:t xml:space="preserve"> icon next to it. If everything is good, it will be green with a check icon next to it.</w:t>
      </w:r>
    </w:p>
    <w:p w14:paraId="3C21D808" w14:textId="49ECA680" w:rsidR="1C5B0B34" w:rsidRDefault="1C5B0B34" w:rsidP="000E408B">
      <w:r>
        <w:br w:type="page"/>
      </w:r>
    </w:p>
    <w:p w14:paraId="7CEF016F" w14:textId="462DC49C" w:rsidR="78149AC1" w:rsidRDefault="78149AC1" w:rsidP="004458CE">
      <w:pPr>
        <w:spacing w:line="480" w:lineRule="auto"/>
        <w:jc w:val="center"/>
        <w:rPr>
          <w:rFonts w:ascii="Times New Roman" w:eastAsia="Times New Roman" w:hAnsi="Times New Roman" w:cs="Times New Roman"/>
        </w:rPr>
      </w:pPr>
      <w:r>
        <w:rPr>
          <w:noProof/>
        </w:rPr>
        <w:lastRenderedPageBreak/>
        <w:drawing>
          <wp:inline distT="0" distB="0" distL="0" distR="0" wp14:anchorId="2135AC81" wp14:editId="22286E12">
            <wp:extent cx="2619375" cy="4572000"/>
            <wp:effectExtent l="0" t="0" r="0" b="0"/>
            <wp:docPr id="1555365744" name="Picture 1555365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9375" cy="4572000"/>
                    </a:xfrm>
                    <a:prstGeom prst="rect">
                      <a:avLst/>
                    </a:prstGeom>
                  </pic:spPr>
                </pic:pic>
              </a:graphicData>
            </a:graphic>
          </wp:inline>
        </w:drawing>
      </w:r>
    </w:p>
    <w:p w14:paraId="1771EEB8" w14:textId="0F40624A" w:rsidR="0038772B" w:rsidRDefault="0038772B" w:rsidP="0038772B">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is </w:t>
      </w:r>
      <w:r w:rsidR="009E3DC7">
        <w:rPr>
          <w:rFonts w:ascii="Times New Roman" w:eastAsia="Times New Roman" w:hAnsi="Times New Roman" w:cs="Times New Roman"/>
        </w:rPr>
        <w:t xml:space="preserve">the screen that would appear if you clicked Back Yard folder on the main screen. </w:t>
      </w:r>
      <w:r w:rsidR="0059749E">
        <w:rPr>
          <w:rFonts w:ascii="Times New Roman" w:eastAsia="Times New Roman" w:hAnsi="Times New Roman" w:cs="Times New Roman"/>
        </w:rPr>
        <w:t xml:space="preserve">I just wanted to demonstrate the updated breadcrumb trail and </w:t>
      </w:r>
      <w:r w:rsidR="007814FC">
        <w:rPr>
          <w:rFonts w:ascii="Times New Roman" w:eastAsia="Times New Roman" w:hAnsi="Times New Roman" w:cs="Times New Roman"/>
        </w:rPr>
        <w:t>Back Yard folder becoming the top level folder.</w:t>
      </w:r>
    </w:p>
    <w:p w14:paraId="6FFE532C" w14:textId="6A87BC94" w:rsidR="78149AC1" w:rsidRDefault="78149AC1" w:rsidP="004458CE">
      <w:pPr>
        <w:spacing w:line="480" w:lineRule="auto"/>
        <w:jc w:val="center"/>
        <w:rPr>
          <w:rFonts w:ascii="Times New Roman" w:eastAsia="Times New Roman" w:hAnsi="Times New Roman" w:cs="Times New Roman"/>
        </w:rPr>
      </w:pPr>
      <w:r>
        <w:rPr>
          <w:noProof/>
        </w:rPr>
        <w:lastRenderedPageBreak/>
        <w:drawing>
          <wp:inline distT="0" distB="0" distL="0" distR="0" wp14:anchorId="4271ADBB" wp14:editId="084A36E4">
            <wp:extent cx="2619375" cy="4572000"/>
            <wp:effectExtent l="0" t="0" r="0" b="0"/>
            <wp:docPr id="1674091042" name="Picture 1674091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9375" cy="4572000"/>
                    </a:xfrm>
                    <a:prstGeom prst="rect">
                      <a:avLst/>
                    </a:prstGeom>
                  </pic:spPr>
                </pic:pic>
              </a:graphicData>
            </a:graphic>
          </wp:inline>
        </w:drawing>
      </w:r>
    </w:p>
    <w:p w14:paraId="04DDBAB1" w14:textId="7C7DD004" w:rsidR="00115249" w:rsidRDefault="00115249" w:rsidP="00115249">
      <w:pPr>
        <w:spacing w:line="480" w:lineRule="auto"/>
        <w:rPr>
          <w:rFonts w:ascii="Times New Roman" w:eastAsia="Times New Roman" w:hAnsi="Times New Roman" w:cs="Times New Roman"/>
        </w:rPr>
      </w:pPr>
      <w:r>
        <w:rPr>
          <w:rFonts w:ascii="Times New Roman" w:eastAsia="Times New Roman" w:hAnsi="Times New Roman" w:cs="Times New Roman"/>
        </w:rPr>
        <w:t xml:space="preserve">This is the screen that would appear if you clicked </w:t>
      </w:r>
      <w:r w:rsidR="00361A09">
        <w:rPr>
          <w:rFonts w:ascii="Times New Roman" w:eastAsia="Times New Roman" w:hAnsi="Times New Roman" w:cs="Times New Roman"/>
        </w:rPr>
        <w:t>Tree 3 sensor</w:t>
      </w:r>
      <w:r>
        <w:rPr>
          <w:rFonts w:ascii="Times New Roman" w:eastAsia="Times New Roman" w:hAnsi="Times New Roman" w:cs="Times New Roman"/>
        </w:rPr>
        <w:t xml:space="preserve"> </w:t>
      </w:r>
      <w:r w:rsidR="00361A09">
        <w:rPr>
          <w:rFonts w:ascii="Times New Roman" w:eastAsia="Times New Roman" w:hAnsi="Times New Roman" w:cs="Times New Roman"/>
        </w:rPr>
        <w:t>in the Back Yard folder</w:t>
      </w:r>
      <w:r>
        <w:rPr>
          <w:rFonts w:ascii="Times New Roman" w:eastAsia="Times New Roman" w:hAnsi="Times New Roman" w:cs="Times New Roman"/>
        </w:rPr>
        <w:t xml:space="preserve">. I wanted to demonstrate the updated breadcrumb trail and </w:t>
      </w:r>
      <w:r w:rsidR="00D45A10">
        <w:rPr>
          <w:rFonts w:ascii="Times New Roman" w:eastAsia="Times New Roman" w:hAnsi="Times New Roman" w:cs="Times New Roman"/>
        </w:rPr>
        <w:t>Tree 3 Sensor</w:t>
      </w:r>
      <w:r>
        <w:rPr>
          <w:rFonts w:ascii="Times New Roman" w:eastAsia="Times New Roman" w:hAnsi="Times New Roman" w:cs="Times New Roman"/>
        </w:rPr>
        <w:t xml:space="preserve"> folder becoming the top </w:t>
      </w:r>
      <w:r w:rsidR="00A472E3">
        <w:rPr>
          <w:rFonts w:ascii="Times New Roman" w:eastAsia="Times New Roman" w:hAnsi="Times New Roman" w:cs="Times New Roman"/>
        </w:rPr>
        <w:t>level and</w:t>
      </w:r>
      <w:r w:rsidR="00D45A10">
        <w:rPr>
          <w:rFonts w:ascii="Times New Roman" w:eastAsia="Times New Roman" w:hAnsi="Times New Roman" w:cs="Times New Roman"/>
        </w:rPr>
        <w:t xml:space="preserve"> being able to see </w:t>
      </w:r>
      <w:r w:rsidR="00FC07B6">
        <w:rPr>
          <w:rFonts w:ascii="Times New Roman" w:eastAsia="Times New Roman" w:hAnsi="Times New Roman" w:cs="Times New Roman"/>
        </w:rPr>
        <w:t xml:space="preserve">the </w:t>
      </w:r>
      <w:r w:rsidR="00707932">
        <w:rPr>
          <w:rFonts w:ascii="Times New Roman" w:eastAsia="Times New Roman" w:hAnsi="Times New Roman" w:cs="Times New Roman"/>
        </w:rPr>
        <w:t xml:space="preserve">condition of </w:t>
      </w:r>
      <w:r w:rsidR="00FC07B6">
        <w:rPr>
          <w:rFonts w:ascii="Times New Roman" w:eastAsia="Times New Roman" w:hAnsi="Times New Roman" w:cs="Times New Roman"/>
        </w:rPr>
        <w:t xml:space="preserve">moisture and nitrogen </w:t>
      </w:r>
      <w:r w:rsidR="00707932">
        <w:rPr>
          <w:rFonts w:ascii="Times New Roman" w:eastAsia="Times New Roman" w:hAnsi="Times New Roman" w:cs="Times New Roman"/>
        </w:rPr>
        <w:t xml:space="preserve">levels. It also demonstrates what the </w:t>
      </w:r>
      <w:r w:rsidR="000D7442">
        <w:rPr>
          <w:rFonts w:ascii="Times New Roman" w:eastAsia="Times New Roman" w:hAnsi="Times New Roman" w:cs="Times New Roman"/>
        </w:rPr>
        <w:t xml:space="preserve">hamburger menu </w:t>
      </w:r>
      <w:r w:rsidR="00792236">
        <w:rPr>
          <w:rFonts w:ascii="Times New Roman" w:eastAsia="Times New Roman" w:hAnsi="Times New Roman" w:cs="Times New Roman"/>
        </w:rPr>
        <w:t>will contain for a sensor, since that is different from the folder hamburger menu.</w:t>
      </w:r>
    </w:p>
    <w:p w14:paraId="66DC0BA7" w14:textId="77777777" w:rsidR="00115249" w:rsidRDefault="00115249" w:rsidP="00115249">
      <w:pPr>
        <w:spacing w:line="480" w:lineRule="auto"/>
        <w:rPr>
          <w:rFonts w:ascii="Times New Roman" w:eastAsia="Times New Roman" w:hAnsi="Times New Roman" w:cs="Times New Roman"/>
        </w:rPr>
      </w:pPr>
    </w:p>
    <w:p w14:paraId="64117CE0" w14:textId="68F352E5" w:rsidR="78149AC1" w:rsidRDefault="00751745" w:rsidP="004458CE">
      <w:pPr>
        <w:spacing w:line="480" w:lineRule="auto"/>
        <w:jc w:val="center"/>
      </w:pPr>
      <w:r>
        <w:rPr>
          <w:noProof/>
        </w:rPr>
        <w:lastRenderedPageBreak/>
        <w:drawing>
          <wp:inline distT="0" distB="0" distL="0" distR="0" wp14:anchorId="68C8391B" wp14:editId="7EBF3466">
            <wp:extent cx="2620081" cy="4572000"/>
            <wp:effectExtent l="0" t="0" r="0" b="0"/>
            <wp:docPr id="1699560530" name="Picture 1" descr="A screenshot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0530" name="Picture 1" descr="A screenshot of a devic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830" cy="4599483"/>
                    </a:xfrm>
                    <a:prstGeom prst="rect">
                      <a:avLst/>
                    </a:prstGeom>
                  </pic:spPr>
                </pic:pic>
              </a:graphicData>
            </a:graphic>
          </wp:inline>
        </w:drawing>
      </w:r>
    </w:p>
    <w:p w14:paraId="1199708F" w14:textId="23F2CAAF" w:rsidR="00204490" w:rsidRPr="00204490" w:rsidRDefault="003F41DF" w:rsidP="00204490">
      <w:pPr>
        <w:spacing w:line="480" w:lineRule="auto"/>
        <w:rPr>
          <w:rFonts w:ascii="Times New Roman" w:hAnsi="Times New Roman" w:cs="Times New Roman"/>
        </w:rPr>
      </w:pPr>
      <w:r>
        <w:rPr>
          <w:rFonts w:ascii="Times New Roman" w:hAnsi="Times New Roman" w:cs="Times New Roman"/>
        </w:rPr>
        <w:t xml:space="preserve">This page is for the graph for tree 3. </w:t>
      </w:r>
      <w:r w:rsidR="00D16AEE">
        <w:rPr>
          <w:rFonts w:ascii="Times New Roman" w:hAnsi="Times New Roman" w:cs="Times New Roman"/>
        </w:rPr>
        <w:t xml:space="preserve">It shows the updated color on the bottom buttons to indicate </w:t>
      </w:r>
      <w:r w:rsidR="00A82908">
        <w:rPr>
          <w:rFonts w:ascii="Times New Roman" w:hAnsi="Times New Roman" w:cs="Times New Roman"/>
        </w:rPr>
        <w:t>what tab you are on. There are no new na</w:t>
      </w:r>
      <w:r w:rsidR="00877DA0">
        <w:rPr>
          <w:rFonts w:ascii="Times New Roman" w:hAnsi="Times New Roman" w:cs="Times New Roman"/>
        </w:rPr>
        <w:t xml:space="preserve">vigational buttons on this </w:t>
      </w:r>
      <w:r w:rsidR="00E31C05">
        <w:rPr>
          <w:rFonts w:ascii="Times New Roman" w:hAnsi="Times New Roman" w:cs="Times New Roman"/>
        </w:rPr>
        <w:t>page and</w:t>
      </w:r>
      <w:r w:rsidR="00877DA0">
        <w:rPr>
          <w:rFonts w:ascii="Times New Roman" w:hAnsi="Times New Roman" w:cs="Times New Roman"/>
        </w:rPr>
        <w:t xml:space="preserve"> is primarily used for displaying data. </w:t>
      </w:r>
    </w:p>
    <w:p w14:paraId="42726B3B" w14:textId="0A78DF21" w:rsidR="78149AC1" w:rsidRDefault="00F9081A" w:rsidP="004458CE">
      <w:pPr>
        <w:spacing w:line="480" w:lineRule="auto"/>
        <w:jc w:val="center"/>
      </w:pPr>
      <w:r>
        <w:rPr>
          <w:noProof/>
        </w:rPr>
        <w:lastRenderedPageBreak/>
        <w:drawing>
          <wp:inline distT="0" distB="0" distL="0" distR="0" wp14:anchorId="68FDB6D1" wp14:editId="34320A3A">
            <wp:extent cx="2625539" cy="4581525"/>
            <wp:effectExtent l="0" t="0" r="0" b="0"/>
            <wp:docPr id="144084401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44013" name="Picture 3"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9765" cy="4606350"/>
                    </a:xfrm>
                    <a:prstGeom prst="rect">
                      <a:avLst/>
                    </a:prstGeom>
                  </pic:spPr>
                </pic:pic>
              </a:graphicData>
            </a:graphic>
          </wp:inline>
        </w:drawing>
      </w:r>
    </w:p>
    <w:p w14:paraId="1A4AD487" w14:textId="33D49D81" w:rsidR="00A91B08" w:rsidRPr="00513E7F" w:rsidRDefault="00E23C05" w:rsidP="00513E7F">
      <w:pPr>
        <w:spacing w:line="480" w:lineRule="auto"/>
        <w:rPr>
          <w:rFonts w:ascii="Times New Roman" w:hAnsi="Times New Roman" w:cs="Times New Roman"/>
        </w:rPr>
      </w:pPr>
      <w:r>
        <w:rPr>
          <w:rFonts w:ascii="Times New Roman" w:hAnsi="Times New Roman" w:cs="Times New Roman"/>
        </w:rPr>
        <w:t xml:space="preserve">This is the page that will display when a user clicks either </w:t>
      </w:r>
      <w:r w:rsidR="003E1116">
        <w:rPr>
          <w:rFonts w:ascii="Times New Roman" w:hAnsi="Times New Roman" w:cs="Times New Roman"/>
        </w:rPr>
        <w:t xml:space="preserve">insert new sensor from the </w:t>
      </w:r>
      <w:r w:rsidR="00526B85">
        <w:rPr>
          <w:rFonts w:ascii="Times New Roman" w:hAnsi="Times New Roman" w:cs="Times New Roman"/>
        </w:rPr>
        <w:t>hamburger menu on the folder page or update sensor form the hamburger menu on the sensor page.</w:t>
      </w:r>
      <w:r w:rsidR="00FF2EA9">
        <w:rPr>
          <w:rFonts w:ascii="Times New Roman" w:hAnsi="Times New Roman" w:cs="Times New Roman"/>
        </w:rPr>
        <w:t xml:space="preserve"> The main difference between the two is that </w:t>
      </w:r>
      <w:r w:rsidR="006B04D8">
        <w:rPr>
          <w:rFonts w:ascii="Times New Roman" w:hAnsi="Times New Roman" w:cs="Times New Roman"/>
        </w:rPr>
        <w:t>on insert sensor there will be nothing populated in the menu initially</w:t>
      </w:r>
      <w:r w:rsidR="00CD2A41">
        <w:rPr>
          <w:rFonts w:ascii="Times New Roman" w:hAnsi="Times New Roman" w:cs="Times New Roman"/>
        </w:rPr>
        <w:t xml:space="preserve"> and if cancelled </w:t>
      </w:r>
      <w:r w:rsidR="009D6C91">
        <w:rPr>
          <w:rFonts w:ascii="Times New Roman" w:hAnsi="Times New Roman" w:cs="Times New Roman"/>
        </w:rPr>
        <w:t>a sensor will not be added</w:t>
      </w:r>
      <w:r w:rsidR="006B04D8">
        <w:rPr>
          <w:rFonts w:ascii="Times New Roman" w:hAnsi="Times New Roman" w:cs="Times New Roman"/>
        </w:rPr>
        <w:t xml:space="preserve">. </w:t>
      </w:r>
      <w:r w:rsidR="00CD2A41">
        <w:rPr>
          <w:rFonts w:ascii="Times New Roman" w:hAnsi="Times New Roman" w:cs="Times New Roman"/>
        </w:rPr>
        <w:t>On the update sensor</w:t>
      </w:r>
      <w:r w:rsidR="009D6C91">
        <w:rPr>
          <w:rFonts w:ascii="Times New Roman" w:hAnsi="Times New Roman" w:cs="Times New Roman"/>
        </w:rPr>
        <w:t xml:space="preserve"> </w:t>
      </w:r>
      <w:r w:rsidR="001C4822">
        <w:rPr>
          <w:rFonts w:ascii="Times New Roman" w:hAnsi="Times New Roman" w:cs="Times New Roman"/>
        </w:rPr>
        <w:t>the form will be populated with the sensor</w:t>
      </w:r>
      <w:r w:rsidR="00530A28">
        <w:rPr>
          <w:rFonts w:ascii="Times New Roman" w:hAnsi="Times New Roman" w:cs="Times New Roman"/>
        </w:rPr>
        <w:t>’</w:t>
      </w:r>
      <w:r w:rsidR="001C4822">
        <w:rPr>
          <w:rFonts w:ascii="Times New Roman" w:hAnsi="Times New Roman" w:cs="Times New Roman"/>
        </w:rPr>
        <w:t>s current information</w:t>
      </w:r>
      <w:r w:rsidR="00D9351E">
        <w:rPr>
          <w:rFonts w:ascii="Times New Roman" w:hAnsi="Times New Roman" w:cs="Times New Roman"/>
        </w:rPr>
        <w:t xml:space="preserve"> and if cancelled will keep the sensor as it was. </w:t>
      </w:r>
      <w:r w:rsidR="00530A28">
        <w:rPr>
          <w:rFonts w:ascii="Times New Roman" w:hAnsi="Times New Roman" w:cs="Times New Roman"/>
        </w:rPr>
        <w:t>There is a text box to input a sensor name</w:t>
      </w:r>
      <w:r w:rsidR="00766A0D">
        <w:rPr>
          <w:rFonts w:ascii="Times New Roman" w:hAnsi="Times New Roman" w:cs="Times New Roman"/>
        </w:rPr>
        <w:t xml:space="preserve">. Then there is a dropdown to either </w:t>
      </w:r>
      <w:r w:rsidR="009F19B3">
        <w:rPr>
          <w:rFonts w:ascii="Times New Roman" w:hAnsi="Times New Roman" w:cs="Times New Roman"/>
        </w:rPr>
        <w:t xml:space="preserve">choose custom nitrogen and moisture levels </w:t>
      </w:r>
      <w:r w:rsidR="00145724">
        <w:rPr>
          <w:rFonts w:ascii="Times New Roman" w:hAnsi="Times New Roman" w:cs="Times New Roman"/>
        </w:rPr>
        <w:t xml:space="preserve">if you are a professional and know what they are supposed to be for a given </w:t>
      </w:r>
      <w:r w:rsidR="00EC0FC3">
        <w:rPr>
          <w:rFonts w:ascii="Times New Roman" w:hAnsi="Times New Roman" w:cs="Times New Roman"/>
        </w:rPr>
        <w:t>type of plant, or you can choose from a list of plants that have predetermined acceptable levels for that type of plant</w:t>
      </w:r>
      <w:r w:rsidR="00114881">
        <w:rPr>
          <w:rFonts w:ascii="Times New Roman" w:hAnsi="Times New Roman" w:cs="Times New Roman"/>
        </w:rPr>
        <w:t xml:space="preserve"> if you don’t know</w:t>
      </w:r>
      <w:r w:rsidR="00EC0FC3">
        <w:rPr>
          <w:rFonts w:ascii="Times New Roman" w:hAnsi="Times New Roman" w:cs="Times New Roman"/>
        </w:rPr>
        <w:t xml:space="preserve">. </w:t>
      </w:r>
      <w:r w:rsidR="00114881">
        <w:rPr>
          <w:rFonts w:ascii="Times New Roman" w:hAnsi="Times New Roman" w:cs="Times New Roman"/>
        </w:rPr>
        <w:t xml:space="preserve">This was a main thing that my users </w:t>
      </w:r>
      <w:r w:rsidR="00BC389B">
        <w:rPr>
          <w:rFonts w:ascii="Times New Roman" w:hAnsi="Times New Roman" w:cs="Times New Roman"/>
        </w:rPr>
        <w:t>wanted since</w:t>
      </w:r>
      <w:r w:rsidR="00114881">
        <w:rPr>
          <w:rFonts w:ascii="Times New Roman" w:hAnsi="Times New Roman" w:cs="Times New Roman"/>
        </w:rPr>
        <w:t xml:space="preserve"> most people </w:t>
      </w:r>
      <w:r w:rsidR="003C470D">
        <w:rPr>
          <w:rFonts w:ascii="Times New Roman" w:hAnsi="Times New Roman" w:cs="Times New Roman"/>
        </w:rPr>
        <w:t xml:space="preserve">don’t know. The connect sensor button below is really just a place holder since we </w:t>
      </w:r>
      <w:r w:rsidR="003C470D">
        <w:rPr>
          <w:rFonts w:ascii="Times New Roman" w:hAnsi="Times New Roman" w:cs="Times New Roman"/>
        </w:rPr>
        <w:lastRenderedPageBreak/>
        <w:t>have to connect a sensor for every sensor we set up, but I have no idea of the information</w:t>
      </w:r>
      <w:r w:rsidR="007B2FD3">
        <w:rPr>
          <w:rFonts w:ascii="Times New Roman" w:hAnsi="Times New Roman" w:cs="Times New Roman"/>
        </w:rPr>
        <w:t xml:space="preserve"> needed</w:t>
      </w:r>
      <w:r w:rsidR="003C470D">
        <w:rPr>
          <w:rFonts w:ascii="Times New Roman" w:hAnsi="Times New Roman" w:cs="Times New Roman"/>
        </w:rPr>
        <w:t xml:space="preserve"> </w:t>
      </w:r>
      <w:r w:rsidR="00062EE9">
        <w:rPr>
          <w:rFonts w:ascii="Times New Roman" w:hAnsi="Times New Roman" w:cs="Times New Roman"/>
        </w:rPr>
        <w:t xml:space="preserve">or process for that at this time. Below this is the cancel and done </w:t>
      </w:r>
      <w:r w:rsidR="00C827E2">
        <w:rPr>
          <w:rFonts w:ascii="Times New Roman" w:hAnsi="Times New Roman" w:cs="Times New Roman"/>
        </w:rPr>
        <w:t xml:space="preserve">buttons to complete the operation. </w:t>
      </w:r>
      <w:r w:rsidR="005A4154">
        <w:rPr>
          <w:rFonts w:ascii="Times New Roman" w:hAnsi="Times New Roman" w:cs="Times New Roman"/>
        </w:rPr>
        <w:t>Also when on this screen all navigation will be disabled</w:t>
      </w:r>
      <w:r w:rsidR="007E7251">
        <w:rPr>
          <w:rFonts w:ascii="Times New Roman" w:hAnsi="Times New Roman" w:cs="Times New Roman"/>
        </w:rPr>
        <w:t xml:space="preserve"> until cancel or done are pressed</w:t>
      </w:r>
      <w:r w:rsidR="00357E42">
        <w:rPr>
          <w:rFonts w:ascii="Times New Roman" w:hAnsi="Times New Roman" w:cs="Times New Roman"/>
        </w:rPr>
        <w:t xml:space="preserve">, such as the </w:t>
      </w:r>
      <w:r w:rsidR="007E7251">
        <w:rPr>
          <w:rFonts w:ascii="Times New Roman" w:hAnsi="Times New Roman" w:cs="Times New Roman"/>
        </w:rPr>
        <w:t>bottom buttons and the breadcrumb trail.</w:t>
      </w:r>
    </w:p>
    <w:sectPr w:rsidR="00A91B08" w:rsidRPr="00513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A12ABAC"/>
    <w:rsid w:val="000340C7"/>
    <w:rsid w:val="00035108"/>
    <w:rsid w:val="00062EE9"/>
    <w:rsid w:val="000D7442"/>
    <w:rsid w:val="000E408B"/>
    <w:rsid w:val="000F2584"/>
    <w:rsid w:val="00114881"/>
    <w:rsid w:val="00115249"/>
    <w:rsid w:val="00145724"/>
    <w:rsid w:val="001C4822"/>
    <w:rsid w:val="00204490"/>
    <w:rsid w:val="00301ABD"/>
    <w:rsid w:val="00317ED2"/>
    <w:rsid w:val="00357E42"/>
    <w:rsid w:val="00361A09"/>
    <w:rsid w:val="003642AA"/>
    <w:rsid w:val="0038772B"/>
    <w:rsid w:val="003C470D"/>
    <w:rsid w:val="003E1116"/>
    <w:rsid w:val="003E621A"/>
    <w:rsid w:val="003F41DF"/>
    <w:rsid w:val="004458CE"/>
    <w:rsid w:val="0046494B"/>
    <w:rsid w:val="00491AFE"/>
    <w:rsid w:val="004F6B80"/>
    <w:rsid w:val="00513E7F"/>
    <w:rsid w:val="00526B85"/>
    <w:rsid w:val="00530A28"/>
    <w:rsid w:val="0059749E"/>
    <w:rsid w:val="005A4154"/>
    <w:rsid w:val="0063572B"/>
    <w:rsid w:val="006B04D8"/>
    <w:rsid w:val="00707932"/>
    <w:rsid w:val="00751745"/>
    <w:rsid w:val="00766A0D"/>
    <w:rsid w:val="007814FC"/>
    <w:rsid w:val="007822CA"/>
    <w:rsid w:val="00792236"/>
    <w:rsid w:val="007B2FD3"/>
    <w:rsid w:val="007B5C12"/>
    <w:rsid w:val="007E7251"/>
    <w:rsid w:val="00877DA0"/>
    <w:rsid w:val="00951854"/>
    <w:rsid w:val="009A7DEF"/>
    <w:rsid w:val="009D6C91"/>
    <w:rsid w:val="009E3DC7"/>
    <w:rsid w:val="009F19B3"/>
    <w:rsid w:val="00A472E3"/>
    <w:rsid w:val="00A7485E"/>
    <w:rsid w:val="00A82908"/>
    <w:rsid w:val="00A91B08"/>
    <w:rsid w:val="00B235CD"/>
    <w:rsid w:val="00B339E5"/>
    <w:rsid w:val="00B74CF7"/>
    <w:rsid w:val="00BA62C4"/>
    <w:rsid w:val="00BB5CE0"/>
    <w:rsid w:val="00BC389B"/>
    <w:rsid w:val="00C17439"/>
    <w:rsid w:val="00C827E2"/>
    <w:rsid w:val="00CA1D90"/>
    <w:rsid w:val="00CD2A41"/>
    <w:rsid w:val="00CF6A78"/>
    <w:rsid w:val="00D16AEE"/>
    <w:rsid w:val="00D420CA"/>
    <w:rsid w:val="00D45A10"/>
    <w:rsid w:val="00D647C5"/>
    <w:rsid w:val="00D70756"/>
    <w:rsid w:val="00D90B2E"/>
    <w:rsid w:val="00D9351E"/>
    <w:rsid w:val="00E23C05"/>
    <w:rsid w:val="00E31C05"/>
    <w:rsid w:val="00EC0FC3"/>
    <w:rsid w:val="00F9081A"/>
    <w:rsid w:val="00FC07B6"/>
    <w:rsid w:val="00FF2EA9"/>
    <w:rsid w:val="1C5B0B34"/>
    <w:rsid w:val="24661D19"/>
    <w:rsid w:val="2A12ABAC"/>
    <w:rsid w:val="36F2ABDA"/>
    <w:rsid w:val="63D31342"/>
    <w:rsid w:val="6C21ED26"/>
    <w:rsid w:val="6DBDBD87"/>
    <w:rsid w:val="78149AC1"/>
    <w:rsid w:val="7E117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ABAC"/>
  <w15:chartTrackingRefBased/>
  <w15:docId w15:val="{2E9CBB0E-7B7F-4912-91F1-25BF9FF65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8</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Brian</dc:creator>
  <cp:keywords/>
  <dc:description/>
  <cp:lastModifiedBy>Engel, Brian</cp:lastModifiedBy>
  <cp:revision>75</cp:revision>
  <dcterms:created xsi:type="dcterms:W3CDTF">2024-03-28T17:20:00Z</dcterms:created>
  <dcterms:modified xsi:type="dcterms:W3CDTF">2024-03-30T19:23:00Z</dcterms:modified>
</cp:coreProperties>
</file>