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70D8" w14:textId="690D7E40" w:rsidR="00260CED" w:rsidRDefault="44D3368E" w:rsidP="631F811B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Int_EpjATpCG"/>
      <w:r w:rsidRPr="631F811B">
        <w:rPr>
          <w:rFonts w:ascii="Times New Roman" w:eastAsia="Times New Roman" w:hAnsi="Times New Roman" w:cs="Times New Roman"/>
        </w:rPr>
        <w:t>Brian Engel</w:t>
      </w:r>
      <w:bookmarkEnd w:id="0"/>
    </w:p>
    <w:p w14:paraId="15090226" w14:textId="2B807D69" w:rsidR="00260CED" w:rsidRDefault="44D3368E" w:rsidP="631F811B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31F811B">
        <w:rPr>
          <w:rFonts w:ascii="Times New Roman" w:eastAsia="Times New Roman" w:hAnsi="Times New Roman" w:cs="Times New Roman"/>
        </w:rPr>
        <w:t>Project 2</w:t>
      </w:r>
    </w:p>
    <w:p w14:paraId="672396C6" w14:textId="434AC96F" w:rsidR="00260CED" w:rsidRDefault="1B2A5CA1" w:rsidP="0080031C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631F811B">
        <w:rPr>
          <w:rFonts w:ascii="Times New Roman" w:eastAsia="Times New Roman" w:hAnsi="Times New Roman" w:cs="Times New Roman"/>
        </w:rPr>
        <w:t>In this project I have created some wireframes for the borrower flip phone application</w:t>
      </w:r>
      <w:r w:rsidR="17EFF4E2" w:rsidRPr="631F811B">
        <w:rPr>
          <w:rFonts w:ascii="Times New Roman" w:eastAsia="Times New Roman" w:hAnsi="Times New Roman" w:cs="Times New Roman"/>
        </w:rPr>
        <w:t xml:space="preserve">. They are attached at the end of the paper. </w:t>
      </w:r>
      <w:r w:rsidR="038B6221" w:rsidRPr="631F811B">
        <w:rPr>
          <w:rFonts w:ascii="Times New Roman" w:eastAsia="Times New Roman" w:hAnsi="Times New Roman" w:cs="Times New Roman"/>
        </w:rPr>
        <w:t xml:space="preserve">There is also a rational of the design choices </w:t>
      </w:r>
      <w:r w:rsidR="4E7941F8" w:rsidRPr="631F811B">
        <w:rPr>
          <w:rFonts w:ascii="Times New Roman" w:eastAsia="Times New Roman" w:hAnsi="Times New Roman" w:cs="Times New Roman"/>
        </w:rPr>
        <w:t xml:space="preserve">for the data </w:t>
      </w:r>
      <w:r w:rsidR="038B6221" w:rsidRPr="631F811B">
        <w:rPr>
          <w:rFonts w:ascii="Times New Roman" w:eastAsia="Times New Roman" w:hAnsi="Times New Roman" w:cs="Times New Roman"/>
        </w:rPr>
        <w:t xml:space="preserve">and </w:t>
      </w:r>
      <w:r w:rsidR="4D1005EF" w:rsidRPr="631F811B">
        <w:rPr>
          <w:rFonts w:ascii="Times New Roman" w:eastAsia="Times New Roman" w:hAnsi="Times New Roman" w:cs="Times New Roman"/>
        </w:rPr>
        <w:t>how the data can be adapted</w:t>
      </w:r>
      <w:r w:rsidR="2182B9EB" w:rsidRPr="631F811B">
        <w:rPr>
          <w:rFonts w:ascii="Times New Roman" w:eastAsia="Times New Roman" w:hAnsi="Times New Roman" w:cs="Times New Roman"/>
        </w:rPr>
        <w:t xml:space="preserve"> for a design in a cloud-based system for the lenders.</w:t>
      </w:r>
    </w:p>
    <w:p w14:paraId="570CF70F" w14:textId="60673B02" w:rsidR="00260CED" w:rsidRDefault="00EA2AE4" w:rsidP="631F811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first screen in the </w:t>
      </w:r>
      <w:r w:rsidR="004567F3">
        <w:rPr>
          <w:rFonts w:ascii="Times New Roman" w:eastAsia="Times New Roman" w:hAnsi="Times New Roman" w:cs="Times New Roman"/>
        </w:rPr>
        <w:t xml:space="preserve">flip phone application is a screen to input </w:t>
      </w:r>
      <w:r w:rsidR="00DF5F9B">
        <w:rPr>
          <w:rFonts w:ascii="Times New Roman" w:eastAsia="Times New Roman" w:hAnsi="Times New Roman" w:cs="Times New Roman"/>
        </w:rPr>
        <w:t xml:space="preserve">the information for the loan into the database. </w:t>
      </w:r>
      <w:r w:rsidR="00653F7A">
        <w:rPr>
          <w:rFonts w:ascii="Times New Roman" w:eastAsia="Times New Roman" w:hAnsi="Times New Roman" w:cs="Times New Roman"/>
        </w:rPr>
        <w:t xml:space="preserve">There will be a highlighted row to let you know where you are in the application. All the rows will be highlightable except for the Loan Status row </w:t>
      </w:r>
      <w:r w:rsidR="00010875">
        <w:rPr>
          <w:rFonts w:ascii="Times New Roman" w:eastAsia="Times New Roman" w:hAnsi="Times New Roman" w:cs="Times New Roman"/>
        </w:rPr>
        <w:t xml:space="preserve">since that stays as is while on this screen. Loan Name will </w:t>
      </w:r>
      <w:r w:rsidR="00A7644F">
        <w:rPr>
          <w:rFonts w:ascii="Times New Roman" w:eastAsia="Times New Roman" w:hAnsi="Times New Roman" w:cs="Times New Roman"/>
        </w:rPr>
        <w:t>export to the LOAN_NAME column in the database, City</w:t>
      </w:r>
      <w:r w:rsidR="0065301D">
        <w:rPr>
          <w:rFonts w:ascii="Times New Roman" w:eastAsia="Times New Roman" w:hAnsi="Times New Roman" w:cs="Times New Roman"/>
        </w:rPr>
        <w:t xml:space="preserve"> will export to </w:t>
      </w:r>
      <w:r w:rsidR="00CF1951">
        <w:rPr>
          <w:rFonts w:ascii="Times New Roman" w:eastAsia="Times New Roman" w:hAnsi="Times New Roman" w:cs="Times New Roman"/>
        </w:rPr>
        <w:t>TOWN_NAME, C</w:t>
      </w:r>
      <w:r w:rsidR="00EF443E">
        <w:rPr>
          <w:rFonts w:ascii="Times New Roman" w:eastAsia="Times New Roman" w:hAnsi="Times New Roman" w:cs="Times New Roman"/>
        </w:rPr>
        <w:t>ountry</w:t>
      </w:r>
      <w:r w:rsidR="00CF1951">
        <w:rPr>
          <w:rFonts w:ascii="Times New Roman" w:eastAsia="Times New Roman" w:hAnsi="Times New Roman" w:cs="Times New Roman"/>
        </w:rPr>
        <w:t xml:space="preserve"> will export to </w:t>
      </w:r>
      <w:r w:rsidR="00EF443E">
        <w:rPr>
          <w:rFonts w:ascii="Times New Roman" w:eastAsia="Times New Roman" w:hAnsi="Times New Roman" w:cs="Times New Roman"/>
        </w:rPr>
        <w:t xml:space="preserve">COUNTRY_NAME, </w:t>
      </w:r>
      <w:r w:rsidR="00572BC0">
        <w:rPr>
          <w:rFonts w:ascii="Times New Roman" w:eastAsia="Times New Roman" w:hAnsi="Times New Roman" w:cs="Times New Roman"/>
        </w:rPr>
        <w:t>Image will export to IMAGE_ID, Loan Amount will export to LOAN_AMOUNT</w:t>
      </w:r>
      <w:r w:rsidR="00C31C45">
        <w:rPr>
          <w:rFonts w:ascii="Times New Roman" w:eastAsia="Times New Roman" w:hAnsi="Times New Roman" w:cs="Times New Roman"/>
        </w:rPr>
        <w:t>, and Description will export to DESCRIPTION. The last line will only be</w:t>
      </w:r>
      <w:r w:rsidR="00E01D02">
        <w:rPr>
          <w:rFonts w:ascii="Times New Roman" w:eastAsia="Times New Roman" w:hAnsi="Times New Roman" w:cs="Times New Roman"/>
        </w:rPr>
        <w:t xml:space="preserve"> highlightable once </w:t>
      </w:r>
      <w:r w:rsidR="00600FE6">
        <w:rPr>
          <w:rFonts w:ascii="Times New Roman" w:eastAsia="Times New Roman" w:hAnsi="Times New Roman" w:cs="Times New Roman"/>
        </w:rPr>
        <w:t>all</w:t>
      </w:r>
      <w:r w:rsidR="00E01D02">
        <w:rPr>
          <w:rFonts w:ascii="Times New Roman" w:eastAsia="Times New Roman" w:hAnsi="Times New Roman" w:cs="Times New Roman"/>
        </w:rPr>
        <w:t xml:space="preserve"> the fields have been input and when pressed will </w:t>
      </w:r>
      <w:r w:rsidR="00600FE6">
        <w:rPr>
          <w:rFonts w:ascii="Times New Roman" w:eastAsia="Times New Roman" w:hAnsi="Times New Roman" w:cs="Times New Roman"/>
        </w:rPr>
        <w:t>send</w:t>
      </w:r>
      <w:r w:rsidR="00E01D02">
        <w:rPr>
          <w:rFonts w:ascii="Times New Roman" w:eastAsia="Times New Roman" w:hAnsi="Times New Roman" w:cs="Times New Roman"/>
        </w:rPr>
        <w:t xml:space="preserve"> the information to the database and </w:t>
      </w:r>
      <w:r w:rsidR="00CC1CE7">
        <w:rPr>
          <w:rFonts w:ascii="Times New Roman" w:eastAsia="Times New Roman" w:hAnsi="Times New Roman" w:cs="Times New Roman"/>
        </w:rPr>
        <w:t>continue</w:t>
      </w:r>
      <w:r w:rsidR="00E01D02">
        <w:rPr>
          <w:rFonts w:ascii="Times New Roman" w:eastAsia="Times New Roman" w:hAnsi="Times New Roman" w:cs="Times New Roman"/>
        </w:rPr>
        <w:t xml:space="preserve"> to the next screen.</w:t>
      </w:r>
      <w:r w:rsidR="004B2ED3">
        <w:rPr>
          <w:rFonts w:ascii="Times New Roman" w:eastAsia="Times New Roman" w:hAnsi="Times New Roman" w:cs="Times New Roman"/>
        </w:rPr>
        <w:t xml:space="preserve"> Everything on this screen </w:t>
      </w:r>
      <w:r w:rsidR="00587D81">
        <w:rPr>
          <w:rFonts w:ascii="Times New Roman" w:eastAsia="Times New Roman" w:hAnsi="Times New Roman" w:cs="Times New Roman"/>
        </w:rPr>
        <w:t xml:space="preserve">and the other screens </w:t>
      </w:r>
      <w:r w:rsidR="004B2ED3">
        <w:rPr>
          <w:rFonts w:ascii="Times New Roman" w:eastAsia="Times New Roman" w:hAnsi="Times New Roman" w:cs="Times New Roman"/>
        </w:rPr>
        <w:t xml:space="preserve">will only </w:t>
      </w:r>
      <w:r w:rsidR="00B14E90">
        <w:rPr>
          <w:rFonts w:ascii="Times New Roman" w:eastAsia="Times New Roman" w:hAnsi="Times New Roman" w:cs="Times New Roman"/>
        </w:rPr>
        <w:t>display in portrait orientation since most flip phones</w:t>
      </w:r>
      <w:r w:rsidR="00056BB0">
        <w:rPr>
          <w:rFonts w:ascii="Times New Roman" w:eastAsia="Times New Roman" w:hAnsi="Times New Roman" w:cs="Times New Roman"/>
        </w:rPr>
        <w:t xml:space="preserve"> don’t allow landscape.</w:t>
      </w:r>
    </w:p>
    <w:p w14:paraId="0EA40C4A" w14:textId="06958F54" w:rsidR="00260CED" w:rsidRDefault="004E4358" w:rsidP="00960B2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67CC7">
        <w:rPr>
          <w:rFonts w:ascii="Times New Roman" w:eastAsia="Times New Roman" w:hAnsi="Times New Roman" w:cs="Times New Roman"/>
        </w:rPr>
        <w:t xml:space="preserve">The second screen will appear once the user has completed the first page </w:t>
      </w:r>
      <w:r w:rsidR="00D11A5A">
        <w:rPr>
          <w:rFonts w:ascii="Times New Roman" w:eastAsia="Times New Roman" w:hAnsi="Times New Roman" w:cs="Times New Roman"/>
        </w:rPr>
        <w:t xml:space="preserve">and before the </w:t>
      </w:r>
      <w:r w:rsidR="00960B2B">
        <w:rPr>
          <w:rFonts w:ascii="Times New Roman" w:eastAsia="Times New Roman" w:hAnsi="Times New Roman" w:cs="Times New Roman"/>
        </w:rPr>
        <w:t xml:space="preserve">loan is completely funded. </w:t>
      </w:r>
      <w:r w:rsidR="002F09F8">
        <w:rPr>
          <w:rFonts w:ascii="Times New Roman" w:eastAsia="Times New Roman" w:hAnsi="Times New Roman" w:cs="Times New Roman"/>
        </w:rPr>
        <w:t xml:space="preserve">This screen is mainly for </w:t>
      </w:r>
      <w:r w:rsidR="00BA0994">
        <w:rPr>
          <w:rFonts w:ascii="Times New Roman" w:eastAsia="Times New Roman" w:hAnsi="Times New Roman" w:cs="Times New Roman"/>
        </w:rPr>
        <w:t xml:space="preserve">seeing how well the fund raising is going and allows the user to tweak the fields that will matter most in that aspect. </w:t>
      </w:r>
      <w:r w:rsidR="00914D64">
        <w:rPr>
          <w:rFonts w:ascii="Times New Roman" w:eastAsia="Times New Roman" w:hAnsi="Times New Roman" w:cs="Times New Roman"/>
        </w:rPr>
        <w:t>We start off by just showing the name of the loan</w:t>
      </w:r>
      <w:r w:rsidR="000371FD">
        <w:rPr>
          <w:rFonts w:ascii="Times New Roman" w:eastAsia="Times New Roman" w:hAnsi="Times New Roman" w:cs="Times New Roman"/>
        </w:rPr>
        <w:t xml:space="preserve"> (LOAN_NAME)</w:t>
      </w:r>
      <w:r w:rsidR="00914D64">
        <w:rPr>
          <w:rFonts w:ascii="Times New Roman" w:eastAsia="Times New Roman" w:hAnsi="Times New Roman" w:cs="Times New Roman"/>
        </w:rPr>
        <w:t xml:space="preserve"> and the status of unfunded, </w:t>
      </w:r>
      <w:r w:rsidR="0014049B">
        <w:rPr>
          <w:rFonts w:ascii="Times New Roman" w:eastAsia="Times New Roman" w:hAnsi="Times New Roman" w:cs="Times New Roman"/>
        </w:rPr>
        <w:t>followed by the loan goal</w:t>
      </w:r>
      <w:r w:rsidR="000371FD">
        <w:rPr>
          <w:rFonts w:ascii="Times New Roman" w:eastAsia="Times New Roman" w:hAnsi="Times New Roman" w:cs="Times New Roman"/>
        </w:rPr>
        <w:t xml:space="preserve"> (LO</w:t>
      </w:r>
      <w:r w:rsidR="00BC513D">
        <w:rPr>
          <w:rFonts w:ascii="Times New Roman" w:eastAsia="Times New Roman" w:hAnsi="Times New Roman" w:cs="Times New Roman"/>
        </w:rPr>
        <w:t>AN_AMOUNT)</w:t>
      </w:r>
      <w:r w:rsidR="0014049B">
        <w:rPr>
          <w:rFonts w:ascii="Times New Roman" w:eastAsia="Times New Roman" w:hAnsi="Times New Roman" w:cs="Times New Roman"/>
        </w:rPr>
        <w:t>, the amount funded so far</w:t>
      </w:r>
      <w:r w:rsidR="00BC513D">
        <w:rPr>
          <w:rFonts w:ascii="Times New Roman" w:eastAsia="Times New Roman" w:hAnsi="Times New Roman" w:cs="Times New Roman"/>
        </w:rPr>
        <w:t xml:space="preserve"> (FUNDED_AMOUNT)</w:t>
      </w:r>
      <w:r w:rsidR="0014049B">
        <w:rPr>
          <w:rFonts w:ascii="Times New Roman" w:eastAsia="Times New Roman" w:hAnsi="Times New Roman" w:cs="Times New Roman"/>
        </w:rPr>
        <w:t>, and the number of lenders</w:t>
      </w:r>
      <w:r w:rsidR="00CC1CE7">
        <w:rPr>
          <w:rFonts w:ascii="Times New Roman" w:eastAsia="Times New Roman" w:hAnsi="Times New Roman" w:cs="Times New Roman"/>
        </w:rPr>
        <w:t xml:space="preserve"> </w:t>
      </w:r>
      <w:r w:rsidR="00BC513D">
        <w:rPr>
          <w:rFonts w:ascii="Times New Roman" w:eastAsia="Times New Roman" w:hAnsi="Times New Roman" w:cs="Times New Roman"/>
        </w:rPr>
        <w:t>(NUM_LENDERS_TOTAL)</w:t>
      </w:r>
      <w:r w:rsidR="0014049B">
        <w:rPr>
          <w:rFonts w:ascii="Times New Roman" w:eastAsia="Times New Roman" w:hAnsi="Times New Roman" w:cs="Times New Roman"/>
        </w:rPr>
        <w:t xml:space="preserve"> that have </w:t>
      </w:r>
      <w:r w:rsidR="000371FD">
        <w:rPr>
          <w:rFonts w:ascii="Times New Roman" w:eastAsia="Times New Roman" w:hAnsi="Times New Roman" w:cs="Times New Roman"/>
        </w:rPr>
        <w:t xml:space="preserve">donated to the cause at this point. </w:t>
      </w:r>
      <w:r w:rsidR="00CE2C78">
        <w:rPr>
          <w:rFonts w:ascii="Times New Roman" w:eastAsia="Times New Roman" w:hAnsi="Times New Roman" w:cs="Times New Roman"/>
        </w:rPr>
        <w:t xml:space="preserve">These are all read only for the data. Next are a couple of lines that </w:t>
      </w:r>
      <w:r w:rsidR="00CA3BBC">
        <w:rPr>
          <w:rFonts w:ascii="Times New Roman" w:eastAsia="Times New Roman" w:hAnsi="Times New Roman" w:cs="Times New Roman"/>
        </w:rPr>
        <w:t xml:space="preserve">the user will be able to select by </w:t>
      </w:r>
      <w:r w:rsidR="00CA3BBC">
        <w:rPr>
          <w:rFonts w:ascii="Times New Roman" w:eastAsia="Times New Roman" w:hAnsi="Times New Roman" w:cs="Times New Roman"/>
        </w:rPr>
        <w:lastRenderedPageBreak/>
        <w:t>highlighting them an</w:t>
      </w:r>
      <w:r w:rsidR="00CC4323">
        <w:rPr>
          <w:rFonts w:ascii="Times New Roman" w:eastAsia="Times New Roman" w:hAnsi="Times New Roman" w:cs="Times New Roman"/>
        </w:rPr>
        <w:t xml:space="preserve">d pressing enter. This will allow the user to change the </w:t>
      </w:r>
      <w:r w:rsidR="00466F53">
        <w:rPr>
          <w:rFonts w:ascii="Times New Roman" w:eastAsia="Times New Roman" w:hAnsi="Times New Roman" w:cs="Times New Roman"/>
        </w:rPr>
        <w:t xml:space="preserve">image (IMAGE_ID) and </w:t>
      </w:r>
      <w:r w:rsidR="00CC4323">
        <w:rPr>
          <w:rFonts w:ascii="Times New Roman" w:eastAsia="Times New Roman" w:hAnsi="Times New Roman" w:cs="Times New Roman"/>
        </w:rPr>
        <w:t>description</w:t>
      </w:r>
      <w:r w:rsidR="00466F53">
        <w:rPr>
          <w:rFonts w:ascii="Times New Roman" w:eastAsia="Times New Roman" w:hAnsi="Times New Roman" w:cs="Times New Roman"/>
        </w:rPr>
        <w:t xml:space="preserve"> </w:t>
      </w:r>
      <w:r w:rsidR="00CC4323">
        <w:rPr>
          <w:rFonts w:ascii="Times New Roman" w:eastAsia="Times New Roman" w:hAnsi="Times New Roman" w:cs="Times New Roman"/>
        </w:rPr>
        <w:t>(</w:t>
      </w:r>
      <w:r w:rsidR="00466F53">
        <w:rPr>
          <w:rFonts w:ascii="Times New Roman" w:eastAsia="Times New Roman" w:hAnsi="Times New Roman" w:cs="Times New Roman"/>
        </w:rPr>
        <w:t xml:space="preserve">DESCRIPTION), as these are the fields that will matter the most </w:t>
      </w:r>
      <w:r w:rsidR="0018366C">
        <w:rPr>
          <w:rFonts w:ascii="Times New Roman" w:eastAsia="Times New Roman" w:hAnsi="Times New Roman" w:cs="Times New Roman"/>
        </w:rPr>
        <w:t xml:space="preserve">for trying to get funding. Once the loan has the correct amount of funding, it will automatically </w:t>
      </w:r>
      <w:r w:rsidR="00CC1CE7">
        <w:rPr>
          <w:rFonts w:ascii="Times New Roman" w:eastAsia="Times New Roman" w:hAnsi="Times New Roman" w:cs="Times New Roman"/>
        </w:rPr>
        <w:t>switch to the last screen of the application.</w:t>
      </w:r>
    </w:p>
    <w:p w14:paraId="247A7539" w14:textId="465F3C1F" w:rsidR="00E66B60" w:rsidRDefault="00E66B60" w:rsidP="00960B2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final screen will display once the loan has been </w:t>
      </w:r>
      <w:r w:rsidR="005964CB">
        <w:rPr>
          <w:rFonts w:ascii="Times New Roman" w:eastAsia="Times New Roman" w:hAnsi="Times New Roman" w:cs="Times New Roman"/>
        </w:rPr>
        <w:t xml:space="preserve">fully </w:t>
      </w:r>
      <w:r w:rsidR="00E55FAE">
        <w:rPr>
          <w:rFonts w:ascii="Times New Roman" w:eastAsia="Times New Roman" w:hAnsi="Times New Roman" w:cs="Times New Roman"/>
        </w:rPr>
        <w:t>funded,</w:t>
      </w:r>
      <w:r w:rsidR="005964CB">
        <w:rPr>
          <w:rFonts w:ascii="Times New Roman" w:eastAsia="Times New Roman" w:hAnsi="Times New Roman" w:cs="Times New Roman"/>
        </w:rPr>
        <w:t xml:space="preserve"> and the payback process has started. </w:t>
      </w:r>
      <w:r w:rsidR="009671C0">
        <w:rPr>
          <w:rFonts w:ascii="Times New Roman" w:eastAsia="Times New Roman" w:hAnsi="Times New Roman" w:cs="Times New Roman"/>
        </w:rPr>
        <w:t xml:space="preserve">This screen is </w:t>
      </w:r>
      <w:r w:rsidR="00C8616B">
        <w:rPr>
          <w:rFonts w:ascii="Times New Roman" w:eastAsia="Times New Roman" w:hAnsi="Times New Roman" w:cs="Times New Roman"/>
        </w:rPr>
        <w:t>just</w:t>
      </w:r>
      <w:r w:rsidR="009671C0">
        <w:rPr>
          <w:rFonts w:ascii="Times New Roman" w:eastAsia="Times New Roman" w:hAnsi="Times New Roman" w:cs="Times New Roman"/>
        </w:rPr>
        <w:t xml:space="preserve"> </w:t>
      </w:r>
      <w:r w:rsidR="0070342F">
        <w:rPr>
          <w:rFonts w:ascii="Times New Roman" w:eastAsia="Times New Roman" w:hAnsi="Times New Roman" w:cs="Times New Roman"/>
        </w:rPr>
        <w:t xml:space="preserve">a readable screen and doesn’t have any interactions available. </w:t>
      </w:r>
      <w:r w:rsidR="00F630BA">
        <w:rPr>
          <w:rFonts w:ascii="Times New Roman" w:eastAsia="Times New Roman" w:hAnsi="Times New Roman" w:cs="Times New Roman"/>
        </w:rPr>
        <w:t xml:space="preserve">The top of the screen stays consistent with showing the name of the loan (LOAN_NAME) and the status of funded. After this </w:t>
      </w:r>
      <w:r w:rsidR="00865897">
        <w:rPr>
          <w:rFonts w:ascii="Times New Roman" w:eastAsia="Times New Roman" w:hAnsi="Times New Roman" w:cs="Times New Roman"/>
        </w:rPr>
        <w:t>the total loan amount (LOAN_AMOUNT)</w:t>
      </w:r>
      <w:r w:rsidR="005F38CB">
        <w:rPr>
          <w:rFonts w:ascii="Times New Roman" w:eastAsia="Times New Roman" w:hAnsi="Times New Roman" w:cs="Times New Roman"/>
        </w:rPr>
        <w:t xml:space="preserve"> the amount left, the next payment amount, and the next payment due date are shown. While none of the last </w:t>
      </w:r>
      <w:r w:rsidR="008F606C">
        <w:rPr>
          <w:rFonts w:ascii="Times New Roman" w:eastAsia="Times New Roman" w:hAnsi="Times New Roman" w:cs="Times New Roman"/>
        </w:rPr>
        <w:t xml:space="preserve">3 </w:t>
      </w:r>
      <w:r w:rsidR="005F38CB">
        <w:rPr>
          <w:rFonts w:ascii="Times New Roman" w:eastAsia="Times New Roman" w:hAnsi="Times New Roman" w:cs="Times New Roman"/>
        </w:rPr>
        <w:t xml:space="preserve">rows has a </w:t>
      </w:r>
      <w:r w:rsidR="008F606C">
        <w:rPr>
          <w:rFonts w:ascii="Times New Roman" w:eastAsia="Times New Roman" w:hAnsi="Times New Roman" w:cs="Times New Roman"/>
        </w:rPr>
        <w:t xml:space="preserve">column in the database, they might be in another database we can pull </w:t>
      </w:r>
      <w:r w:rsidR="00C8616B">
        <w:rPr>
          <w:rFonts w:ascii="Times New Roman" w:eastAsia="Times New Roman" w:hAnsi="Times New Roman" w:cs="Times New Roman"/>
        </w:rPr>
        <w:t>from</w:t>
      </w:r>
      <w:r w:rsidR="008F606C">
        <w:rPr>
          <w:rFonts w:ascii="Times New Roman" w:eastAsia="Times New Roman" w:hAnsi="Times New Roman" w:cs="Times New Roman"/>
        </w:rPr>
        <w:t xml:space="preserve">, or </w:t>
      </w:r>
      <w:r w:rsidR="00A4055C">
        <w:rPr>
          <w:rFonts w:ascii="Times New Roman" w:eastAsia="Times New Roman" w:hAnsi="Times New Roman" w:cs="Times New Roman"/>
        </w:rPr>
        <w:t>we can figure it out using lender term and date the loan was distributed</w:t>
      </w:r>
      <w:r w:rsidR="003D7BE5">
        <w:rPr>
          <w:rFonts w:ascii="Times New Roman" w:eastAsia="Times New Roman" w:hAnsi="Times New Roman" w:cs="Times New Roman"/>
        </w:rPr>
        <w:t>.</w:t>
      </w:r>
    </w:p>
    <w:p w14:paraId="4799445C" w14:textId="54053596" w:rsidR="00E544AA" w:rsidRDefault="00575310" w:rsidP="00E544A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This design gives </w:t>
      </w:r>
      <w:r w:rsidR="00696DC6">
        <w:rPr>
          <w:rFonts w:ascii="Times New Roman" w:hAnsi="Times New Roman" w:cs="Times New Roman"/>
        </w:rPr>
        <w:t xml:space="preserve">the borrower exactly what they asked for in the user story </w:t>
      </w:r>
      <w:r w:rsidR="00EC6BF1">
        <w:rPr>
          <w:rFonts w:ascii="Times New Roman" w:hAnsi="Times New Roman" w:cs="Times New Roman"/>
        </w:rPr>
        <w:t>–</w:t>
      </w:r>
      <w:r w:rsidR="00696DC6">
        <w:rPr>
          <w:rFonts w:ascii="Times New Roman" w:hAnsi="Times New Roman" w:cs="Times New Roman"/>
        </w:rPr>
        <w:t xml:space="preserve"> </w:t>
      </w:r>
      <w:r w:rsidR="00EC6BF1">
        <w:rPr>
          <w:rFonts w:ascii="Times New Roman" w:hAnsi="Times New Roman" w:cs="Times New Roman"/>
        </w:rPr>
        <w:t xml:space="preserve">the ability to request loans, stay informed, and track </w:t>
      </w:r>
      <w:r w:rsidR="00EA21E0">
        <w:rPr>
          <w:rFonts w:ascii="Times New Roman" w:hAnsi="Times New Roman" w:cs="Times New Roman"/>
        </w:rPr>
        <w:t xml:space="preserve">loan payback process. If they </w:t>
      </w:r>
      <w:r w:rsidR="002869EF">
        <w:rPr>
          <w:rFonts w:ascii="Times New Roman" w:hAnsi="Times New Roman" w:cs="Times New Roman"/>
        </w:rPr>
        <w:t>had</w:t>
      </w:r>
      <w:r w:rsidR="00EA21E0">
        <w:rPr>
          <w:rFonts w:ascii="Times New Roman" w:hAnsi="Times New Roman" w:cs="Times New Roman"/>
        </w:rPr>
        <w:t xml:space="preserve"> asked for the ability to </w:t>
      </w:r>
      <w:r w:rsidR="002869EF">
        <w:rPr>
          <w:rFonts w:ascii="Times New Roman" w:hAnsi="Times New Roman" w:cs="Times New Roman"/>
        </w:rPr>
        <w:t>make</w:t>
      </w:r>
      <w:r w:rsidR="00EA21E0">
        <w:rPr>
          <w:rFonts w:ascii="Times New Roman" w:hAnsi="Times New Roman" w:cs="Times New Roman"/>
        </w:rPr>
        <w:t xml:space="preserve"> payments</w:t>
      </w:r>
      <w:r w:rsidR="002869EF">
        <w:rPr>
          <w:rFonts w:ascii="Times New Roman" w:hAnsi="Times New Roman" w:cs="Times New Roman"/>
        </w:rPr>
        <w:t xml:space="preserve"> on</w:t>
      </w:r>
      <w:r w:rsidR="00EA21E0">
        <w:rPr>
          <w:rFonts w:ascii="Times New Roman" w:hAnsi="Times New Roman" w:cs="Times New Roman"/>
        </w:rPr>
        <w:t xml:space="preserve"> the loan with</w:t>
      </w:r>
      <w:r w:rsidR="002869EF">
        <w:rPr>
          <w:rFonts w:ascii="Times New Roman" w:hAnsi="Times New Roman" w:cs="Times New Roman"/>
        </w:rPr>
        <w:t xml:space="preserve"> the application, we could have </w:t>
      </w:r>
      <w:r w:rsidR="0020477B">
        <w:rPr>
          <w:rFonts w:ascii="Times New Roman" w:hAnsi="Times New Roman" w:cs="Times New Roman"/>
        </w:rPr>
        <w:t xml:space="preserve">added lines for entering credit card information, but </w:t>
      </w:r>
      <w:r w:rsidR="001C60C5">
        <w:rPr>
          <w:rFonts w:ascii="Times New Roman" w:hAnsi="Times New Roman" w:cs="Times New Roman"/>
        </w:rPr>
        <w:t>maybe that’s not how they are paying so it wasn’t a requirement. It also assumes the lowest level of flip phone technology so it should work on any flip phone</w:t>
      </w:r>
      <w:r w:rsidR="008F02E7">
        <w:rPr>
          <w:rFonts w:ascii="Times New Roman" w:hAnsi="Times New Roman" w:cs="Times New Roman"/>
        </w:rPr>
        <w:t xml:space="preserve"> and not exclude any of the borrowers that have a flip phone. </w:t>
      </w:r>
      <w:r w:rsidR="00E50550">
        <w:rPr>
          <w:rFonts w:ascii="Times New Roman" w:hAnsi="Times New Roman" w:cs="Times New Roman"/>
        </w:rPr>
        <w:t xml:space="preserve">I </w:t>
      </w:r>
      <w:r w:rsidR="006F58B5">
        <w:rPr>
          <w:rFonts w:ascii="Times New Roman" w:hAnsi="Times New Roman" w:cs="Times New Roman"/>
        </w:rPr>
        <w:t xml:space="preserve">have taken Kiva into account in the design as well by not submitting information as a bunch of </w:t>
      </w:r>
      <w:r w:rsidR="006474F8">
        <w:rPr>
          <w:rFonts w:ascii="Times New Roman" w:hAnsi="Times New Roman" w:cs="Times New Roman"/>
        </w:rPr>
        <w:t xml:space="preserve">API calls and waiting until all the information is input and taking care of all of it at the same time with the submit button. </w:t>
      </w:r>
      <w:r w:rsidR="00E544AA">
        <w:rPr>
          <w:rFonts w:ascii="Times New Roman" w:eastAsia="Times New Roman" w:hAnsi="Times New Roman" w:cs="Times New Roman"/>
        </w:rPr>
        <w:t>There is also a guideline to not misrepresent the data. While I do need to manipulate the data to get things like monthly payments and amount left for repayment, it is not a misrepresentation of the data. Misrepresenting the data would consist more of picking specific pieces of data from the whole and representing them in a way that leads to a false conclusion.</w:t>
      </w:r>
      <w:r w:rsidR="00534383">
        <w:rPr>
          <w:rFonts w:ascii="Times New Roman" w:eastAsia="Times New Roman" w:hAnsi="Times New Roman" w:cs="Times New Roman"/>
        </w:rPr>
        <w:t xml:space="preserve"> I think the submit button </w:t>
      </w:r>
      <w:r w:rsidR="00C979D1">
        <w:rPr>
          <w:rFonts w:ascii="Times New Roman" w:eastAsia="Times New Roman" w:hAnsi="Times New Roman" w:cs="Times New Roman"/>
        </w:rPr>
        <w:t xml:space="preserve">is </w:t>
      </w:r>
      <w:r w:rsidR="00587D81">
        <w:rPr>
          <w:rFonts w:ascii="Times New Roman" w:eastAsia="Times New Roman" w:hAnsi="Times New Roman" w:cs="Times New Roman"/>
        </w:rPr>
        <w:t>an</w:t>
      </w:r>
      <w:r w:rsidR="00C979D1">
        <w:rPr>
          <w:rFonts w:ascii="Times New Roman" w:eastAsia="Times New Roman" w:hAnsi="Times New Roman" w:cs="Times New Roman"/>
        </w:rPr>
        <w:t xml:space="preserve"> </w:t>
      </w:r>
      <w:r w:rsidR="00C979D1">
        <w:rPr>
          <w:rFonts w:ascii="Times New Roman" w:eastAsia="Times New Roman" w:hAnsi="Times New Roman" w:cs="Times New Roman"/>
        </w:rPr>
        <w:lastRenderedPageBreak/>
        <w:t xml:space="preserve">innovative solution to help reduce the load on the server with API </w:t>
      </w:r>
      <w:r w:rsidR="00CF0185">
        <w:rPr>
          <w:rFonts w:ascii="Times New Roman" w:eastAsia="Times New Roman" w:hAnsi="Times New Roman" w:cs="Times New Roman"/>
        </w:rPr>
        <w:t>calls</w:t>
      </w:r>
      <w:r w:rsidR="00587D81">
        <w:rPr>
          <w:rFonts w:ascii="Times New Roman" w:eastAsia="Times New Roman" w:hAnsi="Times New Roman" w:cs="Times New Roman"/>
        </w:rPr>
        <w:t xml:space="preserve">. </w:t>
      </w:r>
      <w:r w:rsidR="003234FC">
        <w:rPr>
          <w:rFonts w:ascii="Times New Roman" w:eastAsia="Times New Roman" w:hAnsi="Times New Roman" w:cs="Times New Roman"/>
        </w:rPr>
        <w:t>The research that I ended up using the most was the</w:t>
      </w:r>
      <w:r w:rsidR="00F51700">
        <w:rPr>
          <w:rFonts w:ascii="Times New Roman" w:eastAsia="Times New Roman" w:hAnsi="Times New Roman" w:cs="Times New Roman"/>
        </w:rPr>
        <w:t xml:space="preserve"> Kiva Code of Conduct (Kiva).</w:t>
      </w:r>
      <w:r w:rsidR="00730456">
        <w:rPr>
          <w:rFonts w:ascii="Times New Roman" w:eastAsia="Times New Roman" w:hAnsi="Times New Roman" w:cs="Times New Roman"/>
        </w:rPr>
        <w:t xml:space="preserve"> It states </w:t>
      </w:r>
      <w:r w:rsidR="007B2010">
        <w:rPr>
          <w:rFonts w:ascii="Times New Roman" w:eastAsia="Times New Roman" w:hAnsi="Times New Roman" w:cs="Times New Roman"/>
        </w:rPr>
        <w:t xml:space="preserve">what the intent of application should follow instead of hard and fast rules and lets you know the </w:t>
      </w:r>
      <w:r w:rsidR="00BA28E6">
        <w:rPr>
          <w:rFonts w:ascii="Times New Roman" w:eastAsia="Times New Roman" w:hAnsi="Times New Roman" w:cs="Times New Roman"/>
        </w:rPr>
        <w:t xml:space="preserve">spirit of how to create your application, namely </w:t>
      </w:r>
      <w:r w:rsidR="009E2401">
        <w:rPr>
          <w:rFonts w:ascii="Times New Roman" w:eastAsia="Times New Roman" w:hAnsi="Times New Roman" w:cs="Times New Roman"/>
        </w:rPr>
        <w:t>be respectful to all involved and use the minimum amount of resources possible.</w:t>
      </w:r>
    </w:p>
    <w:p w14:paraId="20E578ED" w14:textId="68BBA37D" w:rsidR="00CA3BBC" w:rsidRPr="004D7C2E" w:rsidRDefault="00C4545C" w:rsidP="00575310">
      <w:pPr>
        <w:spacing w:line="480" w:lineRule="auto"/>
        <w:rPr>
          <w:rFonts w:ascii="Times New Roman" w:hAnsi="Times New Roman" w:cs="Times New Roman"/>
        </w:rPr>
      </w:pPr>
      <w:r>
        <w:tab/>
      </w:r>
      <w:r w:rsidR="00BC47FE" w:rsidRPr="004D7C2E">
        <w:rPr>
          <w:rFonts w:ascii="Times New Roman" w:hAnsi="Times New Roman" w:cs="Times New Roman"/>
        </w:rPr>
        <w:t xml:space="preserve">Designing an </w:t>
      </w:r>
      <w:r w:rsidR="004D7C2E" w:rsidRPr="004D7C2E">
        <w:rPr>
          <w:rFonts w:ascii="Times New Roman" w:hAnsi="Times New Roman" w:cs="Times New Roman"/>
        </w:rPr>
        <w:t xml:space="preserve">interface </w:t>
      </w:r>
      <w:r w:rsidR="004D7C2E">
        <w:rPr>
          <w:rFonts w:ascii="Times New Roman" w:hAnsi="Times New Roman" w:cs="Times New Roman"/>
        </w:rPr>
        <w:t xml:space="preserve">for the lenders will </w:t>
      </w:r>
      <w:r w:rsidR="004022FC">
        <w:rPr>
          <w:rFonts w:ascii="Times New Roman" w:hAnsi="Times New Roman" w:cs="Times New Roman"/>
        </w:rPr>
        <w:t xml:space="preserve">require different </w:t>
      </w:r>
      <w:r w:rsidR="008361F3">
        <w:rPr>
          <w:rFonts w:ascii="Times New Roman" w:hAnsi="Times New Roman" w:cs="Times New Roman"/>
        </w:rPr>
        <w:t xml:space="preserve">choices since they will be using a modern smartphone. </w:t>
      </w:r>
      <w:r w:rsidR="004961A4">
        <w:rPr>
          <w:rFonts w:ascii="Times New Roman" w:hAnsi="Times New Roman" w:cs="Times New Roman"/>
        </w:rPr>
        <w:t>We do not need to limit the interface to just text and can use images, charts and graphs to visually represent the data</w:t>
      </w:r>
      <w:r w:rsidR="00120809">
        <w:rPr>
          <w:rFonts w:ascii="Times New Roman" w:hAnsi="Times New Roman" w:cs="Times New Roman"/>
        </w:rPr>
        <w:t xml:space="preserve">. The data that we need to display is mostly the same though. </w:t>
      </w:r>
      <w:r w:rsidR="007D6D85">
        <w:rPr>
          <w:rFonts w:ascii="Times New Roman" w:hAnsi="Times New Roman" w:cs="Times New Roman"/>
        </w:rPr>
        <w:t xml:space="preserve">We wouldn’t need an application page, but </w:t>
      </w:r>
      <w:r w:rsidR="008F0BE2">
        <w:rPr>
          <w:rFonts w:ascii="Times New Roman" w:hAnsi="Times New Roman" w:cs="Times New Roman"/>
        </w:rPr>
        <w:t>all</w:t>
      </w:r>
      <w:r w:rsidR="007D6D85">
        <w:rPr>
          <w:rFonts w:ascii="Times New Roman" w:hAnsi="Times New Roman" w:cs="Times New Roman"/>
        </w:rPr>
        <w:t xml:space="preserve"> the data from the </w:t>
      </w:r>
      <w:r w:rsidR="00541730">
        <w:rPr>
          <w:rFonts w:ascii="Times New Roman" w:hAnsi="Times New Roman" w:cs="Times New Roman"/>
        </w:rPr>
        <w:t xml:space="preserve">second page is exactly what the </w:t>
      </w:r>
      <w:r w:rsidR="005B3DF4">
        <w:rPr>
          <w:rFonts w:ascii="Times New Roman" w:hAnsi="Times New Roman" w:cs="Times New Roman"/>
        </w:rPr>
        <w:t xml:space="preserve">first requirement in the persona asks for </w:t>
      </w:r>
      <w:r w:rsidR="00663335">
        <w:rPr>
          <w:rFonts w:ascii="Times New Roman" w:hAnsi="Times New Roman" w:cs="Times New Roman"/>
        </w:rPr>
        <w:t>–</w:t>
      </w:r>
      <w:r w:rsidR="005B3DF4">
        <w:rPr>
          <w:rFonts w:ascii="Times New Roman" w:hAnsi="Times New Roman" w:cs="Times New Roman"/>
        </w:rPr>
        <w:t xml:space="preserve"> </w:t>
      </w:r>
      <w:r w:rsidR="00663335">
        <w:rPr>
          <w:rFonts w:ascii="Times New Roman" w:hAnsi="Times New Roman" w:cs="Times New Roman"/>
        </w:rPr>
        <w:t xml:space="preserve">explore borrower requests. The next </w:t>
      </w:r>
      <w:r w:rsidR="00D96E69">
        <w:rPr>
          <w:rFonts w:ascii="Times New Roman" w:hAnsi="Times New Roman" w:cs="Times New Roman"/>
        </w:rPr>
        <w:t xml:space="preserve">requirement for the lenders would </w:t>
      </w:r>
      <w:r w:rsidR="008F0BE2">
        <w:rPr>
          <w:rFonts w:ascii="Times New Roman" w:hAnsi="Times New Roman" w:cs="Times New Roman"/>
        </w:rPr>
        <w:t>be to use</w:t>
      </w:r>
      <w:r w:rsidR="00D96E69">
        <w:rPr>
          <w:rFonts w:ascii="Times New Roman" w:hAnsi="Times New Roman" w:cs="Times New Roman"/>
        </w:rPr>
        <w:t xml:space="preserve"> the database to search through the </w:t>
      </w:r>
      <w:r w:rsidR="00FC4E15">
        <w:rPr>
          <w:rFonts w:ascii="Times New Roman" w:hAnsi="Times New Roman" w:cs="Times New Roman"/>
        </w:rPr>
        <w:t xml:space="preserve">lenders so they can see what projects are most popular and other data. </w:t>
      </w:r>
      <w:r w:rsidR="008F0BE2">
        <w:rPr>
          <w:rFonts w:ascii="Times New Roman" w:hAnsi="Times New Roman" w:cs="Times New Roman"/>
        </w:rPr>
        <w:t xml:space="preserve">The last </w:t>
      </w:r>
      <w:r w:rsidR="00FA772E">
        <w:rPr>
          <w:rFonts w:ascii="Times New Roman" w:hAnsi="Times New Roman" w:cs="Times New Roman"/>
        </w:rPr>
        <w:t xml:space="preserve">requirement the lenders have is to </w:t>
      </w:r>
      <w:r w:rsidR="00650111">
        <w:rPr>
          <w:rFonts w:ascii="Times New Roman" w:hAnsi="Times New Roman" w:cs="Times New Roman"/>
        </w:rPr>
        <w:t xml:space="preserve">follow borrower loan repayments, and that can be done </w:t>
      </w:r>
      <w:r w:rsidR="00DB5494">
        <w:rPr>
          <w:rFonts w:ascii="Times New Roman" w:hAnsi="Times New Roman" w:cs="Times New Roman"/>
        </w:rPr>
        <w:t xml:space="preserve">with the data on the last page of the borrower application. </w:t>
      </w:r>
      <w:r w:rsidR="000B2C45">
        <w:rPr>
          <w:rFonts w:ascii="Times New Roman" w:hAnsi="Times New Roman" w:cs="Times New Roman"/>
        </w:rPr>
        <w:t xml:space="preserve">We can definitely be more creative in this application, and use charts of payments over time, </w:t>
      </w:r>
      <w:r w:rsidR="00013031">
        <w:rPr>
          <w:rFonts w:ascii="Times New Roman" w:hAnsi="Times New Roman" w:cs="Times New Roman"/>
        </w:rPr>
        <w:t xml:space="preserve">users and donation amounts, and other various </w:t>
      </w:r>
      <w:r w:rsidR="00954BC7">
        <w:rPr>
          <w:rFonts w:ascii="Times New Roman" w:hAnsi="Times New Roman" w:cs="Times New Roman"/>
        </w:rPr>
        <w:t xml:space="preserve">visuals to help make data make more sense. </w:t>
      </w:r>
      <w:r w:rsidR="000719C0">
        <w:rPr>
          <w:rFonts w:ascii="Times New Roman" w:hAnsi="Times New Roman" w:cs="Times New Roman"/>
        </w:rPr>
        <w:t>To</w:t>
      </w:r>
      <w:r w:rsidR="00C15923">
        <w:rPr>
          <w:rFonts w:ascii="Times New Roman" w:hAnsi="Times New Roman" w:cs="Times New Roman"/>
        </w:rPr>
        <w:t xml:space="preserve"> align with Kiva’s business vision and mission we need to make sure we follow their code of conduct and make the application </w:t>
      </w:r>
      <w:r w:rsidR="0041103E">
        <w:rPr>
          <w:rFonts w:ascii="Times New Roman" w:hAnsi="Times New Roman" w:cs="Times New Roman"/>
        </w:rPr>
        <w:t xml:space="preserve">efficient and respectful. </w:t>
      </w:r>
      <w:r w:rsidR="000719C0">
        <w:rPr>
          <w:rFonts w:ascii="Times New Roman" w:hAnsi="Times New Roman" w:cs="Times New Roman"/>
        </w:rPr>
        <w:t>Both applications</w:t>
      </w:r>
      <w:r w:rsidR="001D586B">
        <w:rPr>
          <w:rFonts w:ascii="Times New Roman" w:hAnsi="Times New Roman" w:cs="Times New Roman"/>
        </w:rPr>
        <w:t xml:space="preserve"> will need to communicate with the database API, but we </w:t>
      </w:r>
      <w:r w:rsidR="00F5569D">
        <w:rPr>
          <w:rFonts w:ascii="Times New Roman" w:hAnsi="Times New Roman" w:cs="Times New Roman"/>
        </w:rPr>
        <w:t xml:space="preserve">can cache the information and only pull it again if it expires or if the data changes. </w:t>
      </w:r>
      <w:r w:rsidR="00E36060">
        <w:rPr>
          <w:rFonts w:ascii="Times New Roman" w:hAnsi="Times New Roman" w:cs="Times New Roman"/>
        </w:rPr>
        <w:t xml:space="preserve">Lenders might have different reasons for wanting to help and a filter option would be useful to find the </w:t>
      </w:r>
      <w:r w:rsidR="00F7465C">
        <w:rPr>
          <w:rFonts w:ascii="Times New Roman" w:hAnsi="Times New Roman" w:cs="Times New Roman"/>
        </w:rPr>
        <w:t>person that they deem needs their money most. Some may want to donate to a specific country, some may want to donate to a specific type of business, and some may not care at all and donate to anyone</w:t>
      </w:r>
      <w:r w:rsidR="00016325">
        <w:rPr>
          <w:rFonts w:ascii="Times New Roman" w:hAnsi="Times New Roman" w:cs="Times New Roman"/>
        </w:rPr>
        <w:t>, but we should make it as easy as possible</w:t>
      </w:r>
      <w:r w:rsidR="00B06715">
        <w:rPr>
          <w:rFonts w:ascii="Times New Roman" w:hAnsi="Times New Roman" w:cs="Times New Roman"/>
        </w:rPr>
        <w:t xml:space="preserve"> no matter the motivation.</w:t>
      </w:r>
    </w:p>
    <w:p w14:paraId="2C078E63" w14:textId="493211E6" w:rsidR="00260CED" w:rsidRDefault="1AF327FB" w:rsidP="631F811B">
      <w:r>
        <w:rPr>
          <w:noProof/>
        </w:rPr>
        <w:lastRenderedPageBreak/>
        <w:drawing>
          <wp:inline distT="0" distB="0" distL="0" distR="0" wp14:anchorId="38BA7BF6" wp14:editId="7DA4360A">
            <wp:extent cx="2904711" cy="3333752"/>
            <wp:effectExtent l="0" t="0" r="0" b="0"/>
            <wp:docPr id="848211981" name="Picture 84821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11" cy="33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C559E" wp14:editId="4321F37F">
            <wp:extent cx="2894904" cy="3257477"/>
            <wp:effectExtent l="0" t="0" r="0" b="0"/>
            <wp:docPr id="1153632550" name="Picture 115363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04" cy="3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B5A68" wp14:editId="1E745356">
            <wp:extent cx="2841515" cy="3590926"/>
            <wp:effectExtent l="0" t="0" r="0" b="0"/>
            <wp:docPr id="2116016868" name="Picture 211601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15" cy="35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472A" w14:textId="77777777" w:rsidR="00762685" w:rsidRDefault="00762685">
      <w:r>
        <w:br w:type="page"/>
      </w:r>
    </w:p>
    <w:p w14:paraId="4EDAEC69" w14:textId="185FB01F" w:rsidR="00762685" w:rsidRDefault="00762685" w:rsidP="631F811B">
      <w:r w:rsidRPr="00762685">
        <w:lastRenderedPageBreak/>
        <w:t xml:space="preserve">Kiva. (n.d.). Code of Conduct. Kiva. Retrieved from </w:t>
      </w:r>
      <w:hyperlink r:id="rId7" w:history="1">
        <w:r w:rsidRPr="007A64DE">
          <w:rPr>
            <w:rStyle w:val="Hyperlink"/>
          </w:rPr>
          <w:t>https://www.kiva.org/build/code-of-conduct</w:t>
        </w:r>
      </w:hyperlink>
    </w:p>
    <w:p w14:paraId="340705EC" w14:textId="77777777" w:rsidR="00762685" w:rsidRDefault="00762685" w:rsidP="631F811B"/>
    <w:sectPr w:rsidR="0076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pjATpCG" int2:invalidationBookmarkName="" int2:hashCode="cT7YIYVRk4vTmn" int2:id="JSq3icMr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A0AF33"/>
    <w:rsid w:val="00010875"/>
    <w:rsid w:val="00013031"/>
    <w:rsid w:val="00016325"/>
    <w:rsid w:val="000371FD"/>
    <w:rsid w:val="00056BB0"/>
    <w:rsid w:val="000719C0"/>
    <w:rsid w:val="000B2C45"/>
    <w:rsid w:val="00120809"/>
    <w:rsid w:val="0014049B"/>
    <w:rsid w:val="00167CC7"/>
    <w:rsid w:val="0018366C"/>
    <w:rsid w:val="001932C9"/>
    <w:rsid w:val="001C60C5"/>
    <w:rsid w:val="001D586B"/>
    <w:rsid w:val="0020477B"/>
    <w:rsid w:val="00260CED"/>
    <w:rsid w:val="00283F81"/>
    <w:rsid w:val="002869EF"/>
    <w:rsid w:val="002F09F8"/>
    <w:rsid w:val="003234FC"/>
    <w:rsid w:val="003C39EB"/>
    <w:rsid w:val="003D7BE5"/>
    <w:rsid w:val="004022FC"/>
    <w:rsid w:val="0041103E"/>
    <w:rsid w:val="004567F3"/>
    <w:rsid w:val="00466F53"/>
    <w:rsid w:val="004961A4"/>
    <w:rsid w:val="004B2ED3"/>
    <w:rsid w:val="004D7C2E"/>
    <w:rsid w:val="004E4358"/>
    <w:rsid w:val="00534383"/>
    <w:rsid w:val="00541730"/>
    <w:rsid w:val="00572BC0"/>
    <w:rsid w:val="00575310"/>
    <w:rsid w:val="00587D81"/>
    <w:rsid w:val="005964CB"/>
    <w:rsid w:val="005B3DF4"/>
    <w:rsid w:val="005F38CB"/>
    <w:rsid w:val="00600FE6"/>
    <w:rsid w:val="00640845"/>
    <w:rsid w:val="006474F8"/>
    <w:rsid w:val="00650111"/>
    <w:rsid w:val="0065301D"/>
    <w:rsid w:val="00653F7A"/>
    <w:rsid w:val="00663335"/>
    <w:rsid w:val="00696DC6"/>
    <w:rsid w:val="006F58B5"/>
    <w:rsid w:val="0070342F"/>
    <w:rsid w:val="00730456"/>
    <w:rsid w:val="00762685"/>
    <w:rsid w:val="007B2010"/>
    <w:rsid w:val="007D6D85"/>
    <w:rsid w:val="0080031C"/>
    <w:rsid w:val="008361F3"/>
    <w:rsid w:val="00865897"/>
    <w:rsid w:val="008F02E7"/>
    <w:rsid w:val="008F0BE2"/>
    <w:rsid w:val="008F606C"/>
    <w:rsid w:val="00914D64"/>
    <w:rsid w:val="00936936"/>
    <w:rsid w:val="00954BC7"/>
    <w:rsid w:val="00960B2B"/>
    <w:rsid w:val="009671C0"/>
    <w:rsid w:val="009E2401"/>
    <w:rsid w:val="00A4055C"/>
    <w:rsid w:val="00A7644F"/>
    <w:rsid w:val="00B06715"/>
    <w:rsid w:val="00B14E90"/>
    <w:rsid w:val="00BA0994"/>
    <w:rsid w:val="00BA28E6"/>
    <w:rsid w:val="00BC47FE"/>
    <w:rsid w:val="00BC513D"/>
    <w:rsid w:val="00C15923"/>
    <w:rsid w:val="00C31C45"/>
    <w:rsid w:val="00C4545C"/>
    <w:rsid w:val="00C8616B"/>
    <w:rsid w:val="00C979D1"/>
    <w:rsid w:val="00CA3BBC"/>
    <w:rsid w:val="00CC1CE7"/>
    <w:rsid w:val="00CC4323"/>
    <w:rsid w:val="00CE2C78"/>
    <w:rsid w:val="00CF0185"/>
    <w:rsid w:val="00CF1951"/>
    <w:rsid w:val="00D11A5A"/>
    <w:rsid w:val="00D96E69"/>
    <w:rsid w:val="00DB5494"/>
    <w:rsid w:val="00DF5F9B"/>
    <w:rsid w:val="00E01D02"/>
    <w:rsid w:val="00E36060"/>
    <w:rsid w:val="00E50550"/>
    <w:rsid w:val="00E544AA"/>
    <w:rsid w:val="00E55FAE"/>
    <w:rsid w:val="00E66B60"/>
    <w:rsid w:val="00EA21E0"/>
    <w:rsid w:val="00EA2AE4"/>
    <w:rsid w:val="00EC6BF1"/>
    <w:rsid w:val="00EF443E"/>
    <w:rsid w:val="00F51700"/>
    <w:rsid w:val="00F5569D"/>
    <w:rsid w:val="00F630BA"/>
    <w:rsid w:val="00F7465C"/>
    <w:rsid w:val="00FA772E"/>
    <w:rsid w:val="00FC4E15"/>
    <w:rsid w:val="0321657C"/>
    <w:rsid w:val="038B6221"/>
    <w:rsid w:val="0D5829ED"/>
    <w:rsid w:val="0DC13349"/>
    <w:rsid w:val="15C71C9A"/>
    <w:rsid w:val="17BB8739"/>
    <w:rsid w:val="17EFF4E2"/>
    <w:rsid w:val="1A9A8DBD"/>
    <w:rsid w:val="1AF327FB"/>
    <w:rsid w:val="1B2A5CA1"/>
    <w:rsid w:val="2182B9EB"/>
    <w:rsid w:val="2AF02368"/>
    <w:rsid w:val="2BFD0EB8"/>
    <w:rsid w:val="31FA8DA1"/>
    <w:rsid w:val="44D3368E"/>
    <w:rsid w:val="45503FB3"/>
    <w:rsid w:val="45FF8216"/>
    <w:rsid w:val="4D1005EF"/>
    <w:rsid w:val="4E7941F8"/>
    <w:rsid w:val="58822E7E"/>
    <w:rsid w:val="59A0AF33"/>
    <w:rsid w:val="6097DB4D"/>
    <w:rsid w:val="631F811B"/>
    <w:rsid w:val="63781B59"/>
    <w:rsid w:val="7B2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AF33"/>
  <w15:chartTrackingRefBased/>
  <w15:docId w15:val="{26AAC42F-FDC5-4A64-AB41-90A8E327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6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iva.org/build/code-of-cond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20/10/relationships/intelligence" Target="intelligence2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103</cp:revision>
  <dcterms:created xsi:type="dcterms:W3CDTF">2024-04-18T19:35:00Z</dcterms:created>
  <dcterms:modified xsi:type="dcterms:W3CDTF">2024-04-20T15:54:00Z</dcterms:modified>
</cp:coreProperties>
</file>