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2EA1BFB" wp14:paraId="14A308AF" wp14:textId="63254464">
      <w:pPr>
        <w:pStyle w:val="Normal"/>
      </w:pPr>
      <w:r w:rsidR="3837DC8C">
        <w:rPr/>
        <w:t>Brian Engel</w:t>
      </w:r>
    </w:p>
    <w:p xmlns:wp14="http://schemas.microsoft.com/office/word/2010/wordml" w:rsidP="42EA1BFB" wp14:paraId="77344626" wp14:textId="5668FA3E">
      <w:pPr>
        <w:pStyle w:val="Normal"/>
        <w:jc w:val="center"/>
      </w:pPr>
      <w:r w:rsidR="7F4625FC">
        <w:rPr/>
        <w:t>SQL Injection Activity</w:t>
      </w:r>
    </w:p>
    <w:p xmlns:wp14="http://schemas.microsoft.com/office/word/2010/wordml" w:rsidP="42EA1BFB" wp14:paraId="30D20CF8" wp14:textId="1AAEB440">
      <w:pPr>
        <w:pStyle w:val="Normal"/>
        <w:jc w:val="center"/>
      </w:pPr>
    </w:p>
    <w:p xmlns:wp14="http://schemas.microsoft.com/office/word/2010/wordml" w:rsidP="42EA1BFB" wp14:paraId="2C078E63" wp14:textId="551ECC56">
      <w:pPr>
        <w:pStyle w:val="Normal"/>
      </w:pPr>
      <w:r w:rsidR="3837DC8C">
        <w:drawing>
          <wp:inline xmlns:wp14="http://schemas.microsoft.com/office/word/2010/wordprocessingDrawing" wp14:editId="392B2BB9" wp14:anchorId="4D9FB55A">
            <wp:extent cx="5943600" cy="4924424"/>
            <wp:effectExtent l="0" t="0" r="0" b="0"/>
            <wp:docPr id="74929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c0af305c34b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E47708" w:rsidP="42EA1BFB" w:rsidRDefault="2DE47708" w14:paraId="398CDCE7" w14:textId="38CA292B">
      <w:pPr>
        <w:pStyle w:val="Normal"/>
      </w:pPr>
      <w:r w:rsidR="2DE47708">
        <w:rPr/>
        <w:t xml:space="preserve"> </w:t>
      </w:r>
      <w:r w:rsidR="42F5FACC">
        <w:rPr/>
        <w:t xml:space="preserve">I took the approach that if the word “or” was in the query it is </w:t>
      </w:r>
      <w:r w:rsidR="42F5FACC">
        <w:rPr/>
        <w:t>probably an</w:t>
      </w:r>
      <w:r w:rsidR="42F5FACC">
        <w:rPr/>
        <w:t xml:space="preserve"> injection attack. I </w:t>
      </w:r>
      <w:r w:rsidR="0E2BE691">
        <w:rPr/>
        <w:t>created a vector of strings of words that can be used for injection. In our case it was just "or</w:t>
      </w:r>
      <w:r w:rsidR="0F0304AF">
        <w:rPr/>
        <w:t>”,</w:t>
      </w:r>
      <w:r w:rsidR="0F0304AF">
        <w:rPr/>
        <w:t xml:space="preserve"> </w:t>
      </w:r>
      <w:r w:rsidR="0E2BE691">
        <w:rPr/>
        <w:t xml:space="preserve">but I added the space in front and back to distinguish it from "or" in a word such as "Victor". Can also easily add other symbols or </w:t>
      </w:r>
      <w:r w:rsidR="1EDD3BD6">
        <w:rPr/>
        <w:t>words.</w:t>
      </w:r>
    </w:p>
    <w:p w:rsidR="1EDD3BD6" w:rsidP="42EA1BFB" w:rsidRDefault="1EDD3BD6" w14:paraId="7B20DAED" w14:textId="6C0E13F3">
      <w:pPr>
        <w:pStyle w:val="Normal"/>
      </w:pPr>
      <w:r w:rsidR="1EDD3BD6">
        <w:rPr/>
        <w:t xml:space="preserve">Next, I copied the SQL string and made it lowercase so it can handle capital or lowercase in the string. </w:t>
      </w:r>
      <w:r w:rsidR="0F867466">
        <w:rPr/>
        <w:t>This is just used for the comparison and not in the actual query.</w:t>
      </w:r>
    </w:p>
    <w:p w:rsidR="0F867466" w:rsidP="42EA1BFB" w:rsidRDefault="0F867466" w14:paraId="0D34DEB9" w14:textId="26E2C3E8">
      <w:pPr>
        <w:pStyle w:val="Normal"/>
      </w:pPr>
      <w:r w:rsidR="0F867466">
        <w:rPr/>
        <w:t>Then I searched the lowercase string for the words / symbols in the</w:t>
      </w:r>
      <w:r w:rsidR="363ABD56">
        <w:rPr/>
        <w:t xml:space="preserve"> vector of suspicious words. For us it is just </w:t>
      </w:r>
      <w:r w:rsidR="363ABD56">
        <w:rPr/>
        <w:t>“ or</w:t>
      </w:r>
      <w:r w:rsidR="363ABD56">
        <w:rPr/>
        <w:t xml:space="preserve"> “. If it is found there is an output that </w:t>
      </w:r>
      <w:r w:rsidR="363ABD56">
        <w:rPr/>
        <w:t>says</w:t>
      </w:r>
      <w:r w:rsidR="363ABD56">
        <w:rPr/>
        <w:t xml:space="preserve"> </w:t>
      </w:r>
      <w:r w:rsidR="4D96CB9F">
        <w:rPr/>
        <w:t xml:space="preserve">“Possible injection attack” and returns </w:t>
      </w:r>
      <w:r w:rsidR="4D96CB9F">
        <w:rPr/>
        <w:t>false</w:t>
      </w:r>
      <w:r w:rsidR="4D96CB9F">
        <w:rPr/>
        <w:t xml:space="preserve"> since the query never runs.</w:t>
      </w:r>
    </w:p>
    <w:p w:rsidR="42EA1BFB" w:rsidP="42EA1BFB" w:rsidRDefault="42EA1BFB" w14:paraId="20763ED0" w14:textId="2EE474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1A771"/>
    <w:rsid w:val="0AC1B342"/>
    <w:rsid w:val="0E2BE691"/>
    <w:rsid w:val="0F0304AF"/>
    <w:rsid w:val="0F867466"/>
    <w:rsid w:val="14225AF5"/>
    <w:rsid w:val="1A1D3521"/>
    <w:rsid w:val="1CD81263"/>
    <w:rsid w:val="1EDD3BD6"/>
    <w:rsid w:val="1F3DE4D9"/>
    <w:rsid w:val="2697A677"/>
    <w:rsid w:val="2749B908"/>
    <w:rsid w:val="2DE47708"/>
    <w:rsid w:val="30A1A771"/>
    <w:rsid w:val="34F3718D"/>
    <w:rsid w:val="363ABD56"/>
    <w:rsid w:val="375E0805"/>
    <w:rsid w:val="3837DC8C"/>
    <w:rsid w:val="415E99A2"/>
    <w:rsid w:val="42EA1BFB"/>
    <w:rsid w:val="42F5FACC"/>
    <w:rsid w:val="4D11A50A"/>
    <w:rsid w:val="4D6B2C23"/>
    <w:rsid w:val="4D96CB9F"/>
    <w:rsid w:val="507A2AFE"/>
    <w:rsid w:val="52EA3B15"/>
    <w:rsid w:val="5A1A5F38"/>
    <w:rsid w:val="60302B6E"/>
    <w:rsid w:val="64722A7A"/>
    <w:rsid w:val="6802B5FD"/>
    <w:rsid w:val="6C31D6AA"/>
    <w:rsid w:val="736C68C3"/>
    <w:rsid w:val="7F46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A771"/>
  <w15:chartTrackingRefBased/>
  <w15:docId w15:val="{DB8A9112-10EC-4B96-9905-5DC7654B33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5c0af305c34b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2024-05-16T17:05:16.7306761Z</dcterms:created>
  <dcterms:modified xsi:type="dcterms:W3CDTF">2024-05-16T17:24:45.1230272Z</dcterms:modified>
  <dc:creator>Engel, Brian</dc:creator>
  <lastModifiedBy>Engel, Brian</lastModifiedBy>
</coreProperties>
</file>