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46A7" w14:textId="5FEE8432" w:rsidR="00ED57A4" w:rsidRDefault="00FC45AE">
      <w:r w:rsidRPr="00FC45AE">
        <w:rPr>
          <w:b/>
          <w:bCs w:val="0"/>
        </w:rPr>
        <w:t>Location</w:t>
      </w:r>
      <w:r w:rsidR="00BF2827" w:rsidRPr="00FC45AE">
        <w:rPr>
          <w:b/>
          <w:bCs w:val="0"/>
        </w:rPr>
        <w:t>:</w:t>
      </w:r>
      <w:r w:rsidR="00BF2827">
        <w:t xml:space="preserve"> Bottom Part of the Front Page (Left side of the photo):</w:t>
      </w:r>
    </w:p>
    <w:p w14:paraId="66B440C7" w14:textId="1257330E" w:rsidR="00310048" w:rsidRDefault="00BF2827">
      <w:r>
        <w:t xml:space="preserve">As a spoken language interpreter, I </w:t>
      </w:r>
      <w:r w:rsidR="00310048">
        <w:t xml:space="preserve">have </w:t>
      </w:r>
      <w:r>
        <w:t>recognize</w:t>
      </w:r>
      <w:r w:rsidR="00310048">
        <w:t>d</w:t>
      </w:r>
      <w:r>
        <w:t xml:space="preserve"> the</w:t>
      </w:r>
      <w:r w:rsidR="00310048">
        <w:t xml:space="preserve"> need and </w:t>
      </w:r>
      <w:r>
        <w:t xml:space="preserve"> importance to be understood and have one’s thought</w:t>
      </w:r>
      <w:r w:rsidR="006F060F">
        <w:t>s</w:t>
      </w:r>
      <w:r>
        <w:t xml:space="preserve"> </w:t>
      </w:r>
      <w:r w:rsidR="00310048">
        <w:t>or</w:t>
      </w:r>
      <w:r>
        <w:t xml:space="preserve"> feelings validated.</w:t>
      </w:r>
      <w:r w:rsidR="00310048">
        <w:t xml:space="preserve"> I uphold and support the language access rights as mandated in Title VI</w:t>
      </w:r>
      <w:r w:rsidR="00C2210C">
        <w:t xml:space="preserve"> of the Civil Rights Act of 1964.</w:t>
      </w:r>
      <w:r w:rsidR="00310048">
        <w:t xml:space="preserve"> </w:t>
      </w:r>
    </w:p>
    <w:p w14:paraId="0812FF74" w14:textId="6EBA8392" w:rsidR="006F060F" w:rsidRDefault="00BF2827" w:rsidP="00FC45AE">
      <w:pPr>
        <w:spacing w:after="0"/>
      </w:pPr>
      <w:r>
        <w:t xml:space="preserve"> Through my professional service, both the language and cultural gaps in communication were bridged</w:t>
      </w:r>
      <w:r w:rsidR="006F060F">
        <w:t xml:space="preserve"> to ensure sound communication</w:t>
      </w:r>
      <w:r>
        <w:t xml:space="preserve"> between </w:t>
      </w:r>
      <w:r w:rsidR="006F060F">
        <w:t>the</w:t>
      </w:r>
      <w:r w:rsidR="007C7FB4">
        <w:t xml:space="preserve"> parties with</w:t>
      </w:r>
      <w:r>
        <w:t xml:space="preserve"> limited English proficien</w:t>
      </w:r>
      <w:r w:rsidR="007C7FB4">
        <w:t>cy</w:t>
      </w:r>
      <w:r>
        <w:t xml:space="preserve"> and </w:t>
      </w:r>
      <w:r w:rsidR="006F060F">
        <w:t xml:space="preserve">the </w:t>
      </w:r>
      <w:r>
        <w:t>healthcare or legal counsel service providers.</w:t>
      </w:r>
    </w:p>
    <w:p w14:paraId="52E1AC23" w14:textId="77777777" w:rsidR="007F3436" w:rsidRDefault="007F3436"/>
    <w:p w14:paraId="0AC7B24A" w14:textId="450BBF66" w:rsidR="006F060F" w:rsidRPr="00FC45AE" w:rsidRDefault="006F060F">
      <w:pPr>
        <w:rPr>
          <w:b/>
          <w:bCs w:val="0"/>
        </w:rPr>
      </w:pPr>
      <w:r w:rsidRPr="00FC45AE">
        <w:rPr>
          <w:b/>
          <w:bCs w:val="0"/>
        </w:rPr>
        <w:t>Right Side of the Photo</w:t>
      </w:r>
      <w:r w:rsidR="00FC45AE" w:rsidRPr="00FC45AE">
        <w:rPr>
          <w:b/>
          <w:bCs w:val="0"/>
        </w:rPr>
        <w:t xml:space="preserve"> below</w:t>
      </w:r>
      <w:r w:rsidRPr="00FC45AE">
        <w:rPr>
          <w:b/>
          <w:bCs w:val="0"/>
        </w:rPr>
        <w:t>:</w:t>
      </w:r>
    </w:p>
    <w:p w14:paraId="79D68519" w14:textId="7D92FDB0" w:rsidR="006F060F" w:rsidRDefault="006F060F" w:rsidP="006F060F">
      <w:pPr>
        <w:spacing w:after="0"/>
      </w:pPr>
      <w:r>
        <w:t>Glen Lubao, CoreCHI</w:t>
      </w:r>
    </w:p>
    <w:p w14:paraId="0B1B3DE7" w14:textId="3D7D9128" w:rsidR="006F060F" w:rsidRDefault="006F060F" w:rsidP="006F060F">
      <w:pPr>
        <w:spacing w:after="0"/>
      </w:pPr>
      <w:r>
        <w:t>Certified Medical Interpreter</w:t>
      </w:r>
    </w:p>
    <w:p w14:paraId="15366E72" w14:textId="344D985F" w:rsidR="006F060F" w:rsidRDefault="006F060F" w:rsidP="006F060F">
      <w:pPr>
        <w:spacing w:after="0"/>
      </w:pPr>
      <w:r>
        <w:t>Tagalog-English</w:t>
      </w:r>
    </w:p>
    <w:p w14:paraId="1FDB4FC7" w14:textId="3B9041E9" w:rsidR="000A31F1" w:rsidRDefault="000A31F1" w:rsidP="006F060F">
      <w:pPr>
        <w:spacing w:after="0"/>
      </w:pPr>
    </w:p>
    <w:p w14:paraId="283D5F76" w14:textId="723A1A5F" w:rsidR="000A31F1" w:rsidRPr="00FC45AE" w:rsidRDefault="000A31F1" w:rsidP="006F060F">
      <w:pPr>
        <w:spacing w:after="0"/>
        <w:rPr>
          <w:b/>
          <w:bCs w:val="0"/>
        </w:rPr>
      </w:pPr>
      <w:r w:rsidRPr="00FC45AE">
        <w:rPr>
          <w:b/>
          <w:bCs w:val="0"/>
        </w:rPr>
        <w:t>Learn more about me:</w:t>
      </w:r>
    </w:p>
    <w:p w14:paraId="3A12AE44" w14:textId="79B43500" w:rsidR="000A31F1" w:rsidRDefault="000A31F1" w:rsidP="006F060F">
      <w:pPr>
        <w:spacing w:after="0"/>
      </w:pPr>
    </w:p>
    <w:p w14:paraId="11623A16" w14:textId="1C1DB110" w:rsidR="000A31F1" w:rsidRDefault="000A31F1" w:rsidP="006F060F">
      <w:pPr>
        <w:spacing w:after="0"/>
      </w:pPr>
      <w:r>
        <w:t>Providing</w:t>
      </w:r>
      <w:r w:rsidR="00AE29D3">
        <w:t xml:space="preserve"> in-person, </w:t>
      </w:r>
      <w:r w:rsidR="007C7FB4">
        <w:t>telehealth,</w:t>
      </w:r>
      <w:r w:rsidR="00AE29D3">
        <w:t xml:space="preserve"> or virtual remote</w:t>
      </w:r>
      <w:r>
        <w:t xml:space="preserve"> certified medical-legal language interpretation services (Tagalog-English) </w:t>
      </w:r>
      <w:r w:rsidR="00CE1F75">
        <w:t>for some cities in</w:t>
      </w:r>
      <w:r>
        <w:t xml:space="preserve"> California</w:t>
      </w:r>
      <w:r w:rsidR="00CE1F75">
        <w:t xml:space="preserve"> like</w:t>
      </w:r>
      <w:r w:rsidR="00616755">
        <w:t xml:space="preserve"> San Diego </w:t>
      </w:r>
      <w:r w:rsidR="00CE1F75">
        <w:t>C</w:t>
      </w:r>
      <w:r w:rsidR="00616755">
        <w:t>ounty, Riverside County, Orange County, Los Angeles County and San Francisco</w:t>
      </w:r>
      <w:r w:rsidR="00360D52">
        <w:t xml:space="preserve"> </w:t>
      </w:r>
      <w:r w:rsidR="00CE1F75">
        <w:t>(Virtual Remote, VRI).</w:t>
      </w:r>
    </w:p>
    <w:p w14:paraId="2641AD7D" w14:textId="40A95E37" w:rsidR="00CE1F75" w:rsidRDefault="00CE1F75" w:rsidP="006F060F">
      <w:pPr>
        <w:spacing w:after="0"/>
      </w:pPr>
    </w:p>
    <w:p w14:paraId="5025C873" w14:textId="4D7B3F16" w:rsidR="00300105" w:rsidRDefault="00CE1F75" w:rsidP="006F060F">
      <w:pPr>
        <w:spacing w:after="0"/>
      </w:pPr>
      <w:r>
        <w:t xml:space="preserve">The </w:t>
      </w:r>
      <w:r w:rsidR="00360D52">
        <w:t xml:space="preserve">type of appointments I have had provided services for were mostly worker’s compensation related cases like medical-legal </w:t>
      </w:r>
      <w:r w:rsidR="007C7FB4">
        <w:t>exams</w:t>
      </w:r>
      <w:r w:rsidR="00360D52">
        <w:t xml:space="preserve">, QME, IME, AME &amp; PQME including administrative hearings &amp; depositions but not limited to the </w:t>
      </w:r>
      <w:r w:rsidR="00300105">
        <w:t>following.</w:t>
      </w:r>
    </w:p>
    <w:p w14:paraId="36AB2338" w14:textId="77777777" w:rsidR="00300105" w:rsidRDefault="00300105" w:rsidP="006F060F">
      <w:pPr>
        <w:spacing w:after="0"/>
      </w:pPr>
    </w:p>
    <w:p w14:paraId="46A4DE58" w14:textId="63C7F5BC" w:rsidR="00300105" w:rsidRDefault="00300105" w:rsidP="006F060F">
      <w:pPr>
        <w:spacing w:after="0"/>
      </w:pPr>
      <w:r>
        <w:t>Therapy Appointments like physical therapy, acupuncture,</w:t>
      </w:r>
      <w:r w:rsidR="002F19AE">
        <w:t xml:space="preserve"> chiropractic,</w:t>
      </w:r>
      <w:r>
        <w:t xml:space="preserve"> psyche, behavioral or cognitive behavioral therapy, aqua, and speech therapy including pain management program related appointments.</w:t>
      </w:r>
      <w:r w:rsidR="002F19AE">
        <w:t xml:space="preserve"> </w:t>
      </w:r>
    </w:p>
    <w:p w14:paraId="15E3C218" w14:textId="77777777" w:rsidR="002F19AE" w:rsidRDefault="002F19AE" w:rsidP="006F060F">
      <w:pPr>
        <w:spacing w:after="0"/>
      </w:pPr>
    </w:p>
    <w:p w14:paraId="705C518B" w14:textId="316DDE48" w:rsidR="002F19AE" w:rsidRDefault="007C7FB4" w:rsidP="006F060F">
      <w:pPr>
        <w:spacing w:after="0"/>
      </w:pPr>
      <w:r>
        <w:t>Medical treatment</w:t>
      </w:r>
      <w:r w:rsidR="002F19AE">
        <w:t xml:space="preserve"> appointments and follow-up visits with pre &amp; post-surgery medical examination, imaging, MRI CT X-Ray, nerve tests, EEG, EKG. Translation of documents like medical consent forms, advance directives, compromise &amp; release (C&amp;R), and court-recorded transcripts.</w:t>
      </w:r>
    </w:p>
    <w:p w14:paraId="1FEBC168" w14:textId="77777777" w:rsidR="006F060F" w:rsidRDefault="006F060F"/>
    <w:p w14:paraId="41166CF1" w14:textId="77777777" w:rsidR="00AE29D3" w:rsidRDefault="00AE29D3"/>
    <w:p w14:paraId="7AE98BE3" w14:textId="77777777" w:rsidR="00AE29D3" w:rsidRDefault="00AE29D3"/>
    <w:p w14:paraId="17D2E8AB" w14:textId="77777777" w:rsidR="00AE29D3" w:rsidRDefault="00AE29D3"/>
    <w:p w14:paraId="275ACFFE" w14:textId="401688D1" w:rsidR="00BF2827" w:rsidRPr="007C7FB4" w:rsidRDefault="00AE29D3">
      <w:r w:rsidRPr="00B3746F">
        <w:rPr>
          <w:b/>
          <w:bCs w:val="0"/>
        </w:rPr>
        <w:t>Education</w:t>
      </w:r>
      <w:r w:rsidR="007C7FB4">
        <w:rPr>
          <w:b/>
          <w:bCs w:val="0"/>
        </w:rPr>
        <w:t xml:space="preserve"> </w:t>
      </w:r>
      <w:r w:rsidR="007C7FB4">
        <w:t>(Follow the sequence or order below w/o CPR)</w:t>
      </w:r>
    </w:p>
    <w:p w14:paraId="5FBA1EAA" w14:textId="0CF39055" w:rsidR="00AE29D3" w:rsidRDefault="00AE29D3">
      <w:r>
        <w:t>Bachelor’s Degree…</w:t>
      </w:r>
    </w:p>
    <w:p w14:paraId="76F4CE10" w14:textId="1134971B" w:rsidR="00AE29D3" w:rsidRDefault="00AE29D3">
      <w:r>
        <w:t>Medical Interpreter Training School (MITS)</w:t>
      </w:r>
    </w:p>
    <w:p w14:paraId="29959604" w14:textId="4B9B19DD" w:rsidR="00AE29D3" w:rsidRDefault="00AE29D3">
      <w:r>
        <w:t>Dela Mora Court Interpreter Training School (DMIT)</w:t>
      </w:r>
    </w:p>
    <w:p w14:paraId="183C2361" w14:textId="0449D521" w:rsidR="00AE29D3" w:rsidRDefault="00AE29D3">
      <w:r>
        <w:t>Medication Management</w:t>
      </w:r>
    </w:p>
    <w:p w14:paraId="1F8214DA" w14:textId="5C061CB2" w:rsidR="00B3746F" w:rsidRDefault="00B3746F">
      <w:r>
        <w:t>Certification</w:t>
      </w:r>
    </w:p>
    <w:p w14:paraId="7F75EC23" w14:textId="77777777" w:rsidR="00FC45AE" w:rsidRDefault="00FC45AE"/>
    <w:p w14:paraId="24544AD8" w14:textId="045657E0" w:rsidR="00B3746F" w:rsidRPr="00B3746F" w:rsidRDefault="00B3746F">
      <w:pPr>
        <w:rPr>
          <w:b/>
          <w:bCs w:val="0"/>
        </w:rPr>
      </w:pPr>
      <w:r w:rsidRPr="00B3746F">
        <w:rPr>
          <w:b/>
          <w:bCs w:val="0"/>
        </w:rPr>
        <w:t>Professional Affiliations</w:t>
      </w:r>
    </w:p>
    <w:p w14:paraId="57D4667C" w14:textId="6006B671" w:rsidR="00B3746F" w:rsidRDefault="00B3746F" w:rsidP="00B3746F">
      <w:pPr>
        <w:spacing w:after="0"/>
      </w:pPr>
      <w:r>
        <w:t>San Diego Certified Medical Interpreters Network, SDCMIN</w:t>
      </w:r>
    </w:p>
    <w:p w14:paraId="6C3F788E" w14:textId="51B321DC" w:rsidR="00B3746F" w:rsidRDefault="00B3746F" w:rsidP="00B3746F">
      <w:pPr>
        <w:spacing w:after="0"/>
      </w:pPr>
      <w:r>
        <w:t>Former Board Member</w:t>
      </w:r>
    </w:p>
    <w:p w14:paraId="6026DFB1" w14:textId="4E608349" w:rsidR="00B3746F" w:rsidRDefault="00B3746F" w:rsidP="00B3746F">
      <w:pPr>
        <w:spacing w:after="0"/>
      </w:pPr>
    </w:p>
    <w:p w14:paraId="67995644" w14:textId="2DB3E124" w:rsidR="00B3746F" w:rsidRDefault="00B3746F" w:rsidP="00B3746F">
      <w:pPr>
        <w:spacing w:after="0"/>
      </w:pPr>
      <w:r>
        <w:t>California Federation of Interpreters, CFI</w:t>
      </w:r>
    </w:p>
    <w:p w14:paraId="68D0F16D" w14:textId="7ECAF3E8" w:rsidR="00B3746F" w:rsidRDefault="00B3746F" w:rsidP="00B3746F">
      <w:pPr>
        <w:spacing w:after="0"/>
      </w:pPr>
      <w:r>
        <w:t>Member</w:t>
      </w:r>
    </w:p>
    <w:p w14:paraId="4AFC179F" w14:textId="442310D8" w:rsidR="00B3746F" w:rsidRDefault="00B3746F" w:rsidP="00B3746F">
      <w:pPr>
        <w:spacing w:after="0"/>
      </w:pPr>
    </w:p>
    <w:p w14:paraId="1049FF65" w14:textId="35D9CEB4" w:rsidR="00B3746F" w:rsidRDefault="00B3746F" w:rsidP="00B3746F">
      <w:pPr>
        <w:spacing w:after="0"/>
      </w:pPr>
      <w:r>
        <w:t>National Council on Interpreting in Health Care, NCIHC</w:t>
      </w:r>
    </w:p>
    <w:p w14:paraId="431319A8" w14:textId="7E7BFAB1" w:rsidR="00B3746F" w:rsidRDefault="00B3746F" w:rsidP="00B3746F">
      <w:pPr>
        <w:spacing w:after="0"/>
      </w:pPr>
      <w:r>
        <w:t xml:space="preserve">Washington, DC </w:t>
      </w:r>
      <w:r w:rsidR="005C3154">
        <w:t>–</w:t>
      </w:r>
      <w:r>
        <w:t xml:space="preserve"> Member</w:t>
      </w:r>
    </w:p>
    <w:p w14:paraId="31FBAD9D" w14:textId="1F402BCA" w:rsidR="005C3154" w:rsidRDefault="005C3154" w:rsidP="00B3746F">
      <w:pPr>
        <w:spacing w:after="0"/>
      </w:pPr>
    </w:p>
    <w:p w14:paraId="7BDCB05B" w14:textId="7A45CC52" w:rsidR="005C3154" w:rsidRDefault="005C3154" w:rsidP="00013787">
      <w:pPr>
        <w:spacing w:after="0"/>
        <w:jc w:val="center"/>
      </w:pPr>
      <w:r>
        <w:t>Why Choose Certified?</w:t>
      </w:r>
    </w:p>
    <w:p w14:paraId="2B503572" w14:textId="5E66F386" w:rsidR="005C3154" w:rsidRDefault="005C3154" w:rsidP="00013787">
      <w:pPr>
        <w:spacing w:after="0"/>
        <w:jc w:val="center"/>
      </w:pPr>
      <w:r>
        <w:t>(Logo)</w:t>
      </w:r>
    </w:p>
    <w:p w14:paraId="617903C6" w14:textId="7E609FEB" w:rsidR="005C3154" w:rsidRDefault="005C3154" w:rsidP="00B3746F">
      <w:pPr>
        <w:spacing w:after="0"/>
      </w:pPr>
    </w:p>
    <w:p w14:paraId="2903074C" w14:textId="1213F702" w:rsidR="00AC6EC7" w:rsidRDefault="007F6B39">
      <w:r>
        <w:t>A language interpreter’s certification requires</w:t>
      </w:r>
      <w:r w:rsidR="00502D88">
        <w:t xml:space="preserve"> an</w:t>
      </w:r>
      <w:r w:rsidR="00013787">
        <w:t xml:space="preserve"> education,</w:t>
      </w:r>
      <w:r>
        <w:t xml:space="preserve"> rigorous testing, </w:t>
      </w:r>
      <w:r w:rsidR="0089247C">
        <w:t>training,</w:t>
      </w:r>
      <w:r>
        <w:t xml:space="preserve"> and skills</w:t>
      </w:r>
      <w:r w:rsidR="00502D88">
        <w:t xml:space="preserve"> to get certified. However, </w:t>
      </w:r>
      <w:r w:rsidR="00AC6EC7">
        <w:t xml:space="preserve">there’s more to it </w:t>
      </w:r>
      <w:r w:rsidR="00502D88">
        <w:t xml:space="preserve">that </w:t>
      </w:r>
      <w:r w:rsidR="0089247C">
        <w:t>counts</w:t>
      </w:r>
      <w:r w:rsidR="00502D88">
        <w:t xml:space="preserve"> </w:t>
      </w:r>
      <w:r w:rsidR="00AC6EC7">
        <w:t>than the certification number.</w:t>
      </w:r>
    </w:p>
    <w:p w14:paraId="7342D6E5" w14:textId="31AC9056" w:rsidR="00560B47" w:rsidRDefault="00AC6EC7">
      <w:r>
        <w:t>The professional expertise of</w:t>
      </w:r>
      <w:r w:rsidR="00560B47">
        <w:t xml:space="preserve"> </w:t>
      </w:r>
      <w:r>
        <w:t>certified medical-legal interpreter</w:t>
      </w:r>
      <w:r w:rsidR="00560B47">
        <w:t xml:space="preserve">s </w:t>
      </w:r>
      <w:r w:rsidR="00013787">
        <w:t>adheres to</w:t>
      </w:r>
      <w:r w:rsidR="00560B47">
        <w:t xml:space="preserve"> </w:t>
      </w:r>
      <w:r w:rsidR="00013787">
        <w:t xml:space="preserve">their </w:t>
      </w:r>
      <w:r w:rsidR="00560B47">
        <w:t>standards of practice &amp; code of ethics</w:t>
      </w:r>
      <w:r w:rsidR="00013787">
        <w:t>.</w:t>
      </w:r>
      <w:r w:rsidR="00560B47">
        <w:t xml:space="preserve"> </w:t>
      </w:r>
      <w:r w:rsidR="00013787">
        <w:t>T</w:t>
      </w:r>
      <w:r w:rsidR="00560B47">
        <w:t>hey</w:t>
      </w:r>
      <w:r>
        <w:t xml:space="preserve"> balance the scale of the health and well-being of the limited English proficient </w:t>
      </w:r>
      <w:r w:rsidR="00013787">
        <w:t>person and</w:t>
      </w:r>
      <w:r>
        <w:t xml:space="preserve"> the integrity of</w:t>
      </w:r>
      <w:r w:rsidR="00013787">
        <w:t xml:space="preserve"> professional opinions and judgments by</w:t>
      </w:r>
      <w:r w:rsidR="00560B47">
        <w:t xml:space="preserve"> both the</w:t>
      </w:r>
      <w:r>
        <w:t xml:space="preserve"> healthcare </w:t>
      </w:r>
      <w:r w:rsidR="00560B47">
        <w:t>and legal counsel pro</w:t>
      </w:r>
      <w:r w:rsidR="00013787">
        <w:t>viders</w:t>
      </w:r>
      <w:r w:rsidR="00560B47">
        <w:t>.</w:t>
      </w:r>
    </w:p>
    <w:p w14:paraId="3AB82D11" w14:textId="0307BFC9" w:rsidR="009A0768" w:rsidRDefault="00502D88">
      <w:r>
        <w:t>For Worker’s Comp</w:t>
      </w:r>
      <w:r w:rsidR="0089247C">
        <w:t xml:space="preserve">ensation related medical treatment appointments and medical legal exams, the interpreter providing the services for such type of appointments must be </w:t>
      </w:r>
      <w:r w:rsidR="0089247C" w:rsidRPr="00CA5479">
        <w:rPr>
          <w:b/>
          <w:bCs w:val="0"/>
        </w:rPr>
        <w:t>“</w:t>
      </w:r>
      <w:r w:rsidR="00FC45AE">
        <w:rPr>
          <w:b/>
          <w:bCs w:val="0"/>
        </w:rPr>
        <w:t>C</w:t>
      </w:r>
      <w:r w:rsidR="0089247C" w:rsidRPr="00CA5479">
        <w:rPr>
          <w:b/>
          <w:bCs w:val="0"/>
        </w:rPr>
        <w:t>ertified”</w:t>
      </w:r>
      <w:r w:rsidR="0089247C">
        <w:t xml:space="preserve"> and meet the qualifications </w:t>
      </w:r>
      <w:r w:rsidR="00CA5479">
        <w:t>as mandated by the law under the California Code of Regulations, Title</w:t>
      </w:r>
      <w:r w:rsidR="00FC45AE">
        <w:t xml:space="preserve"> </w:t>
      </w:r>
      <w:r w:rsidR="00CA5479">
        <w:t>8, Section</w:t>
      </w:r>
      <w:r w:rsidR="00FC45AE">
        <w:t xml:space="preserve"> </w:t>
      </w:r>
      <w:r w:rsidR="00CA5479">
        <w:t>9795.1.5(a)(1) and 9795.1.6(a)92). Their names must be listed in the registry for Certification Commission for Healthcare Interpreters (CCHI) or National Board of Certification for Medical Interpreters (National Board).</w:t>
      </w:r>
    </w:p>
    <w:p w14:paraId="68B0C619" w14:textId="59858B6E" w:rsidR="007F6B39" w:rsidRDefault="00AC6EC7">
      <w:r>
        <w:t xml:space="preserve"> </w:t>
      </w:r>
    </w:p>
    <w:sectPr w:rsidR="007F6B39" w:rsidSect="00FC45AE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27"/>
    <w:rsid w:val="00013787"/>
    <w:rsid w:val="000A31F1"/>
    <w:rsid w:val="002F19AE"/>
    <w:rsid w:val="00300105"/>
    <w:rsid w:val="00310048"/>
    <w:rsid w:val="00360D52"/>
    <w:rsid w:val="00502D88"/>
    <w:rsid w:val="00560B47"/>
    <w:rsid w:val="005C3154"/>
    <w:rsid w:val="00616755"/>
    <w:rsid w:val="006F060F"/>
    <w:rsid w:val="007C7FB4"/>
    <w:rsid w:val="007F3436"/>
    <w:rsid w:val="007F6B39"/>
    <w:rsid w:val="0089247C"/>
    <w:rsid w:val="009A0768"/>
    <w:rsid w:val="00A62B29"/>
    <w:rsid w:val="00AC6EC7"/>
    <w:rsid w:val="00AE29D3"/>
    <w:rsid w:val="00B3746F"/>
    <w:rsid w:val="00BF2827"/>
    <w:rsid w:val="00C2210C"/>
    <w:rsid w:val="00C751F1"/>
    <w:rsid w:val="00CA5479"/>
    <w:rsid w:val="00CE1F75"/>
    <w:rsid w:val="00ED57A4"/>
    <w:rsid w:val="00F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9EA6"/>
  <w15:chartTrackingRefBased/>
  <w15:docId w15:val="{17A60386-D4DC-48C4-9458-FD9EBBD0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Rejoice Always</dc:creator>
  <cp:keywords/>
  <dc:description/>
  <cp:lastModifiedBy>Rejoice Always</cp:lastModifiedBy>
  <cp:revision>1</cp:revision>
  <dcterms:created xsi:type="dcterms:W3CDTF">2021-09-05T20:04:00Z</dcterms:created>
  <dcterms:modified xsi:type="dcterms:W3CDTF">2021-09-06T17:01:00Z</dcterms:modified>
</cp:coreProperties>
</file>