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982" w:rsidRDefault="00F77982" w:rsidP="00F7798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F77982" w:rsidRDefault="00F77982" w:rsidP="00E55C1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 xml:space="preserve">SECOND EPISTLE OF ST. </w:t>
      </w:r>
      <w:bookmarkStart w:id="0" w:name="_GoBack"/>
      <w:bookmarkEnd w:id="0"/>
      <w:r>
        <w:rPr>
          <w:rFonts w:ascii="Liberation Serif" w:hAnsi="Liberation Serif" w:cs="Liberation Serif"/>
          <w:b/>
          <w:sz w:val="48"/>
        </w:rPr>
        <w:t>PAUL TO THE CORINTHIANS</w:t>
      </w:r>
    </w:p>
    <w:p w:rsidR="00F77982" w:rsidRDefault="00F77982" w:rsidP="00F77982">
      <w:pPr>
        <w:pStyle w:val="NoSpacing"/>
        <w:spacing w:line="276" w:lineRule="auto"/>
        <w:ind w:firstLine="180"/>
        <w:jc w:val="center"/>
        <w:rPr>
          <w:rFonts w:ascii="Liberation Serif" w:hAnsi="Liberation Serif" w:cs="Liberation Serif"/>
        </w:rPr>
      </w:pPr>
    </w:p>
    <w:p w:rsidR="00F77982" w:rsidRDefault="00F77982" w:rsidP="00F77982">
      <w:pPr>
        <w:pStyle w:val="NoSpacing"/>
        <w:spacing w:line="276" w:lineRule="auto"/>
        <w:ind w:firstLine="180"/>
        <w:jc w:val="both"/>
        <w:rPr>
          <w:rFonts w:ascii="Liberation Serif" w:hAnsi="Liberation Serif" w:cs="Liberation Serif"/>
          <w:i/>
        </w:rPr>
      </w:pPr>
      <w:r>
        <w:rPr>
          <w:rFonts w:ascii="Liberation Serif" w:hAnsi="Liberation Serif" w:cs="Liberation Serif"/>
          <w:i/>
        </w:rPr>
        <w:t>In this Epistle</w:t>
      </w:r>
      <w:r>
        <w:rPr>
          <w:rFonts w:ascii="Liberation Serif" w:hAnsi="Liberation Serif" w:cs="Liberation Serif"/>
        </w:rPr>
        <w:t xml:space="preserve"> ST. PAUL </w:t>
      </w:r>
      <w:r>
        <w:rPr>
          <w:rFonts w:ascii="Liberation Serif" w:hAnsi="Liberation Serif" w:cs="Liberation Serif"/>
          <w:i/>
        </w:rPr>
        <w:t xml:space="preserve">comforts those who are now reformed by his admonitions to them in the former, and absolves the incestuous man on doing penance, whom he had before excommunicated for his crime. Hence he treats of true penance, and of the dignity of the ministers of the New Testament. He cautions the faithful against false teachers and the society of infidels. He gives an account of his </w:t>
      </w:r>
      <w:proofErr w:type="gramStart"/>
      <w:r>
        <w:rPr>
          <w:rFonts w:ascii="Liberation Serif" w:hAnsi="Liberation Serif" w:cs="Liberation Serif"/>
          <w:i/>
        </w:rPr>
        <w:t>sufferings,</w:t>
      </w:r>
      <w:proofErr w:type="gramEnd"/>
      <w:r>
        <w:rPr>
          <w:rFonts w:ascii="Liberation Serif" w:hAnsi="Liberation Serif" w:cs="Liberation Serif"/>
          <w:i/>
        </w:rPr>
        <w:t xml:space="preserve"> and also of the </w:t>
      </w:r>
      <w:proofErr w:type="spellStart"/>
      <w:r>
        <w:rPr>
          <w:rFonts w:ascii="Liberation Serif" w:hAnsi="Liberation Serif" w:cs="Liberation Serif"/>
          <w:i/>
        </w:rPr>
        <w:t>favours</w:t>
      </w:r>
      <w:proofErr w:type="spellEnd"/>
      <w:r>
        <w:rPr>
          <w:rFonts w:ascii="Liberation Serif" w:hAnsi="Liberation Serif" w:cs="Liberation Serif"/>
          <w:i/>
        </w:rPr>
        <w:t xml:space="preserve"> and graces which God hath bestowed on him. This second Epistle was written in the same year with the first, and sent by</w:t>
      </w:r>
      <w:r>
        <w:rPr>
          <w:rFonts w:ascii="Liberation Serif" w:hAnsi="Liberation Serif" w:cs="Liberation Serif"/>
        </w:rPr>
        <w:t xml:space="preserve"> TITUS </w:t>
      </w:r>
      <w:r>
        <w:rPr>
          <w:rFonts w:ascii="Liberation Serif" w:hAnsi="Liberation Serif" w:cs="Liberation Serif"/>
          <w:i/>
        </w:rPr>
        <w:t>from some place in Macedonia.</w:t>
      </w:r>
    </w:p>
    <w:p w:rsidR="00F77982" w:rsidRDefault="00F77982" w:rsidP="00F77982">
      <w:pPr>
        <w:pStyle w:val="NoSpacing"/>
        <w:spacing w:line="276" w:lineRule="auto"/>
        <w:ind w:firstLine="180"/>
        <w:jc w:val="both"/>
        <w:rPr>
          <w:rFonts w:ascii="Liberation Serif" w:hAnsi="Liberation Serif" w:cs="Liberation Serif"/>
          <w:sz w:val="24"/>
        </w:rPr>
      </w:pPr>
    </w:p>
    <w:p w:rsidR="00F77982" w:rsidRDefault="00F77982" w:rsidP="00F7798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F77982" w:rsidRDefault="00F77982" w:rsidP="00F7798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speaks of his troubles in Asia. His not coming to them was not out of levity. </w:t>
      </w:r>
      <w:proofErr w:type="gramStart"/>
      <w:r>
        <w:rPr>
          <w:rFonts w:ascii="Liberation Serif" w:hAnsi="Liberation Serif" w:cs="Liberation Serif"/>
          <w:i/>
          <w:sz w:val="21"/>
        </w:rPr>
        <w:t>The constancy and sincerity of his doctrine.</w:t>
      </w:r>
      <w:proofErr w:type="gramEnd"/>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unto you and peace from God our Father, and from the Lord Jesus Christ.</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the Father of mercies, and the God of all comfort.</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w:t>
      </w:r>
      <w:proofErr w:type="spellStart"/>
      <w:r>
        <w:rPr>
          <w:rFonts w:ascii="Liberation Serif" w:hAnsi="Liberation Serif" w:cs="Liberation Serif"/>
          <w:sz w:val="24"/>
        </w:rPr>
        <w:t>comforteth</w:t>
      </w:r>
      <w:proofErr w:type="spellEnd"/>
      <w:r>
        <w:rPr>
          <w:rFonts w:ascii="Liberation Serif" w:hAnsi="Liberation Serif" w:cs="Liberation Serif"/>
          <w:sz w:val="24"/>
        </w:rPr>
        <w:t xml:space="preserve"> us in all our tribulation; that we also may be able to comfort them who are in all distress, by the exhortation wherewith we also are exhorted by God.</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as the sufferings of Christ abound in us: so also by Christ doth our comfort abound.</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whether we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in tribulation, it is for your exhortation and salvation: or whether we be comforted, it is for your consolation: or whether we be exhorted, it is for your exhortation and salvation, which </w:t>
      </w:r>
      <w:proofErr w:type="spellStart"/>
      <w:r>
        <w:rPr>
          <w:rFonts w:ascii="Liberation Serif" w:hAnsi="Liberation Serif" w:cs="Liberation Serif"/>
          <w:sz w:val="24"/>
        </w:rPr>
        <w:t>worketh</w:t>
      </w:r>
      <w:proofErr w:type="spellEnd"/>
      <w:r>
        <w:rPr>
          <w:rFonts w:ascii="Liberation Serif" w:hAnsi="Liberation Serif" w:cs="Liberation Serif"/>
          <w:sz w:val="24"/>
        </w:rPr>
        <w:t xml:space="preserve"> the enduring of the same sufferings which we also suffer.</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our hope for you may be steadfast: knowing that as you are partakers of the sufferings, so shall you be also of the consolation.</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we had in ourselves the answer of </w:t>
      </w:r>
      <w:proofErr w:type="gramStart"/>
      <w:r>
        <w:rPr>
          <w:rFonts w:ascii="Liberation Serif" w:hAnsi="Liberation Serif" w:cs="Liberation Serif"/>
          <w:sz w:val="24"/>
        </w:rPr>
        <w:t>death, that</w:t>
      </w:r>
      <w:proofErr w:type="gramEnd"/>
      <w:r>
        <w:rPr>
          <w:rFonts w:ascii="Liberation Serif" w:hAnsi="Liberation Serif" w:cs="Liberation Serif"/>
          <w:sz w:val="24"/>
        </w:rPr>
        <w:t xml:space="preserve"> we should not trust in ourselves, but in God who </w:t>
      </w:r>
      <w:proofErr w:type="spellStart"/>
      <w:r>
        <w:rPr>
          <w:rFonts w:ascii="Liberation Serif" w:hAnsi="Liberation Serif" w:cs="Liberation Serif"/>
          <w:sz w:val="24"/>
        </w:rPr>
        <w:t>raiseth</w:t>
      </w:r>
      <w:proofErr w:type="spellEnd"/>
      <w:r>
        <w:rPr>
          <w:rFonts w:ascii="Liberation Serif" w:hAnsi="Liberation Serif" w:cs="Liberation Serif"/>
          <w:sz w:val="24"/>
        </w:rPr>
        <w:t xml:space="preserve"> the dead.</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hath delivered and doth deliver us out of so great dangers: in whom we trust that he will yet also deliver us.</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You helping withal in prayer for us: that for this gift obtained for us, by the means of many persons, thanks may be given by many in our behalf.</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For we write no other things to you than what you have read and known. And I hope that </w:t>
      </w:r>
      <w:proofErr w:type="gramStart"/>
      <w:r>
        <w:rPr>
          <w:rFonts w:ascii="Liberation Serif" w:hAnsi="Liberation Serif" w:cs="Liberation Serif"/>
          <w:sz w:val="24"/>
        </w:rPr>
        <w:t>you</w:t>
      </w:r>
      <w:proofErr w:type="gramEnd"/>
      <w:r>
        <w:rPr>
          <w:rFonts w:ascii="Liberation Serif" w:hAnsi="Liberation Serif" w:cs="Liberation Serif"/>
          <w:sz w:val="24"/>
        </w:rPr>
        <w:t xml:space="preserve"> shall know unto the end:</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As also you have known us in part, that we are your glory, as you also are ours, in the day of our Lord Jesus Christ.</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in this confidence I had a mind to come to you before, that you might have a second grace:</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to pass by you into Macedonia, and again from Macedonia to come to you, and by you to be brought on my way towards Judea.</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Whereas then I was thus minded, did I use lightness? Or, the things that I purpose, do I purpose according to the flesh, that there should be with me, </w:t>
      </w:r>
      <w:proofErr w:type="gramStart"/>
      <w:r>
        <w:rPr>
          <w:rFonts w:ascii="Liberation Serif" w:hAnsi="Liberation Serif" w:cs="Liberation Serif"/>
          <w:sz w:val="24"/>
        </w:rPr>
        <w:t>It</w:t>
      </w:r>
      <w:proofErr w:type="gramEnd"/>
      <w:r>
        <w:rPr>
          <w:rFonts w:ascii="Liberation Serif" w:hAnsi="Liberation Serif" w:cs="Liberation Serif"/>
          <w:sz w:val="24"/>
        </w:rPr>
        <w:t xml:space="preserve"> is, and It is not?</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God is faithful, for our preaching which was to </w:t>
      </w:r>
      <w:proofErr w:type="gramStart"/>
      <w:r>
        <w:rPr>
          <w:rFonts w:ascii="Liberation Serif" w:hAnsi="Liberation Serif" w:cs="Liberation Serif"/>
          <w:sz w:val="24"/>
        </w:rPr>
        <w:t>you,</w:t>
      </w:r>
      <w:proofErr w:type="gramEnd"/>
      <w:r>
        <w:rPr>
          <w:rFonts w:ascii="Liberation Serif" w:hAnsi="Liberation Serif" w:cs="Liberation Serif"/>
          <w:sz w:val="24"/>
        </w:rPr>
        <w:t xml:space="preserve"> was not, It is, and It is not.</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Son of God, Jesus Christ who was preached among you by us, by me, and </w:t>
      </w:r>
      <w:proofErr w:type="spellStart"/>
      <w:r>
        <w:rPr>
          <w:rFonts w:ascii="Liberation Serif" w:hAnsi="Liberation Serif" w:cs="Liberation Serif"/>
          <w:sz w:val="24"/>
        </w:rPr>
        <w:t>Sylvanus</w:t>
      </w:r>
      <w:proofErr w:type="spellEnd"/>
      <w:r>
        <w:rPr>
          <w:rFonts w:ascii="Liberation Serif" w:hAnsi="Liberation Serif" w:cs="Liberation Serif"/>
          <w:sz w:val="24"/>
        </w:rPr>
        <w:t>, and Timothy, was not, It is and It is not, but, It is, was in him.</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all the promises of God are in him, It is; therefore also by him, amen to God, unto our glory.</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he that </w:t>
      </w:r>
      <w:proofErr w:type="spellStart"/>
      <w:r>
        <w:rPr>
          <w:rFonts w:ascii="Liberation Serif" w:hAnsi="Liberation Serif" w:cs="Liberation Serif"/>
          <w:sz w:val="24"/>
        </w:rPr>
        <w:t>confirmeth</w:t>
      </w:r>
      <w:proofErr w:type="spellEnd"/>
      <w:r>
        <w:rPr>
          <w:rFonts w:ascii="Liberation Serif" w:hAnsi="Liberation Serif" w:cs="Liberation Serif"/>
          <w:sz w:val="24"/>
        </w:rPr>
        <w:t xml:space="preserve"> us with you in Christ, and that hath anointed us, is God:</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also hath sealed us, and given the pledge of the Spirit in our hearts.</w:t>
      </w:r>
    </w:p>
    <w:p w:rsidR="00F77982" w:rsidRDefault="00F77982" w:rsidP="00F7798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82"/>
    <w:rsid w:val="00DE07EC"/>
    <w:rsid w:val="00E55C11"/>
    <w:rsid w:val="00F779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79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79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2019-03-10T03:44:00Z</dcterms:created>
  <dcterms:modified xsi:type="dcterms:W3CDTF">2019-03-10T03:44:00Z</dcterms:modified>
</cp:coreProperties>
</file>