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6D2C" w:rsidRPr="00DB7A5E" w:rsidRDefault="000A6D2C" w:rsidP="000A6D2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DB7A5E">
        <w:rPr>
          <w:rFonts w:ascii="Liberation Serif" w:hAnsi="Liberation Serif" w:cs="Liberation Serif"/>
          <w:i/>
          <w:sz w:val="21"/>
          <w:szCs w:val="24"/>
          <w:lang w:val="en-GB"/>
        </w:rPr>
        <w:t>Jacob’s journey to Mesopotamia: his vision and vow.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Isaac called Jacob, and blessed him, and charged him, saying: Take not a wife of the stock of Chanaan: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go, and take a journey to Mesopotamia of Syria, to the house of Bathuel thy mother’s father, and take thee a wife thence of the daughters of Laban thy uncle.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God almighty bless thee, and make thee to increase, and multiply thee: that thou mayst be a multitude of people.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give the blessings of Abraham to thee, and to thy seed after thee: that thou mayst possess the land of thy sojournment, which he promised to thy grandfather.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Isaac had sent him away, he took his journey and went to Mesopotamia of Syria to Laban the son of Bathuel the Syrian, brother to Rebecca his mother.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Esau seeing that his father had blessed Jacob, and had sent him into Mesopotamia of Syria, to marry a wife thence; and that after the blessing he had charged him, saying: Thou shalt not take a wife of the daughters of Chanaan: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that Jacob obeying his parents was gone into Syria: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Experiencing also that his father was not well pleased with the daughters of Chanaan: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He went to Ismael, and took to wife, besides them he had before, Maheleth the daughter of Ismael, Abraham’s son, the sister of Nabajoth.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But Jacob being departed from Bersabee, went on to Haran.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he was come to a certain place, and would rest in it after sunset, he took of the stones that lay there, and putting under his head, slept in the same place.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saw in his sleep a ladder standing upon the earth, and the top thereof touching heaven: the angels also of God ascending and descending by it;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the Lord leaning upon the ladder, saying to him: I am the Lord God of Abraham thy father, and the God of Isaac; the land, wherein thou sleepest, I will give to thee and to thy seed.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thy seed shall be as the dust of the earth: thou shalt spread abroad to the west, and to the east, and to the north, and to the south: and IN THEE and thy seed all the tribes of the earth SHALL BE BLESSED.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 will be thy keeper whithersoever thou goest, and will bring thee back into this land: neither will I leave thee, till I shall have accomplished all that I have said.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when Jacob awaked out of sleep, he said: Indeed the Lord is in this place, and I knew it not.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trembling he said: How terrible is this place! this is no other but the house of God, and the gate of heaven.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Jacob, arising in the morning, took the stone, which he had laid under his head, and set it up for a title, pouring oil upon the top of it.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called the name of the city Bethel, which before was called Luza.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he made a vow, saying: If God shall be with me, and shall keep me in the way by which I walk, and shall give me bread to eat, and raiment to put on,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I shall return prosperously to my father’s house: the Lord shall be my God:</w:t>
      </w:r>
    </w:p>
    <w:p w:rsidR="000A6D2C" w:rsidRPr="00DB7A5E" w:rsidRDefault="000A6D2C" w:rsidP="000A6D2C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DB7A5E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22</w:t>
      </w:r>
      <w:r w:rsidRPr="00DB7A5E">
        <w:rPr>
          <w:rFonts w:ascii="Liberation Serif" w:hAnsi="Liberation Serif" w:cs="Liberation Serif"/>
          <w:sz w:val="24"/>
          <w:szCs w:val="24"/>
          <w:lang w:val="en-GB"/>
        </w:rPr>
        <w:t xml:space="preserve"> And this stone, which I have set up for a title, shall be called the house of God: and of all things that thou shalt give to me, I will offer tithes to thee.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A6D2C"/>
    <w:rsid w:val="000A6D2C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D2C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A6D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2019-03-19T16:46:00Z</dcterms:created>
  <dcterms:modified xsi:type="dcterms:W3CDTF">2019-03-19T16:46:00Z</dcterms:modified>
</cp:coreProperties>
</file>