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8A5" w:rsidRPr="00F459C7" w:rsidRDefault="00DB08A5" w:rsidP="00DB08A5">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DB08A5" w:rsidRPr="00F459C7" w:rsidRDefault="00DB08A5" w:rsidP="00DB08A5">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MICHEAS</w:t>
      </w:r>
    </w:p>
    <w:p w:rsidR="00DB08A5" w:rsidRPr="00F459C7" w:rsidRDefault="00DB08A5" w:rsidP="00DB08A5">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DB08A5" w:rsidRPr="00F459C7" w:rsidRDefault="00DB08A5" w:rsidP="00DB08A5">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MICHEAS</w:t>
      </w:r>
      <w:r w:rsidRPr="00F459C7">
        <w:rPr>
          <w:rFonts w:ascii="Liberation Serif" w:hAnsi="Liberation Serif" w:cs="Liberation Serif"/>
          <w:i/>
          <w:lang w:val="en-GB"/>
        </w:rPr>
        <w:t xml:space="preserve">, of </w:t>
      </w:r>
      <w:r w:rsidRPr="00F459C7">
        <w:rPr>
          <w:rFonts w:ascii="Liberation Serif" w:hAnsi="Liberation Serif" w:cs="Liberation Serif"/>
          <w:lang w:val="en-GB"/>
        </w:rPr>
        <w:t>Morasti</w:t>
      </w:r>
      <w:r w:rsidRPr="00F459C7">
        <w:rPr>
          <w:rFonts w:ascii="Liberation Serif" w:hAnsi="Liberation Serif" w:cs="Liberation Serif"/>
          <w:i/>
          <w:lang w:val="en-GB"/>
        </w:rPr>
        <w:t xml:space="preserve">, a little town in the tribe of </w:t>
      </w:r>
      <w:r w:rsidRPr="00F459C7">
        <w:rPr>
          <w:rFonts w:ascii="Liberation Serif" w:hAnsi="Liberation Serif" w:cs="Liberation Serif"/>
          <w:lang w:val="en-GB"/>
        </w:rPr>
        <w:t>JUDA</w:t>
      </w:r>
      <w:r w:rsidRPr="00F459C7">
        <w:rPr>
          <w:rFonts w:ascii="Liberation Serif" w:hAnsi="Liberation Serif" w:cs="Liberation Serif"/>
          <w:i/>
          <w:lang w:val="en-GB"/>
        </w:rPr>
        <w:t xml:space="preserve">, was contemporary with the prophet </w:t>
      </w:r>
      <w:r w:rsidRPr="00F459C7">
        <w:rPr>
          <w:rFonts w:ascii="Liberation Serif" w:hAnsi="Liberation Serif" w:cs="Liberation Serif"/>
          <w:lang w:val="en-GB"/>
        </w:rPr>
        <w:t>ISAIAS</w:t>
      </w:r>
      <w:r w:rsidRPr="00F459C7">
        <w:rPr>
          <w:rFonts w:ascii="Liberation Serif" w:hAnsi="Liberation Serif" w:cs="Liberation Serif"/>
          <w:i/>
          <w:lang w:val="en-GB"/>
        </w:rPr>
        <w:t xml:space="preserve">: whom he resembles both in his spirit and his style. He is different from the prophet </w:t>
      </w:r>
      <w:r w:rsidRPr="00F459C7">
        <w:rPr>
          <w:rFonts w:ascii="Liberation Serif" w:hAnsi="Liberation Serif" w:cs="Liberation Serif"/>
          <w:lang w:val="en-GB"/>
        </w:rPr>
        <w:t>MICHEAS</w:t>
      </w:r>
      <w:r w:rsidRPr="00F459C7">
        <w:rPr>
          <w:rFonts w:ascii="Liberation Serif" w:hAnsi="Liberation Serif" w:cs="Liberation Serif"/>
          <w:i/>
          <w:lang w:val="en-GB"/>
        </w:rPr>
        <w:t xml:space="preserve"> mentioned in the third book of </w:t>
      </w:r>
      <w:r w:rsidRPr="00F459C7">
        <w:rPr>
          <w:rFonts w:ascii="Liberation Serif" w:hAnsi="Liberation Serif" w:cs="Liberation Serif"/>
          <w:lang w:val="en-GB"/>
        </w:rPr>
        <w:t>Kings, chap. 22</w:t>
      </w:r>
      <w:r w:rsidRPr="00F459C7">
        <w:rPr>
          <w:rFonts w:ascii="Liberation Serif" w:hAnsi="Liberation Serif" w:cs="Liberation Serif"/>
          <w:i/>
          <w:lang w:val="en-GB"/>
        </w:rPr>
        <w:t xml:space="preserve">. For that </w:t>
      </w:r>
      <w:r w:rsidRPr="00F459C7">
        <w:rPr>
          <w:rFonts w:ascii="Liberation Serif" w:hAnsi="Liberation Serif" w:cs="Liberation Serif"/>
          <w:lang w:val="en-GB"/>
        </w:rPr>
        <w:t>Micheas</w:t>
      </w:r>
      <w:r w:rsidRPr="00F459C7">
        <w:rPr>
          <w:rFonts w:ascii="Liberation Serif" w:hAnsi="Liberation Serif" w:cs="Liberation Serif"/>
          <w:i/>
          <w:lang w:val="en-GB"/>
        </w:rPr>
        <w:t xml:space="preserve"> lived in the days of king </w:t>
      </w:r>
      <w:r w:rsidRPr="00F459C7">
        <w:rPr>
          <w:rFonts w:ascii="Liberation Serif" w:hAnsi="Liberation Serif" w:cs="Liberation Serif"/>
          <w:lang w:val="en-GB"/>
        </w:rPr>
        <w:t>ACHAB</w:t>
      </w:r>
      <w:r w:rsidRPr="00F459C7">
        <w:rPr>
          <w:rFonts w:ascii="Liberation Serif" w:hAnsi="Liberation Serif" w:cs="Liberation Serif"/>
          <w:i/>
          <w:lang w:val="en-GB"/>
        </w:rPr>
        <w:t xml:space="preserve">, one hundred and fifty years before the time of </w:t>
      </w:r>
      <w:r w:rsidRPr="00F459C7">
        <w:rPr>
          <w:rFonts w:ascii="Liberation Serif" w:hAnsi="Liberation Serif" w:cs="Liberation Serif"/>
          <w:lang w:val="en-GB"/>
        </w:rPr>
        <w:t>EZECHIAS</w:t>
      </w:r>
      <w:r w:rsidRPr="00F459C7">
        <w:rPr>
          <w:rFonts w:ascii="Liberation Serif" w:hAnsi="Liberation Serif" w:cs="Liberation Serif"/>
          <w:i/>
          <w:lang w:val="en-GB"/>
        </w:rPr>
        <w:t xml:space="preserve">, under whom this </w:t>
      </w:r>
      <w:r w:rsidRPr="00F459C7">
        <w:rPr>
          <w:rFonts w:ascii="Liberation Serif" w:hAnsi="Liberation Serif" w:cs="Liberation Serif"/>
          <w:lang w:val="en-GB"/>
        </w:rPr>
        <w:t>MICHEAS</w:t>
      </w:r>
      <w:r w:rsidRPr="00F459C7">
        <w:rPr>
          <w:rFonts w:ascii="Liberation Serif" w:hAnsi="Liberation Serif" w:cs="Liberation Serif"/>
          <w:i/>
          <w:lang w:val="en-GB"/>
        </w:rPr>
        <w:t xml:space="preserve"> prophesied.</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sectPr w:rsidR="00DB08A5" w:rsidRPr="00F459C7" w:rsidSect="00DB08A5">
          <w:pgSz w:w="12240" w:h="15840"/>
          <w:pgMar w:top="720" w:right="1440" w:bottom="720" w:left="1440" w:header="720" w:footer="720" w:gutter="0"/>
          <w:cols w:sep="1" w:space="288"/>
          <w:docGrid w:linePitch="360"/>
        </w:sectPr>
      </w:pPr>
    </w:p>
    <w:p w:rsidR="00DB08A5" w:rsidRPr="00F459C7" w:rsidRDefault="00DB08A5" w:rsidP="00DB08A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DB08A5" w:rsidRPr="00F459C7" w:rsidRDefault="00DB08A5" w:rsidP="00DB08A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Samaria for her sins shall be destroyed by the Assyrians; they shall also invade Juda and Jerusalem.</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of the Lord that came to Micheas the Morasthite, in the days of Joathan, Achaz, and Ezechias, kings ofJuda: which he saw concerning Samaria and Jerusalem.</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Hear, all ye people: and let the earth give ear, and all that is therein: and let the Lord God be a witness to you, the Lord from his holy temple.</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behold the Lord will come forth out of his place: and he will come down, and will tread upon the high places of the earth.</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mountains shall be melted under him: and the valleys shall be cleft, as wax before the fire, and as waters that run down a steep place.</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wickedness of Jacob is all this, and for the sins of the house of Israel. What is the wickedness of Jacob? is it not Samaria? and what are the high places of Juda? are they not Jerusalem?</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make Samaria as a heap of stones in the field when a vineyard is planted: and I will bring down the stones thereof into the valley, and will lay her foundations bare.</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all her graven things shall be cut in pieces, and all her wages shall be burnt with fire, and I will bring to destruction all her idols: for they were gathered together of the hire of a harlot, and unto the hire of a harlot they shall return.</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will I lament and howl: I will go stripped and naked: I will make a wailing like the dragons, and a mourning like the ostriches.</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Because her wound is desperate, because it is come even to Juda, it hath touched the gate of my people even to Jerusalem.</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Declare ye it not in Geth, weep ye not with tears: in the house of Dust sprinkle yourselves with dust.</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pass away, O thou that dwellest in the Beautiful place, covered with thy shame: she went not forth that dwelleth in the confines: the House adjoining shall receive mourning from you, which stood by herself.</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she is become weak unto good that dwelleth in bitterness: for evil is come down from the Lord into the gate of Jerusalem.</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 tumult of chariots hath astonished the inhabitants of Lachis: it is the beginning of sin to the daughter of Sion, for in thee were found the crimes of Israel.</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shall she send messengers to the inheritance of Geth: the houses of lying to deceive the kings of Israel.</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Yet will I bring an heir to thee that dwellest in Maresa: even to Odollam shall the glory of Israel come.</w:t>
      </w:r>
    </w:p>
    <w:p w:rsidR="00DB08A5" w:rsidRPr="00F459C7" w:rsidRDefault="00DB08A5" w:rsidP="00DB08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Make thee bald, and be polled for thy delicate children: enlarge thy baldness as the eagle: for they are carried into captivity from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A5"/>
    <w:rsid w:val="00DB08A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8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8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2019-04-11T17:48:00Z</dcterms:created>
  <dcterms:modified xsi:type="dcterms:W3CDTF">2019-04-11T17:48:00Z</dcterms:modified>
</cp:coreProperties>
</file>