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C7A" w:rsidRDefault="00AD5C7A" w:rsidP="00AD5C7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4</w:t>
      </w:r>
    </w:p>
    <w:p w:rsidR="00AD5C7A" w:rsidRDefault="00AD5C7A" w:rsidP="00AD5C7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talks with the Samaritan woman. He heals the ruler’s son.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When Jesus therefore understood that the Pharisees had heard that Jesus maketh more disciples, and baptizeth more than John,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(Though Jesus himself did not baptize, but his disciples,)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He left Judea, and went again into Galilee.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he was of necessity to pass through Samaria.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He cometh therefore to a city of Samaria, which is called Sichar, near the land which Jacob gave to his son Joseph.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Now Jacob’s well was there. Jesus therefore being wearied with his journey, sat thus on the well. It was about the sixth hour.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There cometh a woman of Samaria, to draw water. Jesus saith to her: </w:t>
      </w:r>
      <w:r>
        <w:rPr>
          <w:rFonts w:ascii="Liberation Serif" w:hAnsi="Liberation Serif" w:cs="Liberation Serif"/>
          <w:color w:val="FF0000"/>
          <w:sz w:val="24"/>
        </w:rPr>
        <w:t>Give me to drink.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his disciples were gone into the city to buy meats.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Then that Samaritan woman saith to him: How dost thou, being a Jew, ask of me to drink, who am a Samaritan woman? For the Jews do not communicate with the Samaritans.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Jesus answered, and said to her: </w:t>
      </w:r>
      <w:r>
        <w:rPr>
          <w:rFonts w:ascii="Liberation Serif" w:hAnsi="Liberation Serif" w:cs="Liberation Serif"/>
          <w:color w:val="FF0000"/>
          <w:sz w:val="24"/>
        </w:rPr>
        <w:t>If thou didst know the gift of God, and who he is that saith to thee, Give me to drink; thou perhaps wouldst have asked of him, and he would have given thee living water.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The woman saith to him: Sir, thou hast nothing wherein to draw, and the well is deep; from whence then hast thou living water?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Art thou greater than our father Jacob, who gave us the well, and drank thereof himself, and his children, and his cattle?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Jesus answered, and said to her: </w:t>
      </w:r>
      <w:r>
        <w:rPr>
          <w:rFonts w:ascii="Liberation Serif" w:hAnsi="Liberation Serif" w:cs="Liberation Serif"/>
          <w:color w:val="FF0000"/>
          <w:sz w:val="24"/>
        </w:rPr>
        <w:t>Whosoever drinketh of this water, shall thirst again; but he that shall drink of the water that I will give him, shall not thirst for ever: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 water that I will give him, shall become in him a fountain of water, springing up into life everlasting.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The woman saith to him: Sir, give me this water, that I may not thirst, nor come hither to draw.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Jesus saith to her: </w:t>
      </w:r>
      <w:r>
        <w:rPr>
          <w:rFonts w:ascii="Liberation Serif" w:hAnsi="Liberation Serif" w:cs="Liberation Serif"/>
          <w:color w:val="FF0000"/>
          <w:sz w:val="24"/>
        </w:rPr>
        <w:t>Go, call thy husband, and come hither.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The woman answered, and said: I have no husband. Jesus said to her: </w:t>
      </w:r>
      <w:r>
        <w:rPr>
          <w:rFonts w:ascii="Liberation Serif" w:hAnsi="Liberation Serif" w:cs="Liberation Serif"/>
          <w:color w:val="FF0000"/>
          <w:sz w:val="24"/>
        </w:rPr>
        <w:t>Thou hast said well, I have no husband: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thou hast had five husbands: and he whom thou now hast, is not thy husband. This thou hast said truly.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The woman saith to him: Sir, I perceive that thou art a prophet.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Our fathers adored on this mountain, and you say, that at Jerusalem is the place where men must adore.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Jesus saith to her: </w:t>
      </w:r>
      <w:r>
        <w:rPr>
          <w:rFonts w:ascii="Liberation Serif" w:hAnsi="Liberation Serif" w:cs="Liberation Serif"/>
          <w:color w:val="FF0000"/>
          <w:sz w:val="24"/>
        </w:rPr>
        <w:t>Woman, believe me, that the hour cometh, when you shall neither on this mountain, nor in Jerusalem, adore the Father.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adore that which you know not: we adore that which we know; for salvation is of the Jews.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 hour cometh, and now is, when the true adorers shall adore the Father in spirit and in truth. For the Father also seeketh such to adore him.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God is a spirit; and they that adore him, must adore him in spirit and in truth.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The woman saith to him: I know that the Messias cometh (who is called Christ); therefore, when he is come, he will tell us all things.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Jesus saith to her: </w:t>
      </w:r>
      <w:r>
        <w:rPr>
          <w:rFonts w:ascii="Liberation Serif" w:hAnsi="Liberation Serif" w:cs="Liberation Serif"/>
          <w:color w:val="FF0000"/>
          <w:sz w:val="24"/>
        </w:rPr>
        <w:t>I am he, who am speaking with thee.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immediately his disciples came; and they wondered that he talked with the woman. Yet no man said: What seekest thou? or, why talkest thou with her?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The woman therefore left her waterpot, and went her way into the city, and saith to the men there: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Come, and see a man who has told me all things whatsoever I have done. Is not he the Christ?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They went therefore out of the city, and came unto him.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In the mean time the disciples prayed him, saying: Rabbi, eat.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But he said to them: </w:t>
      </w:r>
      <w:r>
        <w:rPr>
          <w:rFonts w:ascii="Liberation Serif" w:hAnsi="Liberation Serif" w:cs="Liberation Serif"/>
          <w:color w:val="FF0000"/>
          <w:sz w:val="24"/>
        </w:rPr>
        <w:t>I have meat to eat, which you know not.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The disciples therefore said one to another: Hath any man brought him to eat?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Jesus saith to them: </w:t>
      </w:r>
      <w:r>
        <w:rPr>
          <w:rFonts w:ascii="Liberation Serif" w:hAnsi="Liberation Serif" w:cs="Liberation Serif"/>
          <w:color w:val="FF0000"/>
          <w:sz w:val="24"/>
        </w:rPr>
        <w:t>My meat is to do the will of him that sent me, that I may perfect his work.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Do not you say, There are yet four months, and then the harvest cometh? Behold, I say to you, lift up your eyes, and see the countries; for they are white already to harvest.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that reapeth receiveth wages, and gathereth fruit unto life everlasting: that both he that soweth, and he that reapeth, may rejoice together.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in this is the saying true: That it is one man that soweth, and it is another that reapeth.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have sent you to reap that in which you did not labour: others have laboured, and you have entered into their labours.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Now of that city many of the Samaritans believed in him, for the word of the woman giving testimony: He told me all things whatsoever I have done.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So when the Samaritans were come to him, they desired that he would tarry there. And he abode there two days.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And many more believed in him because of his own word.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And they said to the woman: We now believe, not for thy saying: for we ourselves have heard him, and know that this is indeed the Saviour of the world.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Now after two days, he departed thence, and went into Galilee.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For Jesus himself gave testimony that a prophet hath no honour in his own country.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And when he was come into Galilee, the Galileans received him, having seen all the things he had done at Jerusalem on the festival day; for they also went to the festival day.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He came again therefore into Cana of Galilee, where he made the water wine. And there was a certain ruler, whose son was sick at Capharnaum.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He having heard that Jesus was come from Judea into Galilee, went to him, and prayed him to come down, and heal his son; for he was at the point of death.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48</w:t>
      </w:r>
      <w:r>
        <w:rPr>
          <w:rFonts w:ascii="Liberation Serif" w:hAnsi="Liberation Serif" w:cs="Liberation Serif"/>
          <w:sz w:val="24"/>
        </w:rPr>
        <w:t xml:space="preserve"> Jesus therefore said to him: </w:t>
      </w:r>
      <w:r>
        <w:rPr>
          <w:rFonts w:ascii="Liberation Serif" w:hAnsi="Liberation Serif" w:cs="Liberation Serif"/>
          <w:color w:val="FF0000"/>
          <w:sz w:val="24"/>
        </w:rPr>
        <w:t>Unless you see signs and wonders, you believe not.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The ruler saith to him: Lord, come down before that my son die.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Jesus saith to him: </w:t>
      </w:r>
      <w:r>
        <w:rPr>
          <w:rFonts w:ascii="Liberation Serif" w:hAnsi="Liberation Serif" w:cs="Liberation Serif"/>
          <w:color w:val="FF0000"/>
          <w:sz w:val="24"/>
        </w:rPr>
        <w:t xml:space="preserve">Go thy way; thy son liveth. </w:t>
      </w:r>
      <w:r>
        <w:rPr>
          <w:rFonts w:ascii="Liberation Serif" w:hAnsi="Liberation Serif" w:cs="Liberation Serif"/>
          <w:sz w:val="24"/>
        </w:rPr>
        <w:t>The man believed the word which Jesus said to him, and went his way.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51</w:t>
      </w:r>
      <w:r>
        <w:rPr>
          <w:rFonts w:ascii="Liberation Serif" w:hAnsi="Liberation Serif" w:cs="Liberation Serif"/>
          <w:sz w:val="24"/>
        </w:rPr>
        <w:t xml:space="preserve"> And as he was going down, his servants met him; and they brought word, saying, that his son lived.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He asked therefore of them the hour wherein he grew better. And they said to him: Yesterday, at the seventh hour, the fever left him.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The father therefore knew, that it was at the same hour that Jesus said to him, Thy son liveth; and himself believed, and his whole house.</w:t>
      </w:r>
    </w:p>
    <w:p w:rsidR="00AD5C7A" w:rsidRDefault="00AD5C7A" w:rsidP="00AD5C7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54</w:t>
      </w:r>
      <w:r>
        <w:rPr>
          <w:rFonts w:ascii="Liberation Serif" w:hAnsi="Liberation Serif" w:cs="Liberation Serif"/>
          <w:sz w:val="24"/>
        </w:rPr>
        <w:t xml:space="preserve"> This is again the second miracle that Jesus did, when he was come out of Judea into Galilee.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7A"/>
    <w:rsid w:val="00AD5C7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C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2019-03-09T17:05:00Z</dcterms:created>
  <dcterms:modified xsi:type="dcterms:W3CDTF">2019-03-09T17:05:00Z</dcterms:modified>
</cp:coreProperties>
</file>