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4E" w:rsidRPr="00F459C7" w:rsidRDefault="00D3224E" w:rsidP="00D322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SOLOMON’S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CANTICLE OF CANTICLES</w:t>
      </w:r>
    </w:p>
    <w:p w:rsidR="00D3224E" w:rsidRPr="00F459C7" w:rsidRDefault="00D3224E" w:rsidP="00D3224E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i/>
          <w:lang w:val="en-GB"/>
        </w:rPr>
        <w:t xml:space="preserve">This Book is called the </w:t>
      </w:r>
      <w:r w:rsidRPr="00F459C7">
        <w:rPr>
          <w:rFonts w:ascii="Liberation Serif" w:hAnsi="Liberation Serif" w:cs="Liberation Serif"/>
          <w:lang w:val="en-GB"/>
        </w:rPr>
        <w:t>Canticle of Canticles</w:t>
      </w:r>
      <w:r w:rsidRPr="00F459C7">
        <w:rPr>
          <w:rFonts w:ascii="Liberation Serif" w:hAnsi="Liberation Serif" w:cs="Liberation Serif"/>
          <w:i/>
          <w:lang w:val="en-GB"/>
        </w:rPr>
        <w:t xml:space="preserve">, that is to say, the most excellent of all canticles: because it is full of high mysteries, relating to the happy union of Christ and his spouse: which is here begun by love; and is to be eternal in heaven. The spouse of Christ is the church: more especially as to the happiest part of it, </w:t>
      </w:r>
      <w:r w:rsidRPr="00F459C7">
        <w:rPr>
          <w:rFonts w:ascii="Liberation Serif" w:hAnsi="Liberation Serif" w:cs="Liberation Serif"/>
          <w:lang w:val="en-GB"/>
        </w:rPr>
        <w:t>viz.,</w:t>
      </w:r>
      <w:r w:rsidRPr="00F459C7">
        <w:rPr>
          <w:rFonts w:ascii="Liberation Serif" w:hAnsi="Liberation Serif" w:cs="Liberation Serif"/>
          <w:i/>
          <w:lang w:val="en-GB"/>
        </w:rPr>
        <w:t xml:space="preserve"> perfect souls, every one of which is his beloved, but, above all others, the immaculate and blessed virgin mother.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D3224E" w:rsidRPr="00F459C7" w:rsidRDefault="00D3224E" w:rsidP="00D322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spouse aspires to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union with Christ, their mutual love for one another.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him kiss me with the kiss of his mouth: for thy breasts are better than wine,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Smelling sweet of the best ointments. Thy name is as oil poured out: therefore young maidens have loved thee.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Draw me: we will run after thee to the odour of thy ointments. The king hath brought me into his storerooms: we will be glad and rejoice in thee, remembering thy breasts more than wine: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rightous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love thee.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black but beautiful, O ye daughters of Jerusalem, as the tents of Cedar, as the curtains of Solomon.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not consider me that I am brown, because the sun hath altered my colour: the sons of my mother have fought against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made me the keeper in the vineyards: my vineyard I have not kept.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me, O thou whom my soul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where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feedest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where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midday, lest I begin to wander after the flocks of thy companions.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know not thyself, O fairest among women, go forth, and follow after the steps of the flocks, and feed thy kids beside the tents of the shepherds.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my company of horsemen,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Pharao’s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chariots, have I likened thee, O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love.</w:t>
      </w:r>
      <w:proofErr w:type="gramEnd"/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cheeks are beautiful as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turtledove’s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thy neck as jewels.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will make thee chains of gold, inlaid with silver.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While the king was at his repose, my spikenard sent forth the odour thereof.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bundle of myrrh is my beloved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abide between my breasts.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cluster of cypress my love is to me, in the vineyards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Engaddi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thou art fair, O my love, behold thou art fair, thy eyes are as those of doves.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thou art fair, my beloved, and comely. Our bed is flourishing.</w:t>
      </w:r>
    </w:p>
    <w:p w:rsidR="00D3224E" w:rsidRPr="00F459C7" w:rsidRDefault="00D3224E" w:rsidP="00D32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beams of our houses are of cedar, our rafters of cypress trees.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4E"/>
    <w:rsid w:val="00827F92"/>
    <w:rsid w:val="00D3224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2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2019-03-26T07:21:00Z</dcterms:created>
  <dcterms:modified xsi:type="dcterms:W3CDTF">2019-03-26T07:22:00Z</dcterms:modified>
</cp:coreProperties>
</file>