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475" w:rsidRPr="00DB7A5E" w:rsidRDefault="002C1475" w:rsidP="002C1475">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11</w:t>
      </w:r>
    </w:p>
    <w:p w:rsidR="002C1475" w:rsidRPr="00DB7A5E" w:rsidRDefault="002C1475" w:rsidP="002C1475">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The tower of Babel. The confusion of tongues. The genealogy of Sem down to Abram.</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the earth was of one tongue, and of the same speech.</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when they removed from the east, they found a plain in the land of Sennaar, and dwelt in it.</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each one said to his neighbour: Come, let us make brick, and bake them with fire. And they had brick instead of stones, and slime instead of mortar.</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And they said: Come, let us make a city and a tower, the top whereof may reach to heaven: and let us make our name famous before we be scattered abroad into all lands.</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the Lord came down to see the city and the tower, which the children of Adam were building.</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he said: Behold, it is one people, and all have one tongue: and they have begun to do this, neither will they leave off from their designs, till they accomplish them in deed.</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Come ye, therefore, let us go down, and there confound their tongue, that they may not understand one another’s speech.</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so the Lord scattered them from that place into all lands, and they ceased to build the city.</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And therefore the name thereof was called Babel, because there the language of the whole earth was confounded: and from thence the Lord scattered them abroad upon the face of all countries.</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These are the generations of Sem: Sem was a hundred years old when he begot Arphaxad, two years after the flood.</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Sem lived after he begot Arphaxad, five hundred years, and begot sons and daughters.</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Arphaxad lived thirty-five years, and begot Sale.</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Arphaxad lived after he begot Sale, three hundred and three years; and begot sons and daughters.</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Sale also lived thirty years, and begot Heber.</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Sale lived after he begot Heber, four hundred and three years; and begot sons and daughters.</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Heber lived thirty-four years, and begot Phaleg.</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Heber lived after he begot Phaleg, four hundred and thirty years: and begot sons and daughters.</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Phaleg also lived thirty years, and begot Reu.</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And Phaleg lived after he begot Reu, two hundred and nine years, and begot sons and daughters.</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Reu lived thirty-two years, and begot Sarug.</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And Reu lived after he begot Sarug, two hundred and seven years, and begot sons and daughters.</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Sarug lived thirty years, and begot Nachor.</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And Sarug lived after he begot Nachor, two hundred years: and begot sons and daughters.</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Nachor lived nine and twenty years, and begot Thare.</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25</w:t>
      </w:r>
      <w:r w:rsidRPr="00DB7A5E">
        <w:rPr>
          <w:rFonts w:ascii="Liberation Serif" w:hAnsi="Liberation Serif" w:cs="Liberation Serif"/>
          <w:sz w:val="24"/>
          <w:szCs w:val="24"/>
          <w:lang w:val="en-GB"/>
        </w:rPr>
        <w:t xml:space="preserve"> And Nachor lived after he begot Thare, a hundred and nineteen years: and begot sons and daughters.</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And Thare lived seventy years, and begot Abram, and Nachor, and Aran.</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And these are the generations of Thare: Thare begot Abram, Nachor, and Aran. And Aran begot Lot.</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And Aran died before Thare his father, in the land of his nativity in Ur of the Chaldees.</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And Abram and Nachor married wives: the name of Abram’s wife was Sarai: and the name of Nachor’s wife, Melcha, the daughter of Aran, father of Melcha, and father of Jescha.</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And Sarai was barren, and had no children.</w:t>
      </w:r>
    </w:p>
    <w:p w:rsidR="002C1475"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Thare took Abram, his son, and Lot the son of Aran, his son’s son, and Sarai his daughter in law, the wife of Abram his son, and brought them out of Ur of the Chaldees, to go into the land of Chanaan: and they came as far</w:t>
      </w:r>
      <w:r>
        <w:rPr>
          <w:rFonts w:ascii="Liberation Serif" w:hAnsi="Liberation Serif" w:cs="Liberation Serif"/>
          <w:sz w:val="24"/>
          <w:szCs w:val="24"/>
          <w:lang w:val="en-GB"/>
        </w:rPr>
        <w:t xml:space="preserve"> as Haran, and dwelt there.</w:t>
      </w:r>
    </w:p>
    <w:p w:rsidR="002C1475" w:rsidRPr="00DB7A5E" w:rsidRDefault="002C1475" w:rsidP="002C1475">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And the days of Thare were two hundred and five years, and he died in Haran.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75"/>
    <w:rsid w:val="002C147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14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14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2019-03-19T16:42:00Z</dcterms:created>
  <dcterms:modified xsi:type="dcterms:W3CDTF">2019-03-19T16:43:00Z</dcterms:modified>
</cp:coreProperties>
</file>