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402" w:rsidRPr="00F459C7" w:rsidRDefault="001E0402" w:rsidP="001E040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  <w:lang w:val="en-GB"/>
        </w:rPr>
      </w:pPr>
      <w:r w:rsidRPr="00F459C7">
        <w:rPr>
          <w:rFonts w:ascii="Liberation Serif" w:hAnsi="Liberation Serif" w:cs="Liberation Serif"/>
          <w:b/>
          <w:sz w:val="32"/>
          <w:lang w:val="en-GB"/>
        </w:rPr>
        <w:t>THE</w:t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8"/>
          <w:lang w:val="en-GB"/>
        </w:rPr>
      </w:pPr>
      <w:r w:rsidRPr="00F459C7">
        <w:rPr>
          <w:rFonts w:ascii="Liberation Serif" w:hAnsi="Liberation Serif" w:cs="Liberation Serif"/>
          <w:b/>
          <w:sz w:val="48"/>
          <w:lang w:val="en-GB"/>
        </w:rPr>
        <w:t>PROPHECY OF JONAS</w:t>
      </w:r>
    </w:p>
    <w:p w:rsidR="001E0402" w:rsidRPr="00F459C7" w:rsidRDefault="001E0402" w:rsidP="001E0402">
      <w:pPr>
        <w:pStyle w:val="NoSpacing"/>
        <w:tabs>
          <w:tab w:val="left" w:pos="3369"/>
        </w:tabs>
        <w:spacing w:line="276" w:lineRule="auto"/>
        <w:ind w:firstLine="180"/>
        <w:rPr>
          <w:rFonts w:ascii="Liberation Serif" w:hAnsi="Liberation Serif" w:cs="Liberation Serif"/>
          <w:lang w:val="en-GB"/>
        </w:rPr>
      </w:pPr>
      <w:r w:rsidRPr="00F459C7">
        <w:rPr>
          <w:rFonts w:ascii="Liberation Serif" w:hAnsi="Liberation Serif" w:cs="Liberation Serif"/>
          <w:lang w:val="en-GB"/>
        </w:rPr>
        <w:tab/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  <w:lang w:val="en-GB"/>
        </w:rPr>
      </w:pPr>
      <w:r w:rsidRPr="00F459C7">
        <w:rPr>
          <w:rFonts w:ascii="Liberation Serif" w:hAnsi="Liberation Serif" w:cs="Liberation Serif"/>
          <w:lang w:val="en-GB"/>
        </w:rPr>
        <w:t>JONAS</w:t>
      </w:r>
      <w:r w:rsidRPr="00F459C7">
        <w:rPr>
          <w:rFonts w:ascii="Liberation Serif" w:hAnsi="Liberation Serif" w:cs="Liberation Serif"/>
          <w:i/>
          <w:lang w:val="en-GB"/>
        </w:rPr>
        <w:t xml:space="preserve"> prophesied in the reign of </w:t>
      </w:r>
      <w:r w:rsidRPr="00F459C7">
        <w:rPr>
          <w:rFonts w:ascii="Liberation Serif" w:hAnsi="Liberation Serif" w:cs="Liberation Serif"/>
          <w:lang w:val="en-GB"/>
        </w:rPr>
        <w:t>JEROBOAM</w:t>
      </w:r>
      <w:r w:rsidRPr="00F459C7">
        <w:rPr>
          <w:rFonts w:ascii="Liberation Serif" w:hAnsi="Liberation Serif" w:cs="Liberation Serif"/>
          <w:i/>
          <w:lang w:val="en-GB"/>
        </w:rPr>
        <w:t xml:space="preserve"> the second: as we learn from </w:t>
      </w:r>
      <w:r w:rsidRPr="00F459C7">
        <w:rPr>
          <w:rFonts w:ascii="Liberation Serif" w:hAnsi="Liberation Serif" w:cs="Liberation Serif"/>
          <w:lang w:val="en-GB"/>
        </w:rPr>
        <w:t>4 Kings 14:25.</w:t>
      </w:r>
      <w:r w:rsidRPr="00F459C7">
        <w:rPr>
          <w:rFonts w:ascii="Liberation Serif" w:hAnsi="Liberation Serif" w:cs="Liberation Serif"/>
          <w:i/>
          <w:lang w:val="en-GB"/>
        </w:rPr>
        <w:t xml:space="preserve"> To whom also he foretold his success in restoring all the borders of Israel. He was of </w:t>
      </w:r>
      <w:r w:rsidRPr="00F459C7">
        <w:rPr>
          <w:rFonts w:ascii="Liberation Serif" w:hAnsi="Liberation Serif" w:cs="Liberation Serif"/>
          <w:lang w:val="en-GB"/>
        </w:rPr>
        <w:t>GETH OPHER</w:t>
      </w:r>
      <w:r w:rsidRPr="00F459C7">
        <w:rPr>
          <w:rFonts w:ascii="Liberation Serif" w:hAnsi="Liberation Serif" w:cs="Liberation Serif"/>
          <w:i/>
          <w:lang w:val="en-GB"/>
        </w:rPr>
        <w:t xml:space="preserve"> in the tribe of </w:t>
      </w:r>
      <w:r w:rsidRPr="00F459C7">
        <w:rPr>
          <w:rFonts w:ascii="Liberation Serif" w:hAnsi="Liberation Serif" w:cs="Liberation Serif"/>
          <w:lang w:val="en-GB"/>
        </w:rPr>
        <w:t>ZABULON</w:t>
      </w:r>
      <w:r w:rsidRPr="00F459C7">
        <w:rPr>
          <w:rFonts w:ascii="Liberation Serif" w:hAnsi="Liberation Serif" w:cs="Liberation Serif"/>
          <w:i/>
          <w:lang w:val="en-GB"/>
        </w:rPr>
        <w:t xml:space="preserve">, and consequently of </w:t>
      </w:r>
      <w:r w:rsidRPr="00F459C7">
        <w:rPr>
          <w:rFonts w:ascii="Liberation Serif" w:hAnsi="Liberation Serif" w:cs="Liberation Serif"/>
          <w:lang w:val="en-GB"/>
        </w:rPr>
        <w:t>GALILEE</w:t>
      </w:r>
      <w:r w:rsidRPr="00F459C7">
        <w:rPr>
          <w:rFonts w:ascii="Liberation Serif" w:hAnsi="Liberation Serif" w:cs="Liberation Serif"/>
          <w:i/>
          <w:lang w:val="en-GB"/>
        </w:rPr>
        <w:t xml:space="preserve">: which confutes that assertion of the Pharisees, </w:t>
      </w:r>
      <w:r w:rsidRPr="00F459C7">
        <w:rPr>
          <w:rFonts w:ascii="Liberation Serif" w:hAnsi="Liberation Serif" w:cs="Liberation Serif"/>
          <w:lang w:val="en-GB"/>
        </w:rPr>
        <w:t xml:space="preserve">John </w:t>
      </w:r>
      <w:proofErr w:type="gramStart"/>
      <w:r w:rsidRPr="00F459C7">
        <w:rPr>
          <w:rFonts w:ascii="Liberation Serif" w:hAnsi="Liberation Serif" w:cs="Liberation Serif"/>
          <w:lang w:val="en-GB"/>
        </w:rPr>
        <w:t>7:52,</w:t>
      </w:r>
      <w:r w:rsidRPr="00F459C7">
        <w:rPr>
          <w:rFonts w:ascii="Liberation Serif" w:hAnsi="Liberation Serif" w:cs="Liberation Serif"/>
          <w:i/>
          <w:lang w:val="en-GB"/>
        </w:rPr>
        <w:t xml:space="preserve"> that</w:t>
      </w:r>
      <w:proofErr w:type="gramEnd"/>
      <w:r w:rsidRPr="00F459C7">
        <w:rPr>
          <w:rFonts w:ascii="Liberation Serif" w:hAnsi="Liberation Serif" w:cs="Liberation Serif"/>
          <w:i/>
          <w:lang w:val="en-GB"/>
        </w:rPr>
        <w:t xml:space="preserve"> no prophet ever rose out of </w:t>
      </w:r>
      <w:r w:rsidRPr="00F459C7">
        <w:rPr>
          <w:rFonts w:ascii="Liberation Serif" w:hAnsi="Liberation Serif" w:cs="Liberation Serif"/>
          <w:lang w:val="en-GB"/>
        </w:rPr>
        <w:t>GALILEE</w:t>
      </w:r>
      <w:r w:rsidRPr="00F459C7">
        <w:rPr>
          <w:rFonts w:ascii="Liberation Serif" w:hAnsi="Liberation Serif" w:cs="Liberation Serif"/>
          <w:i/>
          <w:lang w:val="en-GB"/>
        </w:rPr>
        <w:t xml:space="preserve">. He prophesied and prefigured in his own person the death and resurrection of </w:t>
      </w:r>
      <w:r w:rsidRPr="00F459C7">
        <w:rPr>
          <w:rFonts w:ascii="Liberation Serif" w:hAnsi="Liberation Serif" w:cs="Liberation Serif"/>
          <w:lang w:val="en-GB"/>
        </w:rPr>
        <w:t>CHRIST</w:t>
      </w:r>
      <w:r w:rsidRPr="00F459C7">
        <w:rPr>
          <w:rFonts w:ascii="Liberation Serif" w:hAnsi="Liberation Serif" w:cs="Liberation Serif"/>
          <w:i/>
          <w:lang w:val="en-GB"/>
        </w:rPr>
        <w:t>: and was the only one among the prophets that was sent to preach to the Gentiles.</w:t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</w:p>
    <w:p w:rsidR="001E0402" w:rsidRPr="00F459C7" w:rsidRDefault="001E0402" w:rsidP="001E040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bookmarkStart w:id="0" w:name="_GoBack"/>
      <w:bookmarkEnd w:id="0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Jonas being sent to preach in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Ninive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,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fleeth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away by sea: a tempest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riseth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: of which he being found, by lot, to be the cause, is cast into the sea, which thereupon is calmed.</w:t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 word of the Lord came to Jonas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Amathi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saying:</w:t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Arise, and go 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Ninive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great city, and preach in it: for the wickedness thereof is come up before me.</w:t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Jonas rose up to flee into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Tharsis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face of the Lord, and he went down 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Joppe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found a ship going 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Tharsis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: and he paid the fare thereof, and went down into it, to go with them 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Tharsis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face of the Lord.</w:t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Lord sent a great wind into the sea: and a great tempest was raised in the sea, and the ship was in danger to be broken.</w:t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mariners were afraid, and the men cried to their god: and they cast forth the wares that were in the ship, into the sea, to lighten it of them: and Jonas went down into the inner part of the ship, and fell into a deep sleep.</w:t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shipmaster came to him, and said to him: Why art thou fast asleep?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rise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up, call upon thy God, if so be that God will think of us, that we may not perish.</w:t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said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every one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his fellow: Come and let us cast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lots,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may know why this evil is upon us. And they cast lots, and the lot fell upon Jonas.</w:t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said to him: Tell us for what cause this evil is upon us, what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 thy business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of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country art thou?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whither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goest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what people art thou?</w:t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them: I am a Hebrew, and I fear the Lord, and the God of heaven, who made both the sea and the dry land.</w:t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men were greatly afraid, and they said to him: Why hast thou done this? (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for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men knew that he fled from the face of the Lord: because he had told them.)</w:t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said to him: What shall we do to thee, that the sea may be calm to us?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for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sea flowed and swelled.</w:t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them: Take me up, and cast me into the sea, and the sea shall be calm to you: for I know that for my sake this great tempest is upon you.</w:t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men rowed hard to return to land, but they were not able: because the sea tossed and swelled upon them.</w:t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cried to the Lord, and said: We beseech thee, O Lord, let us not perish for this man’s life, and lay not upon us innocent blood: for thou, O Lord, hast done as it pleased thee.</w:t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took Jonas, and cast him into the sea, and the sea ceased from raging.</w:t>
      </w:r>
    </w:p>
    <w:p w:rsidR="001E0402" w:rsidRPr="00F459C7" w:rsidRDefault="001E0402" w:rsidP="001E040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men feared the Lord exceedingly, and sacrificed victims to the Lord, and made vows.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402"/>
    <w:rsid w:val="001E0402"/>
    <w:rsid w:val="008F128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4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2019-04-11T17:46:00Z</dcterms:created>
  <dcterms:modified xsi:type="dcterms:W3CDTF">2019-04-11T17:46:00Z</dcterms:modified>
</cp:coreProperties>
</file>