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882A2" w14:textId="0AA5B229" w:rsidR="004568F7" w:rsidRDefault="004568F7" w:rsidP="004568F7">
      <w:pPr>
        <w:pStyle w:val="Heading1"/>
      </w:pPr>
      <w:r>
        <w:t>Original InChI Specification</w:t>
      </w:r>
    </w:p>
    <w:p w14:paraId="3DF32C40" w14:textId="42AB6381" w:rsidR="004568F7" w:rsidRDefault="004568F7" w:rsidP="004568F7">
      <w:pPr>
        <w:pStyle w:val="Heading2"/>
      </w:pPr>
      <w:r w:rsidRPr="004568F7">
        <w:t>Backus–Naur Form (BNF)</w:t>
      </w:r>
    </w:p>
    <w:p w14:paraId="00FA2DA6" w14:textId="77777777" w:rsidR="004568F7" w:rsidRDefault="004568F7" w:rsidP="004568F7">
      <w:r>
        <w:t>&lt;stereo-layer</w:t>
      </w:r>
      <w:proofErr w:type="gramStart"/>
      <w:r>
        <w:t>&gt; ::=</w:t>
      </w:r>
      <w:proofErr w:type="gramEnd"/>
      <w:r>
        <w:t xml:space="preserve"> &lt;t-layer&gt; [&lt;m-layer&gt;] [&lt;s-layer&gt;]</w:t>
      </w:r>
    </w:p>
    <w:p w14:paraId="18B5F926" w14:textId="77777777" w:rsidR="004568F7" w:rsidRDefault="004568F7" w:rsidP="004568F7"/>
    <w:p w14:paraId="1823E7FD" w14:textId="77777777" w:rsidR="004568F7" w:rsidRDefault="004568F7" w:rsidP="004568F7">
      <w:r>
        <w:t>&lt;t-layer</w:t>
      </w:r>
      <w:proofErr w:type="gramStart"/>
      <w:r>
        <w:t>&gt; ::=</w:t>
      </w:r>
      <w:proofErr w:type="gramEnd"/>
      <w:r>
        <w:t xml:space="preserve"> "/t" &lt;t-entry&gt; {"," &lt;t-entry</w:t>
      </w:r>
      <w:proofErr w:type="gramStart"/>
      <w:r>
        <w:t>&gt;}*</w:t>
      </w:r>
      <w:proofErr w:type="gramEnd"/>
    </w:p>
    <w:p w14:paraId="34879CAC" w14:textId="34F65E0E" w:rsidR="004568F7" w:rsidRDefault="004568F7" w:rsidP="004568F7">
      <w:r>
        <w:t>&lt;t-entry</w:t>
      </w:r>
      <w:proofErr w:type="gramStart"/>
      <w:r>
        <w:t>&gt; ::=</w:t>
      </w:r>
      <w:proofErr w:type="gramEnd"/>
      <w:r>
        <w:t xml:space="preserve"> &lt;</w:t>
      </w:r>
      <w:r w:rsidR="00AD5445">
        <w:t>canonical-</w:t>
      </w:r>
      <w:r>
        <w:t>atom-</w:t>
      </w:r>
      <w:r w:rsidR="00AD5445">
        <w:t>index</w:t>
      </w:r>
      <w:r>
        <w:t>&gt; &lt;stereo-sign&gt;</w:t>
      </w:r>
    </w:p>
    <w:p w14:paraId="5192549F" w14:textId="18878302" w:rsidR="004568F7" w:rsidRDefault="004568F7" w:rsidP="004568F7">
      <w:r>
        <w:t>&lt;</w:t>
      </w:r>
      <w:r w:rsidR="00AD5445">
        <w:t>canonical-atom-index</w:t>
      </w:r>
      <w:proofErr w:type="gramStart"/>
      <w:r>
        <w:t>&gt; ::=</w:t>
      </w:r>
      <w:proofErr w:type="gramEnd"/>
      <w:r>
        <w:t xml:space="preserve"> &lt;digit&gt; {&lt;digit</w:t>
      </w:r>
      <w:proofErr w:type="gramStart"/>
      <w:r>
        <w:t>&gt;}*</w:t>
      </w:r>
      <w:proofErr w:type="gramEnd"/>
    </w:p>
    <w:p w14:paraId="75C53784" w14:textId="77777777" w:rsidR="004568F7" w:rsidRDefault="004568F7" w:rsidP="004568F7">
      <w:r>
        <w:t>&lt;stereo-sign</w:t>
      </w:r>
      <w:proofErr w:type="gramStart"/>
      <w:r>
        <w:t>&gt; ::=</w:t>
      </w:r>
      <w:proofErr w:type="gramEnd"/>
      <w:r>
        <w:t xml:space="preserve"> "+" | "-"</w:t>
      </w:r>
    </w:p>
    <w:p w14:paraId="29EFC867" w14:textId="77777777" w:rsidR="004568F7" w:rsidRDefault="004568F7" w:rsidP="004568F7"/>
    <w:p w14:paraId="6EE7DE39" w14:textId="77777777" w:rsidR="004568F7" w:rsidRDefault="004568F7" w:rsidP="004568F7">
      <w:r>
        <w:t>&lt;m-layer</w:t>
      </w:r>
      <w:proofErr w:type="gramStart"/>
      <w:r>
        <w:t>&gt; ::=</w:t>
      </w:r>
      <w:proofErr w:type="gramEnd"/>
      <w:r>
        <w:t xml:space="preserve"> "/m" &lt;digit&gt;</w:t>
      </w:r>
    </w:p>
    <w:p w14:paraId="5045237F" w14:textId="77777777" w:rsidR="004568F7" w:rsidRDefault="004568F7" w:rsidP="004568F7">
      <w:r>
        <w:t>&lt;s-layer</w:t>
      </w:r>
      <w:proofErr w:type="gramStart"/>
      <w:r>
        <w:t>&gt; ::=</w:t>
      </w:r>
      <w:proofErr w:type="gramEnd"/>
      <w:r>
        <w:t xml:space="preserve"> "/s" &lt;digit&gt;</w:t>
      </w:r>
    </w:p>
    <w:p w14:paraId="076FA378" w14:textId="77777777" w:rsidR="004568F7" w:rsidRDefault="004568F7" w:rsidP="004568F7"/>
    <w:p w14:paraId="2018F3B5" w14:textId="60DEEE63" w:rsidR="004568F7" w:rsidRDefault="004568F7" w:rsidP="004568F7">
      <w:r>
        <w:t>&lt;digit</w:t>
      </w:r>
      <w:proofErr w:type="gramStart"/>
      <w:r>
        <w:t>&gt; ::=</w:t>
      </w:r>
      <w:proofErr w:type="gramEnd"/>
      <w:r>
        <w:t xml:space="preserve"> "0" </w:t>
      </w:r>
      <w:proofErr w:type="gramStart"/>
      <w:r>
        <w:t>| "1" | "2" | "3" | "4" | "5" | "6" | "7" | "8" | "9</w:t>
      </w:r>
      <w:proofErr w:type="gramEnd"/>
      <w:r>
        <w:t>"</w:t>
      </w:r>
    </w:p>
    <w:p w14:paraId="46A864DF" w14:textId="77777777" w:rsidR="004568F7" w:rsidRDefault="004568F7" w:rsidP="004568F7"/>
    <w:p w14:paraId="08647E15" w14:textId="5FAF1597" w:rsidR="004568F7" w:rsidRDefault="004568F7" w:rsidP="004568F7">
      <w:pPr>
        <w:pStyle w:val="Heading2"/>
      </w:pPr>
      <w:r>
        <w:t>Semantics:</w:t>
      </w:r>
    </w:p>
    <w:p w14:paraId="7636A558" w14:textId="77777777" w:rsidR="004568F7" w:rsidRPr="004568F7" w:rsidRDefault="004568F7" w:rsidP="004568F7">
      <w:pPr>
        <w:rPr>
          <w:b/>
          <w:bCs/>
        </w:rPr>
      </w:pPr>
      <w:r w:rsidRPr="004568F7">
        <w:rPr>
          <w:b/>
          <w:bCs/>
        </w:rPr>
        <w:t>How does InChI encode such centers?</w:t>
      </w:r>
    </w:p>
    <w:p w14:paraId="29722B23" w14:textId="77777777" w:rsidR="004568F7" w:rsidRPr="004568F7" w:rsidRDefault="004568F7" w:rsidP="004568F7">
      <w:pPr>
        <w:rPr>
          <w:b/>
          <w:bCs/>
        </w:rPr>
      </w:pPr>
      <w:r w:rsidRPr="004568F7">
        <w:rPr>
          <w:b/>
          <w:bCs/>
        </w:rPr>
        <w:t>/t Layer — Tetrahedral Center List:</w:t>
      </w:r>
    </w:p>
    <w:p w14:paraId="1BEDB575" w14:textId="77777777" w:rsidR="004568F7" w:rsidRPr="004568F7" w:rsidRDefault="004568F7" w:rsidP="004568F7">
      <w:pPr>
        <w:numPr>
          <w:ilvl w:val="0"/>
          <w:numId w:val="1"/>
        </w:numPr>
      </w:pPr>
      <w:r w:rsidRPr="004568F7">
        <w:t>Syntax: /t&lt;atom&gt;&lt;sign&gt;, where &lt;sign&gt; is + or -:</w:t>
      </w:r>
    </w:p>
    <w:p w14:paraId="095717E2" w14:textId="77777777" w:rsidR="004568F7" w:rsidRPr="004568F7" w:rsidRDefault="004568F7" w:rsidP="004568F7">
      <w:pPr>
        <w:numPr>
          <w:ilvl w:val="1"/>
          <w:numId w:val="1"/>
        </w:numPr>
      </w:pPr>
      <w:r w:rsidRPr="004568F7">
        <w:t xml:space="preserve">+ means </w:t>
      </w:r>
      <w:r w:rsidRPr="004568F7">
        <w:rPr>
          <w:b/>
          <w:bCs/>
        </w:rPr>
        <w:t>clockwise (R)</w:t>
      </w:r>
      <w:r w:rsidRPr="004568F7">
        <w:t xml:space="preserve"> configuration.</w:t>
      </w:r>
    </w:p>
    <w:p w14:paraId="6D3BEC6D" w14:textId="77777777" w:rsidR="004568F7" w:rsidRPr="004568F7" w:rsidRDefault="004568F7" w:rsidP="004568F7">
      <w:pPr>
        <w:numPr>
          <w:ilvl w:val="1"/>
          <w:numId w:val="1"/>
        </w:numPr>
      </w:pPr>
      <w:r w:rsidRPr="004568F7">
        <w:t xml:space="preserve">- means </w:t>
      </w:r>
      <w:r w:rsidRPr="004568F7">
        <w:rPr>
          <w:b/>
          <w:bCs/>
        </w:rPr>
        <w:t>counterclockwise (S)</w:t>
      </w:r>
      <w:r w:rsidRPr="004568F7">
        <w:t xml:space="preserve"> configuration.</w:t>
      </w:r>
    </w:p>
    <w:p w14:paraId="2EE9FBB3" w14:textId="77777777" w:rsidR="004568F7" w:rsidRPr="004568F7" w:rsidRDefault="004568F7" w:rsidP="004568F7">
      <w:pPr>
        <w:numPr>
          <w:ilvl w:val="0"/>
          <w:numId w:val="1"/>
        </w:numPr>
      </w:pPr>
      <w:r w:rsidRPr="004568F7">
        <w:t xml:space="preserve">Atom numbers are </w:t>
      </w:r>
      <w:r w:rsidRPr="004568F7">
        <w:rPr>
          <w:b/>
          <w:bCs/>
        </w:rPr>
        <w:t>canonical</w:t>
      </w:r>
      <w:r w:rsidRPr="004568F7">
        <w:t>, based on InChI's atom ordering.</w:t>
      </w:r>
    </w:p>
    <w:p w14:paraId="6169BD4B" w14:textId="77777777" w:rsidR="004568F7" w:rsidRPr="004568F7" w:rsidRDefault="004568F7" w:rsidP="004568F7">
      <w:pPr>
        <w:rPr>
          <w:b/>
          <w:bCs/>
        </w:rPr>
      </w:pPr>
      <w:r w:rsidRPr="004568F7">
        <w:rPr>
          <w:b/>
          <w:bCs/>
        </w:rPr>
        <w:t>/m Layer — Parity Mask:</w:t>
      </w:r>
    </w:p>
    <w:p w14:paraId="308FDA16" w14:textId="77777777" w:rsidR="004568F7" w:rsidRPr="004568F7" w:rsidRDefault="004568F7" w:rsidP="004568F7">
      <w:pPr>
        <w:numPr>
          <w:ilvl w:val="0"/>
          <w:numId w:val="2"/>
        </w:numPr>
      </w:pPr>
      <w:proofErr w:type="gramStart"/>
      <w:r w:rsidRPr="004568F7">
        <w:t>Indicates</w:t>
      </w:r>
      <w:proofErr w:type="gramEnd"/>
      <w:r w:rsidRPr="004568F7">
        <w:t xml:space="preserve"> </w:t>
      </w:r>
      <w:r w:rsidRPr="004568F7">
        <w:rPr>
          <w:b/>
          <w:bCs/>
        </w:rPr>
        <w:t>how many</w:t>
      </w:r>
      <w:r w:rsidRPr="004568F7">
        <w:t xml:space="preserve"> stereocenters are defined.</w:t>
      </w:r>
    </w:p>
    <w:p w14:paraId="19AE50CA" w14:textId="77777777" w:rsidR="004568F7" w:rsidRPr="004568F7" w:rsidRDefault="004568F7" w:rsidP="004568F7">
      <w:pPr>
        <w:numPr>
          <w:ilvl w:val="0"/>
          <w:numId w:val="2"/>
        </w:numPr>
      </w:pPr>
      <w:r w:rsidRPr="004568F7">
        <w:t>Encodes unknown/undefined stereocenters.</w:t>
      </w:r>
    </w:p>
    <w:p w14:paraId="4F5E2435" w14:textId="77777777" w:rsidR="004568F7" w:rsidRPr="004568F7" w:rsidRDefault="004568F7" w:rsidP="004568F7">
      <w:pPr>
        <w:rPr>
          <w:b/>
          <w:bCs/>
        </w:rPr>
      </w:pPr>
      <w:r w:rsidRPr="004568F7">
        <w:rPr>
          <w:b/>
          <w:bCs/>
        </w:rPr>
        <w:t>/s Layer — Stereo interpretation:</w:t>
      </w:r>
    </w:p>
    <w:p w14:paraId="699FE263" w14:textId="77777777" w:rsidR="004568F7" w:rsidRPr="004568F7" w:rsidRDefault="004568F7" w:rsidP="004568F7">
      <w:pPr>
        <w:numPr>
          <w:ilvl w:val="0"/>
          <w:numId w:val="3"/>
        </w:numPr>
      </w:pPr>
      <w:r w:rsidRPr="004568F7">
        <w:lastRenderedPageBreak/>
        <w:t xml:space="preserve">/s1 means </w:t>
      </w:r>
      <w:r w:rsidRPr="004568F7">
        <w:rPr>
          <w:b/>
          <w:bCs/>
        </w:rPr>
        <w:t>absolute configuration</w:t>
      </w:r>
      <w:r w:rsidRPr="004568F7">
        <w:t xml:space="preserve"> is used.</w:t>
      </w:r>
    </w:p>
    <w:p w14:paraId="35BCE7B4" w14:textId="77777777" w:rsidR="004568F7" w:rsidRPr="004568F7" w:rsidRDefault="004568F7" w:rsidP="004568F7">
      <w:pPr>
        <w:numPr>
          <w:ilvl w:val="0"/>
          <w:numId w:val="3"/>
        </w:numPr>
      </w:pPr>
      <w:r w:rsidRPr="004568F7">
        <w:t xml:space="preserve">/s2 means </w:t>
      </w:r>
      <w:r w:rsidRPr="004568F7">
        <w:rPr>
          <w:b/>
          <w:bCs/>
        </w:rPr>
        <w:t>relative</w:t>
      </w:r>
      <w:r w:rsidRPr="004568F7">
        <w:t>.</w:t>
      </w:r>
    </w:p>
    <w:p w14:paraId="4DCDF768" w14:textId="2CD70F4B" w:rsidR="004568F7" w:rsidRPr="004568F7" w:rsidRDefault="004568F7" w:rsidP="004568F7">
      <w:pPr>
        <w:numPr>
          <w:ilvl w:val="0"/>
          <w:numId w:val="3"/>
        </w:numPr>
      </w:pPr>
      <w:r w:rsidRPr="004568F7">
        <w:t xml:space="preserve">/s3 means </w:t>
      </w:r>
      <w:r w:rsidRPr="004568F7">
        <w:rPr>
          <w:b/>
          <w:bCs/>
        </w:rPr>
        <w:t>racemic</w:t>
      </w:r>
      <w:r w:rsidRPr="004568F7">
        <w:t>.</w:t>
      </w:r>
    </w:p>
    <w:p w14:paraId="0282B6B0" w14:textId="77777777" w:rsidR="004568F7" w:rsidRDefault="004568F7" w:rsidP="004568F7"/>
    <w:p w14:paraId="79DF7125" w14:textId="3620903E" w:rsidR="004568F7" w:rsidRDefault="004568F7" w:rsidP="004568F7">
      <w:pPr>
        <w:pStyle w:val="Heading2"/>
      </w:pPr>
      <w:r>
        <w:t>Formal Regression Test Statement:</w:t>
      </w:r>
    </w:p>
    <w:p w14:paraId="3187D1B0" w14:textId="5A3373F5" w:rsidR="004568F7" w:rsidRDefault="004568F7" w:rsidP="004568F7">
      <w:r w:rsidRPr="004568F7">
        <w:rPr>
          <w:b/>
          <w:bCs/>
        </w:rPr>
        <w:t>For any molecule containing absolute stereocenters localized at an atom</w:t>
      </w:r>
      <w:r w:rsidRPr="004568F7">
        <w:t xml:space="preserve"> (e.g., tetrahedral sp³ centers), excluding non-atomic </w:t>
      </w:r>
      <w:proofErr w:type="spellStart"/>
      <w:r w:rsidRPr="004568F7">
        <w:t>stereogenic</w:t>
      </w:r>
      <w:proofErr w:type="spellEnd"/>
      <w:r w:rsidRPr="004568F7">
        <w:t xml:space="preserve"> elements (like axial or E/Z double bonds), the InChI layers /t, /m, and /s together are </w:t>
      </w:r>
      <w:r w:rsidRPr="004568F7">
        <w:rPr>
          <w:b/>
          <w:bCs/>
        </w:rPr>
        <w:t>sufficient</w:t>
      </w:r>
      <w:r w:rsidRPr="004568F7">
        <w:t xml:space="preserve"> to completely and unambiguously encode the </w:t>
      </w:r>
      <w:r w:rsidRPr="004568F7">
        <w:rPr>
          <w:b/>
          <w:bCs/>
        </w:rPr>
        <w:t>absolute configuration</w:t>
      </w:r>
      <w:r w:rsidRPr="004568F7">
        <w:t xml:space="preserve"> of those centers.</w:t>
      </w:r>
    </w:p>
    <w:p w14:paraId="6DE522E0" w14:textId="77777777" w:rsidR="004568F7" w:rsidRDefault="004568F7" w:rsidP="004568F7"/>
    <w:p w14:paraId="37ACAD2D" w14:textId="53DE2FF1" w:rsidR="004568F7" w:rsidRPr="004568F7" w:rsidRDefault="004568F7" w:rsidP="004568F7">
      <w:r>
        <w:t xml:space="preserve">In other words: </w:t>
      </w:r>
      <w:r w:rsidRPr="004568F7">
        <w:t>We need to show that the combination of /t, /m, and /s can: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2664"/>
      </w:tblGrid>
      <w:tr w:rsidR="004568F7" w:rsidRPr="004568F7" w14:paraId="397D3C37" w14:textId="77777777" w:rsidTr="004568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C7228" w14:textId="77777777" w:rsidR="004568F7" w:rsidRPr="004568F7" w:rsidRDefault="004568F7" w:rsidP="004568F7">
            <w:pPr>
              <w:rPr>
                <w:b/>
                <w:bCs/>
              </w:rPr>
            </w:pPr>
            <w:r w:rsidRPr="004568F7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F346E6E" w14:textId="77777777" w:rsidR="004568F7" w:rsidRPr="004568F7" w:rsidRDefault="004568F7" w:rsidP="004568F7">
            <w:pPr>
              <w:rPr>
                <w:b/>
                <w:bCs/>
              </w:rPr>
            </w:pPr>
            <w:r w:rsidRPr="004568F7">
              <w:rPr>
                <w:b/>
                <w:bCs/>
              </w:rPr>
              <w:t>Satisfied by</w:t>
            </w:r>
          </w:p>
        </w:tc>
      </w:tr>
      <w:tr w:rsidR="004568F7" w:rsidRPr="004568F7" w14:paraId="40CDB46E" w14:textId="77777777" w:rsidTr="00456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E40C" w14:textId="77777777" w:rsidR="004568F7" w:rsidRPr="004568F7" w:rsidRDefault="004568F7" w:rsidP="004568F7">
            <w:r w:rsidRPr="004568F7">
              <w:t>Unambiguously assign each chiral center</w:t>
            </w:r>
          </w:p>
        </w:tc>
        <w:tc>
          <w:tcPr>
            <w:tcW w:w="0" w:type="auto"/>
            <w:vAlign w:val="center"/>
            <w:hideMark/>
          </w:tcPr>
          <w:p w14:paraId="6FE86092" w14:textId="77777777" w:rsidR="004568F7" w:rsidRPr="004568F7" w:rsidRDefault="004568F7" w:rsidP="004568F7">
            <w:r w:rsidRPr="004568F7">
              <w:t>/t + canonical atom order</w:t>
            </w:r>
          </w:p>
        </w:tc>
      </w:tr>
      <w:tr w:rsidR="004568F7" w:rsidRPr="004568F7" w14:paraId="534ADF23" w14:textId="77777777" w:rsidTr="00456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FAF50" w14:textId="77777777" w:rsidR="004568F7" w:rsidRPr="004568F7" w:rsidRDefault="004568F7" w:rsidP="004568F7">
            <w:r w:rsidRPr="004568F7">
              <w:t>Distinguish R from S</w:t>
            </w:r>
          </w:p>
        </w:tc>
        <w:tc>
          <w:tcPr>
            <w:tcW w:w="0" w:type="auto"/>
            <w:vAlign w:val="center"/>
            <w:hideMark/>
          </w:tcPr>
          <w:p w14:paraId="59455140" w14:textId="77777777" w:rsidR="004568F7" w:rsidRPr="004568F7" w:rsidRDefault="004568F7" w:rsidP="004568F7">
            <w:r w:rsidRPr="004568F7">
              <w:t>/t (+ vs -)</w:t>
            </w:r>
          </w:p>
        </w:tc>
      </w:tr>
      <w:tr w:rsidR="004568F7" w:rsidRPr="004568F7" w14:paraId="4346ECF7" w14:textId="77777777" w:rsidTr="00456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2837" w14:textId="77777777" w:rsidR="004568F7" w:rsidRPr="004568F7" w:rsidRDefault="004568F7" w:rsidP="004568F7">
            <w:r w:rsidRPr="004568F7">
              <w:t>Specify whether all centers are defined</w:t>
            </w:r>
          </w:p>
        </w:tc>
        <w:tc>
          <w:tcPr>
            <w:tcW w:w="0" w:type="auto"/>
            <w:vAlign w:val="center"/>
            <w:hideMark/>
          </w:tcPr>
          <w:p w14:paraId="2F96B267" w14:textId="77777777" w:rsidR="004568F7" w:rsidRPr="004568F7" w:rsidRDefault="004568F7" w:rsidP="004568F7">
            <w:r w:rsidRPr="004568F7">
              <w:t>/m</w:t>
            </w:r>
          </w:p>
        </w:tc>
      </w:tr>
      <w:tr w:rsidR="004568F7" w:rsidRPr="004568F7" w14:paraId="16F73ADC" w14:textId="77777777" w:rsidTr="004568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8784" w14:textId="77777777" w:rsidR="004568F7" w:rsidRPr="004568F7" w:rsidRDefault="004568F7" w:rsidP="004568F7">
            <w:r w:rsidRPr="004568F7">
              <w:t>Define absolute vs relative configuration</w:t>
            </w:r>
          </w:p>
        </w:tc>
        <w:tc>
          <w:tcPr>
            <w:tcW w:w="0" w:type="auto"/>
            <w:vAlign w:val="center"/>
            <w:hideMark/>
          </w:tcPr>
          <w:p w14:paraId="234486E1" w14:textId="77777777" w:rsidR="004568F7" w:rsidRPr="004568F7" w:rsidRDefault="004568F7" w:rsidP="004568F7">
            <w:r w:rsidRPr="004568F7">
              <w:t>/s</w:t>
            </w:r>
          </w:p>
        </w:tc>
      </w:tr>
    </w:tbl>
    <w:p w14:paraId="331FDAC3" w14:textId="2599CA96" w:rsidR="004568F7" w:rsidRDefault="004568F7" w:rsidP="004568F7"/>
    <w:p w14:paraId="34B2649F" w14:textId="51A2651E" w:rsidR="004568F7" w:rsidRDefault="004568F7" w:rsidP="004568F7">
      <w:pPr>
        <w:pStyle w:val="Heading2"/>
      </w:pPr>
      <w:r>
        <w:t>Proof:</w:t>
      </w:r>
    </w:p>
    <w:p w14:paraId="387BED9D" w14:textId="0767A3B1" w:rsidR="004568F7" w:rsidRPr="004568F7" w:rsidRDefault="00F8208E" w:rsidP="004568F7">
      <w:pPr>
        <w:rPr>
          <w:u w:val="single"/>
        </w:rPr>
      </w:pPr>
      <w:r w:rsidRPr="00F8208E">
        <w:rPr>
          <w:u w:val="single"/>
        </w:rPr>
        <w:t>Definition 1</w:t>
      </w:r>
      <w:r w:rsidR="004568F7" w:rsidRPr="004568F7">
        <w:rPr>
          <w:u w:val="single"/>
        </w:rPr>
        <w:t>:</w:t>
      </w:r>
    </w:p>
    <w:p w14:paraId="05576C9E" w14:textId="56520B09" w:rsidR="004568F7" w:rsidRPr="004568F7" w:rsidRDefault="004568F7" w:rsidP="004568F7">
      <w:pPr>
        <w:numPr>
          <w:ilvl w:val="0"/>
          <w:numId w:val="4"/>
        </w:numPr>
      </w:pPr>
      <w:r w:rsidRPr="004568F7">
        <w:t xml:space="preserve">Let </w:t>
      </w:r>
      <w:r w:rsidRPr="004568F7">
        <w:rPr>
          <w:b/>
          <w:bCs/>
        </w:rPr>
        <w:t>C</w:t>
      </w:r>
      <w:r w:rsidRPr="004568F7">
        <w:t xml:space="preserve"> be a set of chiral centers in a molecule</w:t>
      </w:r>
      <w:r>
        <w:t xml:space="preserve"> of n chiral centers</w:t>
      </w:r>
      <w:r w:rsidRPr="004568F7">
        <w:t>:</w:t>
      </w:r>
      <w:r>
        <w:br/>
      </w:r>
      <m:oMathPara>
        <m:oMath>
          <m:r>
            <w:rPr>
              <w:rFonts w:ascii="Cambria Math" w:hAnsi="Cambria Math"/>
            </w:rPr>
            <m:t>C={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</m:oMath>
      </m:oMathPara>
    </w:p>
    <w:p w14:paraId="05EE8EF1" w14:textId="73D6E81F" w:rsidR="004568F7" w:rsidRPr="004568F7" w:rsidRDefault="004568F7" w:rsidP="004568F7">
      <w:pPr>
        <w:numPr>
          <w:ilvl w:val="0"/>
          <w:numId w:val="4"/>
        </w:numPr>
      </w:pPr>
      <w:r w:rsidRPr="004568F7">
        <w:t>For each chiral center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∈C</m:t>
        </m:r>
      </m:oMath>
      <w:r w:rsidRPr="004568F7">
        <w:t xml:space="preserve"> the correct encoding requires:</w:t>
      </w:r>
    </w:p>
    <w:p w14:paraId="2BEE671A" w14:textId="60A5428B" w:rsidR="004568F7" w:rsidRPr="004568F7" w:rsidRDefault="004568F7" w:rsidP="004568F7">
      <w:pPr>
        <w:numPr>
          <w:ilvl w:val="1"/>
          <w:numId w:val="4"/>
        </w:numPr>
      </w:pPr>
      <w:r w:rsidRPr="004568F7">
        <w:rPr>
          <w:b/>
          <w:bCs/>
        </w:rPr>
        <w:t>Position</w:t>
      </w:r>
      <w:r w:rsidRPr="004568F7">
        <w:t xml:space="preserve">: Which atom is chiral — denoted </w:t>
      </w:r>
      <m:oMath>
        <m:r>
          <w:rPr>
            <w:rFonts w:ascii="Cambria Math" w:hAnsi="Cambria Math"/>
          </w:rPr>
          <m:t>pos(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</w:p>
    <w:p w14:paraId="73F62915" w14:textId="7845AA57" w:rsidR="004568F7" w:rsidRPr="004568F7" w:rsidRDefault="004568F7" w:rsidP="004568F7">
      <w:pPr>
        <w:numPr>
          <w:ilvl w:val="1"/>
          <w:numId w:val="4"/>
        </w:numPr>
      </w:pPr>
      <w:r w:rsidRPr="004568F7">
        <w:rPr>
          <w:b/>
          <w:bCs/>
        </w:rPr>
        <w:t>Configuration</w:t>
      </w:r>
      <w:r w:rsidRPr="004568F7">
        <w:t xml:space="preserve">: Whether it's R or S — denoted </w:t>
      </w:r>
      <w:r>
        <w:t xml:space="preserve"> </w:t>
      </w:r>
      <m:oMath>
        <m:r>
          <w:rPr>
            <w:rFonts w:ascii="Cambria Math" w:hAnsi="Cambria Math"/>
          </w:rPr>
          <m:t>config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∈{R, S}</m:t>
        </m:r>
      </m:oMath>
    </w:p>
    <w:p w14:paraId="45930643" w14:textId="26210E4E" w:rsidR="004568F7" w:rsidRPr="004568F7" w:rsidRDefault="004568F7" w:rsidP="004568F7">
      <w:pPr>
        <w:numPr>
          <w:ilvl w:val="1"/>
          <w:numId w:val="4"/>
        </w:numPr>
      </w:pPr>
      <w:r w:rsidRPr="004568F7">
        <w:rPr>
          <w:b/>
          <w:bCs/>
        </w:rPr>
        <w:t>Definition</w:t>
      </w:r>
      <w:r w:rsidRPr="004568F7">
        <w:t xml:space="preserve">: Whether it is defined or undefined — denoted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def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>∈{unknown, known}</m:t>
        </m:r>
      </m:oMath>
    </w:p>
    <w:p w14:paraId="34640717" w14:textId="4C7B2360" w:rsidR="004568F7" w:rsidRPr="004568F7" w:rsidRDefault="004568F7" w:rsidP="004568F7">
      <w:pPr>
        <w:numPr>
          <w:ilvl w:val="1"/>
          <w:numId w:val="4"/>
        </w:numPr>
      </w:pPr>
      <w:r w:rsidRPr="004568F7">
        <w:rPr>
          <w:b/>
          <w:bCs/>
        </w:rPr>
        <w:lastRenderedPageBreak/>
        <w:t>Interpretation</w:t>
      </w:r>
      <w:r w:rsidRPr="004568F7">
        <w:t>: Whether absolute, relative, or racemic</w:t>
      </w:r>
      <w:r>
        <w:t xml:space="preserve"> for all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</w:t>
      </w:r>
      <w:r w:rsidRPr="004568F7">
        <w:t xml:space="preserve">and </w:t>
      </w:r>
      <w:proofErr w:type="gramStart"/>
      <w:r w:rsidRPr="004568F7">
        <w:t xml:space="preserve">denoted </w:t>
      </w:r>
      <w:r>
        <w:t xml:space="preserve"> as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type</m:t>
            </m:r>
          </m:sub>
        </m:sSub>
        <m:r>
          <w:rPr>
            <w:rFonts w:ascii="Cambria Math" w:hAnsi="Cambria Math"/>
          </w:rPr>
          <m:t>={abs, rel, rac}</m:t>
        </m:r>
      </m:oMath>
    </w:p>
    <w:p w14:paraId="5F7DDC74" w14:textId="0CDE0ED5" w:rsidR="004568F7" w:rsidRDefault="00F8208E" w:rsidP="004568F7">
      <w:pPr>
        <w:rPr>
          <w:u w:val="single"/>
        </w:rPr>
      </w:pPr>
      <w:r>
        <w:rPr>
          <w:u w:val="single"/>
        </w:rPr>
        <w:t>Definition 2:</w:t>
      </w:r>
    </w:p>
    <w:p w14:paraId="1909EA44" w14:textId="50FCD42E" w:rsidR="00F8208E" w:rsidRPr="006E4BF3" w:rsidRDefault="00F8208E" w:rsidP="00F8208E">
      <w:pPr>
        <w:pStyle w:val="ListParagraph"/>
        <w:numPr>
          <w:ilvl w:val="0"/>
          <w:numId w:val="5"/>
        </w:numPr>
      </w:pPr>
      <w:r>
        <w:t>/t</w:t>
      </w:r>
      <w:r w:rsidR="00A95B15">
        <w:t xml:space="preserve"> is a list of (pos, config) tuples. </w:t>
      </w:r>
      <w:r w:rsidR="00D414F9">
        <w:t xml:space="preserve">That is,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se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d>
          <m:dPr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pos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 config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</m:oMath>
    </w:p>
    <w:p w14:paraId="13260FB9" w14:textId="73A02F0B" w:rsidR="006E4BF3" w:rsidRPr="001A6C17" w:rsidRDefault="006E4BF3" w:rsidP="00F8208E">
      <w:pPr>
        <w:pStyle w:val="ListParagraph"/>
        <w:numPr>
          <w:ilvl w:val="0"/>
          <w:numId w:val="5"/>
        </w:numPr>
      </w:pPr>
      <w:r>
        <w:rPr>
          <w:rFonts w:eastAsiaTheme="minorEastAsia"/>
        </w:rPr>
        <w:t xml:space="preserve">/m is </w:t>
      </w:r>
      <w:proofErr w:type="gramStart"/>
      <w:r w:rsidR="00613BC8">
        <w:rPr>
          <w:rFonts w:eastAsiaTheme="minorEastAsia"/>
        </w:rPr>
        <w:t>parity</w:t>
      </w:r>
      <w:proofErr w:type="gramEnd"/>
      <w:r>
        <w:rPr>
          <w:rFonts w:eastAsiaTheme="minorEastAsia"/>
        </w:rPr>
        <w:t xml:space="preserve"> flag </w:t>
      </w:r>
      <w:r w:rsidR="00613BC8">
        <w:rPr>
          <w:rFonts w:eastAsiaTheme="minorEastAsia"/>
        </w:rPr>
        <w:t>of the unknown or known status.</w:t>
      </w:r>
      <w:r w:rsidR="000957B3">
        <w:rPr>
          <w:rFonts w:eastAsiaTheme="minorEastAsia"/>
        </w:rPr>
        <w:t xml:space="preserve"> That is,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se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def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</m:e>
            </m:d>
          </m:e>
        </m:d>
      </m:oMath>
    </w:p>
    <w:p w14:paraId="4DD0FCB2" w14:textId="08A70446" w:rsidR="001A6C17" w:rsidRPr="001A6C17" w:rsidRDefault="001A6C17" w:rsidP="00F8208E">
      <w:pPr>
        <w:pStyle w:val="ListParagraph"/>
        <w:numPr>
          <w:ilvl w:val="0"/>
          <w:numId w:val="5"/>
        </w:numPr>
      </w:pPr>
      <w:r>
        <w:rPr>
          <w:rFonts w:eastAsiaTheme="minorEastAsia"/>
        </w:rPr>
        <w:t xml:space="preserve">/s is the global state of stereochemical interpretation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type</m:t>
            </m:r>
          </m:sub>
        </m:sSub>
      </m:oMath>
      <w:r>
        <w:rPr>
          <w:rFonts w:eastAsiaTheme="minorEastAsia"/>
        </w:rPr>
        <w:t>.</w:t>
      </w:r>
    </w:p>
    <w:p w14:paraId="7A089BFC" w14:textId="65A866A8" w:rsidR="001A6C17" w:rsidRDefault="001A6C17" w:rsidP="001A6C17">
      <w:pPr>
        <w:rPr>
          <w:rFonts w:eastAsiaTheme="minorEastAsia"/>
        </w:rPr>
      </w:pPr>
      <w:r>
        <w:t xml:space="preserve">Goal: </w:t>
      </w:r>
      <m:oMath>
        <m: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∈C: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pos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 config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def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d>
              </m:e>
            </m:func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type</m:t>
                </m:r>
              </m:sub>
            </m:sSub>
          </m:e>
        </m:d>
        <m:r>
          <w:rPr>
            <w:rFonts w:ascii="Cambria Math" w:hAnsi="Cambria Math"/>
          </w:rPr>
          <m:t>∈{se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type</m:t>
                </m:r>
              </m:sub>
            </m:sSub>
          </m:e>
        </m:d>
        <m:r>
          <w:rPr>
            <w:rFonts w:ascii="Cambria Math" w:hAnsi="Cambria Math"/>
          </w:rPr>
          <m:t>}</m:t>
        </m:r>
      </m:oMath>
    </w:p>
    <w:p w14:paraId="2C17DA2F" w14:textId="77777777" w:rsidR="00C734D3" w:rsidRDefault="00C734D3" w:rsidP="001A6C17">
      <w:pPr>
        <w:rPr>
          <w:u w:val="single"/>
        </w:rPr>
      </w:pPr>
    </w:p>
    <w:p w14:paraId="19A8CAEF" w14:textId="59FF8EA0" w:rsidR="00C734D3" w:rsidRDefault="000E70A9" w:rsidP="001A6C17">
      <w:pPr>
        <w:rPr>
          <w:rFonts w:eastAsiaTheme="minorEastAsia"/>
        </w:rPr>
      </w:pPr>
      <w:r w:rsidRPr="000E70A9">
        <w:rPr>
          <w:u w:val="single"/>
        </w:rPr>
        <w:t>Definition</w:t>
      </w:r>
      <w:r w:rsidR="00C734D3">
        <w:rPr>
          <w:u w:val="single"/>
        </w:rPr>
        <w:t xml:space="preserve"> 3</w:t>
      </w:r>
      <w:r w:rsidRPr="000E70A9">
        <w:rPr>
          <w:u w:val="single"/>
        </w:rPr>
        <w:t>:</w:t>
      </w:r>
      <w:r>
        <w:t xml:space="preserve"> We say </w:t>
      </w:r>
      <w:proofErr w:type="gramStart"/>
      <w:r>
        <w:t>a language</w:t>
      </w:r>
      <w:proofErr w:type="gramEnd"/>
      <w:r>
        <w:t xml:space="preserve"> L encodes </w:t>
      </w:r>
      <w:r w:rsidR="00D71375">
        <w:t>a</w:t>
      </w:r>
      <w:r w:rsidR="00E14474">
        <w:t>n</w:t>
      </w:r>
      <w:r w:rsidR="00D71375">
        <w:t xml:space="preserve"> input set I if and only if there exists an injective (i.e. one-to-one function f) such that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>=L</m:t>
        </m:r>
      </m:oMath>
      <w:r w:rsidR="00C734D3">
        <w:rPr>
          <w:rFonts w:eastAsiaTheme="minorEastAsia"/>
        </w:rPr>
        <w:t>.</w:t>
      </w:r>
      <w:r w:rsidR="0090328D">
        <w:rPr>
          <w:rFonts w:eastAsiaTheme="minorEastAsia"/>
        </w:rPr>
        <w:t xml:space="preserve"> (YQ: This is standard</w:t>
      </w:r>
      <w:r w:rsidR="002412AC">
        <w:rPr>
          <w:rFonts w:eastAsiaTheme="minorEastAsia"/>
        </w:rPr>
        <w:t xml:space="preserve"> definition in compute theory</w:t>
      </w:r>
      <w:r w:rsidR="0090328D">
        <w:rPr>
          <w:rFonts w:eastAsiaTheme="minorEastAsia"/>
        </w:rPr>
        <w:t>)</w:t>
      </w:r>
    </w:p>
    <w:p w14:paraId="50BA820E" w14:textId="0691925E" w:rsidR="000E70A9" w:rsidRPr="000E70A9" w:rsidRDefault="00103B28" w:rsidP="001A6C17">
      <w:r>
        <w:rPr>
          <w:rFonts w:eastAsiaTheme="minorEastAsia"/>
        </w:rPr>
        <w:t xml:space="preserve"> </w:t>
      </w:r>
    </w:p>
    <w:p w14:paraId="29D9C7B0" w14:textId="6026EF63" w:rsidR="00ED7406" w:rsidRPr="00ED7406" w:rsidRDefault="00A07D89" w:rsidP="001A6C17">
      <w:pPr>
        <w:rPr>
          <w:u w:val="single"/>
        </w:rPr>
      </w:pPr>
      <w:r>
        <w:rPr>
          <w:u w:val="single"/>
        </w:rPr>
        <w:t>Proof by Reduction:</w:t>
      </w:r>
      <w:r w:rsidR="00ED7406">
        <w:rPr>
          <w:u w:val="single"/>
        </w:rPr>
        <w:t xml:space="preserve"> </w:t>
      </w:r>
      <w:r w:rsidR="00ED7406">
        <w:t xml:space="preserve">We will show that pos, config, def,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type</m:t>
            </m:r>
          </m:sub>
        </m:sSub>
      </m:oMath>
      <w:r w:rsidR="00ED7406">
        <w:rPr>
          <w:rFonts w:eastAsiaTheme="minorEastAsia"/>
        </w:rPr>
        <w:t xml:space="preserve"> are within each domain individually.</w:t>
      </w:r>
    </w:p>
    <w:p w14:paraId="50486B9A" w14:textId="25EDE5A3" w:rsidR="00ED7406" w:rsidRPr="00AD5445" w:rsidRDefault="00E67786" w:rsidP="00E67786">
      <w:pPr>
        <w:pStyle w:val="ListParagraph"/>
        <w:numPr>
          <w:ilvl w:val="0"/>
          <w:numId w:val="6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Show that </w:t>
      </w:r>
      <m:oMath>
        <m:r>
          <m:rPr>
            <m:sty m:val="p"/>
          </m:rPr>
          <w:rPr>
            <w:rStyle w:val="Emphasis"/>
            <w:rFonts w:ascii="Cambria Math" w:hAnsi="Cambria Math"/>
          </w:rPr>
          <m:t>pos(</m:t>
        </m:r>
        <m:sSub>
          <m:sSubPr>
            <m:ctrlPr>
              <w:rPr>
                <w:rStyle w:val="Emphasis"/>
                <w:rFonts w:ascii="Cambria Math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Style w:val="Emphasis"/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Style w:val="Emphasis"/>
            <w:rFonts w:ascii="Cambria Math" w:hAnsi="Cambria Math"/>
          </w:rPr>
          <m:t>)</m:t>
        </m:r>
      </m:oMath>
      <w:r>
        <w:rPr>
          <w:rStyle w:val="Emphasis"/>
          <w:rFonts w:eastAsiaTheme="minorEastAsia"/>
          <w:i w:val="0"/>
          <w:iCs w:val="0"/>
        </w:rPr>
        <w:t xml:space="preserve"> is encoded in /t</w:t>
      </w:r>
      <w:r w:rsidR="00AF57B5">
        <w:rPr>
          <w:rStyle w:val="Emphasis"/>
          <w:rFonts w:eastAsiaTheme="minorEastAsia"/>
          <w:i w:val="0"/>
          <w:iCs w:val="0"/>
        </w:rPr>
        <w:t xml:space="preserve"> for all </w:t>
      </w:r>
      <m:oMath>
        <m:sSub>
          <m:sSub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Style w:val="Emphasis"/>
            <w:rFonts w:ascii="Cambria Math" w:eastAsiaTheme="minorEastAsia" w:hAnsi="Cambria Math"/>
          </w:rPr>
          <m:t>∈C</m:t>
        </m:r>
      </m:oMath>
      <w:r>
        <w:rPr>
          <w:rStyle w:val="Emphasis"/>
          <w:rFonts w:eastAsiaTheme="minorEastAsia"/>
          <w:i w:val="0"/>
          <w:iCs w:val="0"/>
        </w:rPr>
        <w:t>.</w:t>
      </w:r>
      <w:r w:rsidR="002F4C28">
        <w:rPr>
          <w:rStyle w:val="Emphasis"/>
          <w:rFonts w:eastAsiaTheme="minorEastAsia"/>
          <w:i w:val="0"/>
          <w:iCs w:val="0"/>
        </w:rPr>
        <w:t xml:space="preserve"> </w:t>
      </w:r>
    </w:p>
    <w:p w14:paraId="3BE3E340" w14:textId="17DD611D" w:rsidR="00AD5445" w:rsidRDefault="00AD5445" w:rsidP="00AD5445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Fact: Each atom can be canonically defined by index </w:t>
      </w:r>
      <w:proofErr w:type="spellStart"/>
      <w:r>
        <w:rPr>
          <w:rStyle w:val="Emphasis"/>
          <w:i w:val="0"/>
          <w:iCs w:val="0"/>
        </w:rPr>
        <w:t>i</w:t>
      </w:r>
      <w:proofErr w:type="spellEnd"/>
      <w:r>
        <w:rPr>
          <w:rStyle w:val="Emphasis"/>
          <w:i w:val="0"/>
          <w:iCs w:val="0"/>
        </w:rPr>
        <w:t>.</w:t>
      </w:r>
    </w:p>
    <w:p w14:paraId="4980A38D" w14:textId="4ECB6933" w:rsidR="00AD5445" w:rsidRDefault="00AD5445" w:rsidP="00AD5445">
      <w:pPr>
        <w:rPr>
          <w:rStyle w:val="Emphasis"/>
          <w:rFonts w:eastAsiaTheme="minorEastAsia"/>
          <w:i w:val="0"/>
          <w:iCs w:val="0"/>
        </w:rPr>
      </w:pPr>
      <w:r>
        <w:rPr>
          <w:rStyle w:val="Emphasis"/>
          <w:i w:val="0"/>
          <w:iCs w:val="0"/>
        </w:rPr>
        <w:t xml:space="preserve">Fact: by </w:t>
      </w:r>
      <w:proofErr w:type="spellStart"/>
      <w:r w:rsidR="00923702">
        <w:rPr>
          <w:rStyle w:val="Emphasis"/>
          <w:i w:val="0"/>
          <w:iCs w:val="0"/>
        </w:rPr>
        <w:t>semnatics</w:t>
      </w:r>
      <w:proofErr w:type="spellEnd"/>
      <w:r>
        <w:rPr>
          <w:rStyle w:val="Emphasis"/>
          <w:i w:val="0"/>
          <w:iCs w:val="0"/>
        </w:rPr>
        <w:t xml:space="preserve">, </w:t>
      </w:r>
      <m:oMath>
        <m:r>
          <m:rPr>
            <m:sty m:val="p"/>
          </m:rPr>
          <w:rPr>
            <w:rStyle w:val="Emphasis"/>
            <w:rFonts w:ascii="Cambria Math" w:hAnsi="Cambria Math"/>
          </w:rPr>
          <m:t>pos(</m:t>
        </m:r>
        <m:sSub>
          <m:sSubPr>
            <m:ctrlPr>
              <w:rPr>
                <w:rStyle w:val="Emphasis"/>
                <w:rFonts w:ascii="Cambria Math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Style w:val="Emphasis"/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Style w:val="Emphasis"/>
            <w:rFonts w:ascii="Cambria Math" w:hAnsi="Cambria Math"/>
          </w:rPr>
          <m:t>)</m:t>
        </m:r>
      </m:oMath>
      <w:r w:rsidR="00CE3D0C">
        <w:rPr>
          <w:rStyle w:val="Emphasis"/>
          <w:rFonts w:eastAsiaTheme="minorEastAsia"/>
          <w:i w:val="0"/>
          <w:iCs w:val="0"/>
        </w:rPr>
        <w:t xml:space="preserve">  is the canonical atom index for atom </w:t>
      </w:r>
      <w:proofErr w:type="spellStart"/>
      <w:r w:rsidR="00CE3D0C">
        <w:rPr>
          <w:rStyle w:val="Emphasis"/>
          <w:rFonts w:eastAsiaTheme="minorEastAsia"/>
          <w:i w:val="0"/>
          <w:iCs w:val="0"/>
        </w:rPr>
        <w:t>i</w:t>
      </w:r>
      <w:proofErr w:type="spellEnd"/>
      <w:r w:rsidR="00CE3D0C">
        <w:rPr>
          <w:rStyle w:val="Emphasis"/>
          <w:rFonts w:eastAsiaTheme="minorEastAsia"/>
          <w:i w:val="0"/>
          <w:iCs w:val="0"/>
        </w:rPr>
        <w:t>.</w:t>
      </w:r>
    </w:p>
    <w:p w14:paraId="5D755F14" w14:textId="2ABD8A7A" w:rsidR="00923702" w:rsidRDefault="00923702" w:rsidP="00AD5445">
      <w:pPr>
        <w:rPr>
          <w:rStyle w:val="Emphasis"/>
          <w:i w:val="0"/>
          <w:iCs w:val="0"/>
        </w:rPr>
      </w:pPr>
      <w:r>
        <w:rPr>
          <w:rStyle w:val="Emphasis"/>
          <w:rFonts w:eastAsiaTheme="minorEastAsia"/>
          <w:i w:val="0"/>
          <w:iCs w:val="0"/>
        </w:rPr>
        <w:t>Fact: by</w:t>
      </w:r>
      <w:r w:rsidR="00F3259F">
        <w:rPr>
          <w:rStyle w:val="Emphasis"/>
          <w:rFonts w:eastAsiaTheme="minorEastAsia"/>
          <w:i w:val="0"/>
          <w:iCs w:val="0"/>
        </w:rPr>
        <w:t xml:space="preserve"> Original</w:t>
      </w:r>
      <w:r>
        <w:rPr>
          <w:rStyle w:val="Emphasis"/>
          <w:rFonts w:eastAsiaTheme="minorEastAsia"/>
          <w:i w:val="0"/>
          <w:iCs w:val="0"/>
        </w:rPr>
        <w:t xml:space="preserve"> </w:t>
      </w:r>
      <w:r w:rsidR="00F3259F">
        <w:rPr>
          <w:rStyle w:val="Emphasis"/>
          <w:rFonts w:eastAsiaTheme="minorEastAsia"/>
          <w:i w:val="0"/>
          <w:iCs w:val="0"/>
        </w:rPr>
        <w:t>InChI BNF</w:t>
      </w:r>
      <w:r>
        <w:rPr>
          <w:rStyle w:val="Emphasis"/>
          <w:rFonts w:eastAsiaTheme="minorEastAsia"/>
          <w:i w:val="0"/>
          <w:iCs w:val="0"/>
        </w:rPr>
        <w:t>:</w:t>
      </w:r>
    </w:p>
    <w:p w14:paraId="558B922C" w14:textId="77777777" w:rsidR="00A01A4A" w:rsidRDefault="00A01A4A" w:rsidP="00A01A4A">
      <w:r>
        <w:t>&lt;t-layer</w:t>
      </w:r>
      <w:proofErr w:type="gramStart"/>
      <w:r>
        <w:t>&gt; ::=</w:t>
      </w:r>
      <w:proofErr w:type="gramEnd"/>
      <w:r>
        <w:t xml:space="preserve"> "/t" &lt;t-entry&gt; {"," &lt;</w:t>
      </w:r>
      <w:r w:rsidRPr="00F3259F">
        <w:rPr>
          <w:b/>
          <w:bCs/>
        </w:rPr>
        <w:t>t-entry</w:t>
      </w:r>
      <w:proofErr w:type="gramStart"/>
      <w:r>
        <w:t>&gt;}*</w:t>
      </w:r>
      <w:proofErr w:type="gramEnd"/>
    </w:p>
    <w:p w14:paraId="66737A06" w14:textId="77777777" w:rsidR="00A01A4A" w:rsidRDefault="00A01A4A" w:rsidP="00A01A4A">
      <w:r>
        <w:t>&lt;</w:t>
      </w:r>
      <w:r w:rsidRPr="00F3259F">
        <w:rPr>
          <w:b/>
          <w:bCs/>
        </w:rPr>
        <w:t>t-entry</w:t>
      </w:r>
      <w:proofErr w:type="gramStart"/>
      <w:r>
        <w:t>&gt; ::=</w:t>
      </w:r>
      <w:proofErr w:type="gramEnd"/>
      <w:r>
        <w:t xml:space="preserve"> &lt;</w:t>
      </w:r>
      <w:r w:rsidRPr="00F3259F">
        <w:rPr>
          <w:b/>
          <w:bCs/>
        </w:rPr>
        <w:t>canonical-atom-index</w:t>
      </w:r>
      <w:r>
        <w:t>&gt; &lt;stereo-sign&gt;</w:t>
      </w:r>
    </w:p>
    <w:p w14:paraId="476B402B" w14:textId="77777777" w:rsidR="00C72816" w:rsidRDefault="00C72816" w:rsidP="00AD5445">
      <w:r>
        <w:t>Let f be a function such that:</w:t>
      </w:r>
    </w:p>
    <w:p w14:paraId="34FBD41C" w14:textId="05844152" w:rsidR="002F3125" w:rsidRDefault="00C72816" w:rsidP="00AD5445">
      <w:pPr>
        <w:rPr>
          <w:rFonts w:eastAsiaTheme="minorEastAsia"/>
        </w:rPr>
      </w:pPr>
      <w:r>
        <w:t xml:space="preserve">For each canonical index for atom </w:t>
      </w:r>
      <w:proofErr w:type="spellStart"/>
      <w:r>
        <w:t>i</w:t>
      </w:r>
      <w:proofErr w:type="spellEnd"/>
      <w:r>
        <w:t xml:space="preserve">, which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pos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pos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</w:p>
    <w:p w14:paraId="47417BB1" w14:textId="6A6BF70B" w:rsidR="00985A80" w:rsidRDefault="00985A80" w:rsidP="00AD5445">
      <w:pPr>
        <w:rPr>
          <w:rFonts w:eastAsiaTheme="minorEastAsia"/>
        </w:rPr>
      </w:pPr>
      <w:r>
        <w:rPr>
          <w:rFonts w:eastAsiaTheme="minorEastAsia"/>
        </w:rPr>
        <w:t xml:space="preserve">Let function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A0618">
        <w:rPr>
          <w:rFonts w:eastAsiaTheme="minorEastAsia"/>
        </w:rPr>
        <w:t xml:space="preserve"> </w:t>
      </w:r>
      <w:r>
        <w:rPr>
          <w:rFonts w:eastAsiaTheme="minorEastAsia"/>
        </w:rPr>
        <w:t>be concatenation function over 1 through n of outputs of function f.</w:t>
      </w:r>
    </w:p>
    <w:p w14:paraId="6C182837" w14:textId="391550E5" w:rsidR="00985A80" w:rsidRDefault="00C20EA5" w:rsidP="00AD5445">
      <w:r>
        <w:t xml:space="preserve">Function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is </w:t>
      </w:r>
      <w:r w:rsidR="000351B4">
        <w:t xml:space="preserve">clearly </w:t>
      </w:r>
      <w:r w:rsidR="00D46A95">
        <w:t>injective</w:t>
      </w:r>
      <w:r>
        <w:t>.</w:t>
      </w:r>
    </w:p>
    <w:p w14:paraId="1F09C9B3" w14:textId="4127F557" w:rsidR="00A01A4A" w:rsidRPr="00AD5445" w:rsidRDefault="00BC4165" w:rsidP="00AD5445">
      <w:pPr>
        <w:rPr>
          <w:rStyle w:val="Emphasis"/>
          <w:i w:val="0"/>
          <w:iCs w:val="0"/>
        </w:rPr>
      </w:pPr>
      <w:r w:rsidRPr="00BC4165">
        <w:rPr>
          <w:rStyle w:val="Emphasis"/>
          <w:i w:val="0"/>
          <w:iCs w:val="0"/>
        </w:rPr>
        <w:t>✓</w:t>
      </w:r>
    </w:p>
    <w:p w14:paraId="702A0C1F" w14:textId="37A7B130" w:rsidR="00E67786" w:rsidRPr="00A5381B" w:rsidRDefault="00E67786" w:rsidP="00E67786">
      <w:pPr>
        <w:pStyle w:val="ListParagraph"/>
        <w:numPr>
          <w:ilvl w:val="0"/>
          <w:numId w:val="6"/>
        </w:numPr>
        <w:rPr>
          <w:rStyle w:val="Emphasis"/>
          <w:i w:val="0"/>
          <w:iCs w:val="0"/>
        </w:rPr>
      </w:pPr>
      <w:r>
        <w:rPr>
          <w:rStyle w:val="Emphasis"/>
          <w:rFonts w:eastAsiaTheme="minorEastAsia"/>
          <w:i w:val="0"/>
          <w:iCs w:val="0"/>
        </w:rPr>
        <w:t xml:space="preserve">Show that </w:t>
      </w:r>
      <m:oMath>
        <m:r>
          <m:rPr>
            <m:sty m:val="p"/>
          </m:rPr>
          <w:rPr>
            <w:rStyle w:val="Emphasis"/>
            <w:rFonts w:ascii="Cambria Math" w:eastAsiaTheme="minorEastAsia" w:hAnsi="Cambria Math"/>
          </w:rPr>
          <m:t>config</m:t>
        </m:r>
        <m:d>
          <m:d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dPr>
          <m:e>
            <m:sSub>
              <m:sSubPr>
                <m:ctrlPr>
                  <w:rPr>
                    <w:rStyle w:val="Emphasis"/>
                    <w:rFonts w:ascii="Cambria Math" w:eastAsiaTheme="minorEastAsia" w:hAnsi="Cambria Math"/>
                    <w:i w:val="0"/>
                    <w:iCs w:val="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Emphasis"/>
                    <w:rFonts w:ascii="Cambria Math" w:eastAsiaTheme="minorEastAsia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Style w:val="Emphasis"/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>
        <w:rPr>
          <w:rStyle w:val="Emphasis"/>
          <w:rFonts w:eastAsiaTheme="minorEastAsia"/>
          <w:i w:val="0"/>
          <w:iCs w:val="0"/>
        </w:rPr>
        <w:t xml:space="preserve"> is encoded in </w:t>
      </w:r>
      <w:r w:rsidR="00AF57B5">
        <w:rPr>
          <w:rStyle w:val="Emphasis"/>
          <w:rFonts w:eastAsiaTheme="minorEastAsia"/>
          <w:i w:val="0"/>
          <w:iCs w:val="0"/>
        </w:rPr>
        <w:t xml:space="preserve">/t </w:t>
      </w:r>
      <w:r w:rsidR="00AF57B5">
        <w:rPr>
          <w:rStyle w:val="Emphasis"/>
          <w:rFonts w:eastAsiaTheme="minorEastAsia"/>
          <w:i w:val="0"/>
          <w:iCs w:val="0"/>
        </w:rPr>
        <w:t xml:space="preserve">for all </w:t>
      </w:r>
      <m:oMath>
        <m:sSub>
          <m:sSub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Style w:val="Emphasis"/>
            <w:rFonts w:ascii="Cambria Math" w:eastAsiaTheme="minorEastAsia" w:hAnsi="Cambria Math"/>
          </w:rPr>
          <m:t>∈C</m:t>
        </m:r>
      </m:oMath>
      <w:r w:rsidR="00AF57B5">
        <w:rPr>
          <w:rStyle w:val="Emphasis"/>
          <w:rFonts w:eastAsiaTheme="minorEastAsia"/>
          <w:i w:val="0"/>
          <w:iCs w:val="0"/>
        </w:rPr>
        <w:t>.</w:t>
      </w:r>
    </w:p>
    <w:p w14:paraId="6EAD20C0" w14:textId="4A13A616" w:rsidR="00A5381B" w:rsidRPr="00A5381B" w:rsidRDefault="00487D5F" w:rsidP="00A5381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Similar</w:t>
      </w:r>
      <w:r w:rsidR="00A5381B">
        <w:rPr>
          <w:rStyle w:val="Emphasis"/>
          <w:i w:val="0"/>
          <w:iCs w:val="0"/>
        </w:rPr>
        <w:t xml:space="preserve"> proof as above, except </w:t>
      </w:r>
      <w:r w:rsidR="00BA636A">
        <w:rPr>
          <w:rStyle w:val="Emphasis"/>
          <w:i w:val="0"/>
          <w:iCs w:val="0"/>
        </w:rPr>
        <w:t xml:space="preserve">+ is mapped to R and – is mapped to S. We will arrive at function </w:t>
      </w:r>
      <m:oMath>
        <m:sSub>
          <m:sSubPr>
            <m:ctrlPr>
              <w:rPr>
                <w:rStyle w:val="Emphasis"/>
                <w:rFonts w:ascii="Cambria Math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Style w:val="Emphasis"/>
                <w:rFonts w:ascii="Cambria Math" w:hAnsi="Cambria Math"/>
              </w:rPr>
              <m:t>2</m:t>
            </m:r>
          </m:sub>
        </m:sSub>
      </m:oMath>
      <w:r w:rsidR="00BA636A">
        <w:rPr>
          <w:rStyle w:val="Emphasis"/>
          <w:rFonts w:eastAsiaTheme="minorEastAsia"/>
          <w:i w:val="0"/>
          <w:iCs w:val="0"/>
        </w:rPr>
        <w:t xml:space="preserve"> and its concatenation </w:t>
      </w:r>
      <m:oMath>
        <m:sSub>
          <m:sSub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g</m:t>
            </m:r>
          </m:e>
          <m:sub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2</m:t>
            </m:r>
          </m:sub>
        </m:sSub>
      </m:oMath>
      <w:r w:rsidR="00BA636A">
        <w:rPr>
          <w:rStyle w:val="Emphasis"/>
          <w:rFonts w:eastAsiaTheme="minorEastAsia"/>
          <w:i w:val="0"/>
          <w:iCs w:val="0"/>
        </w:rPr>
        <w:t>.</w:t>
      </w:r>
    </w:p>
    <w:p w14:paraId="3114666D" w14:textId="77777777" w:rsidR="00BC4165" w:rsidRPr="00BC4165" w:rsidRDefault="00BC4165" w:rsidP="00BC4165">
      <w:pPr>
        <w:rPr>
          <w:rStyle w:val="Emphasis"/>
          <w:i w:val="0"/>
          <w:iCs w:val="0"/>
        </w:rPr>
      </w:pPr>
    </w:p>
    <w:p w14:paraId="79D9F327" w14:textId="75A6CD3C" w:rsidR="00AF57B5" w:rsidRPr="00984AFB" w:rsidRDefault="00AF57B5" w:rsidP="00E67786">
      <w:pPr>
        <w:pStyle w:val="ListParagraph"/>
        <w:numPr>
          <w:ilvl w:val="0"/>
          <w:numId w:val="6"/>
        </w:numPr>
        <w:rPr>
          <w:rStyle w:val="Emphasis"/>
          <w:i w:val="0"/>
          <w:iCs w:val="0"/>
        </w:rPr>
      </w:pPr>
      <w:r>
        <w:rPr>
          <w:rStyle w:val="Emphasis"/>
          <w:rFonts w:eastAsiaTheme="minorEastAsia"/>
          <w:i w:val="0"/>
          <w:iCs w:val="0"/>
        </w:rPr>
        <w:t xml:space="preserve">Show that </w:t>
      </w:r>
      <m:oMath>
        <m:r>
          <m:rPr>
            <m:sty m:val="p"/>
          </m:rPr>
          <w:rPr>
            <w:rStyle w:val="Emphasis"/>
            <w:rFonts w:ascii="Cambria Math" w:eastAsiaTheme="minorEastAsia" w:hAnsi="Cambria Math"/>
          </w:rPr>
          <m:t>def⁡(</m:t>
        </m:r>
        <m:sSub>
          <m:sSub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Style w:val="Emphasis"/>
            <w:rFonts w:ascii="Cambria Math" w:eastAsiaTheme="minorEastAsia" w:hAnsi="Cambria Math"/>
          </w:rPr>
          <m:t>)</m:t>
        </m:r>
      </m:oMath>
      <w:r w:rsidR="007551BF">
        <w:rPr>
          <w:rStyle w:val="Emphasis"/>
          <w:rFonts w:eastAsiaTheme="minorEastAsia"/>
          <w:i w:val="0"/>
          <w:iCs w:val="0"/>
        </w:rPr>
        <w:t xml:space="preserve"> is encoded in /m for all </w:t>
      </w:r>
      <m:oMath>
        <m:sSub>
          <m:sSub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c</m:t>
            </m:r>
          </m:e>
          <m:sub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i</m:t>
            </m:r>
          </m:sub>
        </m:sSub>
        <m:r>
          <m:rPr>
            <m:sty m:val="p"/>
          </m:rPr>
          <w:rPr>
            <w:rStyle w:val="Emphasis"/>
            <w:rFonts w:ascii="Cambria Math" w:eastAsiaTheme="minorEastAsia" w:hAnsi="Cambria Math"/>
          </w:rPr>
          <m:t>∈C</m:t>
        </m:r>
      </m:oMath>
      <w:r w:rsidR="007551BF">
        <w:rPr>
          <w:rStyle w:val="Emphasis"/>
          <w:rFonts w:eastAsiaTheme="minorEastAsia"/>
          <w:i w:val="0"/>
          <w:iCs w:val="0"/>
        </w:rPr>
        <w:t>.</w:t>
      </w:r>
    </w:p>
    <w:p w14:paraId="2385988D" w14:textId="582E39B2" w:rsidR="00984AFB" w:rsidRPr="00984AFB" w:rsidRDefault="00984AFB" w:rsidP="00984A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Ditto.</w:t>
      </w:r>
    </w:p>
    <w:p w14:paraId="2D675440" w14:textId="3577DB94" w:rsidR="007551BF" w:rsidRPr="00984AFB" w:rsidRDefault="007551BF" w:rsidP="00E67786">
      <w:pPr>
        <w:pStyle w:val="ListParagraph"/>
        <w:numPr>
          <w:ilvl w:val="0"/>
          <w:numId w:val="6"/>
        </w:numPr>
        <w:rPr>
          <w:rStyle w:val="Emphasis"/>
          <w:i w:val="0"/>
          <w:iCs w:val="0"/>
        </w:rPr>
      </w:pPr>
      <w:r>
        <w:rPr>
          <w:rStyle w:val="Emphasis"/>
          <w:rFonts w:eastAsiaTheme="minorEastAsia"/>
          <w:i w:val="0"/>
          <w:iCs w:val="0"/>
        </w:rPr>
        <w:t xml:space="preserve">Show that </w:t>
      </w:r>
      <m:oMath>
        <m:sSub>
          <m:sSub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S</m:t>
            </m:r>
          </m:e>
          <m:sub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type</m:t>
            </m:r>
          </m:sub>
        </m:sSub>
      </m:oMath>
      <w:r>
        <w:rPr>
          <w:rStyle w:val="Emphasis"/>
          <w:rFonts w:eastAsiaTheme="minorEastAsia"/>
          <w:i w:val="0"/>
          <w:iCs w:val="0"/>
        </w:rPr>
        <w:t xml:space="preserve"> </w:t>
      </w:r>
      <w:r w:rsidR="004B1774">
        <w:rPr>
          <w:rStyle w:val="Emphasis"/>
          <w:rFonts w:eastAsiaTheme="minorEastAsia"/>
          <w:i w:val="0"/>
          <w:iCs w:val="0"/>
        </w:rPr>
        <w:t xml:space="preserve">always correctly </w:t>
      </w:r>
      <w:r>
        <w:rPr>
          <w:rStyle w:val="Emphasis"/>
          <w:rFonts w:eastAsiaTheme="minorEastAsia"/>
          <w:i w:val="0"/>
          <w:iCs w:val="0"/>
        </w:rPr>
        <w:t>encode</w:t>
      </w:r>
      <w:r w:rsidR="004B1774">
        <w:rPr>
          <w:rStyle w:val="Emphasis"/>
          <w:rFonts w:eastAsiaTheme="minorEastAsia"/>
          <w:i w:val="0"/>
          <w:iCs w:val="0"/>
        </w:rPr>
        <w:t>d by /s.</w:t>
      </w:r>
    </w:p>
    <w:p w14:paraId="3D771631" w14:textId="14F351EB" w:rsidR="00984AFB" w:rsidRDefault="00984AFB" w:rsidP="00984A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Only because we restricted the entire set of exercises to absolute stereochemistry. Similar exercise can be done for a pure racemic and pure relative. </w:t>
      </w:r>
    </w:p>
    <w:p w14:paraId="209E49AC" w14:textId="77777777" w:rsidR="00984AFB" w:rsidRDefault="00984AFB" w:rsidP="00984AFB">
      <w:pPr>
        <w:rPr>
          <w:rStyle w:val="Emphasis"/>
          <w:i w:val="0"/>
          <w:iCs w:val="0"/>
        </w:rPr>
      </w:pPr>
    </w:p>
    <w:p w14:paraId="227DF94B" w14:textId="1DA97BAE" w:rsidR="00984AFB" w:rsidRDefault="00984AFB" w:rsidP="00984A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And </w:t>
      </w:r>
      <w:r w:rsidR="00AE045E">
        <w:rPr>
          <w:rStyle w:val="Emphasis"/>
          <w:i w:val="0"/>
          <w:iCs w:val="0"/>
        </w:rPr>
        <w:t>finally,</w:t>
      </w:r>
      <w:r>
        <w:rPr>
          <w:rStyle w:val="Emphasis"/>
          <w:i w:val="0"/>
          <w:iCs w:val="0"/>
        </w:rPr>
        <w:t xml:space="preserve"> we can build our </w:t>
      </w:r>
      <w:r w:rsidR="001A30C8">
        <w:rPr>
          <w:rStyle w:val="Emphasis"/>
          <w:i w:val="0"/>
          <w:iCs w:val="0"/>
        </w:rPr>
        <w:t>language L by concatenation:</w:t>
      </w:r>
    </w:p>
    <w:p w14:paraId="4E79211D" w14:textId="60B021C3" w:rsidR="001A30C8" w:rsidRDefault="008C7C80" w:rsidP="00984AFB">
      <w:pPr>
        <w:rPr>
          <w:rStyle w:val="Emphasis"/>
          <w:rFonts w:eastAsiaTheme="minorEastAsia"/>
          <w:i w:val="0"/>
          <w:iCs w:val="0"/>
        </w:rPr>
      </w:pPr>
      <w:r>
        <w:rPr>
          <w:rStyle w:val="Emphasis"/>
          <w:i w:val="0"/>
          <w:iCs w:val="0"/>
        </w:rPr>
        <w:t>OUTPUT=</w:t>
      </w:r>
      <w:r w:rsidR="001A30C8">
        <w:rPr>
          <w:rStyle w:val="Emphasis"/>
          <w:i w:val="0"/>
          <w:iCs w:val="0"/>
        </w:rPr>
        <w:t>“/t”</w:t>
      </w:r>
      <m:oMath>
        <m:r>
          <m:rPr>
            <m:sty m:val="p"/>
          </m:rPr>
          <w:rPr>
            <w:rStyle w:val="Emphasis"/>
            <w:rFonts w:ascii="Cambria Math" w:hAnsi="Cambria Math"/>
          </w:rPr>
          <m:t>concat(</m:t>
        </m:r>
        <m:sSubSup>
          <m:sSubSupPr>
            <m:ctrlPr>
              <w:rPr>
                <w:rStyle w:val="Emphasis"/>
                <w:rFonts w:ascii="Cambria Math" w:hAnsi="Cambria Math"/>
                <w:i w:val="0"/>
                <w:iCs w:val="0"/>
              </w:rPr>
            </m:ctrlPr>
          </m:sSubSupPr>
          <m:e>
            <m:r>
              <m:rPr>
                <m:sty m:val="p"/>
              </m:rPr>
              <w:rPr>
                <w:rStyle w:val="Emphasis"/>
                <w:rFonts w:ascii="Cambria Math" w:hAnsi="Cambria Math"/>
              </w:rPr>
              <m:t>seq</m:t>
            </m:r>
          </m:e>
          <m:sub>
            <m:r>
              <m:rPr>
                <m:sty m:val="p"/>
              </m:rPr>
              <w:rPr>
                <w:rStyle w:val="Emphasis"/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Style w:val="Emphasis"/>
                <w:rFonts w:ascii="Cambria Math" w:hAnsi="Cambria Math"/>
              </w:rPr>
              <m:t>n</m:t>
            </m:r>
          </m:sup>
        </m:sSubSup>
        <m:d>
          <m:dPr>
            <m:ctrlPr>
              <w:rPr>
                <w:rStyle w:val="Emphasis"/>
                <w:rFonts w:ascii="Cambria Math" w:hAnsi="Cambria Math"/>
                <w:i w:val="0"/>
                <w:iCs w:val="0"/>
              </w:rPr>
            </m:ctrlPr>
          </m:dPr>
          <m:e>
            <m:sSub>
              <m:sSubPr>
                <m:ctrlPr>
                  <w:rPr>
                    <w:rStyle w:val="Emphasis"/>
                    <w:rFonts w:ascii="Cambria Math" w:hAnsi="Cambria Math"/>
                    <w:i w:val="0"/>
                    <w:iCs w:val="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Style w:val="Emphasis"/>
                    <w:rFonts w:ascii="Cambria Math" w:hAnsi="Cambria Math"/>
                    <w:i w:val="0"/>
                    <w:iCs w:val="0"/>
                  </w:rPr>
                </m:ctrlPr>
              </m:dPr>
              <m:e>
                <m:sSub>
                  <m:sSubPr>
                    <m:ctrlPr>
                      <w:rPr>
                        <w:rStyle w:val="Emphasis"/>
                        <w:rFonts w:ascii="Cambria Math" w:hAnsi="Cambria Math"/>
                        <w:i w:val="0"/>
                        <w:iCs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Emphasis"/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Emphasis"/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Style w:val="Emphasis"/>
                    <w:rFonts w:ascii="Cambria Math" w:hAnsi="Cambria Math"/>
                    <w:i w:val="0"/>
                    <w:iCs w:val="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Style w:val="Emphasis"/>
                    <w:rFonts w:ascii="Cambria Math" w:hAnsi="Cambria Math"/>
                  </w:rPr>
                  <m:t>2</m:t>
                </m:r>
              </m:sub>
            </m:sSub>
            <m:d>
              <m:dPr>
                <m:ctrlPr>
                  <w:rPr>
                    <w:rStyle w:val="Emphasis"/>
                    <w:rFonts w:ascii="Cambria Math" w:hAnsi="Cambria Math"/>
                    <w:i w:val="0"/>
                    <w:iCs w:val="0"/>
                  </w:rPr>
                </m:ctrlPr>
              </m:dPr>
              <m:e>
                <m:sSub>
                  <m:sSubPr>
                    <m:ctrlPr>
                      <w:rPr>
                        <w:rStyle w:val="Emphasis"/>
                        <w:rFonts w:ascii="Cambria Math" w:hAnsi="Cambria Math"/>
                        <w:i w:val="0"/>
                        <w:iCs w:val="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Style w:val="Emphasis"/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Style w:val="Emphasis"/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</m:d>
        <m:r>
          <m:rPr>
            <m:sty m:val="p"/>
          </m:rPr>
          <w:rPr>
            <w:rStyle w:val="Emphasis"/>
            <w:rFonts w:ascii="Cambria Math" w:hAnsi="Cambria Math"/>
          </w:rPr>
          <m:t>)</m:t>
        </m:r>
      </m:oMath>
      <w:r w:rsidR="001A30C8">
        <w:rPr>
          <w:rStyle w:val="Emphasis"/>
          <w:rFonts w:eastAsiaTheme="minorEastAsia"/>
          <w:i w:val="0"/>
          <w:iCs w:val="0"/>
        </w:rPr>
        <w:t xml:space="preserve"> “/m”</w:t>
      </w:r>
      <m:oMath>
        <m:r>
          <m:rPr>
            <m:sty m:val="p"/>
          </m:rPr>
          <w:rPr>
            <w:rStyle w:val="Emphasis"/>
            <w:rFonts w:ascii="Cambria Math" w:eastAsiaTheme="minorEastAsia" w:hAnsi="Cambria Math"/>
          </w:rPr>
          <m:t>concat(se</m:t>
        </m:r>
        <m:sSubSup>
          <m:sSubSup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sSubSupPr>
          <m:e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q</m:t>
            </m:r>
          </m:e>
          <m:sub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i</m:t>
            </m:r>
          </m:sub>
          <m:sup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n</m:t>
            </m:r>
          </m:sup>
        </m:sSubSup>
        <m:r>
          <m:rPr>
            <m:sty m:val="p"/>
          </m:rPr>
          <w:rPr>
            <w:rStyle w:val="Emphasis"/>
            <w:rFonts w:ascii="Cambria Math" w:eastAsiaTheme="minorEastAsia" w:hAnsi="Cambria Math"/>
          </w:rPr>
          <m:t>(</m:t>
        </m:r>
        <m:sSub>
          <m:sSub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f</m:t>
            </m:r>
          </m:e>
          <m:sub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3</m:t>
            </m:r>
          </m:sub>
        </m:sSub>
        <m:d>
          <m:d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dPr>
          <m:e>
            <m:sSub>
              <m:sSubPr>
                <m:ctrlPr>
                  <w:rPr>
                    <w:rStyle w:val="Emphasis"/>
                    <w:rFonts w:ascii="Cambria Math" w:eastAsiaTheme="minorEastAsia" w:hAnsi="Cambria Math"/>
                    <w:i w:val="0"/>
                    <w:iCs w:val="0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Emphasis"/>
                    <w:rFonts w:ascii="Cambria Math" w:eastAsiaTheme="minorEastAsia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Style w:val="Emphasis"/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Style w:val="Emphasis"/>
            <w:rFonts w:ascii="Cambria Math" w:eastAsiaTheme="minorEastAsia" w:hAnsi="Cambria Math"/>
          </w:rPr>
          <m:t>)</m:t>
        </m:r>
      </m:oMath>
      <w:r w:rsidR="005C16C5">
        <w:rPr>
          <w:rStyle w:val="Emphasis"/>
          <w:rFonts w:eastAsiaTheme="minorEastAsia"/>
          <w:i w:val="0"/>
          <w:iCs w:val="0"/>
        </w:rPr>
        <w:t xml:space="preserve"> “/s” </w:t>
      </w:r>
      <m:oMath>
        <m:sSub>
          <m:sSubPr>
            <m:ctrlPr>
              <w:rPr>
                <w:rStyle w:val="Emphasis"/>
                <w:rFonts w:ascii="Cambria Math" w:eastAsiaTheme="minorEastAsia" w:hAnsi="Cambria Math"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S</m:t>
            </m:r>
          </m:e>
          <m:sub>
            <m:r>
              <m:rPr>
                <m:sty m:val="p"/>
              </m:rPr>
              <w:rPr>
                <w:rStyle w:val="Emphasis"/>
                <w:rFonts w:ascii="Cambria Math" w:eastAsiaTheme="minorEastAsia" w:hAnsi="Cambria Math"/>
              </w:rPr>
              <m:t>type</m:t>
            </m:r>
          </m:sub>
        </m:sSub>
      </m:oMath>
    </w:p>
    <w:p w14:paraId="2682A09C" w14:textId="6A148D0E" w:rsidR="005C16C5" w:rsidRDefault="003420DF" w:rsidP="00984A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OUTPUT function is injective (because concatenation </w:t>
      </w:r>
      <w:proofErr w:type="gramStart"/>
      <w:r>
        <w:rPr>
          <w:rStyle w:val="Emphasis"/>
          <w:i w:val="0"/>
          <w:iCs w:val="0"/>
        </w:rPr>
        <w:t>of finitely</w:t>
      </w:r>
      <w:proofErr w:type="gramEnd"/>
      <w:r>
        <w:rPr>
          <w:rStyle w:val="Emphasis"/>
          <w:i w:val="0"/>
          <w:iCs w:val="0"/>
        </w:rPr>
        <w:t xml:space="preserve"> many injective functions </w:t>
      </w:r>
      <w:r w:rsidR="00AE045E">
        <w:rPr>
          <w:rStyle w:val="Emphasis"/>
          <w:i w:val="0"/>
          <w:iCs w:val="0"/>
        </w:rPr>
        <w:t>is</w:t>
      </w:r>
      <w:r>
        <w:rPr>
          <w:rStyle w:val="Emphasis"/>
          <w:i w:val="0"/>
          <w:iCs w:val="0"/>
        </w:rPr>
        <w:t xml:space="preserve"> injective, and compositions of finitely many injective functions are injective)</w:t>
      </w:r>
    </w:p>
    <w:p w14:paraId="56B3B07C" w14:textId="77777777" w:rsidR="00590858" w:rsidRDefault="00590858" w:rsidP="00984AFB">
      <w:pPr>
        <w:rPr>
          <w:rStyle w:val="Emphasis"/>
          <w:i w:val="0"/>
          <w:iCs w:val="0"/>
        </w:rPr>
      </w:pPr>
    </w:p>
    <w:p w14:paraId="2D7FAA4B" w14:textId="2089A66C" w:rsidR="00305915" w:rsidRDefault="00305915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br w:type="page"/>
      </w:r>
    </w:p>
    <w:p w14:paraId="512AAA04" w14:textId="4457F8EA" w:rsidR="00590858" w:rsidRDefault="00590858" w:rsidP="00590858">
      <w:pPr>
        <w:pStyle w:val="Heading1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Revised </w:t>
      </w:r>
      <w:r w:rsidR="00305915">
        <w:rPr>
          <w:rStyle w:val="Emphasis"/>
          <w:i w:val="0"/>
          <w:iCs w:val="0"/>
        </w:rPr>
        <w:t>InChI Specification</w:t>
      </w:r>
    </w:p>
    <w:p w14:paraId="64AD5487" w14:textId="77777777" w:rsidR="00305915" w:rsidRDefault="00305915" w:rsidP="00305915">
      <w:pPr>
        <w:pStyle w:val="Heading2"/>
      </w:pPr>
      <w:r w:rsidRPr="004568F7">
        <w:t>Backus–Naur Form (BNF)</w:t>
      </w:r>
    </w:p>
    <w:p w14:paraId="2DDF0C5E" w14:textId="77777777" w:rsidR="00790930" w:rsidRDefault="00790930" w:rsidP="00790930">
      <w:r>
        <w:t>&lt;stereo-layer</w:t>
      </w:r>
      <w:proofErr w:type="gramStart"/>
      <w:r>
        <w:t>&gt; ::=</w:t>
      </w:r>
      <w:proofErr w:type="gramEnd"/>
      <w:r>
        <w:t xml:space="preserve"> &lt;t-layer&gt; [&lt;m-layer&gt;] [&lt;s-layer&gt;]</w:t>
      </w:r>
    </w:p>
    <w:p w14:paraId="60EA488A" w14:textId="77777777" w:rsidR="00790930" w:rsidRDefault="00790930" w:rsidP="00790930"/>
    <w:p w14:paraId="16EDC089" w14:textId="77777777" w:rsidR="00790930" w:rsidRPr="00EE17A6" w:rsidRDefault="00790930" w:rsidP="00790930">
      <w:pPr>
        <w:rPr>
          <w:color w:val="EE0000"/>
        </w:rPr>
      </w:pPr>
      <w:r w:rsidRPr="00EE17A6">
        <w:rPr>
          <w:color w:val="EE0000"/>
        </w:rPr>
        <w:t>&lt;t-layer</w:t>
      </w:r>
      <w:proofErr w:type="gramStart"/>
      <w:r w:rsidRPr="00EE17A6">
        <w:rPr>
          <w:color w:val="EE0000"/>
        </w:rPr>
        <w:t>&gt; ::=</w:t>
      </w:r>
      <w:proofErr w:type="gramEnd"/>
      <w:r w:rsidRPr="00EE17A6">
        <w:rPr>
          <w:color w:val="EE0000"/>
        </w:rPr>
        <w:t xml:space="preserve"> "/t" &lt;t-entry&gt; {"," &lt;t-entry</w:t>
      </w:r>
      <w:proofErr w:type="gramStart"/>
      <w:r w:rsidRPr="00EE17A6">
        <w:rPr>
          <w:color w:val="EE0000"/>
        </w:rPr>
        <w:t>&gt;}*</w:t>
      </w:r>
      <w:proofErr w:type="gramEnd"/>
    </w:p>
    <w:p w14:paraId="39FFF88C" w14:textId="77777777" w:rsidR="00790930" w:rsidRPr="00EE17A6" w:rsidRDefault="00790930" w:rsidP="00790930">
      <w:pPr>
        <w:rPr>
          <w:color w:val="EE0000"/>
        </w:rPr>
      </w:pPr>
      <w:r w:rsidRPr="00EE17A6">
        <w:rPr>
          <w:color w:val="EE0000"/>
        </w:rPr>
        <w:t>&lt;t-entry</w:t>
      </w:r>
      <w:proofErr w:type="gramStart"/>
      <w:r w:rsidRPr="00EE17A6">
        <w:rPr>
          <w:color w:val="EE0000"/>
        </w:rPr>
        <w:t>&gt; ::=</w:t>
      </w:r>
      <w:proofErr w:type="gramEnd"/>
      <w:r w:rsidRPr="00EE17A6">
        <w:rPr>
          <w:color w:val="EE0000"/>
        </w:rPr>
        <w:t xml:space="preserve"> &lt;canonical-atom-index&gt; &lt;stereo-sign&gt;</w:t>
      </w:r>
    </w:p>
    <w:p w14:paraId="2BEEF637" w14:textId="77777777" w:rsidR="00790930" w:rsidRPr="00EE17A6" w:rsidRDefault="00790930" w:rsidP="00790930">
      <w:pPr>
        <w:rPr>
          <w:color w:val="EE0000"/>
        </w:rPr>
      </w:pPr>
      <w:r w:rsidRPr="00EE17A6">
        <w:rPr>
          <w:color w:val="EE0000"/>
        </w:rPr>
        <w:t xml:space="preserve">            | &lt;atrop-pair&gt;</w:t>
      </w:r>
    </w:p>
    <w:p w14:paraId="09687047" w14:textId="77777777" w:rsidR="00790930" w:rsidRPr="00EE17A6" w:rsidRDefault="00790930" w:rsidP="00790930">
      <w:pPr>
        <w:rPr>
          <w:color w:val="EE0000"/>
        </w:rPr>
      </w:pPr>
    </w:p>
    <w:p w14:paraId="06A81489" w14:textId="77777777" w:rsidR="00790930" w:rsidRPr="00EE17A6" w:rsidRDefault="00790930" w:rsidP="00790930">
      <w:pPr>
        <w:rPr>
          <w:color w:val="EE0000"/>
        </w:rPr>
      </w:pPr>
      <w:r w:rsidRPr="00EE17A6">
        <w:rPr>
          <w:color w:val="EE0000"/>
        </w:rPr>
        <w:t>&lt;atrop-pair</w:t>
      </w:r>
      <w:proofErr w:type="gramStart"/>
      <w:r w:rsidRPr="00EE17A6">
        <w:rPr>
          <w:color w:val="EE0000"/>
        </w:rPr>
        <w:t>&gt; ::=</w:t>
      </w:r>
      <w:proofErr w:type="gramEnd"/>
      <w:r w:rsidRPr="00EE17A6">
        <w:rPr>
          <w:color w:val="EE0000"/>
        </w:rPr>
        <w:t xml:space="preserve"> &lt;canonical-atom-index&gt; &lt;stereo-sign&gt; "," &lt;canonical-atom-index&gt; &lt;stereo-sign&gt;</w:t>
      </w:r>
    </w:p>
    <w:p w14:paraId="79287CD8" w14:textId="77777777" w:rsidR="00790930" w:rsidRPr="00EE17A6" w:rsidRDefault="00790930" w:rsidP="00790930">
      <w:pPr>
        <w:rPr>
          <w:color w:val="EE0000"/>
        </w:rPr>
      </w:pPr>
      <w:r w:rsidRPr="00EE17A6">
        <w:rPr>
          <w:color w:val="EE0000"/>
        </w:rPr>
        <w:t xml:space="preserve">                ; defines both ends of an </w:t>
      </w:r>
      <w:proofErr w:type="spellStart"/>
      <w:r w:rsidRPr="00EE17A6">
        <w:rPr>
          <w:color w:val="EE0000"/>
        </w:rPr>
        <w:t>atropisomeric</w:t>
      </w:r>
      <w:proofErr w:type="spellEnd"/>
      <w:r w:rsidRPr="00EE17A6">
        <w:rPr>
          <w:color w:val="EE0000"/>
        </w:rPr>
        <w:t xml:space="preserve"> axis</w:t>
      </w:r>
    </w:p>
    <w:p w14:paraId="214A69B3" w14:textId="77777777" w:rsidR="00790930" w:rsidRDefault="00790930" w:rsidP="00790930"/>
    <w:p w14:paraId="3EC5BBFD" w14:textId="77777777" w:rsidR="00790930" w:rsidRDefault="00790930" w:rsidP="00790930">
      <w:r>
        <w:t>&lt;canonical-atom-index</w:t>
      </w:r>
      <w:proofErr w:type="gramStart"/>
      <w:r>
        <w:t>&gt; ::=</w:t>
      </w:r>
      <w:proofErr w:type="gramEnd"/>
      <w:r>
        <w:t xml:space="preserve"> &lt;digit&gt; {&lt;digit</w:t>
      </w:r>
      <w:proofErr w:type="gramStart"/>
      <w:r>
        <w:t>&gt;}*</w:t>
      </w:r>
      <w:proofErr w:type="gramEnd"/>
    </w:p>
    <w:p w14:paraId="42C9A915" w14:textId="77777777" w:rsidR="00790930" w:rsidRDefault="00790930" w:rsidP="00790930">
      <w:r>
        <w:t>&lt;stereo-sign</w:t>
      </w:r>
      <w:proofErr w:type="gramStart"/>
      <w:r>
        <w:t>&gt; ::=</w:t>
      </w:r>
      <w:proofErr w:type="gramEnd"/>
      <w:r>
        <w:t xml:space="preserve"> "+" | "-"         </w:t>
      </w:r>
      <w:proofErr w:type="gramStart"/>
      <w:r>
        <w:t xml:space="preserve">  ;</w:t>
      </w:r>
      <w:proofErr w:type="gramEnd"/>
      <w:r>
        <w:t xml:space="preserve"> same sign semantics as tetrahedral, applied to spatial priority</w:t>
      </w:r>
    </w:p>
    <w:p w14:paraId="4D68721B" w14:textId="77777777" w:rsidR="00790930" w:rsidRDefault="00790930" w:rsidP="00790930"/>
    <w:p w14:paraId="3AEE49BB" w14:textId="77777777" w:rsidR="00790930" w:rsidRDefault="00790930" w:rsidP="00790930">
      <w:r>
        <w:t>&lt;m-layer</w:t>
      </w:r>
      <w:proofErr w:type="gramStart"/>
      <w:r>
        <w:t>&gt; ::=</w:t>
      </w:r>
      <w:proofErr w:type="gramEnd"/>
      <w:r>
        <w:t xml:space="preserve"> "/m" &lt;digit&gt;</w:t>
      </w:r>
    </w:p>
    <w:p w14:paraId="628F4F31" w14:textId="77777777" w:rsidR="00790930" w:rsidRDefault="00790930" w:rsidP="00790930"/>
    <w:p w14:paraId="2EDDF6D9" w14:textId="77777777" w:rsidR="00790930" w:rsidRDefault="00790930" w:rsidP="00790930">
      <w:r>
        <w:t>&lt;s-layer</w:t>
      </w:r>
      <w:proofErr w:type="gramStart"/>
      <w:r>
        <w:t>&gt; ::=</w:t>
      </w:r>
      <w:proofErr w:type="gramEnd"/>
      <w:r>
        <w:t xml:space="preserve"> "/s" &lt;stereo-group&gt; {&lt;stereo-group</w:t>
      </w:r>
      <w:proofErr w:type="gramStart"/>
      <w:r>
        <w:t>&gt;}*</w:t>
      </w:r>
      <w:proofErr w:type="gramEnd"/>
    </w:p>
    <w:p w14:paraId="1453B9D4" w14:textId="77777777" w:rsidR="00790930" w:rsidRDefault="00790930" w:rsidP="00790930"/>
    <w:p w14:paraId="6B0CA911" w14:textId="77777777" w:rsidR="00790930" w:rsidRDefault="00790930" w:rsidP="00790930">
      <w:r>
        <w:t>&lt;stereo-group</w:t>
      </w:r>
      <w:proofErr w:type="gramStart"/>
      <w:r>
        <w:t>&gt; ::=</w:t>
      </w:r>
      <w:proofErr w:type="gramEnd"/>
      <w:r>
        <w:t xml:space="preserve"> &lt;</w:t>
      </w:r>
      <w:proofErr w:type="gramStart"/>
      <w:r>
        <w:t>stereo-type</w:t>
      </w:r>
      <w:proofErr w:type="gramEnd"/>
      <w:r>
        <w:t>&gt; "(" &lt;atom-list&gt; ")"</w:t>
      </w:r>
    </w:p>
    <w:p w14:paraId="5FBEF413" w14:textId="77777777" w:rsidR="00790930" w:rsidRDefault="00790930" w:rsidP="00790930">
      <w:r>
        <w:t>&lt;</w:t>
      </w:r>
      <w:proofErr w:type="gramStart"/>
      <w:r>
        <w:t>stereo-type&gt; ::=</w:t>
      </w:r>
      <w:proofErr w:type="gramEnd"/>
      <w:r>
        <w:t xml:space="preserve"> "1" | "2" | "3"      </w:t>
      </w:r>
      <w:proofErr w:type="gramStart"/>
      <w:r>
        <w:t xml:space="preserve">  ;</w:t>
      </w:r>
      <w:proofErr w:type="gramEnd"/>
      <w:r>
        <w:t xml:space="preserve"> 1 = absolute, 2 = relative, 3 = racemic</w:t>
      </w:r>
    </w:p>
    <w:p w14:paraId="6E047367" w14:textId="3BA66354" w:rsidR="00305915" w:rsidRDefault="00790930" w:rsidP="00790930">
      <w:r>
        <w:t>&lt;atom-list</w:t>
      </w:r>
      <w:proofErr w:type="gramStart"/>
      <w:r>
        <w:t>&gt; ::=</w:t>
      </w:r>
      <w:proofErr w:type="gramEnd"/>
      <w:r>
        <w:t xml:space="preserve"> &lt;canonical-atom-index</w:t>
      </w:r>
      <w:proofErr w:type="gramStart"/>
      <w:r>
        <w:t>&gt; {"</w:t>
      </w:r>
      <w:proofErr w:type="gramEnd"/>
      <w:r>
        <w:t>," &lt;canonical-atom-index</w:t>
      </w:r>
      <w:proofErr w:type="gramStart"/>
      <w:r>
        <w:t>&gt;}*</w:t>
      </w:r>
      <w:proofErr w:type="gramEnd"/>
    </w:p>
    <w:p w14:paraId="2404E756" w14:textId="77777777" w:rsidR="00305915" w:rsidRDefault="00305915" w:rsidP="00305915"/>
    <w:p w14:paraId="76738CA0" w14:textId="76DA2E40" w:rsidR="00EE17A6" w:rsidRDefault="00EE17A6" w:rsidP="00305915">
      <w:pPr>
        <w:rPr>
          <w:color w:val="EE0000"/>
        </w:rPr>
      </w:pPr>
      <w:r w:rsidRPr="00EE17A6">
        <w:rPr>
          <w:color w:val="EE0000"/>
        </w:rPr>
        <w:t>Question: is there not a problem in function injectivity highlighted in red above?</w:t>
      </w:r>
    </w:p>
    <w:p w14:paraId="16450801" w14:textId="77777777" w:rsidR="008B1184" w:rsidRPr="008B1184" w:rsidRDefault="008B1184" w:rsidP="008B1184">
      <w:pPr>
        <w:pStyle w:val="Heading2"/>
      </w:pPr>
      <w:r w:rsidRPr="008B1184">
        <w:t>Problem: Ambiguous Parsing and Injectivity Violation</w:t>
      </w:r>
    </w:p>
    <w:p w14:paraId="238C867A" w14:textId="2404EB30" w:rsidR="008B1184" w:rsidRPr="008B1184" w:rsidRDefault="008B1184" w:rsidP="001E713A">
      <w:r w:rsidRPr="008B1184">
        <w:t>A line like:</w:t>
      </w:r>
    </w:p>
    <w:p w14:paraId="610FB1D0" w14:textId="77777777" w:rsidR="008B1184" w:rsidRPr="008B1184" w:rsidRDefault="008B1184" w:rsidP="008B1184">
      <w:r w:rsidRPr="008B1184">
        <w:t>/t3+,7-</w:t>
      </w:r>
    </w:p>
    <w:p w14:paraId="32255AF2" w14:textId="77777777" w:rsidR="008B1184" w:rsidRPr="008B1184" w:rsidRDefault="008B1184" w:rsidP="008B1184">
      <w:r w:rsidRPr="008B1184">
        <w:t xml:space="preserve">Can be </w:t>
      </w:r>
      <w:r w:rsidRPr="008B1184">
        <w:rPr>
          <w:b/>
          <w:bCs/>
        </w:rPr>
        <w:t>interpreted in two ways</w:t>
      </w:r>
      <w:r w:rsidRPr="008B1184">
        <w:t>:</w:t>
      </w:r>
    </w:p>
    <w:p w14:paraId="5E1EBC58" w14:textId="77777777" w:rsidR="008B1184" w:rsidRPr="008B1184" w:rsidRDefault="008B1184" w:rsidP="008B1184">
      <w:pPr>
        <w:numPr>
          <w:ilvl w:val="0"/>
          <w:numId w:val="7"/>
        </w:numPr>
      </w:pPr>
      <w:r w:rsidRPr="008B1184">
        <w:t xml:space="preserve">As </w:t>
      </w:r>
      <w:r w:rsidRPr="008B1184">
        <w:rPr>
          <w:b/>
          <w:bCs/>
        </w:rPr>
        <w:t>two separate tetrahedral centers</w:t>
      </w:r>
      <w:r w:rsidRPr="008B1184">
        <w:t xml:space="preserve"> (3+ and 7−), i.e.:</w:t>
      </w:r>
    </w:p>
    <w:p w14:paraId="30F3EDDB" w14:textId="77777777" w:rsidR="008B1184" w:rsidRPr="008B1184" w:rsidRDefault="008B1184" w:rsidP="008B1184">
      <w:r w:rsidRPr="008B1184">
        <w:t>&lt;t-entry&gt; = 3</w:t>
      </w:r>
      <w:proofErr w:type="gramStart"/>
      <w:r w:rsidRPr="008B1184">
        <w:t>+ ,</w:t>
      </w:r>
      <w:proofErr w:type="gramEnd"/>
      <w:r w:rsidRPr="008B1184">
        <w:t xml:space="preserve"> &lt;t-entry&gt; = 7−</w:t>
      </w:r>
    </w:p>
    <w:p w14:paraId="18F8ADB2" w14:textId="77777777" w:rsidR="008B1184" w:rsidRPr="008B1184" w:rsidRDefault="008B1184" w:rsidP="008B1184">
      <w:pPr>
        <w:numPr>
          <w:ilvl w:val="0"/>
          <w:numId w:val="7"/>
        </w:numPr>
      </w:pPr>
      <w:r w:rsidRPr="008B1184">
        <w:t xml:space="preserve">As a </w:t>
      </w:r>
      <w:r w:rsidRPr="008B1184">
        <w:rPr>
          <w:b/>
          <w:bCs/>
        </w:rPr>
        <w:t xml:space="preserve">single </w:t>
      </w:r>
      <w:proofErr w:type="spellStart"/>
      <w:r w:rsidRPr="008B1184">
        <w:rPr>
          <w:b/>
          <w:bCs/>
        </w:rPr>
        <w:t>atropisomeric</w:t>
      </w:r>
      <w:proofErr w:type="spellEnd"/>
      <w:r w:rsidRPr="008B1184">
        <w:rPr>
          <w:b/>
          <w:bCs/>
        </w:rPr>
        <w:t xml:space="preserve"> pair</w:t>
      </w:r>
      <w:r w:rsidRPr="008B1184">
        <w:t>:</w:t>
      </w:r>
    </w:p>
    <w:p w14:paraId="6D37D427" w14:textId="77777777" w:rsidR="008B1184" w:rsidRPr="008B1184" w:rsidRDefault="008B1184" w:rsidP="008B1184">
      <w:r w:rsidRPr="008B1184">
        <w:t>&lt;atrop-pair&gt; = 3</w:t>
      </w:r>
      <w:proofErr w:type="gramStart"/>
      <w:r w:rsidRPr="008B1184">
        <w:t>+ ,</w:t>
      </w:r>
      <w:proofErr w:type="gramEnd"/>
      <w:r w:rsidRPr="008B1184">
        <w:t xml:space="preserve"> 7−</w:t>
      </w:r>
    </w:p>
    <w:p w14:paraId="11D2C72B" w14:textId="77777777" w:rsidR="008B1184" w:rsidRPr="008B1184" w:rsidRDefault="008B1184" w:rsidP="008B1184">
      <w:r w:rsidRPr="008B1184">
        <w:t xml:space="preserve">This </w:t>
      </w:r>
      <w:r w:rsidRPr="008B1184">
        <w:rPr>
          <w:b/>
          <w:bCs/>
        </w:rPr>
        <w:t>violates injectivity</w:t>
      </w:r>
      <w:r w:rsidRPr="008B1184">
        <w:t xml:space="preserve"> because a </w:t>
      </w:r>
      <w:r w:rsidRPr="008B1184">
        <w:rPr>
          <w:b/>
          <w:bCs/>
        </w:rPr>
        <w:t>single input string</w:t>
      </w:r>
      <w:r w:rsidRPr="008B1184">
        <w:t xml:space="preserve"> maps to </w:t>
      </w:r>
      <w:r w:rsidRPr="008B1184">
        <w:rPr>
          <w:b/>
          <w:bCs/>
        </w:rPr>
        <w:t>two structurally distinct parse trees</w:t>
      </w:r>
      <w:r w:rsidRPr="008B1184">
        <w:t xml:space="preserve"> — that is, the grammar is </w:t>
      </w:r>
      <w:r w:rsidRPr="008B1184">
        <w:rPr>
          <w:b/>
          <w:bCs/>
        </w:rPr>
        <w:t>not unambiguous</w:t>
      </w:r>
      <w:r w:rsidRPr="008B1184">
        <w:t xml:space="preserve"> and thus </w:t>
      </w:r>
      <w:r w:rsidRPr="008B1184">
        <w:rPr>
          <w:b/>
          <w:bCs/>
        </w:rPr>
        <w:t>not injective</w:t>
      </w:r>
      <w:r w:rsidRPr="008B1184">
        <w:t xml:space="preserve"> with respect to stereochemical meaning</w:t>
      </w:r>
    </w:p>
    <w:p w14:paraId="49DC80A0" w14:textId="77777777" w:rsidR="008B1184" w:rsidRDefault="008B1184" w:rsidP="00305915">
      <w:pPr>
        <w:rPr>
          <w:color w:val="EE0000"/>
        </w:rPr>
      </w:pPr>
    </w:p>
    <w:p w14:paraId="1EBFBF94" w14:textId="2E5A014D" w:rsidR="00DE0581" w:rsidRDefault="00DE0581" w:rsidP="00DE0581">
      <w:pPr>
        <w:pStyle w:val="Heading2"/>
      </w:pPr>
      <w:r>
        <w:t>Suggested Fix 1: add /a layer</w:t>
      </w:r>
    </w:p>
    <w:p w14:paraId="41DF0CF5" w14:textId="77777777" w:rsidR="00DE0581" w:rsidRDefault="00DE0581" w:rsidP="00DE0581">
      <w:r>
        <w:t>&lt;stereo-layer</w:t>
      </w:r>
      <w:proofErr w:type="gramStart"/>
      <w:r>
        <w:t>&gt; ::=</w:t>
      </w:r>
      <w:proofErr w:type="gramEnd"/>
      <w:r>
        <w:t xml:space="preserve"> &lt;t-layer&gt; [&lt;m-layer&gt;] [&lt;s-layer&gt;] [&lt;a-layer&gt;]</w:t>
      </w:r>
    </w:p>
    <w:p w14:paraId="2500F53D" w14:textId="77777777" w:rsidR="00DE0581" w:rsidRDefault="00DE0581" w:rsidP="00DE0581"/>
    <w:p w14:paraId="30CCDDA8" w14:textId="77777777" w:rsidR="00DE0581" w:rsidRDefault="00DE0581" w:rsidP="00DE0581">
      <w:r>
        <w:t>&lt;a-layer</w:t>
      </w:r>
      <w:proofErr w:type="gramStart"/>
      <w:r>
        <w:t>&gt; ::=</w:t>
      </w:r>
      <w:proofErr w:type="gramEnd"/>
      <w:r>
        <w:t xml:space="preserve"> "/a" &lt;atrop-entry</w:t>
      </w:r>
      <w:proofErr w:type="gramStart"/>
      <w:r>
        <w:t>&gt; {"</w:t>
      </w:r>
      <w:proofErr w:type="gramEnd"/>
      <w:r>
        <w:t>," &lt;atrop-entry</w:t>
      </w:r>
      <w:proofErr w:type="gramStart"/>
      <w:r>
        <w:t>&gt;}*</w:t>
      </w:r>
      <w:proofErr w:type="gramEnd"/>
    </w:p>
    <w:p w14:paraId="26FF6A4C" w14:textId="3E604E39" w:rsidR="00DE0581" w:rsidRDefault="00DE0581" w:rsidP="00DE0581">
      <w:r>
        <w:t>&lt;atrop-entry</w:t>
      </w:r>
      <w:proofErr w:type="gramStart"/>
      <w:r>
        <w:t>&gt; ::=</w:t>
      </w:r>
      <w:proofErr w:type="gramEnd"/>
      <w:r>
        <w:t xml:space="preserve"> &lt;canonical-atom-index&gt; &lt;stereo-sign&gt; "," &lt;canonical-atom-index&gt; &lt;stereo-sign&gt;</w:t>
      </w:r>
    </w:p>
    <w:p w14:paraId="74AC6910" w14:textId="77777777" w:rsidR="00DE0581" w:rsidRDefault="00DE0581" w:rsidP="00DE0581"/>
    <w:p w14:paraId="233281A0" w14:textId="0A623588" w:rsidR="00DE0581" w:rsidRDefault="00DE0581" w:rsidP="00DE0581">
      <w:r>
        <w:t>/t3+,5-/m0/s1(3,5)/a7+,12-</w:t>
      </w:r>
    </w:p>
    <w:p w14:paraId="0F7C352E" w14:textId="77777777" w:rsidR="005E3EEA" w:rsidRDefault="005E3EEA" w:rsidP="005E3EEA">
      <w:pPr>
        <w:pStyle w:val="Heading2"/>
      </w:pPr>
    </w:p>
    <w:p w14:paraId="198C681F" w14:textId="62F29648" w:rsidR="00DE0581" w:rsidRDefault="005E3EEA" w:rsidP="005E3EEA">
      <w:pPr>
        <w:pStyle w:val="Heading2"/>
      </w:pPr>
      <w:r>
        <w:t>Suggested Fix 2: Use another marker for bond neighbor marker</w:t>
      </w:r>
    </w:p>
    <w:p w14:paraId="18F6640C" w14:textId="787A4F67" w:rsidR="00977D3F" w:rsidRDefault="00977D3F" w:rsidP="00977D3F">
      <w:r>
        <w:t>/t3+,7-        tetrahedral atoms 3 and 7</w:t>
      </w:r>
    </w:p>
    <w:p w14:paraId="420F6519" w14:textId="03481456" w:rsidR="005E3EEA" w:rsidRPr="005E3EEA" w:rsidRDefault="00977D3F" w:rsidP="00977D3F">
      <w:r>
        <w:t xml:space="preserve">/t3+;7-       one </w:t>
      </w:r>
      <w:proofErr w:type="spellStart"/>
      <w:r>
        <w:t>atropisomeric</w:t>
      </w:r>
      <w:proofErr w:type="spellEnd"/>
      <w:r>
        <w:t xml:space="preserve"> axis defined between 3 and 7</w:t>
      </w:r>
    </w:p>
    <w:sectPr w:rsidR="005E3EEA" w:rsidRPr="005E3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7DE"/>
    <w:multiLevelType w:val="multilevel"/>
    <w:tmpl w:val="B2D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3405"/>
    <w:multiLevelType w:val="hybridMultilevel"/>
    <w:tmpl w:val="B2B8F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21CCF"/>
    <w:multiLevelType w:val="hybridMultilevel"/>
    <w:tmpl w:val="C5084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978E8"/>
    <w:multiLevelType w:val="multilevel"/>
    <w:tmpl w:val="3AE6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62E2F"/>
    <w:multiLevelType w:val="multilevel"/>
    <w:tmpl w:val="01BA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93EA7"/>
    <w:multiLevelType w:val="multilevel"/>
    <w:tmpl w:val="7C24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878C7"/>
    <w:multiLevelType w:val="multilevel"/>
    <w:tmpl w:val="5DD05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7657022">
    <w:abstractNumId w:val="0"/>
  </w:num>
  <w:num w:numId="2" w16cid:durableId="1508790495">
    <w:abstractNumId w:val="3"/>
  </w:num>
  <w:num w:numId="3" w16cid:durableId="309945082">
    <w:abstractNumId w:val="5"/>
  </w:num>
  <w:num w:numId="4" w16cid:durableId="1901288097">
    <w:abstractNumId w:val="4"/>
  </w:num>
  <w:num w:numId="5" w16cid:durableId="234126871">
    <w:abstractNumId w:val="2"/>
  </w:num>
  <w:num w:numId="6" w16cid:durableId="1506744101">
    <w:abstractNumId w:val="1"/>
  </w:num>
  <w:num w:numId="7" w16cid:durableId="14629195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F7"/>
    <w:rsid w:val="000351B4"/>
    <w:rsid w:val="000957B3"/>
    <w:rsid w:val="000E70A9"/>
    <w:rsid w:val="00103B28"/>
    <w:rsid w:val="001A30C8"/>
    <w:rsid w:val="001A6C17"/>
    <w:rsid w:val="001E713A"/>
    <w:rsid w:val="002412AC"/>
    <w:rsid w:val="002F3125"/>
    <w:rsid w:val="002F4C28"/>
    <w:rsid w:val="00305915"/>
    <w:rsid w:val="003420DF"/>
    <w:rsid w:val="004568F7"/>
    <w:rsid w:val="00487D5F"/>
    <w:rsid w:val="004B1774"/>
    <w:rsid w:val="00566071"/>
    <w:rsid w:val="00590858"/>
    <w:rsid w:val="005C16C5"/>
    <w:rsid w:val="005E3EEA"/>
    <w:rsid w:val="00613BC8"/>
    <w:rsid w:val="006C2892"/>
    <w:rsid w:val="006E4BF3"/>
    <w:rsid w:val="007551BF"/>
    <w:rsid w:val="00790930"/>
    <w:rsid w:val="008B1184"/>
    <w:rsid w:val="008C7C80"/>
    <w:rsid w:val="0090328D"/>
    <w:rsid w:val="00923702"/>
    <w:rsid w:val="00977D3F"/>
    <w:rsid w:val="00984AFB"/>
    <w:rsid w:val="00985A80"/>
    <w:rsid w:val="00A01A4A"/>
    <w:rsid w:val="00A07D89"/>
    <w:rsid w:val="00A5381B"/>
    <w:rsid w:val="00A95B15"/>
    <w:rsid w:val="00AD5445"/>
    <w:rsid w:val="00AE045E"/>
    <w:rsid w:val="00AE2DD9"/>
    <w:rsid w:val="00AF57B5"/>
    <w:rsid w:val="00B65E35"/>
    <w:rsid w:val="00BA636A"/>
    <w:rsid w:val="00BB1B72"/>
    <w:rsid w:val="00BC4165"/>
    <w:rsid w:val="00BE1643"/>
    <w:rsid w:val="00C20EA5"/>
    <w:rsid w:val="00C72816"/>
    <w:rsid w:val="00C734D3"/>
    <w:rsid w:val="00CE3D0C"/>
    <w:rsid w:val="00CE73E0"/>
    <w:rsid w:val="00D17129"/>
    <w:rsid w:val="00D414F9"/>
    <w:rsid w:val="00D46A95"/>
    <w:rsid w:val="00D71375"/>
    <w:rsid w:val="00DA0618"/>
    <w:rsid w:val="00DE0581"/>
    <w:rsid w:val="00E14474"/>
    <w:rsid w:val="00E67786"/>
    <w:rsid w:val="00EC0027"/>
    <w:rsid w:val="00ED7406"/>
    <w:rsid w:val="00EE17A6"/>
    <w:rsid w:val="00F3259F"/>
    <w:rsid w:val="00F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A437C"/>
  <w15:chartTrackingRefBased/>
  <w15:docId w15:val="{C2FA8F76-FCB6-4B24-8F7B-ADC52E06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6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8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68F7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4568F7"/>
    <w:rPr>
      <w:color w:val="666666"/>
    </w:rPr>
  </w:style>
  <w:style w:type="character" w:styleId="Emphasis">
    <w:name w:val="Emphasis"/>
    <w:basedOn w:val="DefaultParagraphFont"/>
    <w:uiPriority w:val="20"/>
    <w:qFormat/>
    <w:rsid w:val="00ED74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1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6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2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4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2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61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0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1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1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0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3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Yechen Qiao</dc:creator>
  <cp:keywords/>
  <dc:description/>
  <cp:lastModifiedBy>Yechen Qiao</cp:lastModifiedBy>
  <cp:revision>59</cp:revision>
  <dcterms:created xsi:type="dcterms:W3CDTF">2025-07-23T19:14:00Z</dcterms:created>
  <dcterms:modified xsi:type="dcterms:W3CDTF">2025-07-23T20:27:00Z</dcterms:modified>
</cp:coreProperties>
</file>