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A31DE2" w14:textId="1CF50B42" w:rsidR="00454859" w:rsidRDefault="00C8016D" w:rsidP="007D157B">
      <w:pPr>
        <w:pStyle w:val="Title"/>
      </w:pPr>
      <w:r w:rsidRPr="00C8016D">
        <w:t xml:space="preserve">Assignment </w:t>
      </w:r>
      <w:r w:rsidR="00A959A6">
        <w:t>7</w:t>
      </w:r>
    </w:p>
    <w:p w14:paraId="69AC7DB2" w14:textId="7FBDAAFB" w:rsidR="003219FB" w:rsidRDefault="00C8016D" w:rsidP="003219FB">
      <w:pPr>
        <w:pStyle w:val="Subtitle"/>
      </w:pPr>
      <w:r w:rsidRPr="007D157B">
        <w:t>Christian M. Schrader</w:t>
      </w:r>
    </w:p>
    <w:p w14:paraId="2A554E61" w14:textId="74894846" w:rsidR="003219FB" w:rsidRDefault="003219FB" w:rsidP="003219FB">
      <w:pPr>
        <w:pStyle w:val="Subtitle"/>
      </w:pPr>
      <w:r>
        <w:t>AE 3713</w:t>
      </w:r>
      <w:r w:rsidR="00B57A5C">
        <w:t xml:space="preserve"> – Introduction to Aer</w:t>
      </w:r>
      <w:r w:rsidR="008F0A36">
        <w:t>ospace Controls Systems</w:t>
      </w:r>
    </w:p>
    <w:p w14:paraId="51A69FF0" w14:textId="0052936E" w:rsidR="005D7843" w:rsidRDefault="005D7843" w:rsidP="005D7843"/>
    <w:p w14:paraId="7AEEA33F" w14:textId="16D20581" w:rsidR="005D7843" w:rsidRDefault="005D7843" w:rsidP="005D7843"/>
    <w:p w14:paraId="3F015F10" w14:textId="77777777" w:rsidR="005D7843" w:rsidRPr="005D7843" w:rsidRDefault="005D7843" w:rsidP="005D7843">
      <w:bookmarkStart w:id="0" w:name="_GoBack"/>
      <w:bookmarkEnd w:id="0"/>
    </w:p>
    <w:p w14:paraId="7CE72ECF" w14:textId="51E1185A" w:rsidR="000F4A8C" w:rsidRPr="000F4A8C" w:rsidRDefault="000F4A8C" w:rsidP="000F4A8C">
      <w:pPr>
        <w:pStyle w:val="Heading1"/>
      </w:pPr>
      <w:bookmarkStart w:id="1" w:name="_Toc40537543"/>
      <w:r>
        <w:t>Table of Contents</w:t>
      </w:r>
      <w:bookmarkEnd w:id="1"/>
    </w:p>
    <w:p w14:paraId="7E410745" w14:textId="2DEAC4A7" w:rsidR="00DD03E3" w:rsidRDefault="000F4A8C">
      <w:pPr>
        <w:pStyle w:val="TOC1"/>
        <w:tabs>
          <w:tab w:val="left" w:pos="475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0537543" w:history="1">
        <w:r w:rsidR="00DD03E3" w:rsidRPr="006F67D1">
          <w:rPr>
            <w:rStyle w:val="Hyperlink"/>
            <w:noProof/>
          </w:rPr>
          <w:t>1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Table of Contents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_Toc40537543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</w:t>
        </w:r>
        <w:r w:rsidR="00DD03E3">
          <w:rPr>
            <w:noProof/>
            <w:webHidden/>
          </w:rPr>
          <w:fldChar w:fldCharType="end"/>
        </w:r>
      </w:hyperlink>
    </w:p>
    <w:p w14:paraId="1FC0E26C" w14:textId="2C4AC805" w:rsidR="00DD03E3" w:rsidRDefault="005D7843">
      <w:pPr>
        <w:pStyle w:val="TOC1"/>
        <w:tabs>
          <w:tab w:val="left" w:pos="475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44" w:history="1">
        <w:r w:rsidR="00DD03E3" w:rsidRPr="006F67D1">
          <w:rPr>
            <w:rStyle w:val="Hyperlink"/>
            <w:noProof/>
          </w:rPr>
          <w:t>2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Physical Device &amp; Testing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_Toc40537544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2</w:t>
        </w:r>
        <w:r w:rsidR="00DD03E3">
          <w:rPr>
            <w:noProof/>
            <w:webHidden/>
          </w:rPr>
          <w:fldChar w:fldCharType="end"/>
        </w:r>
      </w:hyperlink>
    </w:p>
    <w:p w14:paraId="45BB028E" w14:textId="0A6DB3FA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45" w:history="1">
        <w:r w:rsidR="00DD03E3" w:rsidRPr="006F67D1">
          <w:rPr>
            <w:rStyle w:val="Hyperlink"/>
            <w:noProof/>
          </w:rPr>
          <w:t>2.1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Test Setup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_Toc40537545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2</w:t>
        </w:r>
        <w:r w:rsidR="00DD03E3">
          <w:rPr>
            <w:noProof/>
            <w:webHidden/>
          </w:rPr>
          <w:fldChar w:fldCharType="end"/>
        </w:r>
      </w:hyperlink>
    </w:p>
    <w:p w14:paraId="325DD9B4" w14:textId="0B61E46E" w:rsidR="00DD03E3" w:rsidRDefault="005D7843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46" w:history="1">
        <w:r w:rsidR="00DD03E3" w:rsidRPr="006F67D1">
          <w:rPr>
            <w:rStyle w:val="Hyperlink"/>
            <w:noProof/>
          </w:rPr>
          <w:t>2.1.1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Sensor Test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_Toc40537546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3</w:t>
        </w:r>
        <w:r w:rsidR="00DD03E3">
          <w:rPr>
            <w:noProof/>
            <w:webHidden/>
          </w:rPr>
          <w:fldChar w:fldCharType="end"/>
        </w:r>
      </w:hyperlink>
    </w:p>
    <w:p w14:paraId="5575993E" w14:textId="5E0C3EB8" w:rsidR="00DD03E3" w:rsidRDefault="005D7843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47" w:history="1">
        <w:r w:rsidR="00DD03E3" w:rsidRPr="006F67D1">
          <w:rPr>
            <w:rStyle w:val="Hyperlink"/>
            <w:noProof/>
          </w:rPr>
          <w:t>2.1.2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Logging Test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_Toc40537547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4</w:t>
        </w:r>
        <w:r w:rsidR="00DD03E3">
          <w:rPr>
            <w:noProof/>
            <w:webHidden/>
          </w:rPr>
          <w:fldChar w:fldCharType="end"/>
        </w:r>
      </w:hyperlink>
    </w:p>
    <w:p w14:paraId="1B84CAF9" w14:textId="22033FC1" w:rsidR="00DD03E3" w:rsidRDefault="005D7843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48" w:history="1">
        <w:r w:rsidR="00DD03E3" w:rsidRPr="006F67D1">
          <w:rPr>
            <w:rStyle w:val="Hyperlink"/>
            <w:noProof/>
          </w:rPr>
          <w:t>2.1.3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ESC Test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_Toc40537548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4</w:t>
        </w:r>
        <w:r w:rsidR="00DD03E3">
          <w:rPr>
            <w:noProof/>
            <w:webHidden/>
          </w:rPr>
          <w:fldChar w:fldCharType="end"/>
        </w:r>
      </w:hyperlink>
    </w:p>
    <w:p w14:paraId="506B7811" w14:textId="05485424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49" w:history="1">
        <w:r w:rsidR="00DD03E3" w:rsidRPr="006F67D1">
          <w:rPr>
            <w:rStyle w:val="Hyperlink"/>
            <w:noProof/>
          </w:rPr>
          <w:t>2.2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PID Test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_Toc40537549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5</w:t>
        </w:r>
        <w:r w:rsidR="00DD03E3">
          <w:rPr>
            <w:noProof/>
            <w:webHidden/>
          </w:rPr>
          <w:fldChar w:fldCharType="end"/>
        </w:r>
      </w:hyperlink>
    </w:p>
    <w:p w14:paraId="45E9F433" w14:textId="275D13C3" w:rsidR="00DD03E3" w:rsidRDefault="005D7843">
      <w:pPr>
        <w:pStyle w:val="TOC1"/>
        <w:tabs>
          <w:tab w:val="left" w:pos="475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0" w:history="1">
        <w:r w:rsidR="00DD03E3" w:rsidRPr="006F67D1">
          <w:rPr>
            <w:rStyle w:val="Hyperlink"/>
            <w:noProof/>
          </w:rPr>
          <w:t>3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Dynamic Model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_Toc40537550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5</w:t>
        </w:r>
        <w:r w:rsidR="00DD03E3">
          <w:rPr>
            <w:noProof/>
            <w:webHidden/>
          </w:rPr>
          <w:fldChar w:fldCharType="end"/>
        </w:r>
      </w:hyperlink>
    </w:p>
    <w:p w14:paraId="3B4A2211" w14:textId="679DD492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1" w:history="1">
        <w:r w:rsidR="00DD03E3" w:rsidRPr="006F67D1">
          <w:rPr>
            <w:rStyle w:val="Hyperlink"/>
            <w:noProof/>
          </w:rPr>
          <w:t>3.1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Model Derivation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_Toc40537551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5</w:t>
        </w:r>
        <w:r w:rsidR="00DD03E3">
          <w:rPr>
            <w:noProof/>
            <w:webHidden/>
          </w:rPr>
          <w:fldChar w:fldCharType="end"/>
        </w:r>
      </w:hyperlink>
    </w:p>
    <w:p w14:paraId="2609C257" w14:textId="140FD900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2" w:history="1">
        <w:r w:rsidR="00DD03E3" w:rsidRPr="006F67D1">
          <w:rPr>
            <w:rStyle w:val="Hyperlink"/>
            <w:noProof/>
          </w:rPr>
          <w:t>3.2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Calculation of Constants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_Toc40537552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7</w:t>
        </w:r>
        <w:r w:rsidR="00DD03E3">
          <w:rPr>
            <w:noProof/>
            <w:webHidden/>
          </w:rPr>
          <w:fldChar w:fldCharType="end"/>
        </w:r>
      </w:hyperlink>
    </w:p>
    <w:p w14:paraId="5F71471D" w14:textId="059D6ED7" w:rsidR="00DD03E3" w:rsidRDefault="005D7843">
      <w:pPr>
        <w:pStyle w:val="TOC1"/>
        <w:tabs>
          <w:tab w:val="left" w:pos="475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3" w:history="1">
        <w:r w:rsidR="00DD03E3" w:rsidRPr="006F67D1">
          <w:rPr>
            <w:rStyle w:val="Hyperlink"/>
            <w:noProof/>
          </w:rPr>
          <w:t>4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Controller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_Toc40537553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9</w:t>
        </w:r>
        <w:r w:rsidR="00DD03E3">
          <w:rPr>
            <w:noProof/>
            <w:webHidden/>
          </w:rPr>
          <w:fldChar w:fldCharType="end"/>
        </w:r>
      </w:hyperlink>
    </w:p>
    <w:p w14:paraId="17C216A1" w14:textId="45176396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4" w:history="1">
        <w:r w:rsidR="00DD03E3" w:rsidRPr="006F67D1">
          <w:rPr>
            <w:rStyle w:val="Hyperlink"/>
            <w:noProof/>
          </w:rPr>
          <w:t>4.1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Linearization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_Toc40537554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9</w:t>
        </w:r>
        <w:r w:rsidR="00DD03E3">
          <w:rPr>
            <w:noProof/>
            <w:webHidden/>
          </w:rPr>
          <w:fldChar w:fldCharType="end"/>
        </w:r>
      </w:hyperlink>
    </w:p>
    <w:p w14:paraId="0BEAD1F8" w14:textId="121293EC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5" w:history="1">
        <w:r w:rsidR="00DD03E3" w:rsidRPr="006F67D1">
          <w:rPr>
            <w:rStyle w:val="Hyperlink"/>
            <w:noProof/>
          </w:rPr>
          <w:t>4.2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Controller Design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_Toc40537555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9</w:t>
        </w:r>
        <w:r w:rsidR="00DD03E3">
          <w:rPr>
            <w:noProof/>
            <w:webHidden/>
          </w:rPr>
          <w:fldChar w:fldCharType="end"/>
        </w:r>
      </w:hyperlink>
    </w:p>
    <w:p w14:paraId="4A85C267" w14:textId="22F4218F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6" w:history="1">
        <w:r w:rsidR="00DD03E3" w:rsidRPr="006F67D1">
          <w:rPr>
            <w:rStyle w:val="Hyperlink"/>
            <w:noProof/>
          </w:rPr>
          <w:t>4.3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Change in Angle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_Toc40537556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11</w:t>
        </w:r>
        <w:r w:rsidR="00DD03E3">
          <w:rPr>
            <w:noProof/>
            <w:webHidden/>
          </w:rPr>
          <w:fldChar w:fldCharType="end"/>
        </w:r>
      </w:hyperlink>
    </w:p>
    <w:p w14:paraId="087FC2D0" w14:textId="72FE9411" w:rsidR="00DD03E3" w:rsidRDefault="005D7843">
      <w:pPr>
        <w:pStyle w:val="TOC1"/>
        <w:tabs>
          <w:tab w:val="left" w:pos="475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7" w:history="1">
        <w:r w:rsidR="00DD03E3" w:rsidRPr="006F67D1">
          <w:rPr>
            <w:rStyle w:val="Hyperlink"/>
            <w:noProof/>
          </w:rPr>
          <w:t>5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Conclusion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_Toc40537557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12</w:t>
        </w:r>
        <w:r w:rsidR="00DD03E3">
          <w:rPr>
            <w:noProof/>
            <w:webHidden/>
          </w:rPr>
          <w:fldChar w:fldCharType="end"/>
        </w:r>
      </w:hyperlink>
    </w:p>
    <w:p w14:paraId="28614D6D" w14:textId="02EFCA76" w:rsidR="00DD03E3" w:rsidRDefault="005D7843">
      <w:pPr>
        <w:pStyle w:val="TOC1"/>
        <w:tabs>
          <w:tab w:val="left" w:pos="475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8" w:history="1">
        <w:r w:rsidR="00DD03E3" w:rsidRPr="006F67D1">
          <w:rPr>
            <w:rStyle w:val="Hyperlink"/>
            <w:noProof/>
          </w:rPr>
          <w:t>6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Appendix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_Toc40537558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12</w:t>
        </w:r>
        <w:r w:rsidR="00DD03E3">
          <w:rPr>
            <w:noProof/>
            <w:webHidden/>
          </w:rPr>
          <w:fldChar w:fldCharType="end"/>
        </w:r>
      </w:hyperlink>
    </w:p>
    <w:p w14:paraId="37E41A5A" w14:textId="03FC7DD9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59" w:history="1">
        <w:r w:rsidR="00DD03E3" w:rsidRPr="006F67D1">
          <w:rPr>
            <w:rStyle w:val="Hyperlink"/>
            <w:noProof/>
          </w:rPr>
          <w:t>6.1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ESC Test Video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_Toc40537559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12</w:t>
        </w:r>
        <w:r w:rsidR="00DD03E3">
          <w:rPr>
            <w:noProof/>
            <w:webHidden/>
          </w:rPr>
          <w:fldChar w:fldCharType="end"/>
        </w:r>
      </w:hyperlink>
    </w:p>
    <w:p w14:paraId="44D3BAAC" w14:textId="06816842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60" w:history="1">
        <w:r w:rsidR="00DD03E3" w:rsidRPr="006F67D1">
          <w:rPr>
            <w:rStyle w:val="Hyperlink"/>
            <w:noProof/>
          </w:rPr>
          <w:t>6.2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Initial PID Controller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_Toc40537560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12</w:t>
        </w:r>
        <w:r w:rsidR="00DD03E3">
          <w:rPr>
            <w:noProof/>
            <w:webHidden/>
          </w:rPr>
          <w:fldChar w:fldCharType="end"/>
        </w:r>
      </w:hyperlink>
    </w:p>
    <w:p w14:paraId="09AD395F" w14:textId="53374920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61" w:history="1">
        <w:r w:rsidR="00DD03E3" w:rsidRPr="006F67D1">
          <w:rPr>
            <w:rStyle w:val="Hyperlink"/>
            <w:noProof/>
          </w:rPr>
          <w:t>6.3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Final PID Controller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_Toc40537561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13</w:t>
        </w:r>
        <w:r w:rsidR="00DD03E3">
          <w:rPr>
            <w:noProof/>
            <w:webHidden/>
          </w:rPr>
          <w:fldChar w:fldCharType="end"/>
        </w:r>
      </w:hyperlink>
    </w:p>
    <w:p w14:paraId="557E9FAB" w14:textId="6CB3DF68" w:rsidR="00DD03E3" w:rsidRDefault="005D7843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537562" w:history="1">
        <w:r w:rsidR="00DD03E3" w:rsidRPr="006F67D1">
          <w:rPr>
            <w:rStyle w:val="Hyperlink"/>
            <w:noProof/>
          </w:rPr>
          <w:t>6.4</w:t>
        </w:r>
        <w:r w:rsidR="00DD03E3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D03E3" w:rsidRPr="006F67D1">
          <w:rPr>
            <w:rStyle w:val="Hyperlink"/>
            <w:noProof/>
          </w:rPr>
          <w:t>Code</w:t>
        </w:r>
        <w:r w:rsidR="00DD03E3">
          <w:rPr>
            <w:noProof/>
            <w:webHidden/>
          </w:rPr>
          <w:tab/>
        </w:r>
        <w:r w:rsidR="00DD03E3">
          <w:rPr>
            <w:noProof/>
            <w:webHidden/>
          </w:rPr>
          <w:fldChar w:fldCharType="begin"/>
        </w:r>
        <w:r w:rsidR="00DD03E3">
          <w:rPr>
            <w:noProof/>
            <w:webHidden/>
          </w:rPr>
          <w:instrText xml:space="preserve"> PAGEREF _Toc40537562 \h </w:instrText>
        </w:r>
        <w:r w:rsidR="00DD03E3">
          <w:rPr>
            <w:noProof/>
            <w:webHidden/>
          </w:rPr>
        </w:r>
        <w:r w:rsidR="00DD03E3">
          <w:rPr>
            <w:noProof/>
            <w:webHidden/>
          </w:rPr>
          <w:fldChar w:fldCharType="separate"/>
        </w:r>
        <w:r w:rsidR="00DD03E3">
          <w:rPr>
            <w:noProof/>
            <w:webHidden/>
          </w:rPr>
          <w:t>13</w:t>
        </w:r>
        <w:r w:rsidR="00DD03E3">
          <w:rPr>
            <w:noProof/>
            <w:webHidden/>
          </w:rPr>
          <w:fldChar w:fldCharType="end"/>
        </w:r>
      </w:hyperlink>
    </w:p>
    <w:p w14:paraId="5AC2520B" w14:textId="26E6C5DA" w:rsidR="00CB2182" w:rsidRDefault="000F4A8C" w:rsidP="005F4084">
      <w:r>
        <w:fldChar w:fldCharType="end"/>
      </w:r>
    </w:p>
    <w:p w14:paraId="0083A498" w14:textId="77777777" w:rsidR="00CB2182" w:rsidRPr="00CB2182" w:rsidRDefault="00CB2182" w:rsidP="00CB2182"/>
    <w:p w14:paraId="4423FFCA" w14:textId="59CFC67E" w:rsidR="0037404A" w:rsidRDefault="0037404A">
      <w:r>
        <w:br w:type="page"/>
      </w:r>
    </w:p>
    <w:p w14:paraId="12FEA784" w14:textId="4475DFF7" w:rsidR="00C16399" w:rsidRDefault="00675B67" w:rsidP="0037404A">
      <w:pPr>
        <w:pStyle w:val="Heading1"/>
      </w:pPr>
      <w:bookmarkStart w:id="2" w:name="_Toc40537544"/>
      <w:r w:rsidRPr="00675B67">
        <w:lastRenderedPageBreak/>
        <w:t>Physical Device &amp; Testing</w:t>
      </w:r>
      <w:bookmarkEnd w:id="2"/>
    </w:p>
    <w:p w14:paraId="791DDF98" w14:textId="6947E3A4" w:rsidR="00675B67" w:rsidRDefault="006A6E55" w:rsidP="00675B67">
      <w:pPr>
        <w:pStyle w:val="Heading2"/>
      </w:pPr>
      <w:bookmarkStart w:id="3" w:name="_Toc40537545"/>
      <w:r>
        <w:t>Test Setup</w:t>
      </w:r>
      <w:bookmarkEnd w:id="3"/>
    </w:p>
    <w:p w14:paraId="05F4F31B" w14:textId="3C13E478" w:rsidR="00E74F1A" w:rsidRPr="00E74F1A" w:rsidRDefault="00E74F1A" w:rsidP="00E74F1A">
      <w:r>
        <w:t xml:space="preserve">The hardware experiment was assembled </w:t>
      </w:r>
      <w:r w:rsidR="00577866">
        <w:t xml:space="preserve">successfully </w:t>
      </w:r>
      <w:r w:rsidR="007B0623">
        <w:t>from the instructions</w:t>
      </w:r>
      <w:r w:rsidR="00EE42B6">
        <w:t xml:space="preserve">.  Joints were </w:t>
      </w:r>
      <w:r w:rsidR="001005E0">
        <w:t xml:space="preserve">made using wood glue and everything fit </w:t>
      </w:r>
      <w:r w:rsidR="0095694C">
        <w:t>well</w:t>
      </w:r>
      <w:r w:rsidR="001005E0">
        <w:t xml:space="preserve">.  </w:t>
      </w:r>
      <w:r w:rsidR="009400BB">
        <w:t xml:space="preserve">The arm rotates freely, and everything is well secured.  </w:t>
      </w:r>
      <w:r w:rsidR="00D5593E">
        <w:t>Initially</w:t>
      </w:r>
      <w:r w:rsidR="002F2176">
        <w:t xml:space="preserve">, </w:t>
      </w:r>
      <w:r w:rsidR="004B028D">
        <w:t xml:space="preserve">the ESC did not function correctly, however, after trouble shooting it was determined to be </w:t>
      </w:r>
      <w:r w:rsidR="007D3A65">
        <w:t>an incorrectly soldered power jack</w:t>
      </w:r>
      <w:r w:rsidR="00BF10AD">
        <w:t xml:space="preserve">.  I was able to </w:t>
      </w:r>
      <w:r w:rsidR="00E12108">
        <w:t xml:space="preserve">correct this </w:t>
      </w:r>
      <w:r w:rsidR="005D0992">
        <w:t xml:space="preserve">by </w:t>
      </w:r>
      <w:proofErr w:type="spellStart"/>
      <w:r w:rsidR="005D0992">
        <w:t>desouldering</w:t>
      </w:r>
      <w:proofErr w:type="spellEnd"/>
      <w:r w:rsidR="005D0992">
        <w:t xml:space="preserve"> the incorrect wire and </w:t>
      </w:r>
      <w:proofErr w:type="spellStart"/>
      <w:r w:rsidR="005D0992">
        <w:t>resouldering</w:t>
      </w:r>
      <w:proofErr w:type="spellEnd"/>
      <w:r w:rsidR="005D0992">
        <w:t xml:space="preserve"> it to the correct lead.</w:t>
      </w:r>
      <w:r w:rsidR="007B0623">
        <w:t xml:space="preserve">  </w:t>
      </w:r>
      <w:r w:rsidR="002102EF">
        <w:t>Additionally</w:t>
      </w:r>
      <w:r w:rsidR="007B0623">
        <w:t xml:space="preserve">, there was also some play between the </w:t>
      </w:r>
      <w:r w:rsidR="002102EF">
        <w:t>pin and the encoder which was removed by inserting a small shim.</w:t>
      </w:r>
      <w:r w:rsidR="008D00A0">
        <w:t xml:space="preserve">  It was secured using a clamp.</w:t>
      </w:r>
    </w:p>
    <w:p w14:paraId="1E85DA7C" w14:textId="77777777" w:rsidR="00226C9E" w:rsidRDefault="00DF4D70" w:rsidP="00226C9E">
      <w:pPr>
        <w:keepNext/>
        <w:jc w:val="center"/>
      </w:pPr>
      <w:r w:rsidRPr="00DF4D70">
        <w:rPr>
          <w:noProof/>
        </w:rPr>
        <w:drawing>
          <wp:inline distT="0" distB="0" distL="0" distR="0" wp14:anchorId="0389ABDB" wp14:editId="31012566">
            <wp:extent cx="4191000" cy="36286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5333" cy="363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6466" w14:textId="317798C9" w:rsidR="006A6E55" w:rsidRDefault="00226C9E" w:rsidP="00226C9E">
      <w:pPr>
        <w:pStyle w:val="Caption"/>
      </w:pPr>
      <w:r>
        <w:t xml:space="preserve">Figure </w:t>
      </w:r>
      <w:r w:rsidR="005D7843">
        <w:fldChar w:fldCharType="begin"/>
      </w:r>
      <w:r w:rsidR="005D7843">
        <w:instrText xml:space="preserve"> SEQ Figure \* ARABIC </w:instrText>
      </w:r>
      <w:r w:rsidR="005D7843">
        <w:fldChar w:fldCharType="separate"/>
      </w:r>
      <w:r w:rsidR="00DD03E3">
        <w:rPr>
          <w:noProof/>
        </w:rPr>
        <w:t>1</w:t>
      </w:r>
      <w:r w:rsidR="005D7843">
        <w:rPr>
          <w:noProof/>
        </w:rPr>
        <w:fldChar w:fldCharType="end"/>
      </w:r>
      <w:r>
        <w:t xml:space="preserve"> Test setup</w:t>
      </w:r>
    </w:p>
    <w:p w14:paraId="4A1505F2" w14:textId="77777777" w:rsidR="001C5063" w:rsidRDefault="00C50A11" w:rsidP="001C5063">
      <w:pPr>
        <w:keepNext/>
        <w:jc w:val="center"/>
      </w:pPr>
      <w:r w:rsidRPr="00C50A11">
        <w:rPr>
          <w:noProof/>
        </w:rPr>
        <w:lastRenderedPageBreak/>
        <w:drawing>
          <wp:inline distT="0" distB="0" distL="0" distR="0" wp14:anchorId="01EC13D9" wp14:editId="33960073">
            <wp:extent cx="2362835" cy="2532519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175" cy="256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5063" w:rsidRPr="001C5063">
        <w:rPr>
          <w:noProof/>
        </w:rPr>
        <w:drawing>
          <wp:inline distT="0" distB="0" distL="0" distR="0" wp14:anchorId="7821BE2F" wp14:editId="018E5859">
            <wp:extent cx="2724150" cy="255209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6011" cy="258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1FE4" w14:textId="3A9E0EFE" w:rsidR="00C50A11" w:rsidRDefault="001C5063" w:rsidP="001C5063">
      <w:pPr>
        <w:pStyle w:val="Caption"/>
      </w:pPr>
      <w:r>
        <w:t xml:space="preserve">Figure </w:t>
      </w:r>
      <w:r w:rsidR="005D7843">
        <w:fldChar w:fldCharType="begin"/>
      </w:r>
      <w:r w:rsidR="005D7843">
        <w:instrText xml:space="preserve"> SEQ Figure \* ARABIC </w:instrText>
      </w:r>
      <w:r w:rsidR="005D7843">
        <w:fldChar w:fldCharType="separate"/>
      </w:r>
      <w:r w:rsidR="00DD03E3">
        <w:rPr>
          <w:noProof/>
        </w:rPr>
        <w:t>2</w:t>
      </w:r>
      <w:r w:rsidR="005D7843">
        <w:rPr>
          <w:noProof/>
        </w:rPr>
        <w:fldChar w:fldCharType="end"/>
      </w:r>
      <w:r>
        <w:t xml:space="preserve"> Wiring from factory (left) and corrected wiring (right)</w:t>
      </w:r>
    </w:p>
    <w:p w14:paraId="38C04546" w14:textId="173F05A1" w:rsidR="00C00752" w:rsidRDefault="00220EC1" w:rsidP="00C00752">
      <w:r>
        <w:t xml:space="preserve">All </w:t>
      </w:r>
      <w:r w:rsidR="00F70A52">
        <w:t xml:space="preserve">four of the test files were fun and demonstrated that the setup functioned as intended.  A video </w:t>
      </w:r>
      <w:r w:rsidR="00F22278">
        <w:t xml:space="preserve">of the PID and ESC test </w:t>
      </w:r>
      <w:r w:rsidR="004E4B1B">
        <w:t>has been submitted with this report.</w:t>
      </w:r>
    </w:p>
    <w:p w14:paraId="67C79F6B" w14:textId="2D373FC2" w:rsidR="00572135" w:rsidRDefault="00572135" w:rsidP="00572135">
      <w:pPr>
        <w:pStyle w:val="Heading3"/>
      </w:pPr>
      <w:bookmarkStart w:id="4" w:name="_Toc40537546"/>
      <w:r>
        <w:t>Sensor Test</w:t>
      </w:r>
      <w:bookmarkEnd w:id="4"/>
    </w:p>
    <w:p w14:paraId="582EE7BC" w14:textId="77777777" w:rsidR="004E4B1B" w:rsidRDefault="004E4B1B" w:rsidP="004E4B1B">
      <w:pPr>
        <w:keepNext/>
      </w:pPr>
      <w:r w:rsidRPr="004E4B1B">
        <w:rPr>
          <w:noProof/>
        </w:rPr>
        <w:drawing>
          <wp:inline distT="0" distB="0" distL="0" distR="0" wp14:anchorId="0559ED3A" wp14:editId="0B676533">
            <wp:extent cx="5943600" cy="25704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5C50" w14:textId="604A8F22" w:rsidR="004E4B1B" w:rsidRDefault="004E4B1B" w:rsidP="004E4B1B">
      <w:pPr>
        <w:pStyle w:val="Caption"/>
      </w:pPr>
      <w:r>
        <w:t xml:space="preserve">Figure </w:t>
      </w:r>
      <w:r w:rsidR="009823C1">
        <w:fldChar w:fldCharType="begin"/>
      </w:r>
      <w:r w:rsidR="009823C1">
        <w:instrText xml:space="preserve"> SEQ Figure \* ARABIC </w:instrText>
      </w:r>
      <w:r w:rsidR="009823C1">
        <w:fldChar w:fldCharType="separate"/>
      </w:r>
      <w:r w:rsidR="00DD03E3">
        <w:rPr>
          <w:noProof/>
        </w:rPr>
        <w:t>3</w:t>
      </w:r>
      <w:r w:rsidR="009823C1">
        <w:rPr>
          <w:noProof/>
        </w:rPr>
        <w:fldChar w:fldCharType="end"/>
      </w:r>
      <w:r>
        <w:t xml:space="preserve"> Sensor test </w:t>
      </w:r>
      <w:r w:rsidR="00B53760">
        <w:t xml:space="preserve">raising </w:t>
      </w:r>
      <w:r>
        <w:t>output.</w:t>
      </w:r>
    </w:p>
    <w:p w14:paraId="4AFD1886" w14:textId="7DF3B85E" w:rsidR="00F937A0" w:rsidRDefault="00513774" w:rsidP="006E2F0A">
      <w:r>
        <w:t xml:space="preserve">The screen shot of the sensor test was taken while I was raising the arm.  The increasing angle </w:t>
      </w:r>
      <w:r w:rsidR="00467179">
        <w:t>shown was the expected result.</w:t>
      </w:r>
      <w:r w:rsidR="00F937A0">
        <w:t xml:space="preserve">  As to be expected, there is some noise in the readings.  To compete the sensor test, I held the arm approximately horizontally and received the expected output.</w:t>
      </w:r>
    </w:p>
    <w:p w14:paraId="74EC0D0F" w14:textId="77777777" w:rsidR="00B53760" w:rsidRDefault="00F937A0" w:rsidP="00B53760">
      <w:pPr>
        <w:keepNext/>
      </w:pPr>
      <w:r w:rsidRPr="00F937A0">
        <w:rPr>
          <w:noProof/>
        </w:rPr>
        <w:lastRenderedPageBreak/>
        <w:drawing>
          <wp:inline distT="0" distB="0" distL="0" distR="0" wp14:anchorId="4B511140" wp14:editId="31755BE9">
            <wp:extent cx="5943600" cy="25628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EB35" w14:textId="188449D7" w:rsidR="00F937A0" w:rsidRDefault="00B53760" w:rsidP="00B53760">
      <w:pPr>
        <w:pStyle w:val="Caption"/>
      </w:pPr>
      <w:r>
        <w:t xml:space="preserve">Figure </w:t>
      </w:r>
      <w:r w:rsidR="009823C1">
        <w:fldChar w:fldCharType="begin"/>
      </w:r>
      <w:r w:rsidR="009823C1">
        <w:instrText xml:space="preserve"> SEQ Figure \* ARABIC </w:instrText>
      </w:r>
      <w:r w:rsidR="009823C1">
        <w:fldChar w:fldCharType="separate"/>
      </w:r>
      <w:r w:rsidR="00DD03E3">
        <w:rPr>
          <w:noProof/>
        </w:rPr>
        <w:t>4</w:t>
      </w:r>
      <w:r w:rsidR="009823C1">
        <w:rPr>
          <w:noProof/>
        </w:rPr>
        <w:fldChar w:fldCharType="end"/>
      </w:r>
      <w:r>
        <w:t xml:space="preserve"> Sensor test horizontal output.</w:t>
      </w:r>
    </w:p>
    <w:p w14:paraId="7C47F337" w14:textId="45B2CFCB" w:rsidR="00572135" w:rsidRPr="00572135" w:rsidRDefault="00572135" w:rsidP="00572135">
      <w:pPr>
        <w:pStyle w:val="Heading3"/>
      </w:pPr>
      <w:bookmarkStart w:id="5" w:name="_Toc40537547"/>
      <w:r>
        <w:t>Logging Test</w:t>
      </w:r>
      <w:bookmarkEnd w:id="5"/>
    </w:p>
    <w:p w14:paraId="24DA9BFA" w14:textId="77777777" w:rsidR="005F0401" w:rsidRDefault="005F0401" w:rsidP="005F0401">
      <w:pPr>
        <w:keepNext/>
      </w:pPr>
      <w:r w:rsidRPr="005F0401">
        <w:rPr>
          <w:noProof/>
        </w:rPr>
        <w:drawing>
          <wp:inline distT="0" distB="0" distL="0" distR="0" wp14:anchorId="3428FA8A" wp14:editId="1379B5FB">
            <wp:extent cx="5943600" cy="28657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791D" w14:textId="2E2C3208" w:rsidR="005F0401" w:rsidRDefault="005F0401" w:rsidP="005F0401">
      <w:pPr>
        <w:pStyle w:val="Caption"/>
      </w:pPr>
      <w:r>
        <w:t xml:space="preserve">Figure </w:t>
      </w:r>
      <w:r w:rsidR="009823C1">
        <w:fldChar w:fldCharType="begin"/>
      </w:r>
      <w:r w:rsidR="009823C1">
        <w:instrText xml:space="preserve"> SEQ Figure \* ARABIC </w:instrText>
      </w:r>
      <w:r w:rsidR="009823C1">
        <w:fldChar w:fldCharType="separate"/>
      </w:r>
      <w:r w:rsidR="00DD03E3">
        <w:rPr>
          <w:noProof/>
        </w:rPr>
        <w:t>5</w:t>
      </w:r>
      <w:r w:rsidR="009823C1">
        <w:rPr>
          <w:noProof/>
        </w:rPr>
        <w:fldChar w:fldCharType="end"/>
      </w:r>
      <w:r>
        <w:t xml:space="preserve"> Logging test output.</w:t>
      </w:r>
    </w:p>
    <w:p w14:paraId="1DDA273A" w14:textId="77DA7CB4" w:rsidR="00B53760" w:rsidRDefault="00B53760" w:rsidP="00B53760">
      <w:r>
        <w:t xml:space="preserve">As seen in the figure, the logging test displayed the expected 4 </w:t>
      </w:r>
      <w:r w:rsidR="00AD580F">
        <w:t xml:space="preserve">sinusoids when read using </w:t>
      </w:r>
      <w:proofErr w:type="spellStart"/>
      <w:r w:rsidR="00AD580F">
        <w:t>SerialPlot</w:t>
      </w:r>
      <w:proofErr w:type="spellEnd"/>
      <w:r>
        <w:t>.</w:t>
      </w:r>
    </w:p>
    <w:p w14:paraId="13EEFD0E" w14:textId="05906A7B" w:rsidR="00572135" w:rsidRDefault="00572135" w:rsidP="00572135">
      <w:pPr>
        <w:pStyle w:val="Heading3"/>
      </w:pPr>
      <w:bookmarkStart w:id="6" w:name="_Toc40537548"/>
      <w:r>
        <w:t>ESC Test</w:t>
      </w:r>
      <w:bookmarkEnd w:id="6"/>
    </w:p>
    <w:p w14:paraId="1051A80F" w14:textId="341C4309" w:rsidR="00572135" w:rsidRDefault="00572135" w:rsidP="00572135">
      <w:r>
        <w:t xml:space="preserve">The ESC test </w:t>
      </w:r>
      <w:r w:rsidR="00597855">
        <w:t xml:space="preserve">produced expected results.  The ESC was successfully calibrated, causing the motor to beep in the calibration tones specified in </w:t>
      </w:r>
      <w:r w:rsidR="006E641C">
        <w:t xml:space="preserve">the ESC </w:t>
      </w:r>
      <w:r w:rsidR="00597855">
        <w:t>datasheet</w:t>
      </w:r>
      <w:r w:rsidR="006E641C">
        <w:t xml:space="preserve">.  After that, varying throttle signals were sent.  The ESC correctly read throttle commands causing it to produce higher thrust with </w:t>
      </w:r>
      <w:r w:rsidR="005F29A1">
        <w:t>higher control commands.</w:t>
      </w:r>
      <w:r w:rsidR="004224F0">
        <w:t xml:space="preserve">  A video of this test can be seen using </w:t>
      </w:r>
      <w:r w:rsidR="00493A84">
        <w:t xml:space="preserve">the link in </w:t>
      </w:r>
      <w:r w:rsidR="00367601">
        <w:t xml:space="preserve">Appendix </w:t>
      </w:r>
      <w:r w:rsidR="00367601">
        <w:fldChar w:fldCharType="begin"/>
      </w:r>
      <w:r w:rsidR="00367601">
        <w:instrText xml:space="preserve"> REF _Ref40537414 \r \h </w:instrText>
      </w:r>
      <w:r w:rsidR="00367601">
        <w:fldChar w:fldCharType="separate"/>
      </w:r>
      <w:r w:rsidR="00DD03E3">
        <w:t>6.1</w:t>
      </w:r>
      <w:r w:rsidR="00367601">
        <w:fldChar w:fldCharType="end"/>
      </w:r>
      <w:r w:rsidR="004224F0">
        <w:t>.</w:t>
      </w:r>
    </w:p>
    <w:p w14:paraId="4D89B051" w14:textId="2106D5BC" w:rsidR="005F29A1" w:rsidRPr="00572135" w:rsidRDefault="005F29A1" w:rsidP="009F0761">
      <w:pPr>
        <w:pStyle w:val="Heading2"/>
      </w:pPr>
      <w:bookmarkStart w:id="7" w:name="_Toc40537549"/>
      <w:r>
        <w:lastRenderedPageBreak/>
        <w:t>PID Test</w:t>
      </w:r>
      <w:bookmarkEnd w:id="7"/>
    </w:p>
    <w:p w14:paraId="0D464697" w14:textId="5EB352CA" w:rsidR="00032C37" w:rsidRDefault="0061068C" w:rsidP="00032C37">
      <w:pPr>
        <w:keepNext/>
      </w:pPr>
      <w:r w:rsidRPr="0061068C">
        <w:rPr>
          <w:noProof/>
        </w:rPr>
        <w:drawing>
          <wp:inline distT="0" distB="0" distL="0" distR="0" wp14:anchorId="207C0A44" wp14:editId="0706A6F7">
            <wp:extent cx="5943600" cy="17456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D371" w14:textId="268F86C6" w:rsidR="005F0401" w:rsidRDefault="00032C37" w:rsidP="00032C37">
      <w:pPr>
        <w:pStyle w:val="Caption"/>
      </w:pPr>
      <w:r>
        <w:t xml:space="preserve">Figure </w:t>
      </w:r>
      <w:r w:rsidR="009823C1">
        <w:fldChar w:fldCharType="begin"/>
      </w:r>
      <w:r w:rsidR="009823C1">
        <w:instrText xml:space="preserve"> SEQ Figure \* ARABIC </w:instrText>
      </w:r>
      <w:r w:rsidR="009823C1">
        <w:fldChar w:fldCharType="separate"/>
      </w:r>
      <w:r w:rsidR="00DD03E3">
        <w:rPr>
          <w:noProof/>
        </w:rPr>
        <w:t>6</w:t>
      </w:r>
      <w:r w:rsidR="009823C1">
        <w:rPr>
          <w:noProof/>
        </w:rPr>
        <w:fldChar w:fldCharType="end"/>
      </w:r>
      <w:r>
        <w:t xml:space="preserve"> PID test output.</w:t>
      </w:r>
    </w:p>
    <w:p w14:paraId="71247009" w14:textId="4A48E878" w:rsidR="00465436" w:rsidRDefault="005F29A1" w:rsidP="00032C37">
      <w:r>
        <w:t xml:space="preserve">The PID test </w:t>
      </w:r>
      <w:r w:rsidR="009F0761">
        <w:t>successfully</w:t>
      </w:r>
      <w:r>
        <w:t xml:space="preserve"> demonstrated </w:t>
      </w:r>
      <w:r w:rsidR="00B06829">
        <w:t xml:space="preserve">the system.  When given the command to start, the motor spun up.  </w:t>
      </w:r>
      <w:r w:rsidR="00032C37">
        <w:t xml:space="preserve">As can be seen in the </w:t>
      </w:r>
      <w:r>
        <w:t>figure</w:t>
      </w:r>
      <w:r w:rsidR="009765F0">
        <w:t xml:space="preserve">, </w:t>
      </w:r>
      <w:r w:rsidR="00995589">
        <w:t xml:space="preserve">the </w:t>
      </w:r>
      <w:r w:rsidR="007F03BB">
        <w:t>controller is not optimal</w:t>
      </w:r>
      <w:r w:rsidR="0061068C">
        <w:t>.  It overshoots and takes a bit of time to oscillate before settling.</w:t>
      </w:r>
      <w:r w:rsidR="00B06829">
        <w:t xml:space="preserve">  It did settle eventually</w:t>
      </w:r>
      <w:r w:rsidR="00BC25AF">
        <w:t xml:space="preserve">.  It does not have any steady state error.  </w:t>
      </w:r>
      <w:r w:rsidR="00465436">
        <w:t xml:space="preserve">The default </w:t>
      </w:r>
      <w:r w:rsidR="00515ED4">
        <w:t>gains were the following.</w:t>
      </w:r>
    </w:p>
    <w:p w14:paraId="2C9E95C3" w14:textId="35D9B84E" w:rsidR="00515ED4" w:rsidRPr="00093DF9" w:rsidRDefault="005D7843" w:rsidP="00032C3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=2.3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=4.8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=.4</m:t>
          </m:r>
        </m:oMath>
      </m:oMathPara>
    </w:p>
    <w:p w14:paraId="7C806013" w14:textId="43772FE7" w:rsidR="00093DF9" w:rsidRPr="001B6F86" w:rsidRDefault="00D228F0" w:rsidP="00032C37">
      <w:pPr>
        <w:rPr>
          <w:rFonts w:eastAsiaTheme="minorEastAsia"/>
        </w:rPr>
      </w:pPr>
      <w:r>
        <w:rPr>
          <w:rFonts w:eastAsiaTheme="minorEastAsia"/>
        </w:rPr>
        <w:t>Unfortunately</w:t>
      </w:r>
      <w:r w:rsidR="00667861">
        <w:rPr>
          <w:rFonts w:eastAsiaTheme="minorEastAsia"/>
        </w:rPr>
        <w:t>, the test shown in Figure 6 was not recorded on video</w:t>
      </w:r>
      <w:r>
        <w:rPr>
          <w:rFonts w:eastAsiaTheme="minorEastAsia"/>
        </w:rPr>
        <w:t xml:space="preserve">.  While I was going to record another test, </w:t>
      </w:r>
      <w:r w:rsidR="0021658B">
        <w:rPr>
          <w:rFonts w:eastAsiaTheme="minorEastAsia"/>
        </w:rPr>
        <w:t xml:space="preserve">an unexpected problem occurred with the controller.  </w:t>
      </w:r>
      <w:r w:rsidR="00D52E79">
        <w:rPr>
          <w:rFonts w:eastAsiaTheme="minorEastAsia"/>
        </w:rPr>
        <w:t>The controller no longer communicates over serial nor does</w:t>
      </w:r>
      <w:r w:rsidR="00367601">
        <w:rPr>
          <w:rFonts w:eastAsiaTheme="minorEastAsia"/>
        </w:rPr>
        <w:t xml:space="preserve"> it execute</w:t>
      </w:r>
      <w:r w:rsidR="00D52E79">
        <w:rPr>
          <w:rFonts w:eastAsiaTheme="minorEastAsia"/>
        </w:rPr>
        <w:t xml:space="preserve"> its programming.  Because a functioning replacement could not be procured in time, </w:t>
      </w:r>
      <w:r w:rsidR="00634F3F">
        <w:rPr>
          <w:rFonts w:eastAsiaTheme="minorEastAsia"/>
        </w:rPr>
        <w:t xml:space="preserve">later tests were run using </w:t>
      </w:r>
      <w:r w:rsidR="00183FBA">
        <w:rPr>
          <w:rFonts w:eastAsiaTheme="minorEastAsia"/>
        </w:rPr>
        <w:t xml:space="preserve">Kevin Schultz’s </w:t>
      </w:r>
      <w:r w:rsidR="00455B7C">
        <w:rPr>
          <w:rFonts w:eastAsiaTheme="minorEastAsia"/>
        </w:rPr>
        <w:t xml:space="preserve">system.  </w:t>
      </w:r>
    </w:p>
    <w:p w14:paraId="59B0AAB1" w14:textId="52D302AD" w:rsidR="001B6F86" w:rsidRDefault="0028557E" w:rsidP="0028557E">
      <w:pPr>
        <w:pStyle w:val="Heading1"/>
      </w:pPr>
      <w:bookmarkStart w:id="8" w:name="_Toc40537550"/>
      <w:r>
        <w:t>Dynamic Model</w:t>
      </w:r>
      <w:bookmarkEnd w:id="8"/>
    </w:p>
    <w:p w14:paraId="041A9658" w14:textId="67001211" w:rsidR="0059632F" w:rsidRPr="0059632F" w:rsidRDefault="0059632F" w:rsidP="0059632F">
      <w:pPr>
        <w:pStyle w:val="Heading2"/>
      </w:pPr>
      <w:bookmarkStart w:id="9" w:name="_Toc40537551"/>
      <w:r>
        <w:t>Model Derivation</w:t>
      </w:r>
      <w:bookmarkEnd w:id="9"/>
    </w:p>
    <w:p w14:paraId="721697B9" w14:textId="77777777" w:rsidR="003A4220" w:rsidRDefault="003A4220" w:rsidP="003A4220">
      <w:pPr>
        <w:keepNext/>
        <w:jc w:val="center"/>
      </w:pPr>
      <w:r w:rsidRPr="003A4220">
        <w:rPr>
          <w:noProof/>
        </w:rPr>
        <w:drawing>
          <wp:inline distT="0" distB="0" distL="0" distR="0" wp14:anchorId="4594DB3E" wp14:editId="7AABBA67">
            <wp:extent cx="4353533" cy="209579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023A" w14:textId="31A62096" w:rsidR="009F0761" w:rsidRDefault="003A4220" w:rsidP="003A4220">
      <w:pPr>
        <w:pStyle w:val="Caption"/>
      </w:pPr>
      <w:r>
        <w:t xml:space="preserve">Figure </w:t>
      </w:r>
      <w:r w:rsidR="009823C1">
        <w:fldChar w:fldCharType="begin"/>
      </w:r>
      <w:r w:rsidR="009823C1">
        <w:instrText xml:space="preserve"> SEQ Figure \* ARABIC </w:instrText>
      </w:r>
      <w:r w:rsidR="009823C1">
        <w:fldChar w:fldCharType="separate"/>
      </w:r>
      <w:r w:rsidR="00DD03E3">
        <w:rPr>
          <w:noProof/>
        </w:rPr>
        <w:t>7</w:t>
      </w:r>
      <w:r w:rsidR="009823C1">
        <w:rPr>
          <w:noProof/>
        </w:rPr>
        <w:fldChar w:fldCharType="end"/>
      </w:r>
      <w:r>
        <w:t xml:space="preserve"> T-RECS diagram.</w:t>
      </w:r>
    </w:p>
    <w:p w14:paraId="0D20CB22" w14:textId="6769F261" w:rsidR="003A4220" w:rsidRDefault="00CC34DE" w:rsidP="00CC34DE">
      <w:r>
        <w:t xml:space="preserve">To design a more effective controller, we begin with modeling </w:t>
      </w:r>
      <w:r w:rsidR="00B213E8">
        <w:t>the device.  To start, we will first define two state space variables</w:t>
      </w:r>
      <w:r w:rsidR="00E54CAB">
        <w:t xml:space="preserve"> using the angle of the arm, </w:t>
      </w:r>
      <m:oMath>
        <m:r>
          <w:rPr>
            <w:rFonts w:ascii="Cambria Math" w:hAnsi="Cambria Math"/>
          </w:rPr>
          <m:t>θ</m:t>
        </m:r>
      </m:oMath>
      <w:r w:rsidR="00E54CAB">
        <w:rPr>
          <w:rFonts w:eastAsiaTheme="minorEastAsia"/>
        </w:rPr>
        <w:t>,</w:t>
      </w:r>
      <w:r w:rsidR="00E54CAB">
        <w:t xml:space="preserve"> and its derivative,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="00995C80">
        <w:t>.</w:t>
      </w:r>
    </w:p>
    <w:p w14:paraId="412D14BC" w14:textId="1139DF5A" w:rsidR="00995C80" w:rsidRPr="00172D96" w:rsidRDefault="005D7843" w:rsidP="00CC34DE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acc>
                </m:e>
              </m:eqArr>
            </m:e>
          </m:d>
        </m:oMath>
      </m:oMathPara>
    </w:p>
    <w:p w14:paraId="743A387D" w14:textId="34A82A06" w:rsidR="00172D96" w:rsidRDefault="00172D96" w:rsidP="00CC34DE">
      <w:pPr>
        <w:rPr>
          <w:rFonts w:eastAsiaTheme="minorEastAsia"/>
        </w:rPr>
      </w:pPr>
      <w:r>
        <w:rPr>
          <w:rFonts w:eastAsiaTheme="minorEastAsia"/>
        </w:rPr>
        <w:t>To find the derivative of th</w:t>
      </w:r>
      <w:r w:rsidR="001D23D3">
        <w:rPr>
          <w:rFonts w:eastAsiaTheme="minorEastAsia"/>
        </w:rPr>
        <w:t xml:space="preserve">e state space, we must consider all moments that act on the arm.  </w:t>
      </w:r>
      <w:r w:rsidR="004D0B29">
        <w:rPr>
          <w:rFonts w:eastAsiaTheme="minorEastAsia"/>
        </w:rPr>
        <w:t>First, the equation for the thrust is given.</w:t>
      </w:r>
      <w:r w:rsidR="00F65A67">
        <w:rPr>
          <w:rFonts w:eastAsiaTheme="minorEastAsia"/>
        </w:rPr>
        <w:t xml:space="preserve">  This force acts on the end of the arm, </w:t>
      </w:r>
      <w:r w:rsidR="008710E1">
        <w:rPr>
          <w:rFonts w:eastAsiaTheme="minorEastAsia"/>
        </w:rPr>
        <w:t xml:space="preserve">a length </w:t>
      </w:r>
      <m:oMath>
        <m:r>
          <w:rPr>
            <w:rFonts w:ascii="Cambria Math" w:eastAsiaTheme="minorEastAsia" w:hAnsi="Cambria Math"/>
          </w:rPr>
          <m:t>L</m:t>
        </m:r>
      </m:oMath>
      <w:r w:rsidR="008710E1">
        <w:rPr>
          <w:rFonts w:eastAsiaTheme="minorEastAsia"/>
        </w:rPr>
        <w:t xml:space="preserve"> away from the pivot.</w:t>
      </w:r>
    </w:p>
    <w:p w14:paraId="1809EC8A" w14:textId="3ADF070D" w:rsidR="004D0B29" w:rsidRPr="008710E1" w:rsidRDefault="005D7843" w:rsidP="00CC34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ω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=LA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91E420F" w14:textId="5F9317BF" w:rsidR="008710E1" w:rsidRDefault="006431E6" w:rsidP="00CC34DE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ω</m:t>
        </m:r>
      </m:oMath>
      <w:r>
        <w:rPr>
          <w:rFonts w:eastAsiaTheme="minorEastAsia"/>
        </w:rPr>
        <w:t xml:space="preserve"> is </w:t>
      </w:r>
      <w:r w:rsidR="005A617A">
        <w:rPr>
          <w:rFonts w:eastAsiaTheme="minorEastAsia"/>
        </w:rPr>
        <w:t>proportional to</w:t>
      </w:r>
      <w:r w:rsidR="00D1161F">
        <w:rPr>
          <w:rFonts w:eastAsiaTheme="minorEastAsia"/>
        </w:rPr>
        <w:t xml:space="preserve"> control input</w:t>
      </w:r>
      <w:r w:rsidR="005A617A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u</m:t>
        </m:r>
      </m:oMath>
      <w:r w:rsidR="005A617A">
        <w:rPr>
          <w:rFonts w:eastAsiaTheme="minorEastAsia"/>
        </w:rPr>
        <w:t>, therefore the equation can be further expanded.</w:t>
      </w:r>
    </w:p>
    <w:p w14:paraId="61E102AE" w14:textId="2E05517D" w:rsidR="00FD46FF" w:rsidRPr="00BF6C40" w:rsidRDefault="009D6A88" w:rsidP="00CC34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ω∝u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ω=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∴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=LA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P</m:t>
                      </m:r>
                    </m:sub>
                  </m:sSub>
                  <m:r>
                    <w:rPr>
                      <w:rFonts w:ascii="Cambria Math" w:hAnsi="Cambria Math"/>
                    </w:rPr>
                    <m:t>u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=LA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8E5A5AC" w14:textId="161A194F" w:rsidR="00BF6C40" w:rsidRDefault="00BF6C40" w:rsidP="00CC34DE">
      <w:pPr>
        <w:rPr>
          <w:rFonts w:eastAsiaTheme="minorEastAsia"/>
        </w:rPr>
      </w:pPr>
      <w:r>
        <w:rPr>
          <w:rFonts w:eastAsiaTheme="minorEastAsia"/>
        </w:rPr>
        <w:t xml:space="preserve">Next, gravity acts on </w:t>
      </w:r>
      <w:r w:rsidR="00A412FD">
        <w:rPr>
          <w:rFonts w:eastAsiaTheme="minorEastAsia"/>
        </w:rPr>
        <w:t xml:space="preserve">the system.  Treating the system as a </w:t>
      </w:r>
      <w:r w:rsidR="00983EDE">
        <w:rPr>
          <w:rFonts w:eastAsiaTheme="minorEastAsia"/>
        </w:rPr>
        <w:t>pendulum</w:t>
      </w:r>
      <w:r w:rsidR="00A412FD">
        <w:rPr>
          <w:rFonts w:eastAsiaTheme="minorEastAsia"/>
        </w:rPr>
        <w:t xml:space="preserve"> with a massless rod, </w:t>
      </w:r>
      <w:r w:rsidR="00983EDE">
        <w:rPr>
          <w:rFonts w:eastAsiaTheme="minorEastAsia"/>
        </w:rPr>
        <w:t>we can find the component of gravity that acts perpendicularly to the arm.</w:t>
      </w:r>
      <w:r w:rsidR="0083363F">
        <w:rPr>
          <w:rFonts w:eastAsiaTheme="minorEastAsia"/>
        </w:rPr>
        <w:t xml:space="preserve">  This force acts on the tip of the arm.</w:t>
      </w:r>
    </w:p>
    <w:p w14:paraId="112DBDD0" w14:textId="1BF5E649" w:rsidR="00225A6B" w:rsidRPr="003D62CD" w:rsidRDefault="005D7843" w:rsidP="00CC34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=mg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 xml:space="preserve">  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G</m:t>
              </m:r>
            </m:sub>
          </m:sSub>
          <m:r>
            <w:rPr>
              <w:rFonts w:ascii="Cambria Math" w:hAnsi="Cambria Math"/>
            </w:rPr>
            <m:t>=Lmg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</m:oMath>
      </m:oMathPara>
    </w:p>
    <w:p w14:paraId="4390476D" w14:textId="01467B8B" w:rsidR="003D62CD" w:rsidRDefault="003D62CD" w:rsidP="00CC34DE">
      <w:pPr>
        <w:rPr>
          <w:rFonts w:eastAsiaTheme="minorEastAsia"/>
        </w:rPr>
      </w:pPr>
      <w:r>
        <w:rPr>
          <w:rFonts w:eastAsiaTheme="minorEastAsia"/>
        </w:rPr>
        <w:t xml:space="preserve">Finally, we model rotational friction.  This acts </w:t>
      </w:r>
      <w:r w:rsidR="00EF2C40">
        <w:rPr>
          <w:rFonts w:eastAsiaTheme="minorEastAsia"/>
        </w:rPr>
        <w:t>at the pivot where the bearings provide a small, but not negligible, amount of friction.  It is proportional to the angular speed</w:t>
      </w:r>
      <w:r w:rsidR="0003636A">
        <w:rPr>
          <w:rFonts w:eastAsiaTheme="minorEastAsia"/>
        </w:rPr>
        <w:t xml:space="preserve"> by the </w:t>
      </w:r>
      <w:r w:rsidR="00490DAD">
        <w:rPr>
          <w:rFonts w:eastAsiaTheme="minorEastAsia"/>
        </w:rPr>
        <w:t xml:space="preserve">coefficient of angular friction </w:t>
      </w:r>
      <m:oMath>
        <m:r>
          <w:rPr>
            <w:rFonts w:ascii="Cambria Math" w:eastAsiaTheme="minorEastAsia" w:hAnsi="Cambria Math"/>
          </w:rPr>
          <m:t>B</m:t>
        </m:r>
      </m:oMath>
      <w:r w:rsidR="00683F21">
        <w:rPr>
          <w:rFonts w:eastAsiaTheme="minorEastAsia"/>
        </w:rPr>
        <w:t xml:space="preserve"> and acts at a length L</w:t>
      </w:r>
      <w:r w:rsidR="00EF2C40">
        <w:rPr>
          <w:rFonts w:eastAsiaTheme="minorEastAsia"/>
        </w:rPr>
        <w:t>.</w:t>
      </w:r>
    </w:p>
    <w:p w14:paraId="46508F73" w14:textId="07FE2EF5" w:rsidR="00EF2C40" w:rsidRPr="00775829" w:rsidRDefault="005D7843" w:rsidP="00CC34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=LB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</m:oMath>
      </m:oMathPara>
    </w:p>
    <w:p w14:paraId="41F8CC0A" w14:textId="1D2D0432" w:rsidR="00775829" w:rsidRDefault="00775829" w:rsidP="00CC34DE">
      <w:pPr>
        <w:rPr>
          <w:rFonts w:eastAsiaTheme="minorEastAsia"/>
        </w:rPr>
      </w:pPr>
      <w:r>
        <w:rPr>
          <w:rFonts w:eastAsiaTheme="minorEastAsia"/>
        </w:rPr>
        <w:t>The sum of all moments on the arm about the pivot is then given as follows.</w:t>
      </w:r>
    </w:p>
    <w:p w14:paraId="6306BF30" w14:textId="145C5495" w:rsidR="00775829" w:rsidRPr="00D55BCD" w:rsidRDefault="00D55BCD" w:rsidP="00CC34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∑M=LA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-Lmg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-LB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</m:oMath>
      </m:oMathPara>
    </w:p>
    <w:p w14:paraId="5A9BCA7A" w14:textId="311CA889" w:rsidR="00D55BCD" w:rsidRDefault="00941AE5" w:rsidP="00CC34DE">
      <w:pPr>
        <w:rPr>
          <w:rFonts w:eastAsiaTheme="minorEastAsia"/>
        </w:rPr>
      </w:pPr>
      <w:r>
        <w:rPr>
          <w:rFonts w:eastAsiaTheme="minorEastAsia"/>
        </w:rPr>
        <w:t xml:space="preserve">We can then use newtons second law to find the second derivative of </w:t>
      </w:r>
      <m:oMath>
        <m:r>
          <w:rPr>
            <w:rFonts w:ascii="Cambria Math" w:eastAsiaTheme="minorEastAsia" w:hAnsi="Cambria Math"/>
          </w:rPr>
          <m:t>θ</m:t>
        </m:r>
      </m:oMath>
      <w:r>
        <w:rPr>
          <w:rFonts w:eastAsiaTheme="minorEastAsia"/>
        </w:rPr>
        <w:t>.</w:t>
      </w:r>
    </w:p>
    <w:p w14:paraId="337A65CA" w14:textId="35258CE1" w:rsidR="00941AE5" w:rsidRPr="00BD0535" w:rsidRDefault="00941AE5" w:rsidP="00CC34DE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∑M=I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I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=LA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-Lmg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hAnsi="Cambria Math"/>
            </w:rPr>
            <m:t>-LB</m:t>
          </m:r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Lmg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LB</m:t>
              </m:r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14:paraId="1FFB2E97" w14:textId="45BC7A5C" w:rsidR="00BD0535" w:rsidRDefault="00BD0535" w:rsidP="00CC34DE">
      <w:pPr>
        <w:rPr>
          <w:rFonts w:eastAsiaTheme="minorEastAsia"/>
        </w:rPr>
      </w:pPr>
      <w:r>
        <w:rPr>
          <w:rFonts w:eastAsiaTheme="minorEastAsia"/>
        </w:rPr>
        <w:t xml:space="preserve">The model can be simplified </w:t>
      </w:r>
      <w:r w:rsidR="00CB1470">
        <w:rPr>
          <w:rFonts w:eastAsiaTheme="minorEastAsia"/>
        </w:rPr>
        <w:t>by defining three constants.</w:t>
      </w:r>
      <w:r w:rsidR="00306EE3">
        <w:rPr>
          <w:rFonts w:eastAsiaTheme="minorEastAsia"/>
        </w:rPr>
        <w:t xml:space="preserve">  </w:t>
      </w:r>
    </w:p>
    <w:p w14:paraId="6943D727" w14:textId="7C9A68C7" w:rsidR="00CB1470" w:rsidRPr="00763C69" w:rsidRDefault="005D7843" w:rsidP="00CC34DE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LA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eastAsiaTheme="minorEastAsia" w:hAnsi="Cambria Math"/>
              <w:i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Lmg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  <m:r>
            <w:rPr>
              <w:rFonts w:ascii="Cambria Math" w:hAnsi="Cambria Math"/>
              <w:i/>
            </w:rPr>
            <m:t>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LB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14:paraId="7387129A" w14:textId="07268DDC" w:rsidR="00763C69" w:rsidRPr="00A861E9" w:rsidRDefault="00763C69" w:rsidP="00CC34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</m:t>
          </m:r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-C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</w:rPr>
                <m:t>(θ)</m:t>
              </m:r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</m:oMath>
      </m:oMathPara>
    </w:p>
    <w:p w14:paraId="6D1CD389" w14:textId="778AFB1A" w:rsidR="00A861E9" w:rsidRPr="007D0A53" w:rsidRDefault="00A861E9" w:rsidP="00A861E9">
      <w:pPr>
        <w:pStyle w:val="Caption"/>
        <w:rPr>
          <w:rFonts w:eastAsiaTheme="minorEastAsia"/>
        </w:rPr>
      </w:pPr>
      <w:bookmarkStart w:id="10" w:name="_Ref40091429"/>
      <w:r>
        <w:t xml:space="preserve">Equation </w:t>
      </w:r>
      <w:r w:rsidR="009823C1">
        <w:fldChar w:fldCharType="begin"/>
      </w:r>
      <w:r w:rsidR="009823C1">
        <w:instrText xml:space="preserve"> SEQ Equation \* ARABIC </w:instrText>
      </w:r>
      <w:r w:rsidR="009823C1">
        <w:fldChar w:fldCharType="separate"/>
      </w:r>
      <w:r w:rsidR="00DD03E3">
        <w:rPr>
          <w:noProof/>
        </w:rPr>
        <w:t>1</w:t>
      </w:r>
      <w:r w:rsidR="009823C1">
        <w:rPr>
          <w:noProof/>
        </w:rPr>
        <w:fldChar w:fldCharType="end"/>
      </w:r>
      <w:bookmarkEnd w:id="10"/>
    </w:p>
    <w:p w14:paraId="2DF88D25" w14:textId="399C3147" w:rsidR="007D0A53" w:rsidRDefault="007D0A53" w:rsidP="00CC34DE">
      <w:pPr>
        <w:rPr>
          <w:rFonts w:eastAsiaTheme="minorEastAsia"/>
        </w:rPr>
      </w:pPr>
      <w:r>
        <w:rPr>
          <w:rFonts w:eastAsiaTheme="minorEastAsia"/>
        </w:rPr>
        <w:t>With this, we can write the full state space model as follows.</w:t>
      </w:r>
    </w:p>
    <w:p w14:paraId="26032EF1" w14:textId="68E33E63" w:rsidR="007D0A53" w:rsidRPr="00A861E9" w:rsidRDefault="005D7843" w:rsidP="00CC34DE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u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</m:e>
                  </m:func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eqArr>
            </m:e>
          </m:d>
        </m:oMath>
      </m:oMathPara>
    </w:p>
    <w:p w14:paraId="70DD4A2F" w14:textId="02804E82" w:rsidR="00A861E9" w:rsidRPr="007D0A53" w:rsidRDefault="00A861E9" w:rsidP="00A861E9">
      <w:pPr>
        <w:pStyle w:val="Caption"/>
        <w:rPr>
          <w:rFonts w:eastAsiaTheme="minorEastAsia"/>
          <w:i w:val="0"/>
        </w:rPr>
      </w:pPr>
      <w:r>
        <w:t xml:space="preserve">Equation </w:t>
      </w:r>
      <w:r w:rsidR="009823C1">
        <w:fldChar w:fldCharType="begin"/>
      </w:r>
      <w:r w:rsidR="009823C1">
        <w:instrText xml:space="preserve"> SEQ Equation \* ARABIC </w:instrText>
      </w:r>
      <w:r w:rsidR="009823C1">
        <w:fldChar w:fldCharType="separate"/>
      </w:r>
      <w:r w:rsidR="00DD03E3">
        <w:rPr>
          <w:noProof/>
        </w:rPr>
        <w:t>2</w:t>
      </w:r>
      <w:r w:rsidR="009823C1">
        <w:rPr>
          <w:noProof/>
        </w:rPr>
        <w:fldChar w:fldCharType="end"/>
      </w:r>
    </w:p>
    <w:p w14:paraId="56AC38EA" w14:textId="68572101" w:rsidR="00635264" w:rsidRDefault="0083527F" w:rsidP="00CC34DE">
      <w:pPr>
        <w:rPr>
          <w:rFonts w:eastAsiaTheme="minorEastAsia"/>
        </w:rPr>
      </w:pPr>
      <w:r>
        <w:rPr>
          <w:rFonts w:eastAsiaTheme="minorEastAsia"/>
        </w:rPr>
        <w:t xml:space="preserve">The </w:t>
      </w:r>
      <w:r w:rsidR="00306EE3">
        <w:rPr>
          <w:rFonts w:eastAsiaTheme="minorEastAsia"/>
        </w:rPr>
        <w:t xml:space="preserve">system also has two constraints.  </w:t>
      </w:r>
      <m:oMath>
        <m:r>
          <w:rPr>
            <w:rFonts w:ascii="Cambria Math" w:eastAsiaTheme="minorEastAsia" w:hAnsi="Cambria Math"/>
          </w:rPr>
          <m:t>u</m:t>
        </m:r>
      </m:oMath>
      <w:r w:rsidR="00E96578">
        <w:rPr>
          <w:rFonts w:eastAsiaTheme="minorEastAsia"/>
        </w:rPr>
        <w:t xml:space="preserve"> is limited by the maximum signal </w:t>
      </w:r>
      <w:r w:rsidR="00C13D66">
        <w:rPr>
          <w:rFonts w:eastAsiaTheme="minorEastAsia"/>
        </w:rPr>
        <w:t xml:space="preserve">that </w:t>
      </w:r>
      <w:r w:rsidR="00A861E9">
        <w:rPr>
          <w:rFonts w:eastAsiaTheme="minorEastAsia"/>
        </w:rPr>
        <w:t>can</w:t>
      </w:r>
      <w:r w:rsidR="00C13D66">
        <w:rPr>
          <w:rFonts w:eastAsiaTheme="minorEastAsia"/>
        </w:rPr>
        <w:t xml:space="preserve"> be sent to the </w:t>
      </w:r>
      <w:r w:rsidR="00E96578">
        <w:rPr>
          <w:rFonts w:eastAsiaTheme="minorEastAsia"/>
        </w:rPr>
        <w:t>ESC</w:t>
      </w:r>
      <w:r w:rsidR="00C13D66">
        <w:rPr>
          <w:rFonts w:eastAsiaTheme="minorEastAsia"/>
        </w:rPr>
        <w:t xml:space="preserve"> while the bounds on </w:t>
      </w:r>
      <m:oMath>
        <m:r>
          <w:rPr>
            <w:rFonts w:ascii="Cambria Math" w:eastAsiaTheme="minorEastAsia" w:hAnsi="Cambria Math"/>
          </w:rPr>
          <m:t>θ</m:t>
        </m:r>
      </m:oMath>
      <w:r w:rsidR="00C13D66">
        <w:rPr>
          <w:rFonts w:eastAsiaTheme="minorEastAsia"/>
        </w:rPr>
        <w:t xml:space="preserve"> were determined experimentally using the sensor test code to measure the minimum and maximum angles that the </w:t>
      </w:r>
      <w:r w:rsidR="00C5094C">
        <w:rPr>
          <w:rFonts w:eastAsiaTheme="minorEastAsia"/>
        </w:rPr>
        <w:t>arm can be held at.</w:t>
      </w:r>
    </w:p>
    <w:p w14:paraId="24B1BBA7" w14:textId="3F687383" w:rsidR="00C5094C" w:rsidRPr="00844FDE" w:rsidRDefault="00C5094C" w:rsidP="00CC34DE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0≤u≤1000</m:t>
          </m:r>
        </m:oMath>
      </m:oMathPara>
    </w:p>
    <w:p w14:paraId="25244F8B" w14:textId="310DEE65" w:rsidR="00692772" w:rsidRPr="00763C69" w:rsidRDefault="00844FDE" w:rsidP="0069277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-72.8°&lt;θ&lt;44.5°</m:t>
          </m:r>
        </m:oMath>
      </m:oMathPara>
    </w:p>
    <w:p w14:paraId="5775C76C" w14:textId="2E329362" w:rsidR="00635264" w:rsidRDefault="0059632F" w:rsidP="0059632F">
      <w:pPr>
        <w:pStyle w:val="Heading2"/>
      </w:pPr>
      <w:bookmarkStart w:id="11" w:name="_Toc40537552"/>
      <w:r>
        <w:t>Calculation of Constants</w:t>
      </w:r>
      <w:bookmarkEnd w:id="11"/>
    </w:p>
    <w:p w14:paraId="654CD8C3" w14:textId="0B7638C2" w:rsidR="000F2826" w:rsidRDefault="00791A38" w:rsidP="000F2826">
      <w:pPr>
        <w:rPr>
          <w:rFonts w:eastAsiaTheme="minorEastAsia"/>
        </w:rPr>
      </w:pPr>
      <w:r>
        <w:t xml:space="preserve">To begin solving for the three constants, </w:t>
      </w:r>
      <w:r w:rsidR="00446298">
        <w:t xml:space="preserve">a drop test was conducted.  The Sensor Test code was slightly modified to </w:t>
      </w:r>
      <w:r w:rsidR="00AE75DA">
        <w:t xml:space="preserve">print out the time using </w:t>
      </w:r>
      <w:r w:rsidR="006C19EE">
        <w:t xml:space="preserve">the </w:t>
      </w:r>
      <m:oMath>
        <m:r>
          <w:rPr>
            <w:rFonts w:ascii="Cambria Math" w:hAnsi="Cambria Math"/>
          </w:rPr>
          <m:t>millis()</m:t>
        </m:r>
      </m:oMath>
      <w:r w:rsidR="006C19EE">
        <w:rPr>
          <w:rFonts w:eastAsiaTheme="minorEastAsia"/>
        </w:rPr>
        <w:t xml:space="preserve"> function and the filtered angle.  </w:t>
      </w:r>
      <w:r w:rsidR="000F77C3">
        <w:rPr>
          <w:rFonts w:eastAsiaTheme="minorEastAsia"/>
        </w:rPr>
        <w:t xml:space="preserve">The </w:t>
      </w:r>
      <w:r w:rsidR="005633C9">
        <w:rPr>
          <w:rFonts w:eastAsiaTheme="minorEastAsia"/>
        </w:rPr>
        <w:t xml:space="preserve">arm was held at </w:t>
      </w:r>
      <m:oMath>
        <m:r>
          <w:rPr>
            <w:rFonts w:ascii="Cambria Math" w:eastAsiaTheme="minorEastAsia" w:hAnsi="Cambria Math"/>
          </w:rPr>
          <m:t>0°</m:t>
        </m:r>
      </m:oMath>
      <w:r w:rsidR="005633C9">
        <w:rPr>
          <w:rFonts w:eastAsiaTheme="minorEastAsia"/>
        </w:rPr>
        <w:t xml:space="preserve"> </w:t>
      </w:r>
      <w:r w:rsidR="00AF0DDA">
        <w:rPr>
          <w:rFonts w:eastAsiaTheme="minorEastAsia"/>
        </w:rPr>
        <w:t xml:space="preserve">before being released.  The data was copy pasted from the serial monitor into </w:t>
      </w:r>
      <w:r w:rsidR="002F5003">
        <w:rPr>
          <w:rFonts w:eastAsiaTheme="minorEastAsia"/>
        </w:rPr>
        <w:t>Google Sheets</w:t>
      </w:r>
      <w:r w:rsidR="00AF0DDA">
        <w:rPr>
          <w:rFonts w:eastAsiaTheme="minorEastAsia"/>
        </w:rPr>
        <w:t xml:space="preserve"> and trimmed to the relevant </w:t>
      </w:r>
      <w:r w:rsidR="007E7BB1">
        <w:rPr>
          <w:rFonts w:eastAsiaTheme="minorEastAsia"/>
        </w:rPr>
        <w:t>window of time where the arm is in motion.</w:t>
      </w:r>
      <w:r w:rsidR="002D39F6">
        <w:rPr>
          <w:rFonts w:eastAsiaTheme="minorEastAsia"/>
        </w:rPr>
        <w:t xml:space="preserve">  </w:t>
      </w:r>
    </w:p>
    <w:p w14:paraId="4E806E30" w14:textId="4FF8C088" w:rsidR="002D39F6" w:rsidRDefault="002F5003" w:rsidP="002D39F6">
      <w:pPr>
        <w:keepNext/>
      </w:pPr>
      <w:r>
        <w:rPr>
          <w:noProof/>
        </w:rPr>
        <w:drawing>
          <wp:inline distT="0" distB="0" distL="0" distR="0" wp14:anchorId="2736AACE" wp14:editId="386E4FA8">
            <wp:extent cx="5943600" cy="3675380"/>
            <wp:effectExtent l="0" t="0" r="0" b="1270"/>
            <wp:docPr id="12" name="Picture 12" descr="C:\Users\yamwi\AppData\Local\Microsoft\Windows\INetCache\Content.MSO\A6A3A0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wi\AppData\Local\Microsoft\Windows\INetCache\Content.MSO\A6A3A0C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56DB" w14:textId="0BF24F03" w:rsidR="007E7BB1" w:rsidRDefault="002D39F6" w:rsidP="002D39F6">
      <w:pPr>
        <w:pStyle w:val="Caption"/>
      </w:pPr>
      <w:bookmarkStart w:id="12" w:name="_Ref40090788"/>
      <w:r>
        <w:t xml:space="preserve">Figure </w:t>
      </w:r>
      <w:r w:rsidR="009823C1">
        <w:fldChar w:fldCharType="begin"/>
      </w:r>
      <w:r w:rsidR="009823C1">
        <w:instrText xml:space="preserve"> SEQ Figure \* ARABIC </w:instrText>
      </w:r>
      <w:r w:rsidR="009823C1">
        <w:fldChar w:fldCharType="separate"/>
      </w:r>
      <w:r w:rsidR="00DD03E3">
        <w:rPr>
          <w:noProof/>
        </w:rPr>
        <w:t>8</w:t>
      </w:r>
      <w:r w:rsidR="009823C1">
        <w:rPr>
          <w:noProof/>
        </w:rPr>
        <w:fldChar w:fldCharType="end"/>
      </w:r>
      <w:bookmarkEnd w:id="12"/>
      <w:r>
        <w:t xml:space="preserve"> Drop Test Graph</w:t>
      </w:r>
    </w:p>
    <w:p w14:paraId="188B1F7C" w14:textId="30A3F353" w:rsidR="002D39F6" w:rsidRDefault="002D39F6" w:rsidP="002D39F6">
      <w:pPr>
        <w:rPr>
          <w:rFonts w:eastAsiaTheme="minorEastAsia"/>
        </w:rPr>
      </w:pPr>
      <w:r>
        <w:t xml:space="preserve">As can be seen in </w:t>
      </w:r>
      <w:r>
        <w:fldChar w:fldCharType="begin"/>
      </w:r>
      <w:r>
        <w:instrText xml:space="preserve"> REF _Ref40090788 \h </w:instrText>
      </w:r>
      <w:r>
        <w:fldChar w:fldCharType="separate"/>
      </w:r>
      <w:r w:rsidR="00DD03E3">
        <w:t xml:space="preserve">Figure </w:t>
      </w:r>
      <w:r w:rsidR="00DD03E3">
        <w:rPr>
          <w:noProof/>
        </w:rPr>
        <w:t>8</w:t>
      </w:r>
      <w:r>
        <w:fldChar w:fldCharType="end"/>
      </w:r>
      <w:r>
        <w:t xml:space="preserve">, </w:t>
      </w:r>
      <w:r w:rsidR="00955D28">
        <w:t xml:space="preserve">a cubic regression was fit to the data with an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955D28">
        <w:rPr>
          <w:rFonts w:eastAsiaTheme="minorEastAsia"/>
        </w:rPr>
        <w:t xml:space="preserve"> value of .9985.</w:t>
      </w:r>
      <w:r w:rsidR="00F96CE4">
        <w:rPr>
          <w:rFonts w:eastAsiaTheme="minorEastAsia"/>
        </w:rPr>
        <w:t xml:space="preserve">  This </w:t>
      </w:r>
      <w:r w:rsidR="003E1573">
        <w:rPr>
          <w:rFonts w:eastAsiaTheme="minorEastAsia"/>
        </w:rPr>
        <w:t xml:space="preserve">equation gives us </w:t>
      </w:r>
      <m:oMath>
        <m:r>
          <w:rPr>
            <w:rFonts w:ascii="Cambria Math" w:eastAsiaTheme="minorEastAsia" w:hAnsi="Cambria Math"/>
          </w:rPr>
          <m:t>θ</m:t>
        </m:r>
      </m:oMath>
      <w:r w:rsidR="003E1573">
        <w:rPr>
          <w:rFonts w:eastAsiaTheme="minorEastAsia"/>
        </w:rPr>
        <w:t xml:space="preserve"> as a function of time.</w:t>
      </w:r>
      <w:r w:rsidR="008550A4">
        <w:rPr>
          <w:rFonts w:eastAsiaTheme="minorEastAsia"/>
        </w:rPr>
        <w:t xml:space="preserve">  </w:t>
      </w:r>
      <w:r w:rsidR="00E40E3A">
        <w:rPr>
          <w:rFonts w:eastAsiaTheme="minorEastAsia"/>
        </w:rPr>
        <w:t xml:space="preserve">We can use this to find a regression for </w:t>
      </w:r>
      <m:oMath>
        <m:acc>
          <m:accPr>
            <m:chr m:val="̈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</m:oMath>
      <w:r w:rsidR="00E40E3A">
        <w:rPr>
          <w:rFonts w:eastAsiaTheme="minorEastAsia"/>
        </w:rPr>
        <w:t>.</w:t>
      </w:r>
    </w:p>
    <w:p w14:paraId="02AE7A95" w14:textId="56EB4FD4" w:rsidR="003E1573" w:rsidRPr="00A861E9" w:rsidRDefault="003E1573" w:rsidP="002D39F6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=573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-2117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+280t-12.3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=1719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t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-4234t+280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θ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=3438t-4234</m:t>
          </m:r>
        </m:oMath>
      </m:oMathPara>
    </w:p>
    <w:p w14:paraId="3EACE1DE" w14:textId="0D7CA1B0" w:rsidR="00A861E9" w:rsidRDefault="00A861E9" w:rsidP="00A861E9">
      <w:pPr>
        <w:pStyle w:val="Caption"/>
      </w:pPr>
      <w:bookmarkStart w:id="13" w:name="_Ref40091439"/>
      <w:r>
        <w:lastRenderedPageBreak/>
        <w:t xml:space="preserve">Equation </w:t>
      </w:r>
      <w:r w:rsidR="009823C1">
        <w:fldChar w:fldCharType="begin"/>
      </w:r>
      <w:r w:rsidR="009823C1">
        <w:instrText xml:space="preserve"> SEQ Equation \* ARABIC </w:instrText>
      </w:r>
      <w:r w:rsidR="009823C1">
        <w:fldChar w:fldCharType="separate"/>
      </w:r>
      <w:r w:rsidR="00DD03E3">
        <w:rPr>
          <w:noProof/>
        </w:rPr>
        <w:t>3</w:t>
      </w:r>
      <w:r w:rsidR="009823C1">
        <w:rPr>
          <w:noProof/>
        </w:rPr>
        <w:fldChar w:fldCharType="end"/>
      </w:r>
      <w:bookmarkEnd w:id="13"/>
    </w:p>
    <w:p w14:paraId="24438412" w14:textId="744C840E" w:rsidR="00A861E9" w:rsidRDefault="00A861E9" w:rsidP="00A861E9">
      <w:pPr>
        <w:rPr>
          <w:rFonts w:eastAsiaTheme="minorEastAsia"/>
        </w:rPr>
      </w:pPr>
      <w:r>
        <w:t xml:space="preserve">During the drop test, the motor is off therefore </w:t>
      </w:r>
      <m:oMath>
        <m:r>
          <w:rPr>
            <w:rFonts w:ascii="Cambria Math" w:hAnsi="Cambria Math"/>
          </w:rPr>
          <m:t>u=0</m:t>
        </m:r>
      </m:oMath>
      <w:r w:rsidR="00540575">
        <w:rPr>
          <w:rFonts w:eastAsiaTheme="minorEastAsia"/>
        </w:rPr>
        <w:t xml:space="preserve">.  We can then equate </w:t>
      </w:r>
      <w:r w:rsidR="00540575">
        <w:rPr>
          <w:rFonts w:eastAsiaTheme="minorEastAsia"/>
        </w:rPr>
        <w:fldChar w:fldCharType="begin"/>
      </w:r>
      <w:r w:rsidR="00540575">
        <w:rPr>
          <w:rFonts w:eastAsiaTheme="minorEastAsia"/>
        </w:rPr>
        <w:instrText xml:space="preserve"> REF _Ref40091429 \h </w:instrText>
      </w:r>
      <w:r w:rsidR="00540575">
        <w:rPr>
          <w:rFonts w:eastAsiaTheme="minorEastAsia"/>
        </w:rPr>
      </w:r>
      <w:r w:rsidR="00540575">
        <w:rPr>
          <w:rFonts w:eastAsiaTheme="minorEastAsia"/>
        </w:rPr>
        <w:fldChar w:fldCharType="separate"/>
      </w:r>
      <w:r w:rsidR="00DD03E3">
        <w:t xml:space="preserve">Equation </w:t>
      </w:r>
      <w:r w:rsidR="00DD03E3">
        <w:rPr>
          <w:noProof/>
        </w:rPr>
        <w:t>1</w:t>
      </w:r>
      <w:r w:rsidR="00540575">
        <w:rPr>
          <w:rFonts w:eastAsiaTheme="minorEastAsia"/>
        </w:rPr>
        <w:fldChar w:fldCharType="end"/>
      </w:r>
      <w:r w:rsidR="00540575">
        <w:rPr>
          <w:rFonts w:eastAsiaTheme="minorEastAsia"/>
        </w:rPr>
        <w:t xml:space="preserve"> to </w:t>
      </w:r>
      <w:r w:rsidR="00540575">
        <w:rPr>
          <w:rFonts w:eastAsiaTheme="minorEastAsia"/>
        </w:rPr>
        <w:fldChar w:fldCharType="begin"/>
      </w:r>
      <w:r w:rsidR="00540575">
        <w:rPr>
          <w:rFonts w:eastAsiaTheme="minorEastAsia"/>
        </w:rPr>
        <w:instrText xml:space="preserve"> REF _Ref40091439 \h </w:instrText>
      </w:r>
      <w:r w:rsidR="00540575">
        <w:rPr>
          <w:rFonts w:eastAsiaTheme="minorEastAsia"/>
        </w:rPr>
      </w:r>
      <w:r w:rsidR="00540575">
        <w:rPr>
          <w:rFonts w:eastAsiaTheme="minorEastAsia"/>
        </w:rPr>
        <w:fldChar w:fldCharType="separate"/>
      </w:r>
      <w:r w:rsidR="00DD03E3">
        <w:t xml:space="preserve">Equation </w:t>
      </w:r>
      <w:r w:rsidR="00DD03E3">
        <w:rPr>
          <w:noProof/>
        </w:rPr>
        <w:t>3</w:t>
      </w:r>
      <w:r w:rsidR="00540575">
        <w:rPr>
          <w:rFonts w:eastAsiaTheme="minorEastAsia"/>
        </w:rPr>
        <w:fldChar w:fldCharType="end"/>
      </w:r>
      <w:r w:rsidR="00540575">
        <w:rPr>
          <w:rFonts w:eastAsiaTheme="minorEastAsia"/>
        </w:rPr>
        <w:t xml:space="preserve">.  </w:t>
      </w:r>
    </w:p>
    <w:p w14:paraId="75EF34C9" w14:textId="31147F1C" w:rsidR="00540575" w:rsidRPr="007F7743" w:rsidRDefault="005D7843" w:rsidP="00A861E9">
      <w:pPr>
        <w:rPr>
          <w:rFonts w:eastAsiaTheme="minorEastAsia"/>
        </w:rPr>
      </w:pPr>
      <m:oMathPara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-C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=3438t-4234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̈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-C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=3438t-4234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θ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 ∴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-C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d>
            </m:e>
          </m:func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acc>
            <m:accPr>
              <m:chr m:val="̇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θ</m:t>
              </m:r>
            </m:e>
          </m:acc>
          <m:r>
            <w:rPr>
              <w:rFonts w:ascii="Cambria Math" w:hAnsi="Cambria Math"/>
            </w:rPr>
            <m:t>=3438t-4234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  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  <w:i/>
                </w:rPr>
                <m:t> </m:t>
              </m:r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=4234</m:t>
          </m:r>
        </m:oMath>
      </m:oMathPara>
    </w:p>
    <w:p w14:paraId="6925B5B1" w14:textId="5E989136" w:rsidR="007F7743" w:rsidRDefault="00DB4529" w:rsidP="00A861E9">
      <w:pPr>
        <w:rPr>
          <w:rFonts w:eastAsiaTheme="minorEastAsia"/>
        </w:rPr>
      </w:pPr>
      <w:r>
        <w:rPr>
          <w:rFonts w:eastAsiaTheme="minorEastAsia"/>
        </w:rPr>
        <w:t xml:space="preserve">To calculate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8E5641">
        <w:rPr>
          <w:rFonts w:eastAsiaTheme="minorEastAsia"/>
        </w:rPr>
        <w:t xml:space="preserve">, the arm was held at a series of equilibrium points.  </w:t>
      </w:r>
      <w:r w:rsidR="00907A6C">
        <w:rPr>
          <w:rFonts w:eastAsiaTheme="minorEastAsia"/>
        </w:rPr>
        <w:t xml:space="preserve">This was done by setting a specific value for </w:t>
      </w:r>
      <m:oMath>
        <m:r>
          <w:rPr>
            <w:rFonts w:ascii="Cambria Math" w:eastAsiaTheme="minorEastAsia" w:hAnsi="Cambria Math"/>
          </w:rPr>
          <m:t>u</m:t>
        </m:r>
      </m:oMath>
      <w:r w:rsidR="00907A6C">
        <w:rPr>
          <w:rFonts w:eastAsiaTheme="minorEastAsia"/>
        </w:rPr>
        <w:t xml:space="preserve"> and observing the </w:t>
      </w:r>
      <m:oMath>
        <m:r>
          <w:rPr>
            <w:rFonts w:ascii="Cambria Math" w:eastAsiaTheme="minorEastAsia" w:hAnsi="Cambria Math"/>
          </w:rPr>
          <m:t>θ</m:t>
        </m:r>
      </m:oMath>
      <w:r w:rsidR="009B057C">
        <w:rPr>
          <w:rFonts w:eastAsiaTheme="minorEastAsia"/>
        </w:rPr>
        <w:t xml:space="preserve"> at which it stabilized at.  </w:t>
      </w:r>
      <w:r w:rsidR="009B057C" w:rsidRPr="009B057C">
        <w:rPr>
          <w:rFonts w:eastAsiaTheme="minorEastAsia"/>
        </w:rPr>
        <w:t xml:space="preserve">Under </w:t>
      </w:r>
      <w:r w:rsidR="00997C5D" w:rsidRPr="009B057C">
        <w:rPr>
          <w:rFonts w:eastAsiaTheme="minorEastAsia"/>
        </w:rPr>
        <w:t>equilibrium, becomes</w:t>
      </w:r>
      <w:r w:rsidR="009B057C" w:rsidRPr="009B057C">
        <w:rPr>
          <w:rFonts w:eastAsiaTheme="minorEastAsia"/>
        </w:rPr>
        <w:t xml:space="preserve"> zero which causes Equation 1 to simplify allowing us to find </w:t>
      </w:r>
      <w:r w:rsidR="000F5878">
        <w:rPr>
          <w:rFonts w:eastAsiaTheme="minorEastAsia"/>
        </w:rPr>
        <w:t xml:space="preserve">an equation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9B057C" w:rsidRPr="009B057C">
        <w:rPr>
          <w:rFonts w:eastAsiaTheme="minorEastAsia"/>
        </w:rPr>
        <w:t xml:space="preserve"> </w:t>
      </w:r>
      <w:r w:rsidR="000F5878">
        <w:rPr>
          <w:rFonts w:eastAsiaTheme="minorEastAsia"/>
        </w:rPr>
        <w:t xml:space="preserve">int terms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="000F5878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</w:rPr>
          <m:t>θ</m:t>
        </m:r>
      </m:oMath>
      <w:r w:rsidR="000F5878">
        <w:rPr>
          <w:rFonts w:eastAsiaTheme="minorEastAsia"/>
        </w:rPr>
        <w:t xml:space="preserve">, and </w:t>
      </w:r>
      <m:oMath>
        <m:r>
          <w:rPr>
            <w:rFonts w:ascii="Cambria Math" w:eastAsiaTheme="minorEastAsia" w:hAnsi="Cambria Math"/>
          </w:rPr>
          <m:t>u</m:t>
        </m:r>
      </m:oMath>
      <w:r w:rsidR="009B057C" w:rsidRPr="009B057C">
        <w:rPr>
          <w:rFonts w:eastAsiaTheme="minorEastAsia"/>
        </w:rPr>
        <w:t>.</w:t>
      </w:r>
      <w:r w:rsidR="000F5878">
        <w:rPr>
          <w:rFonts w:eastAsiaTheme="minorEastAsia"/>
        </w:rPr>
        <w:t xml:space="preserve">  This is then used to create a table</w:t>
      </w:r>
      <w:r w:rsidR="00692736">
        <w:rPr>
          <w:rFonts w:eastAsiaTheme="minorEastAsia"/>
        </w:rPr>
        <w:t xml:space="preserve">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92736">
        <w:rPr>
          <w:rFonts w:eastAsiaTheme="minorEastAsia"/>
        </w:rPr>
        <w:t xml:space="preserve"> for each measurement point.</w:t>
      </w:r>
    </w:p>
    <w:p w14:paraId="0D8E604F" w14:textId="5A445234" w:rsidR="003D367D" w:rsidRPr="002816B6" w:rsidRDefault="003D367D" w:rsidP="00A861E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0=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u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θ</m:t>
                  </m:r>
                </m:e>
              </m:d>
            </m:e>
          </m:func>
        </m:oMath>
      </m:oMathPara>
    </w:p>
    <w:p w14:paraId="1ABBD60F" w14:textId="6CC4A22D" w:rsidR="001A6F77" w:rsidRDefault="005D7843" w:rsidP="00A861E9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func>
                <m:func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θ</m:t>
                      </m:r>
                    </m:e>
                  </m:d>
                </m:e>
              </m:func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u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tbl>
      <w:tblPr>
        <w:tblW w:w="3460" w:type="dxa"/>
        <w:jc w:val="center"/>
        <w:tblLook w:val="04A0" w:firstRow="1" w:lastRow="0" w:firstColumn="1" w:lastColumn="0" w:noHBand="0" w:noVBand="1"/>
      </w:tblPr>
      <w:tblGrid>
        <w:gridCol w:w="960"/>
        <w:gridCol w:w="960"/>
        <w:gridCol w:w="1540"/>
      </w:tblGrid>
      <w:tr w:rsidR="00AC5654" w:rsidRPr="00AC5654" w14:paraId="254CE3F8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7D0B59" w14:textId="17A0E502" w:rsidR="00AC5654" w:rsidRPr="00AC5654" w:rsidRDefault="00AC5654" w:rsidP="00AC5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</w:rPr>
                  <m:t>u</m:t>
                </m:r>
              </m:oMath>
            </m:oMathPara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12B3" w14:textId="65474F26" w:rsidR="00AC5654" w:rsidRPr="00AC5654" w:rsidRDefault="00AC5654" w:rsidP="00AC5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Calibri"/>
                    <w:color w:val="000000"/>
                    <w:sz w:val="22"/>
                    <w:szCs w:val="22"/>
                  </w:rPr>
                  <m:t>θ</m:t>
                </m:r>
              </m:oMath>
            </m:oMathPara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F2DCD" w14:textId="05A39C97" w:rsidR="00AC5654" w:rsidRPr="00AC5654" w:rsidRDefault="005D7843" w:rsidP="00AC56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Calibri"/>
                        <w:b/>
                        <w:bCs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</w:rPr>
                      <m:t>C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Calibri"/>
                        <w:color w:val="000000"/>
                        <w:sz w:val="22"/>
                        <w:szCs w:val="22"/>
                      </w:rPr>
                      <m:t>1</m:t>
                    </m:r>
                  </m:sub>
                </m:sSub>
              </m:oMath>
            </m:oMathPara>
          </w:p>
        </w:tc>
      </w:tr>
      <w:tr w:rsidR="00AC5654" w:rsidRPr="00AC5654" w14:paraId="0F3B28DA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27A69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ED567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-64.8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DA04B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0.7211</w:t>
            </w:r>
          </w:p>
        </w:tc>
      </w:tr>
      <w:tr w:rsidR="00AC5654" w:rsidRPr="00AC5654" w14:paraId="7539296B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AF13C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573EC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-61.5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CF894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0.6679</w:t>
            </w:r>
          </w:p>
        </w:tc>
      </w:tr>
      <w:tr w:rsidR="00AC5654" w:rsidRPr="00AC5654" w14:paraId="6B231878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6DE0A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0FC54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-60.04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CDC10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0.5873</w:t>
            </w:r>
          </w:p>
        </w:tc>
      </w:tr>
      <w:tr w:rsidR="00AC5654" w:rsidRPr="00AC5654" w14:paraId="6AB09881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9873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B3A22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-59.1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219B1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0.5146</w:t>
            </w:r>
          </w:p>
        </w:tc>
      </w:tr>
      <w:tr w:rsidR="00AC5654" w:rsidRPr="00AC5654" w14:paraId="08928342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77AB6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B5688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-57.48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38503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0.4645</w:t>
            </w:r>
          </w:p>
        </w:tc>
      </w:tr>
      <w:tr w:rsidR="00AC5654" w:rsidRPr="00AC5654" w14:paraId="6AA96095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2332B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201AA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-53.83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6B923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0.4442</w:t>
            </w:r>
          </w:p>
        </w:tc>
      </w:tr>
      <w:tr w:rsidR="00AC5654" w:rsidRPr="00AC5654" w14:paraId="2F195139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B3168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35799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-48.34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D442F4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0.4397</w:t>
            </w:r>
          </w:p>
        </w:tc>
      </w:tr>
      <w:tr w:rsidR="00AC5654" w:rsidRPr="00AC5654" w14:paraId="78E49E48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4DD597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85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F28C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-44.32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0C5E4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0.4193</w:t>
            </w:r>
          </w:p>
        </w:tc>
      </w:tr>
      <w:tr w:rsidR="00AC5654" w:rsidRPr="00AC5654" w14:paraId="46945580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923EB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3E0A4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-41.03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DA735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0.3943</w:t>
            </w:r>
          </w:p>
        </w:tc>
      </w:tr>
      <w:tr w:rsidR="00AC5654" w:rsidRPr="00AC5654" w14:paraId="46BE6AC7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0E0A6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70F48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-31.53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201DE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0.3999</w:t>
            </w:r>
          </w:p>
        </w:tc>
      </w:tr>
      <w:tr w:rsidR="00AC5654" w:rsidRPr="00AC5654" w14:paraId="258ACF77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338ED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B8D68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-27.14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C6FD3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0.3768</w:t>
            </w:r>
          </w:p>
        </w:tc>
      </w:tr>
      <w:tr w:rsidR="00AC5654" w:rsidRPr="00AC5654" w14:paraId="7C90B91E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5CB97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04502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-22.75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3FCF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0.3542</w:t>
            </w:r>
          </w:p>
        </w:tc>
      </w:tr>
      <w:tr w:rsidR="00AC5654" w:rsidRPr="00AC5654" w14:paraId="20570BD8" w14:textId="77777777" w:rsidTr="00AC5654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ABAB1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90FD0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-1.55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06D8A" w14:textId="77777777" w:rsidR="00AC5654" w:rsidRPr="00AC5654" w:rsidRDefault="00AC5654" w:rsidP="00AC56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AC5654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0.3498</w:t>
            </w:r>
          </w:p>
        </w:tc>
      </w:tr>
    </w:tbl>
    <w:p w14:paraId="5248666A" w14:textId="1947A594" w:rsidR="00AC5654" w:rsidRDefault="00E22BDF" w:rsidP="00E22BDF">
      <w:pPr>
        <w:pStyle w:val="Caption"/>
        <w:rPr>
          <w:rFonts w:eastAsiaTheme="minorEastAsia"/>
        </w:rPr>
      </w:pPr>
      <w:r>
        <w:t xml:space="preserve">Table </w:t>
      </w:r>
      <w:r w:rsidR="009823C1">
        <w:fldChar w:fldCharType="begin"/>
      </w:r>
      <w:r w:rsidR="009823C1">
        <w:instrText xml:space="preserve"> STYLEREF 1 \s </w:instrText>
      </w:r>
      <w:r w:rsidR="009823C1">
        <w:fldChar w:fldCharType="separate"/>
      </w:r>
      <w:r w:rsidR="00DD03E3">
        <w:rPr>
          <w:noProof/>
        </w:rPr>
        <w:t>3</w:t>
      </w:r>
      <w:r w:rsidR="009823C1">
        <w:rPr>
          <w:noProof/>
        </w:rPr>
        <w:fldChar w:fldCharType="end"/>
      </w:r>
      <w:r>
        <w:t>.</w:t>
      </w:r>
      <w:r w:rsidR="009823C1">
        <w:fldChar w:fldCharType="begin"/>
      </w:r>
      <w:r w:rsidR="009823C1">
        <w:instrText xml:space="preserve"> SEQ Table \* ARABIC \s 1 </w:instrText>
      </w:r>
      <w:r w:rsidR="009823C1">
        <w:fldChar w:fldCharType="separate"/>
      </w:r>
      <w:r w:rsidR="00DD03E3">
        <w:rPr>
          <w:noProof/>
        </w:rPr>
        <w:t>1</w:t>
      </w:r>
      <w:r w:rsidR="009823C1">
        <w:rPr>
          <w:noProof/>
        </w:rPr>
        <w:fldChar w:fldCharType="end"/>
      </w:r>
      <w:r>
        <w:t xml:space="preserve"> Equilibrium test</w:t>
      </w:r>
    </w:p>
    <w:p w14:paraId="17E7B831" w14:textId="51509AF7" w:rsidR="004438C2" w:rsidRDefault="00997C5D" w:rsidP="007C412F">
      <w:pPr>
        <w:rPr>
          <w:rFonts w:eastAsiaTheme="minorEastAsia"/>
        </w:rPr>
      </w:pPr>
      <w:r>
        <w:rPr>
          <w:rFonts w:eastAsiaTheme="minorEastAsia"/>
        </w:rPr>
        <w:t xml:space="preserve">The average of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61312D">
        <w:rPr>
          <w:rFonts w:eastAsiaTheme="minorEastAsia"/>
        </w:rPr>
        <w:t xml:space="preserve"> </w:t>
      </w:r>
      <w:r w:rsidR="00E96CA2">
        <w:rPr>
          <w:rFonts w:eastAsiaTheme="minorEastAsia"/>
        </w:rPr>
        <w:t xml:space="preserve">of all datapoints is </w:t>
      </w:r>
      <m:oMath>
        <m:r>
          <w:rPr>
            <w:rFonts w:ascii="Cambria Math" w:eastAsiaTheme="minorEastAsia" w:hAnsi="Cambria Math"/>
          </w:rPr>
          <m:t>0.4718</m:t>
        </m:r>
      </m:oMath>
      <w:r w:rsidR="007C412F">
        <w:rPr>
          <w:rFonts w:eastAsiaTheme="minorEastAsia"/>
        </w:rPr>
        <w:t>.</w:t>
      </w:r>
    </w:p>
    <w:p w14:paraId="1C55E8BF" w14:textId="0917C8BB" w:rsidR="007C412F" w:rsidRPr="00251DC5" w:rsidRDefault="007C412F" w:rsidP="007C412F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=.4718</m:t>
          </m:r>
        </m:oMath>
      </m:oMathPara>
    </w:p>
    <w:p w14:paraId="223F8CC8" w14:textId="503F924D" w:rsidR="00251DC5" w:rsidRPr="00442F36" w:rsidRDefault="00251DC5" w:rsidP="00442F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eastAsiaTheme="minorEastAsia"/>
        </w:rPr>
        <w:t xml:space="preserve">Lacking any more efficient method, we can </w:t>
      </w:r>
      <w:r w:rsidR="00146532">
        <w:rPr>
          <w:rFonts w:eastAsiaTheme="minorEastAsia"/>
        </w:rPr>
        <w:t>guess</w:t>
      </w:r>
      <w:r>
        <w:rPr>
          <w:rFonts w:eastAsiaTheme="minorEastAsia"/>
        </w:rPr>
        <w:t xml:space="preserve"> and check to </w:t>
      </w:r>
      <w:r w:rsidR="00146532">
        <w:rPr>
          <w:rFonts w:eastAsiaTheme="minorEastAsia"/>
        </w:rPr>
        <w:t xml:space="preserve">find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46532">
        <w:rPr>
          <w:rFonts w:eastAsiaTheme="minorEastAsia"/>
        </w:rPr>
        <w:t xml:space="preserve">.  </w:t>
      </w:r>
      <w:r w:rsidR="00166BF0">
        <w:rPr>
          <w:rFonts w:eastAsiaTheme="minorEastAsia"/>
        </w:rPr>
        <w:t xml:space="preserve">This was done using </w:t>
      </w:r>
      <w:r w:rsidR="00442F36">
        <w:rPr>
          <w:rFonts w:ascii="Courier New" w:hAnsi="Courier New" w:cs="Courier New"/>
          <w:color w:val="000000"/>
          <w:sz w:val="20"/>
          <w:szCs w:val="20"/>
        </w:rPr>
        <w:t>ode45()</w:t>
      </w:r>
      <w:r w:rsidR="00442F36">
        <w:rPr>
          <w:rFonts w:eastAsiaTheme="minorEastAsia"/>
        </w:rPr>
        <w:t>in MATLAB</w:t>
      </w:r>
      <w:r w:rsidR="001321BD">
        <w:rPr>
          <w:rFonts w:eastAsiaTheme="minorEastAsia"/>
        </w:rPr>
        <w:t xml:space="preserve"> to simulate the model over </w:t>
      </w:r>
      <w:r w:rsidR="00B10D85">
        <w:rPr>
          <w:rFonts w:eastAsiaTheme="minorEastAsia"/>
        </w:rPr>
        <w:t xml:space="preserve">the </w:t>
      </w:r>
      <w:r w:rsidR="00005531">
        <w:rPr>
          <w:rFonts w:eastAsiaTheme="minorEastAsia"/>
        </w:rPr>
        <w:t>period of the drop test.</w:t>
      </w:r>
      <w:r w:rsidR="0097126B">
        <w:rPr>
          <w:rFonts w:eastAsiaTheme="minorEastAsia"/>
        </w:rPr>
        <w:t xml:space="preserve">  </w:t>
      </w:r>
      <w:r w:rsidR="00106CB2">
        <w:rPr>
          <w:rFonts w:eastAsiaTheme="minorEastAsia"/>
        </w:rPr>
        <w:t xml:space="preserve">After some trial and error, a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  <w:r w:rsidR="00106CB2">
        <w:rPr>
          <w:rFonts w:eastAsiaTheme="minorEastAsia"/>
        </w:rPr>
        <w:t xml:space="preserve"> of .05 was decided on.</w:t>
      </w:r>
    </w:p>
    <w:p w14:paraId="624911F3" w14:textId="707C5199" w:rsidR="00A95590" w:rsidRDefault="00D4570D" w:rsidP="00A861E9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511AC33B" w14:textId="2C759326" w:rsidR="00A95590" w:rsidRPr="000144FA" w:rsidRDefault="005D7843" w:rsidP="00A9559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=.4718</m:t>
          </m:r>
          <m:r>
            <w:rPr>
              <w:rFonts w:ascii="Cambria Math" w:eastAsiaTheme="minorEastAsia" w:hAnsi="Cambria Math"/>
              <w:i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4234</m:t>
          </m:r>
          <m:r>
            <w:rPr>
              <w:rFonts w:ascii="Cambria Math" w:hAnsi="Cambria Math"/>
              <w:i/>
            </w:rPr>
            <m:t>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=.05</m:t>
          </m:r>
        </m:oMath>
      </m:oMathPara>
    </w:p>
    <w:p w14:paraId="18FA3210" w14:textId="101B8B6C" w:rsidR="00A95590" w:rsidRDefault="00787529" w:rsidP="00787529">
      <w:pPr>
        <w:pStyle w:val="Heading1"/>
      </w:pPr>
      <w:bookmarkStart w:id="14" w:name="_Toc40537553"/>
      <w:r>
        <w:t>Controller</w:t>
      </w:r>
      <w:bookmarkEnd w:id="14"/>
    </w:p>
    <w:p w14:paraId="0BC06682" w14:textId="6FD3D11E" w:rsidR="0076613A" w:rsidRPr="0076613A" w:rsidRDefault="0076613A" w:rsidP="0076613A">
      <w:pPr>
        <w:pStyle w:val="Heading2"/>
      </w:pPr>
      <w:bookmarkStart w:id="15" w:name="_Toc40537554"/>
      <w:r>
        <w:t>Linearization</w:t>
      </w:r>
      <w:bookmarkEnd w:id="15"/>
    </w:p>
    <w:p w14:paraId="783B9A70" w14:textId="699D92FA" w:rsidR="00AB0F41" w:rsidRDefault="0076613A" w:rsidP="00787529">
      <w:pPr>
        <w:rPr>
          <w:rFonts w:eastAsiaTheme="minorEastAsia"/>
        </w:rPr>
      </w:pPr>
      <w:r>
        <w:t>To design the controller for the system, we first linearize the system about the desired equilibrium</w:t>
      </w:r>
      <w:r w:rsidR="00AB0F41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  <m:r>
          <w:rPr>
            <w:rFonts w:ascii="Cambria Math" w:hAnsi="Cambria Math"/>
          </w:rPr>
          <m:t>.</m:t>
        </m:r>
      </m:oMath>
      <w:r w:rsidR="00002298">
        <w:rPr>
          <w:rFonts w:eastAsiaTheme="minorEastAsia"/>
        </w:rPr>
        <w:t xml:space="preserve">  Using the default</w:t>
      </w:r>
      <w:r w:rsidR="003C290B">
        <w:rPr>
          <w:rFonts w:eastAsiaTheme="minorEastAsia"/>
        </w:rPr>
        <w:t xml:space="preserve"> PID gains, </w:t>
      </w:r>
      <w:r w:rsidR="00083A04">
        <w:rPr>
          <w:rFonts w:eastAsiaTheme="minorEastAsia"/>
        </w:rPr>
        <w:t xml:space="preserve">the arm reaches this equilibrium </w:t>
      </w:r>
      <w:r w:rsidR="00E9476D">
        <w:rPr>
          <w:rFonts w:eastAsiaTheme="minorEastAsia"/>
        </w:rPr>
        <w:t xml:space="preserve">at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u</m:t>
            </m:r>
          </m:e>
          <m:sup>
            <m:r>
              <w:rPr>
                <w:rFonts w:ascii="Cambria Math" w:eastAsiaTheme="minorEastAsia" w:hAnsi="Cambria Math"/>
              </w:rPr>
              <m:t>*</m:t>
            </m:r>
          </m:sup>
        </m:sSup>
        <m:r>
          <w:rPr>
            <w:rFonts w:ascii="Cambria Math" w:eastAsiaTheme="minorEastAsia" w:hAnsi="Cambria Math"/>
          </w:rPr>
          <m:t>=112</m:t>
        </m:r>
      </m:oMath>
      <w:r w:rsidR="00E9476D">
        <w:rPr>
          <w:rFonts w:eastAsiaTheme="minorEastAsia"/>
        </w:rPr>
        <w:t>.</w:t>
      </w:r>
    </w:p>
    <w:p w14:paraId="5F8B3EEE" w14:textId="15D4D3B1" w:rsidR="00AB0F41" w:rsidRPr="00071F04" w:rsidRDefault="005D7843" w:rsidP="00787529">
      <w:pPr>
        <w:rPr>
          <w:rFonts w:eastAsiaTheme="minorEastAsia"/>
        </w:rPr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den>
                    </m:f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δ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δu</m:t>
                      </m:r>
                    </m:den>
                  </m:f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│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δ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δu</m:t>
                          </m:r>
                        </m:den>
                      </m:f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│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</m:func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│</m:t>
                        </m:r>
                      </m:e>
                      <m:sub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u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p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│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sub>
                  </m:sSub>
                </m:e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│</m:t>
                      </m:r>
                    </m:e>
                    <m: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,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sub>
                  </m:sSub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-.05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x+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105.6832</m:t>
                  </m:r>
                </m:e>
              </m:eqAr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u</m:t>
          </m:r>
        </m:oMath>
      </m:oMathPara>
    </w:p>
    <w:p w14:paraId="20C9E8B9" w14:textId="2276BCA4" w:rsidR="00071F04" w:rsidRPr="00AC2ECA" w:rsidRDefault="00071F04" w:rsidP="00071F04">
      <w:pPr>
        <w:pStyle w:val="Caption"/>
        <w:rPr>
          <w:rFonts w:eastAsiaTheme="minorEastAsia"/>
        </w:rPr>
      </w:pPr>
      <w:r>
        <w:t xml:space="preserve">Equation </w:t>
      </w:r>
      <w:r w:rsidR="005D7843">
        <w:fldChar w:fldCharType="begin"/>
      </w:r>
      <w:r w:rsidR="005D7843">
        <w:instrText xml:space="preserve"> SEQ Equation \* ARABIC </w:instrText>
      </w:r>
      <w:r w:rsidR="005D7843">
        <w:fldChar w:fldCharType="separate"/>
      </w:r>
      <w:r w:rsidR="00DD03E3">
        <w:rPr>
          <w:noProof/>
        </w:rPr>
        <w:t>4</w:t>
      </w:r>
      <w:r w:rsidR="005D7843">
        <w:rPr>
          <w:noProof/>
        </w:rPr>
        <w:fldChar w:fldCharType="end"/>
      </w:r>
    </w:p>
    <w:p w14:paraId="16CC265B" w14:textId="15EE2DA0" w:rsidR="00AC2ECA" w:rsidRDefault="003D2857" w:rsidP="00B176FA">
      <w:pPr>
        <w:pStyle w:val="Heading2"/>
      </w:pPr>
      <w:bookmarkStart w:id="16" w:name="_Toc40537555"/>
      <w:r>
        <w:t>Controller Design</w:t>
      </w:r>
      <w:bookmarkEnd w:id="16"/>
    </w:p>
    <w:p w14:paraId="6D590D91" w14:textId="068D5FD6" w:rsidR="002358D8" w:rsidRDefault="00251F17" w:rsidP="002358D8">
      <w:pPr>
        <w:rPr>
          <w:rFonts w:eastAsiaTheme="minorEastAsia"/>
        </w:rPr>
      </w:pPr>
      <w:r>
        <w:t xml:space="preserve">We can now design </w:t>
      </w:r>
      <w:r w:rsidR="007003A3">
        <w:t>a PID controller to stabilize the system.</w:t>
      </w:r>
      <w:r w:rsidR="00C5674C">
        <w:t xml:space="preserve">  The arm will </w:t>
      </w:r>
      <w:r w:rsidR="00EE4D80">
        <w:t xml:space="preserve">start </w:t>
      </w:r>
      <w:r w:rsidR="008703F6">
        <w:t xml:space="preserve">at rest at the minimum angle so </w:t>
      </w:r>
      <m:oMath>
        <m: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-72.8</m:t>
                </m:r>
              </m:e>
              <m:e>
                <m:r>
                  <w:rPr>
                    <w:rFonts w:ascii="Cambria Math" w:hAnsi="Cambria Math"/>
                  </w:rPr>
                  <m:t>0</m:t>
                </m:r>
              </m:e>
            </m:eqArr>
          </m:e>
        </m:d>
      </m:oMath>
      <w:r w:rsidR="009C10E0">
        <w:rPr>
          <w:rFonts w:eastAsiaTheme="minorEastAsia"/>
        </w:rPr>
        <w:t>.</w:t>
      </w:r>
      <w:r w:rsidR="00A56C73">
        <w:rPr>
          <w:rFonts w:eastAsiaTheme="minorEastAsia"/>
        </w:rPr>
        <w:t xml:space="preserve">  The PID controller will take the following form.</w:t>
      </w:r>
    </w:p>
    <w:p w14:paraId="78A242F8" w14:textId="328705AD" w:rsidR="00A56C73" w:rsidRPr="001876AE" w:rsidRDefault="00A56C73" w:rsidP="002358D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u=K*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s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a</m:t>
                      </m:r>
                    </m:den>
                  </m:f>
                  <m:r>
                    <w:rPr>
                      <w:rFonts w:ascii="Cambria Math" w:hAnsi="Cambria Math"/>
                    </w:rPr>
                    <m:t>+a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s+b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-θ)</m:t>
          </m:r>
        </m:oMath>
      </m:oMathPara>
    </w:p>
    <w:p w14:paraId="00F17992" w14:textId="7CB6FD63" w:rsidR="001876AE" w:rsidRDefault="00D00965" w:rsidP="002358D8">
      <w:pPr>
        <w:rPr>
          <w:rFonts w:eastAsiaTheme="minorEastAsia"/>
        </w:rPr>
      </w:pPr>
      <w:r>
        <w:rPr>
          <w:rFonts w:eastAsiaTheme="minorEastAsia"/>
        </w:rPr>
        <w:t xml:space="preserve">The whole system </w:t>
      </w:r>
      <w:r w:rsidR="001876AE">
        <w:rPr>
          <w:rFonts w:eastAsiaTheme="minorEastAsia"/>
        </w:rPr>
        <w:t xml:space="preserve">can be modeled in Simulink </w:t>
      </w:r>
      <w:r w:rsidR="000D726A">
        <w:rPr>
          <w:rFonts w:eastAsiaTheme="minorEastAsia"/>
        </w:rPr>
        <w:t>using the as a simple block diagram.</w:t>
      </w:r>
    </w:p>
    <w:p w14:paraId="0BB9B060" w14:textId="77777777" w:rsidR="00D00965" w:rsidRDefault="00D00965" w:rsidP="00D00965">
      <w:pPr>
        <w:keepNext/>
        <w:jc w:val="center"/>
      </w:pPr>
      <w:r w:rsidRPr="00D00965">
        <w:rPr>
          <w:noProof/>
        </w:rPr>
        <w:drawing>
          <wp:inline distT="0" distB="0" distL="0" distR="0" wp14:anchorId="3198CE2C" wp14:editId="4E2A4B92">
            <wp:extent cx="5010849" cy="857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43" w14:textId="6A633F89" w:rsidR="000D726A" w:rsidRDefault="00D00965" w:rsidP="00D00965">
      <w:pPr>
        <w:pStyle w:val="Caption"/>
      </w:pPr>
      <w:r>
        <w:t xml:space="preserve">Figure </w:t>
      </w:r>
      <w:r w:rsidR="005D7843">
        <w:fldChar w:fldCharType="begin"/>
      </w:r>
      <w:r w:rsidR="005D7843">
        <w:instrText xml:space="preserve"> SEQ Figure \* ARABIC </w:instrText>
      </w:r>
      <w:r w:rsidR="005D7843">
        <w:fldChar w:fldCharType="separate"/>
      </w:r>
      <w:r w:rsidR="00DD03E3">
        <w:rPr>
          <w:noProof/>
        </w:rPr>
        <w:t>9</w:t>
      </w:r>
      <w:r w:rsidR="005D7843">
        <w:rPr>
          <w:noProof/>
        </w:rPr>
        <w:fldChar w:fldCharType="end"/>
      </w:r>
      <w:r>
        <w:t xml:space="preserve"> Closed Loop System</w:t>
      </w:r>
    </w:p>
    <w:p w14:paraId="64C3E5A8" w14:textId="77777777" w:rsidR="00DC329C" w:rsidRDefault="004E61B7" w:rsidP="00D00965">
      <w:pPr>
        <w:rPr>
          <w:rFonts w:eastAsiaTheme="minorEastAsia"/>
        </w:rPr>
      </w:pPr>
      <w:r>
        <w:t xml:space="preserve">The state space block takes </w:t>
      </w:r>
      <w:r w:rsidR="00E87692">
        <w:t xml:space="preserve">the </w:t>
      </w:r>
      <m:oMath>
        <m:r>
          <w:rPr>
            <w:rFonts w:ascii="Cambria Math" w:hAnsi="Cambria Math"/>
          </w:rPr>
          <m:t>A</m:t>
        </m:r>
      </m:oMath>
      <w:r w:rsidR="00E87692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B</m:t>
        </m:r>
      </m:oMath>
      <w:r w:rsidR="00E87692">
        <w:rPr>
          <w:rFonts w:eastAsiaTheme="minorEastAsia"/>
        </w:rPr>
        <w:t xml:space="preserve"> matricies from </w:t>
      </w:r>
      <w:r w:rsidR="00071F04">
        <w:rPr>
          <w:rFonts w:eastAsiaTheme="minorEastAsia"/>
        </w:rPr>
        <w:t>equation 4</w:t>
      </w:r>
      <w:r w:rsidR="00195212">
        <w:rPr>
          <w:rFonts w:eastAsiaTheme="minorEastAsia"/>
        </w:rPr>
        <w:t xml:space="preserve"> in addition to </w:t>
      </w:r>
      <m:oMath>
        <m:r>
          <w:rPr>
            <w:rFonts w:ascii="Cambria Math" w:eastAsiaTheme="minorEastAsia" w:hAnsi="Cambria Math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1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eqArr>
          </m:e>
        </m:d>
      </m:oMath>
      <w:r w:rsidR="00801BD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D=0</m:t>
        </m:r>
      </m:oMath>
      <w:r w:rsidR="005752AF">
        <w:rPr>
          <w:rFonts w:eastAsiaTheme="minorEastAsia"/>
        </w:rPr>
        <w:t>.</w:t>
      </w:r>
      <w:r w:rsidR="00CF010F">
        <w:rPr>
          <w:rFonts w:eastAsiaTheme="minorEastAsia"/>
        </w:rPr>
        <w:t xml:space="preserve">  We can then </w:t>
      </w:r>
      <w:r w:rsidR="00DE199B">
        <w:rPr>
          <w:rFonts w:eastAsiaTheme="minorEastAsia"/>
        </w:rPr>
        <w:t xml:space="preserve">use the built in PID tuner to design a controller that works well for the system.  Initially, the following PID values were </w:t>
      </w:r>
      <w:r w:rsidR="00DC329C">
        <w:rPr>
          <w:rFonts w:eastAsiaTheme="minorEastAsia"/>
        </w:rPr>
        <w:t>selected.</w:t>
      </w:r>
    </w:p>
    <w:p w14:paraId="229E290D" w14:textId="099630E9" w:rsidR="00D00965" w:rsidRPr="00E5315B" w:rsidRDefault="005D7843" w:rsidP="00DC329C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=2.9576</m:t>
          </m:r>
          <m:r>
            <w:rPr>
              <w:rFonts w:ascii="Cambria Math" w:eastAsiaTheme="minorEastAsia" w:hAnsi="Cambria Math"/>
              <w:i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=5.8325</m:t>
          </m:r>
          <m:r>
            <w:rPr>
              <w:rFonts w:ascii="Cambria Math" w:eastAsiaTheme="minorEastAsia" w:hAnsi="Cambria Math"/>
              <w:i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 0.3742</m:t>
          </m:r>
        </m:oMath>
      </m:oMathPara>
    </w:p>
    <w:p w14:paraId="61DF1A08" w14:textId="584A09DD" w:rsidR="00E5315B" w:rsidRDefault="00E5315B" w:rsidP="00E5315B">
      <w:pPr>
        <w:rPr>
          <w:rFonts w:eastAsiaTheme="minorEastAsia"/>
        </w:rPr>
      </w:pPr>
      <w:r>
        <w:rPr>
          <w:rFonts w:eastAsiaTheme="minorEastAsia"/>
        </w:rPr>
        <w:t xml:space="preserve">Looking at the scope, these constants produced the following </w:t>
      </w:r>
      <w:r w:rsidR="003C37CA">
        <w:rPr>
          <w:rFonts w:eastAsiaTheme="minorEastAsia"/>
        </w:rPr>
        <w:t>output.</w:t>
      </w:r>
    </w:p>
    <w:p w14:paraId="02620545" w14:textId="77777777" w:rsidR="00904B8C" w:rsidRDefault="00755204" w:rsidP="00904B8C">
      <w:pPr>
        <w:keepNext/>
      </w:pPr>
      <w:r w:rsidRPr="00755204">
        <w:rPr>
          <w:rFonts w:eastAsiaTheme="minorEastAsia"/>
          <w:noProof/>
        </w:rPr>
        <w:lastRenderedPageBreak/>
        <w:drawing>
          <wp:inline distT="0" distB="0" distL="0" distR="0" wp14:anchorId="3EB56DC8" wp14:editId="79E8C9F6">
            <wp:extent cx="5943600" cy="403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5555" b="4985"/>
                    <a:stretch/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4106" w14:textId="4FA3F8A8" w:rsidR="003C37CA" w:rsidRDefault="00904B8C" w:rsidP="00904B8C">
      <w:pPr>
        <w:pStyle w:val="Caption"/>
        <w:rPr>
          <w:rFonts w:eastAsiaTheme="minorEastAsia"/>
        </w:rPr>
      </w:pPr>
      <w:r>
        <w:t xml:space="preserve">Figure </w:t>
      </w:r>
      <w:r w:rsidR="005D7843">
        <w:fldChar w:fldCharType="begin"/>
      </w:r>
      <w:r w:rsidR="005D7843">
        <w:instrText xml:space="preserve"> SEQ Figure \* ARABIC </w:instrText>
      </w:r>
      <w:r w:rsidR="005D7843">
        <w:fldChar w:fldCharType="separate"/>
      </w:r>
      <w:r w:rsidR="00DD03E3">
        <w:rPr>
          <w:noProof/>
        </w:rPr>
        <w:t>10</w:t>
      </w:r>
      <w:r w:rsidR="005D7843">
        <w:rPr>
          <w:noProof/>
        </w:rPr>
        <w:fldChar w:fldCharType="end"/>
      </w:r>
      <w:r>
        <w:t xml:space="preserve"> Initial scope output</w:t>
      </w:r>
    </w:p>
    <w:p w14:paraId="0B284A0A" w14:textId="3ACF21A6" w:rsidR="00455B7C" w:rsidRDefault="002F25F5" w:rsidP="00E5315B">
      <w:pPr>
        <w:rPr>
          <w:rFonts w:eastAsiaTheme="minorEastAsia"/>
        </w:rPr>
      </w:pPr>
      <w:r>
        <w:rPr>
          <w:rFonts w:eastAsiaTheme="minorEastAsia"/>
        </w:rPr>
        <w:t xml:space="preserve">These values were then run on Kevin </w:t>
      </w:r>
      <w:proofErr w:type="spellStart"/>
      <w:r>
        <w:rPr>
          <w:rFonts w:eastAsiaTheme="minorEastAsia"/>
        </w:rPr>
        <w:t>Schult’s</w:t>
      </w:r>
      <w:proofErr w:type="spellEnd"/>
      <w:r>
        <w:rPr>
          <w:rFonts w:eastAsiaTheme="minorEastAsia"/>
        </w:rPr>
        <w:t xml:space="preserve"> </w:t>
      </w:r>
      <w:r w:rsidR="000D0AB1">
        <w:rPr>
          <w:rFonts w:eastAsiaTheme="minorEastAsia"/>
        </w:rPr>
        <w:t>system.  This can be seen in this video</w:t>
      </w:r>
      <w:r w:rsidR="002F040A">
        <w:rPr>
          <w:rFonts w:eastAsiaTheme="minorEastAsia"/>
        </w:rPr>
        <w:t xml:space="preserve"> linked in Appendix </w:t>
      </w:r>
      <w:r w:rsidR="002F040A">
        <w:rPr>
          <w:rFonts w:eastAsiaTheme="minorEastAsia"/>
        </w:rPr>
        <w:fldChar w:fldCharType="begin"/>
      </w:r>
      <w:r w:rsidR="002F040A">
        <w:rPr>
          <w:rFonts w:eastAsiaTheme="minorEastAsia"/>
        </w:rPr>
        <w:instrText xml:space="preserve"> REF _Ref40537478 \r \h </w:instrText>
      </w:r>
      <w:r w:rsidR="002F040A">
        <w:rPr>
          <w:rFonts w:eastAsiaTheme="minorEastAsia"/>
        </w:rPr>
      </w:r>
      <w:r w:rsidR="002F040A">
        <w:rPr>
          <w:rFonts w:eastAsiaTheme="minorEastAsia"/>
        </w:rPr>
        <w:fldChar w:fldCharType="separate"/>
      </w:r>
      <w:r w:rsidR="00DD03E3">
        <w:rPr>
          <w:rFonts w:eastAsiaTheme="minorEastAsia"/>
        </w:rPr>
        <w:t>6.2</w:t>
      </w:r>
      <w:r w:rsidR="002F040A">
        <w:rPr>
          <w:rFonts w:eastAsiaTheme="minorEastAsia"/>
        </w:rPr>
        <w:fldChar w:fldCharType="end"/>
      </w:r>
      <w:r w:rsidR="00926D45">
        <w:rPr>
          <w:rFonts w:eastAsiaTheme="minorEastAsia"/>
        </w:rPr>
        <w:t xml:space="preserve">.  </w:t>
      </w:r>
      <w:r w:rsidR="00026099">
        <w:rPr>
          <w:rFonts w:eastAsiaTheme="minorEastAsia"/>
        </w:rPr>
        <w:t xml:space="preserve">The system was observed to </w:t>
      </w:r>
      <w:r w:rsidR="00DD5ADF">
        <w:rPr>
          <w:rFonts w:eastAsiaTheme="minorEastAsia"/>
        </w:rPr>
        <w:t xml:space="preserve">oscillate significantly more than expected by the simulation.  To try and fix this, the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P</m:t>
            </m:r>
          </m:sub>
        </m:sSub>
      </m:oMath>
      <w:r w:rsidR="00D82BAD">
        <w:rPr>
          <w:rFonts w:eastAsiaTheme="minorEastAsia"/>
        </w:rPr>
        <w:t xml:space="preserve"> was lowered to 1.2 leading to the final values shown below.</w:t>
      </w:r>
    </w:p>
    <w:p w14:paraId="2475C0E0" w14:textId="621F2099" w:rsidR="00D82BAD" w:rsidRPr="002873E1" w:rsidRDefault="005D7843" w:rsidP="00D82BAD">
      <w:pPr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w:rPr>
              <w:rFonts w:ascii="Cambria Math" w:eastAsiaTheme="minorEastAsia" w:hAnsi="Cambria Math"/>
            </w:rPr>
            <m:t>=1.2</m:t>
          </m:r>
          <m:r>
            <w:rPr>
              <w:rFonts w:ascii="Cambria Math" w:eastAsiaTheme="minorEastAsia" w:hAnsi="Cambria Math"/>
              <w:i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=5.8325</m:t>
          </m:r>
          <m:r>
            <w:rPr>
              <w:rFonts w:ascii="Cambria Math" w:eastAsiaTheme="minorEastAsia" w:hAnsi="Cambria Math"/>
              <w:i/>
            </w:rPr>
            <m:t> 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 0.3742</m:t>
          </m:r>
        </m:oMath>
      </m:oMathPara>
    </w:p>
    <w:p w14:paraId="5F32834B" w14:textId="7E5046FB" w:rsidR="002873E1" w:rsidRDefault="009B7DD7" w:rsidP="009B7DD7">
      <w:pPr>
        <w:rPr>
          <w:rFonts w:eastAsiaTheme="minorEastAsia"/>
        </w:rPr>
      </w:pPr>
      <w:r>
        <w:rPr>
          <w:rFonts w:eastAsiaTheme="minorEastAsia"/>
        </w:rPr>
        <w:t>Looking at the scope, these constants produced the following output.</w:t>
      </w:r>
    </w:p>
    <w:p w14:paraId="4A5BA68B" w14:textId="77777777" w:rsidR="00A875F9" w:rsidRDefault="00AB00E8" w:rsidP="00A875F9">
      <w:pPr>
        <w:keepNext/>
      </w:pPr>
      <w:r w:rsidRPr="00AB00E8">
        <w:rPr>
          <w:rFonts w:eastAsiaTheme="minorEastAsia"/>
          <w:noProof/>
        </w:rPr>
        <w:lastRenderedPageBreak/>
        <w:drawing>
          <wp:inline distT="0" distB="0" distL="0" distR="0" wp14:anchorId="2FA5C4D7" wp14:editId="384020E4">
            <wp:extent cx="5943600" cy="403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5555" b="4985"/>
                    <a:stretch/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003F8" w14:textId="52E364B4" w:rsidR="00AB00E8" w:rsidRPr="00E5315B" w:rsidRDefault="00A875F9" w:rsidP="00A875F9">
      <w:pPr>
        <w:pStyle w:val="Caption"/>
        <w:rPr>
          <w:rFonts w:eastAsiaTheme="minorEastAsia"/>
        </w:rPr>
      </w:pPr>
      <w:r>
        <w:t xml:space="preserve">Figure </w:t>
      </w:r>
      <w:r w:rsidR="005D7843">
        <w:fldChar w:fldCharType="begin"/>
      </w:r>
      <w:r w:rsidR="005D7843">
        <w:instrText xml:space="preserve"> SEQ Figure \* ARABIC </w:instrText>
      </w:r>
      <w:r w:rsidR="005D7843">
        <w:fldChar w:fldCharType="separate"/>
      </w:r>
      <w:r w:rsidR="00DD03E3">
        <w:rPr>
          <w:noProof/>
        </w:rPr>
        <w:t>11</w:t>
      </w:r>
      <w:r w:rsidR="005D7843">
        <w:rPr>
          <w:noProof/>
        </w:rPr>
        <w:fldChar w:fldCharType="end"/>
      </w:r>
      <w:r>
        <w:t xml:space="preserve"> Final scope output.</w:t>
      </w:r>
    </w:p>
    <w:p w14:paraId="3D0D7D09" w14:textId="7689EE15" w:rsidR="00856C92" w:rsidRDefault="00A875F9" w:rsidP="00E5315B">
      <w:pPr>
        <w:rPr>
          <w:rFonts w:eastAsiaTheme="minorEastAsia"/>
        </w:rPr>
      </w:pPr>
      <w:r>
        <w:rPr>
          <w:rFonts w:eastAsiaTheme="minorEastAsia"/>
        </w:rPr>
        <w:t>These values were then run on Kevin Schult</w:t>
      </w:r>
      <w:r w:rsidR="002F040A">
        <w:rPr>
          <w:rFonts w:eastAsiaTheme="minorEastAsia"/>
        </w:rPr>
        <w:t>z</w:t>
      </w:r>
      <w:r>
        <w:rPr>
          <w:rFonts w:eastAsiaTheme="minorEastAsia"/>
        </w:rPr>
        <w:t xml:space="preserve">’s system.  This can be seen in </w:t>
      </w:r>
      <w:r w:rsidR="002F040A">
        <w:rPr>
          <w:rFonts w:eastAsiaTheme="minorEastAsia"/>
        </w:rPr>
        <w:t xml:space="preserve">the </w:t>
      </w:r>
      <w:r>
        <w:rPr>
          <w:rFonts w:eastAsiaTheme="minorEastAsia"/>
        </w:rPr>
        <w:t>video</w:t>
      </w:r>
      <w:r w:rsidR="002F040A">
        <w:rPr>
          <w:rFonts w:eastAsiaTheme="minorEastAsia"/>
        </w:rPr>
        <w:t xml:space="preserve"> linked in Appendix </w:t>
      </w:r>
      <w:r w:rsidR="002F040A">
        <w:rPr>
          <w:rFonts w:eastAsiaTheme="minorEastAsia"/>
        </w:rPr>
        <w:fldChar w:fldCharType="begin"/>
      </w:r>
      <w:r w:rsidR="002F040A">
        <w:rPr>
          <w:rFonts w:eastAsiaTheme="minorEastAsia"/>
        </w:rPr>
        <w:instrText xml:space="preserve"> REF _Ref40537501 \r \h </w:instrText>
      </w:r>
      <w:r w:rsidR="002F040A">
        <w:rPr>
          <w:rFonts w:eastAsiaTheme="minorEastAsia"/>
        </w:rPr>
      </w:r>
      <w:r w:rsidR="002F040A">
        <w:rPr>
          <w:rFonts w:eastAsiaTheme="minorEastAsia"/>
        </w:rPr>
        <w:fldChar w:fldCharType="separate"/>
      </w:r>
      <w:r w:rsidR="00DD03E3">
        <w:rPr>
          <w:rFonts w:eastAsiaTheme="minorEastAsia"/>
        </w:rPr>
        <w:t>6.3</w:t>
      </w:r>
      <w:r w:rsidR="002F040A">
        <w:rPr>
          <w:rFonts w:eastAsiaTheme="minorEastAsia"/>
        </w:rPr>
        <w:fldChar w:fldCharType="end"/>
      </w:r>
      <w:r>
        <w:rPr>
          <w:rFonts w:eastAsiaTheme="minorEastAsia"/>
        </w:rPr>
        <w:t xml:space="preserve">.  </w:t>
      </w:r>
      <w:r w:rsidR="00407FBB">
        <w:rPr>
          <w:rFonts w:eastAsiaTheme="minorEastAsia"/>
        </w:rPr>
        <w:t xml:space="preserve">This controller </w:t>
      </w:r>
      <w:r w:rsidR="00E2392F">
        <w:rPr>
          <w:rFonts w:eastAsiaTheme="minorEastAsia"/>
        </w:rPr>
        <w:t xml:space="preserve">was much more effective than </w:t>
      </w:r>
      <w:r w:rsidR="004E63CF">
        <w:rPr>
          <w:rFonts w:eastAsiaTheme="minorEastAsia"/>
        </w:rPr>
        <w:t>previous one as it didn’t oscillate nearly as bad.</w:t>
      </w:r>
      <w:r w:rsidR="003C46FA">
        <w:rPr>
          <w:rFonts w:eastAsiaTheme="minorEastAsia"/>
        </w:rPr>
        <w:t xml:space="preserve">  </w:t>
      </w:r>
      <w:r w:rsidR="00856C92">
        <w:rPr>
          <w:rFonts w:eastAsiaTheme="minorEastAsia"/>
        </w:rPr>
        <w:t xml:space="preserve">According to Simulink, </w:t>
      </w:r>
      <w:r w:rsidR="00482FB5">
        <w:rPr>
          <w:rFonts w:eastAsiaTheme="minorEastAsia"/>
        </w:rPr>
        <w:t xml:space="preserve">the final PID controller has a rise time </w:t>
      </w:r>
      <w:r w:rsidR="000073E1">
        <w:rPr>
          <w:rFonts w:eastAsiaTheme="minorEastAsia"/>
        </w:rPr>
        <w:t>of .0445 seconds</w:t>
      </w:r>
      <w:r w:rsidR="003F0856">
        <w:rPr>
          <w:rFonts w:eastAsiaTheme="minorEastAsia"/>
        </w:rPr>
        <w:t xml:space="preserve">, a </w:t>
      </w:r>
      <w:r w:rsidR="00794584">
        <w:rPr>
          <w:rFonts w:eastAsiaTheme="minorEastAsia"/>
        </w:rPr>
        <w:t>settle time of 1.17 seconds, and an overshoot of 9.04 %.</w:t>
      </w:r>
    </w:p>
    <w:p w14:paraId="018579D8" w14:textId="0EF64C84" w:rsidR="000B7E38" w:rsidRDefault="00A051B5" w:rsidP="00DA3322">
      <w:pPr>
        <w:pStyle w:val="Heading2"/>
      </w:pPr>
      <w:bookmarkStart w:id="17" w:name="_Toc40537556"/>
      <w:r>
        <w:t>Change in Angle</w:t>
      </w:r>
      <w:bookmarkEnd w:id="17"/>
    </w:p>
    <w:p w14:paraId="19E20E71" w14:textId="550D2002" w:rsidR="00A051B5" w:rsidRDefault="00841E71" w:rsidP="00A051B5">
      <w:pPr>
        <w:rPr>
          <w:rFonts w:eastAsiaTheme="minorEastAsia"/>
        </w:rPr>
      </w:pPr>
      <w:r>
        <w:t xml:space="preserve">Finally, we can check </w:t>
      </w:r>
      <w:r w:rsidR="00D12970">
        <w:t xml:space="preserve">the model’s response to a change in </w:t>
      </w:r>
      <w:r w:rsidR="004B036B">
        <w:t xml:space="preserve">control input.  </w:t>
      </w:r>
      <w:r w:rsidR="00E10287">
        <w:t xml:space="preserve">By setting the </w:t>
      </w:r>
      <w:r w:rsidR="00CB0CB8">
        <w:t xml:space="preserve">step block to step from </w:t>
      </w:r>
      <m:oMath>
        <m:r>
          <w:rPr>
            <w:rFonts w:ascii="Cambria Math" w:hAnsi="Cambria Math"/>
          </w:rPr>
          <m:t>0°</m:t>
        </m:r>
      </m:oMath>
      <w:r w:rsidR="00CB0CB8">
        <w:t xml:space="preserve"> to </w:t>
      </w:r>
      <m:oMath>
        <m:r>
          <w:rPr>
            <w:rFonts w:ascii="Cambria Math" w:hAnsi="Cambria Math"/>
          </w:rPr>
          <m:t>15°</m:t>
        </m:r>
      </m:oMath>
      <w:r w:rsidR="00CB0CB8">
        <w:rPr>
          <w:rFonts w:eastAsiaTheme="minorEastAsia"/>
        </w:rPr>
        <w:t xml:space="preserve"> and by setting the initial conditions of the system to </w:t>
      </w:r>
      <m:oMath>
        <m:r>
          <w:rPr>
            <w:rFonts w:ascii="Cambria Math" w:eastAsiaTheme="minorEastAsia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</m:eqArr>
          </m:e>
        </m:d>
      </m:oMath>
      <w:r w:rsidR="00B50F0F">
        <w:rPr>
          <w:rFonts w:eastAsiaTheme="minorEastAsia"/>
        </w:rPr>
        <w:t xml:space="preserve">, the system can then execute this change in input.  </w:t>
      </w:r>
    </w:p>
    <w:p w14:paraId="5A63790C" w14:textId="77777777" w:rsidR="00066995" w:rsidRDefault="00066995" w:rsidP="00066995">
      <w:pPr>
        <w:keepNext/>
      </w:pPr>
      <w:r w:rsidRPr="00066995">
        <w:rPr>
          <w:noProof/>
        </w:rPr>
        <w:lastRenderedPageBreak/>
        <w:drawing>
          <wp:inline distT="0" distB="0" distL="0" distR="0" wp14:anchorId="34D880E6" wp14:editId="63CBBE30">
            <wp:extent cx="5943600" cy="403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555" b="4985"/>
                    <a:stretch/>
                  </pic:blipFill>
                  <pic:spPr bwMode="auto"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1D40D" w14:textId="2E9FDB03" w:rsidR="00066995" w:rsidRDefault="00066995" w:rsidP="00066995">
      <w:pPr>
        <w:pStyle w:val="Caption"/>
      </w:pPr>
      <w:r>
        <w:t xml:space="preserve">Figure </w:t>
      </w:r>
      <w:r w:rsidR="005D7843">
        <w:fldChar w:fldCharType="begin"/>
      </w:r>
      <w:r w:rsidR="005D7843">
        <w:instrText xml:space="preserve"> SEQ Figure \* ARABIC </w:instrText>
      </w:r>
      <w:r w:rsidR="005D7843">
        <w:fldChar w:fldCharType="separate"/>
      </w:r>
      <w:r w:rsidR="00DD03E3">
        <w:rPr>
          <w:noProof/>
        </w:rPr>
        <w:t>12</w:t>
      </w:r>
      <w:r w:rsidR="005D7843">
        <w:rPr>
          <w:noProof/>
        </w:rPr>
        <w:fldChar w:fldCharType="end"/>
      </w:r>
      <w:r>
        <w:t xml:space="preserve"> Scope response to input change.</w:t>
      </w:r>
    </w:p>
    <w:p w14:paraId="4B988484" w14:textId="40AF012B" w:rsidR="00066995" w:rsidRDefault="002426B7" w:rsidP="00066995">
      <w:r>
        <w:t xml:space="preserve">As can be seen in the graph, </w:t>
      </w:r>
      <w:r w:rsidR="00A16035">
        <w:t xml:space="preserve">the angle moves to the desired angle successfully with a reasonable settle time.  </w:t>
      </w:r>
      <w:r w:rsidR="004F3948">
        <w:t xml:space="preserve">Unfortunately, on the day I am finishing this last section, </w:t>
      </w:r>
      <w:r w:rsidR="00AC620E">
        <w:t xml:space="preserve">Kevin Schultz is away from home and </w:t>
      </w:r>
      <w:r w:rsidR="00477B22">
        <w:t>rendering me unable to demonstrate this angle change experimentally.</w:t>
      </w:r>
    </w:p>
    <w:p w14:paraId="14CCB041" w14:textId="2A6E2965" w:rsidR="00CB0EDC" w:rsidRDefault="00E15456" w:rsidP="00E15456">
      <w:pPr>
        <w:pStyle w:val="Heading1"/>
      </w:pPr>
      <w:bookmarkStart w:id="18" w:name="_Toc40537557"/>
      <w:r>
        <w:t>Conclusion</w:t>
      </w:r>
      <w:bookmarkEnd w:id="18"/>
    </w:p>
    <w:p w14:paraId="62095270" w14:textId="07044D16" w:rsidR="00BA7178" w:rsidRDefault="00EB6EE1" w:rsidP="00FA739F">
      <w:r>
        <w:t>Using the model in Equation 2</w:t>
      </w:r>
      <w:r w:rsidR="00401E41">
        <w:t xml:space="preserve">, a </w:t>
      </w:r>
      <w:r w:rsidR="00F650AB">
        <w:t>simulation</w:t>
      </w:r>
      <w:r w:rsidR="00401E41">
        <w:t xml:space="preserve"> was created to simulate the dynamics of the T-RECs system.  </w:t>
      </w:r>
      <w:r w:rsidR="007013C7">
        <w:t xml:space="preserve">Using a model of the system in Simulink and the MATLAB PID tuner, a PID controller was designed to hold the system at </w:t>
      </w:r>
      <w:r w:rsidR="008C4651">
        <w:t>a desired angle.</w:t>
      </w:r>
    </w:p>
    <w:p w14:paraId="064A627F" w14:textId="40884692" w:rsidR="00FA739F" w:rsidRDefault="008C4651" w:rsidP="007176CD">
      <w:r>
        <w:t>As a last note, I would like to thank Kevin Schultz</w:t>
      </w:r>
      <w:r w:rsidR="00F650AB">
        <w:t xml:space="preserve"> </w:t>
      </w:r>
      <w:r w:rsidR="007176CD">
        <w:t>for lending me his time and his system. Without his help in running my PID controller, I would not have been able to complete the assignment.</w:t>
      </w:r>
    </w:p>
    <w:p w14:paraId="47081F96" w14:textId="69CBE911" w:rsidR="007176CD" w:rsidRDefault="007176CD" w:rsidP="007176CD">
      <w:pPr>
        <w:pStyle w:val="Heading1"/>
      </w:pPr>
      <w:bookmarkStart w:id="19" w:name="_Toc40537558"/>
      <w:r>
        <w:t>Appendix</w:t>
      </w:r>
      <w:bookmarkEnd w:id="19"/>
    </w:p>
    <w:p w14:paraId="4EB924DD" w14:textId="28AF657D" w:rsidR="00493A84" w:rsidRDefault="00493A84" w:rsidP="00493A84">
      <w:pPr>
        <w:pStyle w:val="Heading2"/>
      </w:pPr>
      <w:bookmarkStart w:id="20" w:name="_Ref40537414"/>
      <w:bookmarkStart w:id="21" w:name="_Toc40537559"/>
      <w:r>
        <w:t>ESC Test Video</w:t>
      </w:r>
      <w:bookmarkEnd w:id="20"/>
      <w:bookmarkEnd w:id="21"/>
    </w:p>
    <w:p w14:paraId="6BD530D1" w14:textId="18024489" w:rsidR="00493A84" w:rsidRDefault="005D7843" w:rsidP="00493A84">
      <w:hyperlink r:id="rId21" w:history="1">
        <w:r w:rsidR="00FA3E44" w:rsidRPr="00FA3E44">
          <w:rPr>
            <w:rStyle w:val="Hyperlink"/>
          </w:rPr>
          <w:t>https://youtu.be/gQ7j7VLx5As</w:t>
        </w:r>
      </w:hyperlink>
    </w:p>
    <w:p w14:paraId="2A0BFC6F" w14:textId="75DF99FB" w:rsidR="00FA3E44" w:rsidRDefault="00202507" w:rsidP="00FA3E44">
      <w:pPr>
        <w:pStyle w:val="Heading2"/>
      </w:pPr>
      <w:bookmarkStart w:id="22" w:name="_Ref40537478"/>
      <w:bookmarkStart w:id="23" w:name="_Toc40537560"/>
      <w:r>
        <w:t>Initial PID Controller</w:t>
      </w:r>
      <w:bookmarkEnd w:id="22"/>
      <w:bookmarkEnd w:id="23"/>
    </w:p>
    <w:p w14:paraId="1E2324C0" w14:textId="232D4A97" w:rsidR="00202507" w:rsidRDefault="005D7843" w:rsidP="00202507">
      <w:hyperlink r:id="rId22" w:history="1">
        <w:r w:rsidR="00770D26" w:rsidRPr="00770D26">
          <w:rPr>
            <w:rStyle w:val="Hyperlink"/>
          </w:rPr>
          <w:t>https://youtu.be/WFtJUjFMEV0</w:t>
        </w:r>
      </w:hyperlink>
    </w:p>
    <w:p w14:paraId="1C7ACB60" w14:textId="6B87B28D" w:rsidR="00202507" w:rsidRDefault="00202507" w:rsidP="00202507">
      <w:pPr>
        <w:pStyle w:val="Heading2"/>
      </w:pPr>
      <w:bookmarkStart w:id="24" w:name="_Ref40537501"/>
      <w:bookmarkStart w:id="25" w:name="_Toc40537561"/>
      <w:r>
        <w:lastRenderedPageBreak/>
        <w:t>Final PID Controller</w:t>
      </w:r>
      <w:bookmarkEnd w:id="24"/>
      <w:bookmarkEnd w:id="25"/>
    </w:p>
    <w:p w14:paraId="4FD9CD26" w14:textId="36D7331D" w:rsidR="00B43574" w:rsidRPr="00B43574" w:rsidRDefault="005D7843" w:rsidP="00B43574">
      <w:hyperlink r:id="rId23" w:history="1">
        <w:r w:rsidR="00B43574" w:rsidRPr="00B43574">
          <w:rPr>
            <w:rStyle w:val="Hyperlink"/>
          </w:rPr>
          <w:t>https://youtu.be/uL6JrxqeVlg</w:t>
        </w:r>
      </w:hyperlink>
    </w:p>
    <w:p w14:paraId="00B8720A" w14:textId="498C574C" w:rsidR="00202507" w:rsidRPr="00202507" w:rsidRDefault="00202507" w:rsidP="00202507">
      <w:pPr>
        <w:pStyle w:val="Heading2"/>
      </w:pPr>
      <w:bookmarkStart w:id="26" w:name="_Toc40537562"/>
      <w:r>
        <w:t>Code</w:t>
      </w:r>
      <w:bookmarkEnd w:id="26"/>
    </w:p>
    <w:p w14:paraId="1A3861C2" w14:textId="61C735F4" w:rsidR="003D621D" w:rsidRDefault="004369C6" w:rsidP="003D621D">
      <w:r>
        <w:t xml:space="preserve">What follows is the </w:t>
      </w:r>
      <w:proofErr w:type="spellStart"/>
      <w:r>
        <w:t>matlab</w:t>
      </w:r>
      <w:proofErr w:type="spellEnd"/>
      <w:r>
        <w:t xml:space="preserve"> script used to complete the project.  Please note that some of the functions </w:t>
      </w:r>
      <w:r w:rsidR="00A905C3">
        <w:t>are not used in the final report but are included nonetheless.</w:t>
      </w:r>
    </w:p>
    <w:p w14:paraId="34C4B065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0"/>
          <w:szCs w:val="20"/>
        </w:rPr>
        <w:t>%% Initialization</w:t>
      </w:r>
    </w:p>
    <w:p w14:paraId="78AFED5A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; clear; close;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10318DA9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expr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readtable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"droptest.csv"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143887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AC96C5C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0"/>
          <w:szCs w:val="20"/>
        </w:rPr>
        <w:t>% Initial Variables</w:t>
      </w:r>
    </w:p>
    <w:p w14:paraId="3C4ECCAE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dt = .01;</w:t>
      </w:r>
    </w:p>
    <w:p w14:paraId="360EFF16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t0 = 0;</w:t>
      </w:r>
    </w:p>
    <w:p w14:paraId="785CBA97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3;</w:t>
      </w:r>
    </w:p>
    <w:p w14:paraId="186F3DA0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time = t0:dt:tf;</w:t>
      </w:r>
    </w:p>
    <w:p w14:paraId="7E9BE5E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[-72.8; 0];</w:t>
      </w:r>
    </w:p>
    <w:p w14:paraId="3DCF093C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AA21FA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0"/>
          <w:szCs w:val="20"/>
        </w:rPr>
        <w:t>% State Space</w:t>
      </w:r>
    </w:p>
    <w:p w14:paraId="48A465B7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A = [0 1</w:t>
      </w:r>
    </w:p>
    <w:p w14:paraId="65DEEB7B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0 -.05];</w:t>
      </w:r>
    </w:p>
    <w:p w14:paraId="33FCAAE5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B = [0; 105.6832];</w:t>
      </w:r>
    </w:p>
    <w:p w14:paraId="7F34EB87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C = [1 0];</w:t>
      </w:r>
    </w:p>
    <w:p w14:paraId="2C3CA02B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D = 0;</w:t>
      </w:r>
    </w:p>
    <w:p w14:paraId="2CD94A7E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70B987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0"/>
          <w:szCs w:val="20"/>
        </w:rPr>
        <w:t xml:space="preserve">%x = rk4(@state,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init_state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, t0,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, dt);</w:t>
      </w:r>
    </w:p>
    <w:p w14:paraId="02E40AA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tn,xn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[t0 max(expr.Var1)], [expr.Var2(1) 0]);</w:t>
      </w:r>
    </w:p>
    <w:p w14:paraId="0178ABB1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tp,xp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 = ode45(@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[t0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],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init_state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D5F59AE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E00316A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0"/>
          <w:szCs w:val="20"/>
        </w:rPr>
        <w:t>%% Graph</w:t>
      </w:r>
    </w:p>
    <w:p w14:paraId="0874619F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figure(1);</w:t>
      </w:r>
    </w:p>
    <w:p w14:paraId="73D1B998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FC9FC3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(:,1), </w:t>
      </w:r>
      <w:r>
        <w:rPr>
          <w:rFonts w:ascii="Courier New" w:hAnsi="Courier New" w:cs="Courier New"/>
          <w:color w:val="A020F0"/>
          <w:sz w:val="20"/>
          <w:szCs w:val="20"/>
        </w:rPr>
        <w:t>"b"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DCED4C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plot(expr.Var1, expr.Var2), </w:t>
      </w:r>
      <w:r>
        <w:rPr>
          <w:rFonts w:ascii="Courier New" w:hAnsi="Courier New" w:cs="Courier New"/>
          <w:color w:val="A020F0"/>
          <w:sz w:val="20"/>
          <w:szCs w:val="20"/>
        </w:rPr>
        <w:t>"g"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40883C00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3C763D"/>
          <w:sz w:val="20"/>
          <w:szCs w:val="20"/>
        </w:rPr>
        <w:t>%plot(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tn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3C763D"/>
          <w:sz w:val="20"/>
          <w:szCs w:val="20"/>
        </w:rPr>
        <w:t>xn</w:t>
      </w:r>
      <w:proofErr w:type="spellEnd"/>
      <w:r>
        <w:rPr>
          <w:rFonts w:ascii="Courier New" w:hAnsi="Courier New" w:cs="Courier New"/>
          <w:color w:val="3C763D"/>
          <w:sz w:val="20"/>
          <w:szCs w:val="20"/>
        </w:rPr>
        <w:t>(:,2), "r");</w:t>
      </w:r>
    </w:p>
    <w:p w14:paraId="4572991A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"Drop Test"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6850C3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"Time (s)"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4EF2C45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"\theta (ODE45) (deg)"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"d\theta (Experimental) (deg)"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6822E54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B382F7F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figure(2);</w:t>
      </w:r>
    </w:p>
    <w:p w14:paraId="1582F2F5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hold </w:t>
      </w:r>
      <w:r>
        <w:rPr>
          <w:rFonts w:ascii="Courier New" w:hAnsi="Courier New" w:cs="Courier New"/>
          <w:color w:val="A020F0"/>
          <w:sz w:val="20"/>
          <w:szCs w:val="20"/>
        </w:rPr>
        <w:t>on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5BAF4FFC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(:,1), </w:t>
      </w:r>
      <w:r>
        <w:rPr>
          <w:rFonts w:ascii="Courier New" w:hAnsi="Courier New" w:cs="Courier New"/>
          <w:color w:val="A020F0"/>
          <w:sz w:val="20"/>
          <w:szCs w:val="20"/>
        </w:rPr>
        <w:t>"b"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6F9C4C1D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plot(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(:,2), </w:t>
      </w:r>
      <w:r>
        <w:rPr>
          <w:rFonts w:ascii="Courier New" w:hAnsi="Courier New" w:cs="Courier New"/>
          <w:color w:val="A020F0"/>
          <w:sz w:val="20"/>
          <w:szCs w:val="20"/>
        </w:rPr>
        <w:t>"r"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A20DF0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title(</w:t>
      </w:r>
      <w:r>
        <w:rPr>
          <w:rFonts w:ascii="Courier New" w:hAnsi="Courier New" w:cs="Courier New"/>
          <w:color w:val="A020F0"/>
          <w:sz w:val="20"/>
          <w:szCs w:val="20"/>
        </w:rPr>
        <w:t>"P Controller"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A182DEA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"Time (s)"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CA629D9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>legend(</w:t>
      </w:r>
      <w:r>
        <w:rPr>
          <w:rFonts w:ascii="Courier New" w:hAnsi="Courier New" w:cs="Courier New"/>
          <w:color w:val="A020F0"/>
          <w:sz w:val="20"/>
          <w:szCs w:val="20"/>
        </w:rPr>
        <w:t>"\theta (deg)"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"d\theta (deg/s)"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DA03A6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6EC7F32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nocontrol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t,x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9D8607A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model(x, 0);</w:t>
      </w:r>
    </w:p>
    <w:p w14:paraId="5CFA14D1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00FD705E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15CC82D8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pcontrol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t,x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61C450E4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2.3;</w:t>
      </w:r>
    </w:p>
    <w:p w14:paraId="4360178D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model(x, -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*x(1));</w:t>
      </w:r>
    </w:p>
    <w:p w14:paraId="587460C6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lastRenderedPageBreak/>
        <w:t>end</w:t>
      </w:r>
    </w:p>
    <w:p w14:paraId="03B182FF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4BFB15CD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function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model(x, u)</w:t>
      </w:r>
    </w:p>
    <w:p w14:paraId="7A8036E8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C1 = .4718;</w:t>
      </w:r>
    </w:p>
    <w:p w14:paraId="23C74F87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C2 = 4234;</w:t>
      </w:r>
    </w:p>
    <w:p w14:paraId="3042C197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C3 = .05;</w:t>
      </w:r>
    </w:p>
    <w:p w14:paraId="0C0985A4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4589880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(u &gt; 1000)</w:t>
      </w:r>
    </w:p>
    <w:p w14:paraId="35DF61FC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 = 1000;</w:t>
      </w:r>
    </w:p>
    <w:p w14:paraId="55BEC136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elseif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(u &lt; 0)</w:t>
      </w:r>
    </w:p>
    <w:p w14:paraId="12070518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u = 0;</w:t>
      </w:r>
    </w:p>
    <w:p w14:paraId="325B2058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6CF49367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7DC7C289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xdot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[x(2)</w:t>
      </w:r>
    </w:p>
    <w:p w14:paraId="737F062A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C1*u^2-C2*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cosd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(x(1))-C3*x(2)</w:t>
      </w:r>
    </w:p>
    <w:p w14:paraId="6B1C77F6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];</w:t>
      </w:r>
    </w:p>
    <w:p w14:paraId="3E32F833" w14:textId="77777777" w:rsidR="001D65BE" w:rsidRDefault="001D65BE" w:rsidP="001D65B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0"/>
          <w:szCs w:val="20"/>
        </w:rPr>
        <w:t>end</w:t>
      </w:r>
    </w:p>
    <w:p w14:paraId="326DB4EC" w14:textId="77777777" w:rsidR="00A905C3" w:rsidRPr="003D621D" w:rsidRDefault="00A905C3" w:rsidP="003D621D"/>
    <w:sectPr w:rsidR="00A905C3" w:rsidRPr="003D621D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372E1" w14:textId="77777777" w:rsidR="009823C1" w:rsidRDefault="009823C1" w:rsidP="000E368E">
      <w:pPr>
        <w:spacing w:after="0" w:line="240" w:lineRule="auto"/>
      </w:pPr>
      <w:r>
        <w:separator/>
      </w:r>
    </w:p>
  </w:endnote>
  <w:endnote w:type="continuationSeparator" w:id="0">
    <w:p w14:paraId="38B087B7" w14:textId="77777777" w:rsidR="009823C1" w:rsidRDefault="009823C1" w:rsidP="000E3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908484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920B27" w14:textId="295341D9" w:rsidR="000E368E" w:rsidRDefault="000E36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A8C222" w14:textId="77777777" w:rsidR="000E368E" w:rsidRDefault="000E36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D81F36" w14:textId="77777777" w:rsidR="009823C1" w:rsidRDefault="009823C1" w:rsidP="000E368E">
      <w:pPr>
        <w:spacing w:after="0" w:line="240" w:lineRule="auto"/>
      </w:pPr>
      <w:r>
        <w:separator/>
      </w:r>
    </w:p>
  </w:footnote>
  <w:footnote w:type="continuationSeparator" w:id="0">
    <w:p w14:paraId="271E0F9F" w14:textId="77777777" w:rsidR="009823C1" w:rsidRDefault="009823C1" w:rsidP="000E36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9389B"/>
    <w:multiLevelType w:val="multilevel"/>
    <w:tmpl w:val="0FBE6B5A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462C4AE4"/>
    <w:multiLevelType w:val="multilevel"/>
    <w:tmpl w:val="9BAA6F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71F"/>
    <w:rsid w:val="000017B2"/>
    <w:rsid w:val="00001986"/>
    <w:rsid w:val="0000198A"/>
    <w:rsid w:val="00001F82"/>
    <w:rsid w:val="00002298"/>
    <w:rsid w:val="000042A9"/>
    <w:rsid w:val="00005531"/>
    <w:rsid w:val="000073E1"/>
    <w:rsid w:val="0000769C"/>
    <w:rsid w:val="00011E9D"/>
    <w:rsid w:val="00012859"/>
    <w:rsid w:val="000129B6"/>
    <w:rsid w:val="000144FA"/>
    <w:rsid w:val="00015A95"/>
    <w:rsid w:val="0001636B"/>
    <w:rsid w:val="000168BF"/>
    <w:rsid w:val="0001703C"/>
    <w:rsid w:val="00021CC2"/>
    <w:rsid w:val="0002560E"/>
    <w:rsid w:val="00026099"/>
    <w:rsid w:val="0003199F"/>
    <w:rsid w:val="00031B7D"/>
    <w:rsid w:val="00031D5D"/>
    <w:rsid w:val="00032C37"/>
    <w:rsid w:val="0003636A"/>
    <w:rsid w:val="000401FC"/>
    <w:rsid w:val="000408E1"/>
    <w:rsid w:val="00044D50"/>
    <w:rsid w:val="0004648C"/>
    <w:rsid w:val="00046F12"/>
    <w:rsid w:val="000476DA"/>
    <w:rsid w:val="00054340"/>
    <w:rsid w:val="00060FE1"/>
    <w:rsid w:val="0006268E"/>
    <w:rsid w:val="00063442"/>
    <w:rsid w:val="00063557"/>
    <w:rsid w:val="000654E1"/>
    <w:rsid w:val="000659D3"/>
    <w:rsid w:val="00066995"/>
    <w:rsid w:val="00070178"/>
    <w:rsid w:val="000716E1"/>
    <w:rsid w:val="00071F04"/>
    <w:rsid w:val="00074949"/>
    <w:rsid w:val="00074DCA"/>
    <w:rsid w:val="00076509"/>
    <w:rsid w:val="000775C9"/>
    <w:rsid w:val="00077CB7"/>
    <w:rsid w:val="00081606"/>
    <w:rsid w:val="000838CB"/>
    <w:rsid w:val="00083A04"/>
    <w:rsid w:val="00083EE2"/>
    <w:rsid w:val="00085164"/>
    <w:rsid w:val="00085C2B"/>
    <w:rsid w:val="00086CCD"/>
    <w:rsid w:val="000875F2"/>
    <w:rsid w:val="00091F68"/>
    <w:rsid w:val="000922F9"/>
    <w:rsid w:val="00093DF9"/>
    <w:rsid w:val="000A145A"/>
    <w:rsid w:val="000A519B"/>
    <w:rsid w:val="000A77BF"/>
    <w:rsid w:val="000B68E1"/>
    <w:rsid w:val="000B7E38"/>
    <w:rsid w:val="000C1FFA"/>
    <w:rsid w:val="000C4EE9"/>
    <w:rsid w:val="000D0AB1"/>
    <w:rsid w:val="000D2046"/>
    <w:rsid w:val="000D3470"/>
    <w:rsid w:val="000D71EF"/>
    <w:rsid w:val="000D726A"/>
    <w:rsid w:val="000D7831"/>
    <w:rsid w:val="000E368E"/>
    <w:rsid w:val="000E41E9"/>
    <w:rsid w:val="000E4336"/>
    <w:rsid w:val="000E5617"/>
    <w:rsid w:val="000E74D8"/>
    <w:rsid w:val="000F1610"/>
    <w:rsid w:val="000F25A8"/>
    <w:rsid w:val="000F2826"/>
    <w:rsid w:val="000F28C1"/>
    <w:rsid w:val="000F40B1"/>
    <w:rsid w:val="000F420C"/>
    <w:rsid w:val="000F4A8C"/>
    <w:rsid w:val="000F4F52"/>
    <w:rsid w:val="000F5878"/>
    <w:rsid w:val="000F5EB6"/>
    <w:rsid w:val="000F77C3"/>
    <w:rsid w:val="000F7815"/>
    <w:rsid w:val="001005E0"/>
    <w:rsid w:val="00100C74"/>
    <w:rsid w:val="001030CE"/>
    <w:rsid w:val="00106CB2"/>
    <w:rsid w:val="001117F5"/>
    <w:rsid w:val="00111D4A"/>
    <w:rsid w:val="00111E35"/>
    <w:rsid w:val="00112938"/>
    <w:rsid w:val="00116468"/>
    <w:rsid w:val="00116BEF"/>
    <w:rsid w:val="00116D70"/>
    <w:rsid w:val="00123C08"/>
    <w:rsid w:val="00125E2C"/>
    <w:rsid w:val="00126396"/>
    <w:rsid w:val="00130528"/>
    <w:rsid w:val="001321BD"/>
    <w:rsid w:val="001323DE"/>
    <w:rsid w:val="00134274"/>
    <w:rsid w:val="0014081C"/>
    <w:rsid w:val="00142F8A"/>
    <w:rsid w:val="001443D0"/>
    <w:rsid w:val="001454FD"/>
    <w:rsid w:val="00146532"/>
    <w:rsid w:val="0014738B"/>
    <w:rsid w:val="00150287"/>
    <w:rsid w:val="00153A1C"/>
    <w:rsid w:val="00161EE4"/>
    <w:rsid w:val="001631F5"/>
    <w:rsid w:val="0016626C"/>
    <w:rsid w:val="00166BF0"/>
    <w:rsid w:val="00167DFE"/>
    <w:rsid w:val="00171A7F"/>
    <w:rsid w:val="00172D96"/>
    <w:rsid w:val="00173488"/>
    <w:rsid w:val="00177D05"/>
    <w:rsid w:val="0018028C"/>
    <w:rsid w:val="00183FBA"/>
    <w:rsid w:val="001873DB"/>
    <w:rsid w:val="00187528"/>
    <w:rsid w:val="001876AE"/>
    <w:rsid w:val="00190C5F"/>
    <w:rsid w:val="001947FD"/>
    <w:rsid w:val="00195212"/>
    <w:rsid w:val="001959EA"/>
    <w:rsid w:val="00197037"/>
    <w:rsid w:val="0019719F"/>
    <w:rsid w:val="001A2B78"/>
    <w:rsid w:val="001A6F77"/>
    <w:rsid w:val="001B2BC2"/>
    <w:rsid w:val="001B3168"/>
    <w:rsid w:val="001B6F86"/>
    <w:rsid w:val="001C0524"/>
    <w:rsid w:val="001C0A05"/>
    <w:rsid w:val="001C245C"/>
    <w:rsid w:val="001C26AC"/>
    <w:rsid w:val="001C5063"/>
    <w:rsid w:val="001C61C3"/>
    <w:rsid w:val="001D1F34"/>
    <w:rsid w:val="001D23D3"/>
    <w:rsid w:val="001D3106"/>
    <w:rsid w:val="001D3445"/>
    <w:rsid w:val="001D4286"/>
    <w:rsid w:val="001D65BE"/>
    <w:rsid w:val="001E1A25"/>
    <w:rsid w:val="001E333F"/>
    <w:rsid w:val="001E5C40"/>
    <w:rsid w:val="001E5D41"/>
    <w:rsid w:val="001F2FD7"/>
    <w:rsid w:val="001F3D88"/>
    <w:rsid w:val="001F74D4"/>
    <w:rsid w:val="001F7734"/>
    <w:rsid w:val="001F7D90"/>
    <w:rsid w:val="00201221"/>
    <w:rsid w:val="00202506"/>
    <w:rsid w:val="00202507"/>
    <w:rsid w:val="002041B9"/>
    <w:rsid w:val="00204E68"/>
    <w:rsid w:val="00205DDE"/>
    <w:rsid w:val="002102EF"/>
    <w:rsid w:val="0021085D"/>
    <w:rsid w:val="002133D6"/>
    <w:rsid w:val="002139B6"/>
    <w:rsid w:val="0021658B"/>
    <w:rsid w:val="00217F63"/>
    <w:rsid w:val="00220EC1"/>
    <w:rsid w:val="00221250"/>
    <w:rsid w:val="00223E92"/>
    <w:rsid w:val="00225A6B"/>
    <w:rsid w:val="00225B7C"/>
    <w:rsid w:val="00226C9E"/>
    <w:rsid w:val="00230674"/>
    <w:rsid w:val="00230813"/>
    <w:rsid w:val="00230FCE"/>
    <w:rsid w:val="002318DF"/>
    <w:rsid w:val="002332ED"/>
    <w:rsid w:val="0023521F"/>
    <w:rsid w:val="00235343"/>
    <w:rsid w:val="0023583E"/>
    <w:rsid w:val="002358D8"/>
    <w:rsid w:val="00235DF4"/>
    <w:rsid w:val="00240AD0"/>
    <w:rsid w:val="002426B7"/>
    <w:rsid w:val="00244422"/>
    <w:rsid w:val="0025077D"/>
    <w:rsid w:val="002507BB"/>
    <w:rsid w:val="00251DC5"/>
    <w:rsid w:val="00251F17"/>
    <w:rsid w:val="002529E5"/>
    <w:rsid w:val="00252EFC"/>
    <w:rsid w:val="0025331D"/>
    <w:rsid w:val="002620A6"/>
    <w:rsid w:val="00263354"/>
    <w:rsid w:val="00264530"/>
    <w:rsid w:val="002816B6"/>
    <w:rsid w:val="002819FF"/>
    <w:rsid w:val="00284C44"/>
    <w:rsid w:val="0028557E"/>
    <w:rsid w:val="00285B0A"/>
    <w:rsid w:val="00286C13"/>
    <w:rsid w:val="002873E1"/>
    <w:rsid w:val="00294C99"/>
    <w:rsid w:val="002A169C"/>
    <w:rsid w:val="002A28BA"/>
    <w:rsid w:val="002A30A0"/>
    <w:rsid w:val="002A5262"/>
    <w:rsid w:val="002A78AA"/>
    <w:rsid w:val="002B7523"/>
    <w:rsid w:val="002D39F6"/>
    <w:rsid w:val="002D4ED2"/>
    <w:rsid w:val="002D60E9"/>
    <w:rsid w:val="002E2497"/>
    <w:rsid w:val="002E3055"/>
    <w:rsid w:val="002E3E6D"/>
    <w:rsid w:val="002E579F"/>
    <w:rsid w:val="002F040A"/>
    <w:rsid w:val="002F0CB2"/>
    <w:rsid w:val="002F15AA"/>
    <w:rsid w:val="002F2176"/>
    <w:rsid w:val="002F25F5"/>
    <w:rsid w:val="002F3BE4"/>
    <w:rsid w:val="002F4809"/>
    <w:rsid w:val="002F5003"/>
    <w:rsid w:val="00301B48"/>
    <w:rsid w:val="003026FA"/>
    <w:rsid w:val="00305543"/>
    <w:rsid w:val="00306EE3"/>
    <w:rsid w:val="00311F22"/>
    <w:rsid w:val="003219FB"/>
    <w:rsid w:val="00321EEA"/>
    <w:rsid w:val="003228AB"/>
    <w:rsid w:val="00331C22"/>
    <w:rsid w:val="00332950"/>
    <w:rsid w:val="00333E78"/>
    <w:rsid w:val="00333ECE"/>
    <w:rsid w:val="00333F2F"/>
    <w:rsid w:val="0033515B"/>
    <w:rsid w:val="00337A70"/>
    <w:rsid w:val="00341B90"/>
    <w:rsid w:val="00346BA9"/>
    <w:rsid w:val="00347347"/>
    <w:rsid w:val="003510B6"/>
    <w:rsid w:val="00352B85"/>
    <w:rsid w:val="00360D37"/>
    <w:rsid w:val="00364193"/>
    <w:rsid w:val="00367601"/>
    <w:rsid w:val="00367B73"/>
    <w:rsid w:val="0037404A"/>
    <w:rsid w:val="00375030"/>
    <w:rsid w:val="003758D7"/>
    <w:rsid w:val="00376DE6"/>
    <w:rsid w:val="003807B2"/>
    <w:rsid w:val="00382876"/>
    <w:rsid w:val="003832FA"/>
    <w:rsid w:val="003863B0"/>
    <w:rsid w:val="00386725"/>
    <w:rsid w:val="00392F05"/>
    <w:rsid w:val="003940F5"/>
    <w:rsid w:val="00394B89"/>
    <w:rsid w:val="003A0B9A"/>
    <w:rsid w:val="003A22DC"/>
    <w:rsid w:val="003A3BE6"/>
    <w:rsid w:val="003A4220"/>
    <w:rsid w:val="003A460F"/>
    <w:rsid w:val="003A7C11"/>
    <w:rsid w:val="003B3598"/>
    <w:rsid w:val="003B5565"/>
    <w:rsid w:val="003C290B"/>
    <w:rsid w:val="003C37CA"/>
    <w:rsid w:val="003C46FA"/>
    <w:rsid w:val="003C5016"/>
    <w:rsid w:val="003D1248"/>
    <w:rsid w:val="003D2857"/>
    <w:rsid w:val="003D30F4"/>
    <w:rsid w:val="003D367D"/>
    <w:rsid w:val="003D621D"/>
    <w:rsid w:val="003D62CD"/>
    <w:rsid w:val="003E1573"/>
    <w:rsid w:val="003E1ADC"/>
    <w:rsid w:val="003E39B9"/>
    <w:rsid w:val="003E5046"/>
    <w:rsid w:val="003F048A"/>
    <w:rsid w:val="003F0856"/>
    <w:rsid w:val="003F1B97"/>
    <w:rsid w:val="003F300B"/>
    <w:rsid w:val="003F3DF5"/>
    <w:rsid w:val="003F7041"/>
    <w:rsid w:val="00400134"/>
    <w:rsid w:val="0040019F"/>
    <w:rsid w:val="004010B3"/>
    <w:rsid w:val="00401E41"/>
    <w:rsid w:val="00407FBB"/>
    <w:rsid w:val="00412490"/>
    <w:rsid w:val="0041437B"/>
    <w:rsid w:val="00421FCA"/>
    <w:rsid w:val="004224F0"/>
    <w:rsid w:val="0042261C"/>
    <w:rsid w:val="00423356"/>
    <w:rsid w:val="00423463"/>
    <w:rsid w:val="00424AC9"/>
    <w:rsid w:val="00424E8B"/>
    <w:rsid w:val="004341EB"/>
    <w:rsid w:val="00434B92"/>
    <w:rsid w:val="004369BF"/>
    <w:rsid w:val="004369C6"/>
    <w:rsid w:val="00440BA1"/>
    <w:rsid w:val="00442F36"/>
    <w:rsid w:val="004438C2"/>
    <w:rsid w:val="00446298"/>
    <w:rsid w:val="00450ACB"/>
    <w:rsid w:val="0045129B"/>
    <w:rsid w:val="0045144B"/>
    <w:rsid w:val="00451D9E"/>
    <w:rsid w:val="0045296A"/>
    <w:rsid w:val="0045301D"/>
    <w:rsid w:val="00454859"/>
    <w:rsid w:val="00455B7C"/>
    <w:rsid w:val="00455DDD"/>
    <w:rsid w:val="00456FB7"/>
    <w:rsid w:val="00460039"/>
    <w:rsid w:val="0046175A"/>
    <w:rsid w:val="00463467"/>
    <w:rsid w:val="0046542C"/>
    <w:rsid w:val="00465436"/>
    <w:rsid w:val="0046576E"/>
    <w:rsid w:val="00467179"/>
    <w:rsid w:val="00467531"/>
    <w:rsid w:val="00473401"/>
    <w:rsid w:val="004734DE"/>
    <w:rsid w:val="004754A3"/>
    <w:rsid w:val="00476AE3"/>
    <w:rsid w:val="00477B22"/>
    <w:rsid w:val="004814D7"/>
    <w:rsid w:val="00482FB5"/>
    <w:rsid w:val="00486A09"/>
    <w:rsid w:val="00490DAD"/>
    <w:rsid w:val="004921EA"/>
    <w:rsid w:val="004925C3"/>
    <w:rsid w:val="00493A84"/>
    <w:rsid w:val="00494C16"/>
    <w:rsid w:val="0049672F"/>
    <w:rsid w:val="00496882"/>
    <w:rsid w:val="00497060"/>
    <w:rsid w:val="004A0167"/>
    <w:rsid w:val="004A4141"/>
    <w:rsid w:val="004A5028"/>
    <w:rsid w:val="004B028D"/>
    <w:rsid w:val="004B036B"/>
    <w:rsid w:val="004B161D"/>
    <w:rsid w:val="004B1719"/>
    <w:rsid w:val="004B4C22"/>
    <w:rsid w:val="004B4F48"/>
    <w:rsid w:val="004B5D46"/>
    <w:rsid w:val="004B6171"/>
    <w:rsid w:val="004B6C59"/>
    <w:rsid w:val="004C06E9"/>
    <w:rsid w:val="004C085A"/>
    <w:rsid w:val="004C19AB"/>
    <w:rsid w:val="004C31FF"/>
    <w:rsid w:val="004C36A3"/>
    <w:rsid w:val="004D0B29"/>
    <w:rsid w:val="004D32A9"/>
    <w:rsid w:val="004D62A8"/>
    <w:rsid w:val="004E00F1"/>
    <w:rsid w:val="004E2DA6"/>
    <w:rsid w:val="004E4B1B"/>
    <w:rsid w:val="004E61B7"/>
    <w:rsid w:val="004E63CF"/>
    <w:rsid w:val="004F138F"/>
    <w:rsid w:val="004F1EC1"/>
    <w:rsid w:val="004F3948"/>
    <w:rsid w:val="004F5C57"/>
    <w:rsid w:val="004F6D46"/>
    <w:rsid w:val="004F6DFB"/>
    <w:rsid w:val="00503660"/>
    <w:rsid w:val="00510195"/>
    <w:rsid w:val="00510617"/>
    <w:rsid w:val="00510C1F"/>
    <w:rsid w:val="005117FA"/>
    <w:rsid w:val="00512EBA"/>
    <w:rsid w:val="00513774"/>
    <w:rsid w:val="00515ED4"/>
    <w:rsid w:val="00516925"/>
    <w:rsid w:val="00517A19"/>
    <w:rsid w:val="0052027C"/>
    <w:rsid w:val="00525DAD"/>
    <w:rsid w:val="005308AE"/>
    <w:rsid w:val="0053168F"/>
    <w:rsid w:val="00532EB9"/>
    <w:rsid w:val="00533261"/>
    <w:rsid w:val="00533F7E"/>
    <w:rsid w:val="00534749"/>
    <w:rsid w:val="00540575"/>
    <w:rsid w:val="0054397B"/>
    <w:rsid w:val="00545806"/>
    <w:rsid w:val="005532A9"/>
    <w:rsid w:val="0055397C"/>
    <w:rsid w:val="00555E96"/>
    <w:rsid w:val="00557719"/>
    <w:rsid w:val="00557826"/>
    <w:rsid w:val="00560A41"/>
    <w:rsid w:val="0056187E"/>
    <w:rsid w:val="005633C9"/>
    <w:rsid w:val="005651D7"/>
    <w:rsid w:val="00570D83"/>
    <w:rsid w:val="00572135"/>
    <w:rsid w:val="00572272"/>
    <w:rsid w:val="005752AF"/>
    <w:rsid w:val="00577866"/>
    <w:rsid w:val="00577F7A"/>
    <w:rsid w:val="005816E7"/>
    <w:rsid w:val="00581D08"/>
    <w:rsid w:val="00581D26"/>
    <w:rsid w:val="00583DAD"/>
    <w:rsid w:val="00583EA9"/>
    <w:rsid w:val="00584454"/>
    <w:rsid w:val="0058495F"/>
    <w:rsid w:val="00585135"/>
    <w:rsid w:val="0058607B"/>
    <w:rsid w:val="00593FC7"/>
    <w:rsid w:val="0059516E"/>
    <w:rsid w:val="00595390"/>
    <w:rsid w:val="0059632F"/>
    <w:rsid w:val="00597855"/>
    <w:rsid w:val="005A617A"/>
    <w:rsid w:val="005B02F7"/>
    <w:rsid w:val="005B1285"/>
    <w:rsid w:val="005B2AA8"/>
    <w:rsid w:val="005C482C"/>
    <w:rsid w:val="005C4F49"/>
    <w:rsid w:val="005C5B6C"/>
    <w:rsid w:val="005C600C"/>
    <w:rsid w:val="005C7662"/>
    <w:rsid w:val="005C7B24"/>
    <w:rsid w:val="005D0992"/>
    <w:rsid w:val="005D169E"/>
    <w:rsid w:val="005D277F"/>
    <w:rsid w:val="005D5344"/>
    <w:rsid w:val="005D5C94"/>
    <w:rsid w:val="005D7843"/>
    <w:rsid w:val="005D7F8F"/>
    <w:rsid w:val="005E03D9"/>
    <w:rsid w:val="005E0C10"/>
    <w:rsid w:val="005E10C1"/>
    <w:rsid w:val="005E16CB"/>
    <w:rsid w:val="005E6084"/>
    <w:rsid w:val="005E6484"/>
    <w:rsid w:val="005F0401"/>
    <w:rsid w:val="005F0A7B"/>
    <w:rsid w:val="005F29A1"/>
    <w:rsid w:val="005F4084"/>
    <w:rsid w:val="005F542B"/>
    <w:rsid w:val="005F6F7E"/>
    <w:rsid w:val="0060044F"/>
    <w:rsid w:val="00601EAE"/>
    <w:rsid w:val="00604ED4"/>
    <w:rsid w:val="00606BBB"/>
    <w:rsid w:val="0061068C"/>
    <w:rsid w:val="0061171F"/>
    <w:rsid w:val="0061312D"/>
    <w:rsid w:val="0061373C"/>
    <w:rsid w:val="00614A1F"/>
    <w:rsid w:val="00614AAF"/>
    <w:rsid w:val="00615EE1"/>
    <w:rsid w:val="00617557"/>
    <w:rsid w:val="00621F50"/>
    <w:rsid w:val="0062243E"/>
    <w:rsid w:val="00623615"/>
    <w:rsid w:val="00634404"/>
    <w:rsid w:val="00634F3F"/>
    <w:rsid w:val="00635264"/>
    <w:rsid w:val="00635C6A"/>
    <w:rsid w:val="00636413"/>
    <w:rsid w:val="00637AE9"/>
    <w:rsid w:val="00642072"/>
    <w:rsid w:val="006431E6"/>
    <w:rsid w:val="00646E44"/>
    <w:rsid w:val="00650491"/>
    <w:rsid w:val="00652DC2"/>
    <w:rsid w:val="0065531D"/>
    <w:rsid w:val="00655578"/>
    <w:rsid w:val="00655F67"/>
    <w:rsid w:val="0066133B"/>
    <w:rsid w:val="0066189E"/>
    <w:rsid w:val="00663ED3"/>
    <w:rsid w:val="00666886"/>
    <w:rsid w:val="00667861"/>
    <w:rsid w:val="00667E33"/>
    <w:rsid w:val="00670576"/>
    <w:rsid w:val="00675948"/>
    <w:rsid w:val="00675B67"/>
    <w:rsid w:val="00676AC2"/>
    <w:rsid w:val="00681F02"/>
    <w:rsid w:val="00683F21"/>
    <w:rsid w:val="00686F31"/>
    <w:rsid w:val="00690D32"/>
    <w:rsid w:val="00692736"/>
    <w:rsid w:val="00692772"/>
    <w:rsid w:val="00695527"/>
    <w:rsid w:val="006962FC"/>
    <w:rsid w:val="00697018"/>
    <w:rsid w:val="006A0A2F"/>
    <w:rsid w:val="006A26A9"/>
    <w:rsid w:val="006A2BA4"/>
    <w:rsid w:val="006A302B"/>
    <w:rsid w:val="006A66B0"/>
    <w:rsid w:val="006A6B68"/>
    <w:rsid w:val="006A6E55"/>
    <w:rsid w:val="006A7389"/>
    <w:rsid w:val="006B048D"/>
    <w:rsid w:val="006B2327"/>
    <w:rsid w:val="006B725A"/>
    <w:rsid w:val="006B7A28"/>
    <w:rsid w:val="006C0910"/>
    <w:rsid w:val="006C19EE"/>
    <w:rsid w:val="006C1CB4"/>
    <w:rsid w:val="006C39AA"/>
    <w:rsid w:val="006C5295"/>
    <w:rsid w:val="006D09D4"/>
    <w:rsid w:val="006D0A0D"/>
    <w:rsid w:val="006D10AB"/>
    <w:rsid w:val="006D6244"/>
    <w:rsid w:val="006D6389"/>
    <w:rsid w:val="006D7E42"/>
    <w:rsid w:val="006E1EC0"/>
    <w:rsid w:val="006E2DF8"/>
    <w:rsid w:val="006E2F0A"/>
    <w:rsid w:val="006E4CF3"/>
    <w:rsid w:val="006E4F87"/>
    <w:rsid w:val="006E641C"/>
    <w:rsid w:val="006F3477"/>
    <w:rsid w:val="006F3EA1"/>
    <w:rsid w:val="006F76F5"/>
    <w:rsid w:val="007003A3"/>
    <w:rsid w:val="007013C7"/>
    <w:rsid w:val="00702BBA"/>
    <w:rsid w:val="00707DAD"/>
    <w:rsid w:val="007132D3"/>
    <w:rsid w:val="00715127"/>
    <w:rsid w:val="007176CD"/>
    <w:rsid w:val="00717CF9"/>
    <w:rsid w:val="00724B2F"/>
    <w:rsid w:val="00724F7F"/>
    <w:rsid w:val="00726E2C"/>
    <w:rsid w:val="00727FEF"/>
    <w:rsid w:val="00730E23"/>
    <w:rsid w:val="00731D13"/>
    <w:rsid w:val="0073201F"/>
    <w:rsid w:val="00740DCA"/>
    <w:rsid w:val="007410B3"/>
    <w:rsid w:val="007417CF"/>
    <w:rsid w:val="0074192A"/>
    <w:rsid w:val="00743A3D"/>
    <w:rsid w:val="00743AF1"/>
    <w:rsid w:val="00751B83"/>
    <w:rsid w:val="00751BE3"/>
    <w:rsid w:val="00753C18"/>
    <w:rsid w:val="00755204"/>
    <w:rsid w:val="00757C09"/>
    <w:rsid w:val="00763C69"/>
    <w:rsid w:val="0076613A"/>
    <w:rsid w:val="007665E3"/>
    <w:rsid w:val="00766B02"/>
    <w:rsid w:val="00770D26"/>
    <w:rsid w:val="00771997"/>
    <w:rsid w:val="00771C45"/>
    <w:rsid w:val="00771ED0"/>
    <w:rsid w:val="00774235"/>
    <w:rsid w:val="00774E9B"/>
    <w:rsid w:val="00775829"/>
    <w:rsid w:val="00775FD4"/>
    <w:rsid w:val="00777D5A"/>
    <w:rsid w:val="00783251"/>
    <w:rsid w:val="00787529"/>
    <w:rsid w:val="00790CC6"/>
    <w:rsid w:val="00790F46"/>
    <w:rsid w:val="00791A38"/>
    <w:rsid w:val="00791A93"/>
    <w:rsid w:val="00794123"/>
    <w:rsid w:val="00794584"/>
    <w:rsid w:val="00796B11"/>
    <w:rsid w:val="00797766"/>
    <w:rsid w:val="007B0623"/>
    <w:rsid w:val="007B3AC5"/>
    <w:rsid w:val="007B417B"/>
    <w:rsid w:val="007B574D"/>
    <w:rsid w:val="007B5B3C"/>
    <w:rsid w:val="007B5F5C"/>
    <w:rsid w:val="007B6B41"/>
    <w:rsid w:val="007B7085"/>
    <w:rsid w:val="007C412F"/>
    <w:rsid w:val="007C56E4"/>
    <w:rsid w:val="007D0A53"/>
    <w:rsid w:val="007D157B"/>
    <w:rsid w:val="007D3A65"/>
    <w:rsid w:val="007E128D"/>
    <w:rsid w:val="007E4EC3"/>
    <w:rsid w:val="007E7870"/>
    <w:rsid w:val="007E7BB1"/>
    <w:rsid w:val="007F03BB"/>
    <w:rsid w:val="007F3EF3"/>
    <w:rsid w:val="007F5114"/>
    <w:rsid w:val="007F7743"/>
    <w:rsid w:val="00801BDE"/>
    <w:rsid w:val="00802D13"/>
    <w:rsid w:val="00805BBC"/>
    <w:rsid w:val="0080600A"/>
    <w:rsid w:val="008101F1"/>
    <w:rsid w:val="00813C69"/>
    <w:rsid w:val="00814F0C"/>
    <w:rsid w:val="008157E0"/>
    <w:rsid w:val="00817365"/>
    <w:rsid w:val="00821A4B"/>
    <w:rsid w:val="008226BC"/>
    <w:rsid w:val="0083363F"/>
    <w:rsid w:val="00833FE1"/>
    <w:rsid w:val="0083527F"/>
    <w:rsid w:val="00837DA7"/>
    <w:rsid w:val="0084010F"/>
    <w:rsid w:val="00840435"/>
    <w:rsid w:val="00841E71"/>
    <w:rsid w:val="00844FDE"/>
    <w:rsid w:val="008451EA"/>
    <w:rsid w:val="0084551D"/>
    <w:rsid w:val="00847D35"/>
    <w:rsid w:val="008517FD"/>
    <w:rsid w:val="00853E57"/>
    <w:rsid w:val="008550A4"/>
    <w:rsid w:val="00856C92"/>
    <w:rsid w:val="00863C64"/>
    <w:rsid w:val="00866D03"/>
    <w:rsid w:val="008672CB"/>
    <w:rsid w:val="008703F6"/>
    <w:rsid w:val="00870791"/>
    <w:rsid w:val="008710E1"/>
    <w:rsid w:val="00874C66"/>
    <w:rsid w:val="00877C42"/>
    <w:rsid w:val="00880A2E"/>
    <w:rsid w:val="00880EFE"/>
    <w:rsid w:val="00883013"/>
    <w:rsid w:val="008846D3"/>
    <w:rsid w:val="00887D21"/>
    <w:rsid w:val="008A1197"/>
    <w:rsid w:val="008A376C"/>
    <w:rsid w:val="008B799A"/>
    <w:rsid w:val="008C02D7"/>
    <w:rsid w:val="008C1794"/>
    <w:rsid w:val="008C18C5"/>
    <w:rsid w:val="008C217F"/>
    <w:rsid w:val="008C2D35"/>
    <w:rsid w:val="008C2ECD"/>
    <w:rsid w:val="008C3403"/>
    <w:rsid w:val="008C4651"/>
    <w:rsid w:val="008C5AC2"/>
    <w:rsid w:val="008D00A0"/>
    <w:rsid w:val="008D1D25"/>
    <w:rsid w:val="008D2A93"/>
    <w:rsid w:val="008E0521"/>
    <w:rsid w:val="008E5641"/>
    <w:rsid w:val="008E5C14"/>
    <w:rsid w:val="008E790E"/>
    <w:rsid w:val="008E7FE1"/>
    <w:rsid w:val="008F0A36"/>
    <w:rsid w:val="008F6953"/>
    <w:rsid w:val="008F6E96"/>
    <w:rsid w:val="0090274C"/>
    <w:rsid w:val="00904B8C"/>
    <w:rsid w:val="00907A6C"/>
    <w:rsid w:val="0091181F"/>
    <w:rsid w:val="00911C10"/>
    <w:rsid w:val="00913F7B"/>
    <w:rsid w:val="00914291"/>
    <w:rsid w:val="00923CB6"/>
    <w:rsid w:val="00926D45"/>
    <w:rsid w:val="00927F8E"/>
    <w:rsid w:val="00930EFB"/>
    <w:rsid w:val="00931928"/>
    <w:rsid w:val="00932491"/>
    <w:rsid w:val="00933E05"/>
    <w:rsid w:val="0093580D"/>
    <w:rsid w:val="009400BB"/>
    <w:rsid w:val="00941AE5"/>
    <w:rsid w:val="00944F9B"/>
    <w:rsid w:val="009506F5"/>
    <w:rsid w:val="00951790"/>
    <w:rsid w:val="00952163"/>
    <w:rsid w:val="00954BD0"/>
    <w:rsid w:val="00955D28"/>
    <w:rsid w:val="0095694C"/>
    <w:rsid w:val="009570F6"/>
    <w:rsid w:val="009640DE"/>
    <w:rsid w:val="009655EE"/>
    <w:rsid w:val="00966B53"/>
    <w:rsid w:val="00970D95"/>
    <w:rsid w:val="00971144"/>
    <w:rsid w:val="0097126B"/>
    <w:rsid w:val="00974CFA"/>
    <w:rsid w:val="009765F0"/>
    <w:rsid w:val="00981F08"/>
    <w:rsid w:val="009823C1"/>
    <w:rsid w:val="00983EDE"/>
    <w:rsid w:val="00985ACB"/>
    <w:rsid w:val="0099059B"/>
    <w:rsid w:val="009915CC"/>
    <w:rsid w:val="00991B81"/>
    <w:rsid w:val="00991F97"/>
    <w:rsid w:val="00995589"/>
    <w:rsid w:val="00995C80"/>
    <w:rsid w:val="009976EA"/>
    <w:rsid w:val="00997C5D"/>
    <w:rsid w:val="009A1963"/>
    <w:rsid w:val="009A7BC4"/>
    <w:rsid w:val="009B057C"/>
    <w:rsid w:val="009B0D21"/>
    <w:rsid w:val="009B0FBF"/>
    <w:rsid w:val="009B2039"/>
    <w:rsid w:val="009B393B"/>
    <w:rsid w:val="009B5C2A"/>
    <w:rsid w:val="009B7A8A"/>
    <w:rsid w:val="009B7DD7"/>
    <w:rsid w:val="009C038C"/>
    <w:rsid w:val="009C10E0"/>
    <w:rsid w:val="009D077F"/>
    <w:rsid w:val="009D2B49"/>
    <w:rsid w:val="009D392E"/>
    <w:rsid w:val="009D6A88"/>
    <w:rsid w:val="009E1441"/>
    <w:rsid w:val="009E2F4B"/>
    <w:rsid w:val="009E4172"/>
    <w:rsid w:val="009F0761"/>
    <w:rsid w:val="009F20D6"/>
    <w:rsid w:val="009F3C8C"/>
    <w:rsid w:val="009F3E52"/>
    <w:rsid w:val="00A051B5"/>
    <w:rsid w:val="00A13B3F"/>
    <w:rsid w:val="00A15DBE"/>
    <w:rsid w:val="00A16035"/>
    <w:rsid w:val="00A168DC"/>
    <w:rsid w:val="00A25C1F"/>
    <w:rsid w:val="00A264F4"/>
    <w:rsid w:val="00A30BBC"/>
    <w:rsid w:val="00A330FB"/>
    <w:rsid w:val="00A35D65"/>
    <w:rsid w:val="00A40940"/>
    <w:rsid w:val="00A412FD"/>
    <w:rsid w:val="00A43261"/>
    <w:rsid w:val="00A518A3"/>
    <w:rsid w:val="00A52541"/>
    <w:rsid w:val="00A56C73"/>
    <w:rsid w:val="00A57442"/>
    <w:rsid w:val="00A57656"/>
    <w:rsid w:val="00A63FFD"/>
    <w:rsid w:val="00A66F1F"/>
    <w:rsid w:val="00A71AE4"/>
    <w:rsid w:val="00A766C7"/>
    <w:rsid w:val="00A827C4"/>
    <w:rsid w:val="00A861E9"/>
    <w:rsid w:val="00A875F9"/>
    <w:rsid w:val="00A905C3"/>
    <w:rsid w:val="00A9133E"/>
    <w:rsid w:val="00A921A1"/>
    <w:rsid w:val="00A9495F"/>
    <w:rsid w:val="00A94E3A"/>
    <w:rsid w:val="00A95590"/>
    <w:rsid w:val="00A958F3"/>
    <w:rsid w:val="00A959A6"/>
    <w:rsid w:val="00A972EF"/>
    <w:rsid w:val="00AA115D"/>
    <w:rsid w:val="00AA1E1B"/>
    <w:rsid w:val="00AA5338"/>
    <w:rsid w:val="00AB00E8"/>
    <w:rsid w:val="00AB0357"/>
    <w:rsid w:val="00AB08C2"/>
    <w:rsid w:val="00AB0F41"/>
    <w:rsid w:val="00AB6285"/>
    <w:rsid w:val="00AC058A"/>
    <w:rsid w:val="00AC2ECA"/>
    <w:rsid w:val="00AC378C"/>
    <w:rsid w:val="00AC5654"/>
    <w:rsid w:val="00AC620E"/>
    <w:rsid w:val="00AD3926"/>
    <w:rsid w:val="00AD4E8C"/>
    <w:rsid w:val="00AD580F"/>
    <w:rsid w:val="00AD7634"/>
    <w:rsid w:val="00AD7FBD"/>
    <w:rsid w:val="00AE1945"/>
    <w:rsid w:val="00AE47CD"/>
    <w:rsid w:val="00AE5189"/>
    <w:rsid w:val="00AE75DA"/>
    <w:rsid w:val="00AF0DDA"/>
    <w:rsid w:val="00B0119A"/>
    <w:rsid w:val="00B016CC"/>
    <w:rsid w:val="00B01D1D"/>
    <w:rsid w:val="00B021ED"/>
    <w:rsid w:val="00B04DDC"/>
    <w:rsid w:val="00B06829"/>
    <w:rsid w:val="00B07D15"/>
    <w:rsid w:val="00B10D85"/>
    <w:rsid w:val="00B1476E"/>
    <w:rsid w:val="00B1755A"/>
    <w:rsid w:val="00B176FA"/>
    <w:rsid w:val="00B213E8"/>
    <w:rsid w:val="00B23A9B"/>
    <w:rsid w:val="00B25A47"/>
    <w:rsid w:val="00B26027"/>
    <w:rsid w:val="00B27D79"/>
    <w:rsid w:val="00B30FC0"/>
    <w:rsid w:val="00B31C03"/>
    <w:rsid w:val="00B348BF"/>
    <w:rsid w:val="00B34E7E"/>
    <w:rsid w:val="00B357D0"/>
    <w:rsid w:val="00B3629F"/>
    <w:rsid w:val="00B423B5"/>
    <w:rsid w:val="00B43574"/>
    <w:rsid w:val="00B506B4"/>
    <w:rsid w:val="00B50F0F"/>
    <w:rsid w:val="00B510A2"/>
    <w:rsid w:val="00B5149D"/>
    <w:rsid w:val="00B52725"/>
    <w:rsid w:val="00B53760"/>
    <w:rsid w:val="00B53B1A"/>
    <w:rsid w:val="00B57A5C"/>
    <w:rsid w:val="00B60716"/>
    <w:rsid w:val="00B63D58"/>
    <w:rsid w:val="00B660A9"/>
    <w:rsid w:val="00B674B2"/>
    <w:rsid w:val="00B67C30"/>
    <w:rsid w:val="00B700FD"/>
    <w:rsid w:val="00B70CED"/>
    <w:rsid w:val="00B716C8"/>
    <w:rsid w:val="00B74739"/>
    <w:rsid w:val="00B81E96"/>
    <w:rsid w:val="00B82E44"/>
    <w:rsid w:val="00B83200"/>
    <w:rsid w:val="00B83505"/>
    <w:rsid w:val="00B83727"/>
    <w:rsid w:val="00B91A68"/>
    <w:rsid w:val="00B9405C"/>
    <w:rsid w:val="00B942C2"/>
    <w:rsid w:val="00B9537B"/>
    <w:rsid w:val="00BA2E7B"/>
    <w:rsid w:val="00BA7178"/>
    <w:rsid w:val="00BB254E"/>
    <w:rsid w:val="00BB54C6"/>
    <w:rsid w:val="00BB7208"/>
    <w:rsid w:val="00BC1C7D"/>
    <w:rsid w:val="00BC2046"/>
    <w:rsid w:val="00BC25AF"/>
    <w:rsid w:val="00BC34EE"/>
    <w:rsid w:val="00BC3B5E"/>
    <w:rsid w:val="00BC3CF3"/>
    <w:rsid w:val="00BC61EC"/>
    <w:rsid w:val="00BC6A50"/>
    <w:rsid w:val="00BD0535"/>
    <w:rsid w:val="00BD2BE5"/>
    <w:rsid w:val="00BD3307"/>
    <w:rsid w:val="00BD5245"/>
    <w:rsid w:val="00BD54C1"/>
    <w:rsid w:val="00BD78D2"/>
    <w:rsid w:val="00BE171F"/>
    <w:rsid w:val="00BE1F5B"/>
    <w:rsid w:val="00BE2F03"/>
    <w:rsid w:val="00BE3814"/>
    <w:rsid w:val="00BE6846"/>
    <w:rsid w:val="00BF097F"/>
    <w:rsid w:val="00BF10AD"/>
    <w:rsid w:val="00BF1724"/>
    <w:rsid w:val="00BF6C40"/>
    <w:rsid w:val="00BF6DB4"/>
    <w:rsid w:val="00C00752"/>
    <w:rsid w:val="00C05534"/>
    <w:rsid w:val="00C05E4F"/>
    <w:rsid w:val="00C0662F"/>
    <w:rsid w:val="00C072A7"/>
    <w:rsid w:val="00C136D3"/>
    <w:rsid w:val="00C13D66"/>
    <w:rsid w:val="00C16399"/>
    <w:rsid w:val="00C16C62"/>
    <w:rsid w:val="00C179CE"/>
    <w:rsid w:val="00C20F2F"/>
    <w:rsid w:val="00C2768B"/>
    <w:rsid w:val="00C326DA"/>
    <w:rsid w:val="00C33C52"/>
    <w:rsid w:val="00C35F8D"/>
    <w:rsid w:val="00C36E8D"/>
    <w:rsid w:val="00C40E85"/>
    <w:rsid w:val="00C41817"/>
    <w:rsid w:val="00C46F13"/>
    <w:rsid w:val="00C47C9D"/>
    <w:rsid w:val="00C47FA1"/>
    <w:rsid w:val="00C5094C"/>
    <w:rsid w:val="00C50A11"/>
    <w:rsid w:val="00C532BF"/>
    <w:rsid w:val="00C5445F"/>
    <w:rsid w:val="00C5587E"/>
    <w:rsid w:val="00C563A6"/>
    <w:rsid w:val="00C5674C"/>
    <w:rsid w:val="00C66006"/>
    <w:rsid w:val="00C662C0"/>
    <w:rsid w:val="00C66F80"/>
    <w:rsid w:val="00C70E34"/>
    <w:rsid w:val="00C71311"/>
    <w:rsid w:val="00C8016D"/>
    <w:rsid w:val="00C8169C"/>
    <w:rsid w:val="00C82962"/>
    <w:rsid w:val="00C839A4"/>
    <w:rsid w:val="00C83E4E"/>
    <w:rsid w:val="00C85616"/>
    <w:rsid w:val="00C86078"/>
    <w:rsid w:val="00C8608B"/>
    <w:rsid w:val="00C862CE"/>
    <w:rsid w:val="00C86344"/>
    <w:rsid w:val="00C90DF2"/>
    <w:rsid w:val="00C91AE5"/>
    <w:rsid w:val="00C940D1"/>
    <w:rsid w:val="00C9691E"/>
    <w:rsid w:val="00C971E6"/>
    <w:rsid w:val="00CA0C82"/>
    <w:rsid w:val="00CA36BA"/>
    <w:rsid w:val="00CA3AF8"/>
    <w:rsid w:val="00CA7983"/>
    <w:rsid w:val="00CB0CB8"/>
    <w:rsid w:val="00CB0EDC"/>
    <w:rsid w:val="00CB1470"/>
    <w:rsid w:val="00CB2182"/>
    <w:rsid w:val="00CB3A61"/>
    <w:rsid w:val="00CB687F"/>
    <w:rsid w:val="00CB7570"/>
    <w:rsid w:val="00CC34DE"/>
    <w:rsid w:val="00CC4549"/>
    <w:rsid w:val="00CC628A"/>
    <w:rsid w:val="00CD28E4"/>
    <w:rsid w:val="00CD2D83"/>
    <w:rsid w:val="00CD6D59"/>
    <w:rsid w:val="00CE0351"/>
    <w:rsid w:val="00CE20C6"/>
    <w:rsid w:val="00CE22A8"/>
    <w:rsid w:val="00CF010F"/>
    <w:rsid w:val="00CF083F"/>
    <w:rsid w:val="00CF2ABE"/>
    <w:rsid w:val="00CF329B"/>
    <w:rsid w:val="00CF4CF9"/>
    <w:rsid w:val="00CF55AE"/>
    <w:rsid w:val="00CF598F"/>
    <w:rsid w:val="00CF64BA"/>
    <w:rsid w:val="00D003C9"/>
    <w:rsid w:val="00D00965"/>
    <w:rsid w:val="00D03699"/>
    <w:rsid w:val="00D1161F"/>
    <w:rsid w:val="00D12970"/>
    <w:rsid w:val="00D159E0"/>
    <w:rsid w:val="00D213E2"/>
    <w:rsid w:val="00D222F7"/>
    <w:rsid w:val="00D2281F"/>
    <w:rsid w:val="00D228F0"/>
    <w:rsid w:val="00D24A39"/>
    <w:rsid w:val="00D24D42"/>
    <w:rsid w:val="00D3060E"/>
    <w:rsid w:val="00D3123A"/>
    <w:rsid w:val="00D4087B"/>
    <w:rsid w:val="00D41E69"/>
    <w:rsid w:val="00D4391F"/>
    <w:rsid w:val="00D453BB"/>
    <w:rsid w:val="00D4570D"/>
    <w:rsid w:val="00D46640"/>
    <w:rsid w:val="00D52E79"/>
    <w:rsid w:val="00D5593E"/>
    <w:rsid w:val="00D55BCD"/>
    <w:rsid w:val="00D65405"/>
    <w:rsid w:val="00D6616C"/>
    <w:rsid w:val="00D7073C"/>
    <w:rsid w:val="00D707A7"/>
    <w:rsid w:val="00D720FD"/>
    <w:rsid w:val="00D82BAD"/>
    <w:rsid w:val="00D86800"/>
    <w:rsid w:val="00D92655"/>
    <w:rsid w:val="00D937DA"/>
    <w:rsid w:val="00D9726C"/>
    <w:rsid w:val="00D97B24"/>
    <w:rsid w:val="00DA03F4"/>
    <w:rsid w:val="00DA129E"/>
    <w:rsid w:val="00DA215C"/>
    <w:rsid w:val="00DA3322"/>
    <w:rsid w:val="00DA3B90"/>
    <w:rsid w:val="00DA3BE6"/>
    <w:rsid w:val="00DA5E5E"/>
    <w:rsid w:val="00DB4529"/>
    <w:rsid w:val="00DB6634"/>
    <w:rsid w:val="00DC0D97"/>
    <w:rsid w:val="00DC2EE7"/>
    <w:rsid w:val="00DC329C"/>
    <w:rsid w:val="00DC6055"/>
    <w:rsid w:val="00DC7F01"/>
    <w:rsid w:val="00DD03E3"/>
    <w:rsid w:val="00DD15F0"/>
    <w:rsid w:val="00DD3FDF"/>
    <w:rsid w:val="00DD4871"/>
    <w:rsid w:val="00DD5ADF"/>
    <w:rsid w:val="00DD623C"/>
    <w:rsid w:val="00DE199B"/>
    <w:rsid w:val="00DE498E"/>
    <w:rsid w:val="00DE4BD2"/>
    <w:rsid w:val="00DE5C06"/>
    <w:rsid w:val="00DE6DA0"/>
    <w:rsid w:val="00DF0FD0"/>
    <w:rsid w:val="00DF333D"/>
    <w:rsid w:val="00DF4D70"/>
    <w:rsid w:val="00E06E8E"/>
    <w:rsid w:val="00E10287"/>
    <w:rsid w:val="00E11E7D"/>
    <w:rsid w:val="00E12108"/>
    <w:rsid w:val="00E15456"/>
    <w:rsid w:val="00E16F52"/>
    <w:rsid w:val="00E228F9"/>
    <w:rsid w:val="00E22BDF"/>
    <w:rsid w:val="00E22F94"/>
    <w:rsid w:val="00E2392F"/>
    <w:rsid w:val="00E2723C"/>
    <w:rsid w:val="00E33DC5"/>
    <w:rsid w:val="00E4022C"/>
    <w:rsid w:val="00E4083B"/>
    <w:rsid w:val="00E40943"/>
    <w:rsid w:val="00E40E3A"/>
    <w:rsid w:val="00E433BD"/>
    <w:rsid w:val="00E43F3C"/>
    <w:rsid w:val="00E47D89"/>
    <w:rsid w:val="00E503C9"/>
    <w:rsid w:val="00E53038"/>
    <w:rsid w:val="00E5315B"/>
    <w:rsid w:val="00E53CAF"/>
    <w:rsid w:val="00E54CAB"/>
    <w:rsid w:val="00E54F4B"/>
    <w:rsid w:val="00E6474A"/>
    <w:rsid w:val="00E660B5"/>
    <w:rsid w:val="00E72C5A"/>
    <w:rsid w:val="00E744A4"/>
    <w:rsid w:val="00E74F1A"/>
    <w:rsid w:val="00E81D4F"/>
    <w:rsid w:val="00E8305B"/>
    <w:rsid w:val="00E87692"/>
    <w:rsid w:val="00E90D74"/>
    <w:rsid w:val="00E943AD"/>
    <w:rsid w:val="00E9476D"/>
    <w:rsid w:val="00E96578"/>
    <w:rsid w:val="00E96CA2"/>
    <w:rsid w:val="00E9779B"/>
    <w:rsid w:val="00EA1C3D"/>
    <w:rsid w:val="00EA21E3"/>
    <w:rsid w:val="00EA4FAD"/>
    <w:rsid w:val="00EA558B"/>
    <w:rsid w:val="00EA5BFE"/>
    <w:rsid w:val="00EA696E"/>
    <w:rsid w:val="00EA74D1"/>
    <w:rsid w:val="00EA7A38"/>
    <w:rsid w:val="00EB0EF0"/>
    <w:rsid w:val="00EB2651"/>
    <w:rsid w:val="00EB4B88"/>
    <w:rsid w:val="00EB6EE1"/>
    <w:rsid w:val="00EC7D18"/>
    <w:rsid w:val="00ED31EE"/>
    <w:rsid w:val="00ED39C8"/>
    <w:rsid w:val="00EE0A34"/>
    <w:rsid w:val="00EE3BDF"/>
    <w:rsid w:val="00EE42B6"/>
    <w:rsid w:val="00EE4D80"/>
    <w:rsid w:val="00EE79F6"/>
    <w:rsid w:val="00EF2C40"/>
    <w:rsid w:val="00EF7037"/>
    <w:rsid w:val="00F00F4B"/>
    <w:rsid w:val="00F016FC"/>
    <w:rsid w:val="00F03B8D"/>
    <w:rsid w:val="00F05E9A"/>
    <w:rsid w:val="00F068F3"/>
    <w:rsid w:val="00F06D12"/>
    <w:rsid w:val="00F12F4C"/>
    <w:rsid w:val="00F130AA"/>
    <w:rsid w:val="00F148E2"/>
    <w:rsid w:val="00F14BD4"/>
    <w:rsid w:val="00F14DB7"/>
    <w:rsid w:val="00F22278"/>
    <w:rsid w:val="00F23A67"/>
    <w:rsid w:val="00F2425B"/>
    <w:rsid w:val="00F2570F"/>
    <w:rsid w:val="00F305AF"/>
    <w:rsid w:val="00F31496"/>
    <w:rsid w:val="00F327CF"/>
    <w:rsid w:val="00F348A1"/>
    <w:rsid w:val="00F34F6A"/>
    <w:rsid w:val="00F35FD8"/>
    <w:rsid w:val="00F36284"/>
    <w:rsid w:val="00F406EB"/>
    <w:rsid w:val="00F41ECE"/>
    <w:rsid w:val="00F41F15"/>
    <w:rsid w:val="00F50791"/>
    <w:rsid w:val="00F552C7"/>
    <w:rsid w:val="00F57ACC"/>
    <w:rsid w:val="00F61022"/>
    <w:rsid w:val="00F650AB"/>
    <w:rsid w:val="00F65A67"/>
    <w:rsid w:val="00F671C8"/>
    <w:rsid w:val="00F70A52"/>
    <w:rsid w:val="00F72FAE"/>
    <w:rsid w:val="00F822EC"/>
    <w:rsid w:val="00F8240D"/>
    <w:rsid w:val="00F87CDF"/>
    <w:rsid w:val="00F93411"/>
    <w:rsid w:val="00F937A0"/>
    <w:rsid w:val="00F93F3A"/>
    <w:rsid w:val="00F96CE4"/>
    <w:rsid w:val="00FA2F0A"/>
    <w:rsid w:val="00FA3E44"/>
    <w:rsid w:val="00FA6C48"/>
    <w:rsid w:val="00FA739F"/>
    <w:rsid w:val="00FB1081"/>
    <w:rsid w:val="00FB16CD"/>
    <w:rsid w:val="00FB2B67"/>
    <w:rsid w:val="00FB6471"/>
    <w:rsid w:val="00FC0A31"/>
    <w:rsid w:val="00FC2C30"/>
    <w:rsid w:val="00FC640A"/>
    <w:rsid w:val="00FC653A"/>
    <w:rsid w:val="00FD46FF"/>
    <w:rsid w:val="00FE3EDB"/>
    <w:rsid w:val="00FE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E99BD"/>
  <w15:chartTrackingRefBased/>
  <w15:docId w15:val="{A84E0062-E6F9-42C6-969B-37F733E84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D157B"/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157B"/>
    <w:pPr>
      <w:keepNext/>
      <w:keepLines/>
      <w:numPr>
        <w:numId w:val="2"/>
      </w:numPr>
      <w:spacing w:before="240" w:after="0"/>
      <w:outlineLvl w:val="0"/>
    </w:pPr>
    <w:rPr>
      <w:rFonts w:eastAsiaTheme="majorEastAsia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DDC"/>
    <w:pPr>
      <w:keepNext/>
      <w:keepLines/>
      <w:numPr>
        <w:ilvl w:val="1"/>
        <w:numId w:val="2"/>
      </w:numPr>
      <w:spacing w:before="40" w:after="0"/>
      <w:outlineLvl w:val="1"/>
    </w:pPr>
    <w:rPr>
      <w:rFonts w:eastAsiaTheme="majorEastAsia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2135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04DDC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04DDC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04DDC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04DDC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04DDC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04DDC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8016D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016D"/>
    <w:rPr>
      <w:rFonts w:ascii="Times New Roman" w:eastAsiaTheme="majorEastAsia" w:hAnsi="Times New Roman" w:cs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157B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D157B"/>
    <w:rPr>
      <w:rFonts w:ascii="Times New Roman" w:eastAsiaTheme="minorEastAsia" w:hAnsi="Times New Roman" w:cs="Times New Roman"/>
      <w:color w:val="5A5A5A" w:themeColor="text1" w:themeTint="A5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D157B"/>
    <w:rPr>
      <w:rFonts w:ascii="Times New Roman" w:eastAsiaTheme="majorEastAsia" w:hAnsi="Times New Roman" w:cs="Times New Roman"/>
      <w:b/>
      <w:bCs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2139B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2D39F6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04DDC"/>
    <w:rPr>
      <w:rFonts w:ascii="Times New Roman" w:eastAsiaTheme="majorEastAsia" w:hAnsi="Times New Roman" w:cs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2135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04DD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04DD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04D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04DDC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04D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04D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ableofFigures">
    <w:name w:val="table of figures"/>
    <w:basedOn w:val="Normal"/>
    <w:next w:val="Normal"/>
    <w:uiPriority w:val="99"/>
    <w:unhideWhenUsed/>
    <w:rsid w:val="00CB2182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CB2182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B2182"/>
    <w:pPr>
      <w:numPr>
        <w:numId w:val="0"/>
      </w:numPr>
      <w:outlineLvl w:val="9"/>
    </w:pPr>
    <w:rPr>
      <w:rFonts w:asciiTheme="majorHAnsi" w:hAnsiTheme="majorHAnsi" w:cstheme="majorBidi"/>
      <w:b w:val="0"/>
      <w:bCs w:val="0"/>
      <w:color w:val="2F5496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F4A8C"/>
    <w:pPr>
      <w:spacing w:after="0"/>
    </w:pPr>
  </w:style>
  <w:style w:type="paragraph" w:styleId="TOC2">
    <w:name w:val="toc 2"/>
    <w:basedOn w:val="Normal"/>
    <w:next w:val="Normal"/>
    <w:autoRedefine/>
    <w:uiPriority w:val="39"/>
    <w:unhideWhenUsed/>
    <w:rsid w:val="000F4A8C"/>
    <w:pPr>
      <w:spacing w:after="0" w:line="240" w:lineRule="auto"/>
      <w:ind w:left="245"/>
    </w:pPr>
  </w:style>
  <w:style w:type="paragraph" w:styleId="Header">
    <w:name w:val="header"/>
    <w:basedOn w:val="Normal"/>
    <w:link w:val="HeaderChar"/>
    <w:uiPriority w:val="99"/>
    <w:unhideWhenUsed/>
    <w:rsid w:val="000E368E"/>
    <w:pPr>
      <w:tabs>
        <w:tab w:val="center" w:pos="4680"/>
        <w:tab w:val="right" w:pos="9360"/>
      </w:tabs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0F4A8C"/>
    <w:pPr>
      <w:spacing w:after="0"/>
      <w:ind w:left="475"/>
    </w:pPr>
  </w:style>
  <w:style w:type="character" w:customStyle="1" w:styleId="HeaderChar">
    <w:name w:val="Header Char"/>
    <w:basedOn w:val="DefaultParagraphFont"/>
    <w:link w:val="Header"/>
    <w:uiPriority w:val="99"/>
    <w:rsid w:val="000E368E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E3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68E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C4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C45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5F29A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29A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F29A1"/>
    <w:rPr>
      <w:rFonts w:ascii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29A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F29A1"/>
    <w:rPr>
      <w:rFonts w:ascii="Times New Roman" w:hAnsi="Times New Roman" w:cs="Times New Roman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CB75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A3E4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0D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0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3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youtu.be/gQ7j7VLx5A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youtu.be/uL6JrxqeVlg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youtu.be/WFtJUjFMEV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AA9B0DB-EBC8-4AC2-AFCD-8FBA767089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9874</TotalTime>
  <Pages>14</Pages>
  <Words>2091</Words>
  <Characters>11922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Schrader</dc:creator>
  <cp:keywords/>
  <dc:description/>
  <cp:lastModifiedBy>Max Schrader</cp:lastModifiedBy>
  <cp:revision>1121</cp:revision>
  <cp:lastPrinted>2020-05-09T23:17:00Z</cp:lastPrinted>
  <dcterms:created xsi:type="dcterms:W3CDTF">2020-04-21T02:38:00Z</dcterms:created>
  <dcterms:modified xsi:type="dcterms:W3CDTF">2020-06-30T05:29:00Z</dcterms:modified>
</cp:coreProperties>
</file>