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1E51" w:rsidRPr="00566C97" w:rsidRDefault="004E7A91">
      <w:pPr>
        <w:pStyle w:val="Title"/>
        <w:rPr>
          <w:noProof/>
          <w:lang w:val="en-US"/>
        </w:rPr>
      </w:pPr>
      <w:r w:rsidRPr="00566C97">
        <w:rPr>
          <w:noProof/>
          <w:lang w:val="en-US"/>
        </w:rPr>
        <w:t>Čestice</w:t>
      </w:r>
    </w:p>
    <w:p w:rsidR="00A61E51" w:rsidRPr="00566C97" w:rsidRDefault="00A61E51">
      <w:pPr>
        <w:jc w:val="both"/>
        <w:rPr>
          <w:noProof/>
          <w:sz w:val="24"/>
          <w:szCs w:val="24"/>
          <w:lang w:val="en-US"/>
        </w:rPr>
      </w:pPr>
    </w:p>
    <w:p w:rsidR="004E7A91" w:rsidRPr="00566C97" w:rsidRDefault="004E7A91" w:rsidP="004E7A91">
      <w:pPr>
        <w:pStyle w:val="BodyTextIndent"/>
        <w:rPr>
          <w:noProof/>
          <w:sz w:val="26"/>
          <w:szCs w:val="26"/>
          <w:lang w:val="en-US"/>
        </w:rPr>
      </w:pPr>
      <w:r w:rsidRPr="00566C97">
        <w:rPr>
          <w:noProof/>
          <w:sz w:val="26"/>
          <w:szCs w:val="26"/>
          <w:lang w:val="en-US"/>
        </w:rPr>
        <w:t>U bosanskohercegovačkim laboratorijama BiHLAB otkrivena je nova subatomska čestica, zagradon, koja se u prirodi pojavljuje sa jednom od dvije moguće orijentacije, lijevom ili desnom. Pored toga</w:t>
      </w:r>
      <w:r w:rsidR="001F533E">
        <w:rPr>
          <w:noProof/>
          <w:sz w:val="26"/>
          <w:szCs w:val="26"/>
          <w:lang w:val="en-US"/>
        </w:rPr>
        <w:t>,</w:t>
      </w:r>
      <w:r w:rsidRPr="00566C97">
        <w:rPr>
          <w:noProof/>
          <w:sz w:val="26"/>
          <w:szCs w:val="26"/>
          <w:lang w:val="en-US"/>
        </w:rPr>
        <w:t xml:space="preserve"> zagradon se u svakom trenutku nalazi u jednom od tri energetska stanja: oblom, uglastom ili vitičastom</w:t>
      </w:r>
    </w:p>
    <w:p w:rsidR="004E7A91" w:rsidRPr="00566C97" w:rsidRDefault="004E7A91" w:rsidP="004E7A91">
      <w:pPr>
        <w:pStyle w:val="BodyTextIndent"/>
        <w:rPr>
          <w:noProof/>
          <w:sz w:val="26"/>
          <w:szCs w:val="26"/>
          <w:lang w:val="en-US"/>
        </w:rPr>
      </w:pPr>
      <w:r w:rsidRPr="00566C97">
        <w:rPr>
          <w:noProof/>
          <w:sz w:val="26"/>
          <w:szCs w:val="26"/>
          <w:lang w:val="en-US"/>
        </w:rPr>
        <w:t>Ovisno o energetskom stanju, bosanskohercegovački fizičari lijevo orijentisane zagradone obilježavaju redom znakovima "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(</m:t>
        </m:r>
      </m:oMath>
      <w:r w:rsidRPr="00566C97">
        <w:rPr>
          <w:noProof/>
          <w:sz w:val="26"/>
          <w:szCs w:val="26"/>
          <w:lang w:val="en-US"/>
        </w:rPr>
        <w:t>", "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[</m:t>
        </m:r>
      </m:oMath>
      <w:r w:rsidRPr="00566C97">
        <w:rPr>
          <w:noProof/>
          <w:sz w:val="26"/>
          <w:szCs w:val="26"/>
          <w:lang w:val="en-US"/>
        </w:rPr>
        <w:t>" i "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{</m:t>
        </m:r>
      </m:oMath>
      <w:r w:rsidRPr="00566C97">
        <w:rPr>
          <w:noProof/>
          <w:sz w:val="26"/>
          <w:szCs w:val="26"/>
          <w:lang w:val="en-US"/>
        </w:rPr>
        <w:t>", a desno orijentisane znakovima "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)</m:t>
        </m:r>
      </m:oMath>
      <w:r w:rsidRPr="00566C97">
        <w:rPr>
          <w:noProof/>
          <w:sz w:val="26"/>
          <w:szCs w:val="26"/>
          <w:lang w:val="en-US"/>
        </w:rPr>
        <w:t>", "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]</m:t>
        </m:r>
      </m:oMath>
      <w:r w:rsidRPr="00566C97">
        <w:rPr>
          <w:noProof/>
          <w:sz w:val="26"/>
          <w:szCs w:val="26"/>
          <w:lang w:val="en-US"/>
        </w:rPr>
        <w:t>" i "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}</m:t>
        </m:r>
      </m:oMath>
      <w:r w:rsidRPr="00566C97">
        <w:rPr>
          <w:noProof/>
          <w:sz w:val="26"/>
          <w:szCs w:val="26"/>
          <w:lang w:val="en-US"/>
        </w:rPr>
        <w:t>".</w:t>
      </w:r>
    </w:p>
    <w:p w:rsidR="004E7A91" w:rsidRPr="00566C97" w:rsidRDefault="004E7A91" w:rsidP="00566C97">
      <w:pPr>
        <w:pStyle w:val="BodyTextIndent"/>
        <w:rPr>
          <w:noProof/>
          <w:sz w:val="26"/>
          <w:szCs w:val="26"/>
          <w:lang w:val="en-US"/>
        </w:rPr>
      </w:pPr>
      <w:r w:rsidRPr="00566C97">
        <w:rPr>
          <w:noProof/>
          <w:sz w:val="26"/>
          <w:szCs w:val="26"/>
          <w:lang w:val="en-US"/>
        </w:rPr>
        <w:t>Kako bi proučavali te čestice, fizičari ih organizuju u nizove (npr. "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([ }){ ][</m:t>
        </m:r>
      </m:oMath>
      <w:r w:rsidRPr="00566C97">
        <w:rPr>
          <w:noProof/>
          <w:sz w:val="26"/>
          <w:szCs w:val="26"/>
          <w:lang w:val="en-US"/>
        </w:rPr>
        <w:t>"), pri čemu je veoma važno da niz bude "smislen", tj. da se zagradoni u nizu mogu p</w:t>
      </w:r>
      <w:r w:rsidR="00566C97" w:rsidRPr="00566C97">
        <w:rPr>
          <w:noProof/>
          <w:sz w:val="26"/>
          <w:szCs w:val="26"/>
          <w:lang w:val="en-US"/>
        </w:rPr>
        <w:t xml:space="preserve">odijeliti u parnjake istog energetskog stanja, od kojih je onaj koji se u nizu pojavljuje ranije lijevo orijentisan, a drugi desno orijentisan, te između kojih se nalazi dio </w:t>
      </w:r>
      <w:bookmarkStart w:id="0" w:name="_GoBack"/>
      <w:bookmarkEnd w:id="0"/>
      <w:r w:rsidR="00566C97" w:rsidRPr="00566C97">
        <w:rPr>
          <w:noProof/>
          <w:sz w:val="26"/>
          <w:szCs w:val="26"/>
          <w:lang w:val="en-US"/>
        </w:rPr>
        <w:t>niza koji je ili prazan ili i sam smislen. (</w:t>
      </w:r>
      <w:r w:rsidR="00C14E3E">
        <w:rPr>
          <w:i/>
          <w:noProof/>
          <w:sz w:val="26"/>
          <w:szCs w:val="26"/>
          <w:lang w:val="en-US"/>
        </w:rPr>
        <w:t>Spomenuti dio niza je kraći</w:t>
      </w:r>
      <w:r w:rsidR="00566C97" w:rsidRPr="00566C97">
        <w:rPr>
          <w:i/>
          <w:noProof/>
          <w:sz w:val="26"/>
          <w:szCs w:val="26"/>
          <w:lang w:val="en-US"/>
        </w:rPr>
        <w:t xml:space="preserve"> od originalnog </w:t>
      </w:r>
      <w:r w:rsidR="00C14E3E">
        <w:rPr>
          <w:i/>
          <w:noProof/>
          <w:sz w:val="26"/>
          <w:szCs w:val="26"/>
          <w:lang w:val="en-US"/>
        </w:rPr>
        <w:t>pa</w:t>
      </w:r>
      <w:r w:rsidR="00566C97" w:rsidRPr="00566C97">
        <w:rPr>
          <w:i/>
          <w:noProof/>
          <w:sz w:val="26"/>
          <w:szCs w:val="26"/>
          <w:lang w:val="en-US"/>
        </w:rPr>
        <w:t xml:space="preserve"> definicija smislenog niza nije cirkularna.</w:t>
      </w:r>
      <w:r w:rsidR="00566C97" w:rsidRPr="00566C97">
        <w:rPr>
          <w:noProof/>
          <w:sz w:val="26"/>
          <w:szCs w:val="26"/>
          <w:lang w:val="en-US"/>
        </w:rPr>
        <w:t>) Primjer smislenog</w:t>
      </w:r>
      <w:r w:rsidRPr="00566C97">
        <w:rPr>
          <w:noProof/>
          <w:sz w:val="26"/>
          <w:szCs w:val="26"/>
          <w:lang w:val="en-US"/>
        </w:rPr>
        <w:t xml:space="preserve"> </w:t>
      </w:r>
      <w:r w:rsidR="00566C97" w:rsidRPr="00566C97">
        <w:rPr>
          <w:noProof/>
          <w:sz w:val="26"/>
          <w:szCs w:val="26"/>
          <w:lang w:val="en-US"/>
        </w:rPr>
        <w:t xml:space="preserve">niza je </w:t>
      </w:r>
      <w:r w:rsidRPr="00566C97">
        <w:rPr>
          <w:noProof/>
          <w:sz w:val="26"/>
          <w:szCs w:val="26"/>
          <w:lang w:val="en-US"/>
        </w:rPr>
        <w:t>"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([ ]{[ ]}){ }</m:t>
        </m:r>
      </m:oMath>
      <w:r w:rsidR="00566C97" w:rsidRPr="00566C97">
        <w:rPr>
          <w:noProof/>
          <w:sz w:val="26"/>
          <w:szCs w:val="26"/>
          <w:lang w:val="en-US"/>
        </w:rPr>
        <w:t>", a nesmislenog su "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][</m:t>
        </m:r>
      </m:oMath>
      <w:r w:rsidR="00566C97" w:rsidRPr="00566C97">
        <w:rPr>
          <w:noProof/>
          <w:sz w:val="26"/>
          <w:szCs w:val="26"/>
          <w:lang w:val="en-US"/>
        </w:rPr>
        <w:t>" i "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[( ])</m:t>
        </m:r>
      </m:oMath>
      <w:r w:rsidR="00566C97" w:rsidRPr="00566C97">
        <w:rPr>
          <w:noProof/>
          <w:sz w:val="26"/>
          <w:szCs w:val="26"/>
          <w:lang w:val="en-US"/>
        </w:rPr>
        <w:t>".</w:t>
      </w:r>
    </w:p>
    <w:p w:rsidR="004E7A91" w:rsidRPr="00566C97" w:rsidRDefault="004E7A91" w:rsidP="00BB5136">
      <w:pPr>
        <w:pStyle w:val="BodyTextIndent"/>
        <w:rPr>
          <w:noProof/>
          <w:sz w:val="26"/>
          <w:szCs w:val="26"/>
          <w:lang w:val="en-US"/>
        </w:rPr>
      </w:pPr>
      <w:r w:rsidRPr="00566C97">
        <w:rPr>
          <w:noProof/>
          <w:sz w:val="26"/>
          <w:szCs w:val="26"/>
          <w:lang w:val="en-US"/>
        </w:rPr>
        <w:t>Zagradoni se u prirodi nažalost rijetko pojavljuju u smislenim nizovima, ali srećom, stručnjaci u BiHLAB-u posjeduju uređaj zvani modifikator, uz pomoć kojeg je moguće promijeniti energetsko stanje jednog zagradona u bilo koje</w:t>
      </w:r>
      <w:r w:rsidR="00BB5136">
        <w:rPr>
          <w:noProof/>
          <w:sz w:val="26"/>
          <w:szCs w:val="26"/>
          <w:lang w:val="en-US"/>
        </w:rPr>
        <w:t xml:space="preserve"> od ostala dva stanja (ali ne </w:t>
      </w:r>
      <w:r w:rsidRPr="00566C97">
        <w:rPr>
          <w:noProof/>
          <w:sz w:val="26"/>
          <w:szCs w:val="26"/>
          <w:lang w:val="en-US"/>
        </w:rPr>
        <w:t xml:space="preserve">promijeniti </w:t>
      </w:r>
      <w:r w:rsidR="00BB5136">
        <w:rPr>
          <w:noProof/>
          <w:sz w:val="26"/>
          <w:szCs w:val="26"/>
          <w:lang w:val="en-US"/>
        </w:rPr>
        <w:t>njegovu orijentaciju). Njihov modifikator</w:t>
      </w:r>
      <w:r w:rsidRPr="00566C97">
        <w:rPr>
          <w:noProof/>
          <w:sz w:val="26"/>
          <w:szCs w:val="26"/>
          <w:lang w:val="en-US"/>
        </w:rPr>
        <w:t xml:space="preserve"> </w:t>
      </w:r>
      <w:r w:rsidR="00BB5136">
        <w:rPr>
          <w:noProof/>
          <w:sz w:val="26"/>
          <w:szCs w:val="26"/>
          <w:lang w:val="en-US"/>
        </w:rPr>
        <w:t>ima kapacitet da izvrši</w:t>
      </w:r>
      <w:r w:rsidRPr="00566C97">
        <w:rPr>
          <w:noProof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K</m:t>
        </m:r>
      </m:oMath>
      <w:r w:rsidRPr="00566C97">
        <w:rPr>
          <w:noProof/>
          <w:sz w:val="26"/>
          <w:szCs w:val="26"/>
          <w:lang w:val="en-US"/>
        </w:rPr>
        <w:t xml:space="preserve"> operacija promjene stanja čestice. Međutim, zbog nestabilnosti subatomskih čestica proces nije moguće prekinuti nakon pokretanja te on mora izvršiti tačno 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K</m:t>
        </m:r>
      </m:oMath>
      <w:r w:rsidRPr="00566C97">
        <w:rPr>
          <w:noProof/>
          <w:sz w:val="26"/>
          <w:szCs w:val="26"/>
          <w:lang w:val="en-US"/>
        </w:rPr>
        <w:t xml:space="preserve"> </w:t>
      </w:r>
      <w:r w:rsidR="001F533E">
        <w:rPr>
          <w:noProof/>
          <w:sz w:val="26"/>
          <w:szCs w:val="26"/>
          <w:lang w:val="en-US"/>
        </w:rPr>
        <w:t>operacija</w:t>
      </w:r>
      <w:r w:rsidRPr="00566C97">
        <w:rPr>
          <w:noProof/>
          <w:sz w:val="26"/>
          <w:szCs w:val="26"/>
          <w:lang w:val="en-US"/>
        </w:rPr>
        <w:t xml:space="preserve"> u nizu</w:t>
      </w:r>
      <w:r w:rsidR="00BB5136">
        <w:rPr>
          <w:noProof/>
          <w:sz w:val="26"/>
          <w:szCs w:val="26"/>
          <w:lang w:val="en-US"/>
        </w:rPr>
        <w:t xml:space="preserve">, pri čemu </w:t>
      </w:r>
      <w:r w:rsidR="001F533E">
        <w:rPr>
          <w:noProof/>
          <w:sz w:val="26"/>
          <w:szCs w:val="26"/>
          <w:lang w:val="en-US"/>
        </w:rPr>
        <w:t xml:space="preserve">se </w:t>
      </w:r>
      <w:r w:rsidR="00BB5136">
        <w:rPr>
          <w:noProof/>
          <w:sz w:val="26"/>
          <w:szCs w:val="26"/>
          <w:lang w:val="en-US"/>
        </w:rPr>
        <w:t xml:space="preserve">na </w:t>
      </w:r>
      <w:r w:rsidR="001F533E">
        <w:rPr>
          <w:noProof/>
          <w:sz w:val="26"/>
          <w:szCs w:val="26"/>
          <w:lang w:val="en-US"/>
        </w:rPr>
        <w:t>svakom pojedinačnom zagradonu promjena</w:t>
      </w:r>
      <w:r w:rsidR="00BB5136">
        <w:rPr>
          <w:noProof/>
          <w:sz w:val="26"/>
          <w:szCs w:val="26"/>
          <w:lang w:val="en-US"/>
        </w:rPr>
        <w:t xml:space="preserve"> može</w:t>
      </w:r>
      <w:r w:rsidR="001F533E">
        <w:rPr>
          <w:noProof/>
          <w:sz w:val="26"/>
          <w:szCs w:val="26"/>
          <w:lang w:val="en-US"/>
        </w:rPr>
        <w:t xml:space="preserve"> izvršiti najviše jedanput!</w:t>
      </w:r>
    </w:p>
    <w:p w:rsidR="002A6A60" w:rsidRDefault="00BB5136" w:rsidP="00BB5136">
      <w:pPr>
        <w:pStyle w:val="BodyTextIndent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 xml:space="preserve">Vaš program treba moći učitati </w:t>
      </w:r>
      <w:r w:rsidR="004E7A91" w:rsidRPr="00566C97">
        <w:rPr>
          <w:noProof/>
          <w:sz w:val="26"/>
          <w:szCs w:val="26"/>
          <w:lang w:val="en-US"/>
        </w:rPr>
        <w:t>niz</w:t>
      </w:r>
      <w:r>
        <w:rPr>
          <w:noProof/>
          <w:sz w:val="26"/>
          <w:szCs w:val="26"/>
          <w:lang w:val="en-US"/>
        </w:rPr>
        <w:t xml:space="preserve"> zagradona</w:t>
      </w:r>
      <w:r w:rsidR="004E7A91" w:rsidRPr="00566C97">
        <w:rPr>
          <w:noProof/>
          <w:sz w:val="26"/>
          <w:szCs w:val="26"/>
          <w:lang w:val="en-US"/>
        </w:rPr>
        <w:t xml:space="preserve"> i odrediti je li moguće pretvor</w:t>
      </w:r>
      <w:r>
        <w:rPr>
          <w:noProof/>
          <w:sz w:val="26"/>
          <w:szCs w:val="26"/>
          <w:lang w:val="en-US"/>
        </w:rPr>
        <w:t>iti ga u smislen niz</w:t>
      </w:r>
      <w:r w:rsidR="001F533E">
        <w:rPr>
          <w:noProof/>
          <w:sz w:val="26"/>
          <w:szCs w:val="26"/>
          <w:lang w:val="en-US"/>
        </w:rPr>
        <w:t xml:space="preserve"> (jednom) upotrebom modifikatora</w:t>
      </w:r>
      <w:r>
        <w:rPr>
          <w:noProof/>
          <w:sz w:val="26"/>
          <w:szCs w:val="26"/>
          <w:lang w:val="en-US"/>
        </w:rPr>
        <w:t xml:space="preserve">. </w:t>
      </w:r>
      <w:r w:rsidR="004E7A91" w:rsidRPr="00566C97">
        <w:rPr>
          <w:noProof/>
          <w:sz w:val="26"/>
          <w:szCs w:val="26"/>
          <w:lang w:val="en-US"/>
        </w:rPr>
        <w:t>Budućnost bosanskohercegovačke kvantne fizike ovisi o vama!</w:t>
      </w:r>
    </w:p>
    <w:p w:rsidR="00BB5136" w:rsidRPr="00566C97" w:rsidRDefault="00BB5136" w:rsidP="00BB5136">
      <w:pPr>
        <w:pStyle w:val="BodyTextIndent"/>
        <w:rPr>
          <w:noProof/>
          <w:sz w:val="26"/>
          <w:szCs w:val="26"/>
          <w:lang w:val="en-US"/>
        </w:rPr>
      </w:pPr>
    </w:p>
    <w:p w:rsidR="00A61E51" w:rsidRPr="00566C97" w:rsidRDefault="00536D7B">
      <w:pPr>
        <w:jc w:val="both"/>
        <w:rPr>
          <w:b/>
          <w:bCs/>
          <w:noProof/>
          <w:lang w:val="en-US"/>
        </w:rPr>
      </w:pPr>
      <w:r w:rsidRPr="00566C97">
        <w:rPr>
          <w:b/>
          <w:bCs/>
          <w:noProof/>
          <w:sz w:val="26"/>
          <w:szCs w:val="26"/>
          <w:lang w:val="en-US"/>
        </w:rPr>
        <w:t>Input</w:t>
      </w:r>
    </w:p>
    <w:p w:rsidR="00281E89" w:rsidRDefault="00536D7B" w:rsidP="00BB5136">
      <w:pPr>
        <w:spacing w:after="58"/>
        <w:jc w:val="both"/>
        <w:rPr>
          <w:noProof/>
          <w:sz w:val="26"/>
          <w:szCs w:val="26"/>
          <w:lang w:val="en-US"/>
        </w:rPr>
      </w:pPr>
      <w:r w:rsidRPr="00566C97">
        <w:rPr>
          <w:noProof/>
          <w:sz w:val="26"/>
          <w:szCs w:val="26"/>
          <w:lang w:val="en-US"/>
        </w:rPr>
        <w:t xml:space="preserve">Prva linija na ulazu sadrži </w:t>
      </w:r>
      <w:r w:rsidR="009029EB" w:rsidRPr="00566C97">
        <w:rPr>
          <w:noProof/>
          <w:sz w:val="26"/>
          <w:szCs w:val="26"/>
          <w:lang w:val="en-US"/>
        </w:rPr>
        <w:t>cijele brojeve</w:t>
      </w:r>
      <w:r w:rsidRPr="00566C97">
        <w:rPr>
          <w:noProof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N</m:t>
        </m:r>
      </m:oMath>
      <w:r w:rsidR="00BB5136">
        <w:rPr>
          <w:noProof/>
          <w:sz w:val="26"/>
          <w:szCs w:val="26"/>
          <w:lang w:val="en-US"/>
        </w:rPr>
        <w:t xml:space="preserve"> i 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K</m:t>
        </m:r>
      </m:oMath>
      <w:r w:rsidR="001F533E">
        <w:rPr>
          <w:noProof/>
          <w:sz w:val="26"/>
          <w:szCs w:val="26"/>
          <w:lang w:val="en-US"/>
        </w:rPr>
        <w:t xml:space="preserve">, gdje je 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0≤K≤N</m:t>
        </m:r>
      </m:oMath>
      <w:r w:rsidR="001F533E">
        <w:rPr>
          <w:noProof/>
          <w:sz w:val="26"/>
          <w:szCs w:val="26"/>
          <w:lang w:val="en-US"/>
        </w:rPr>
        <w:t xml:space="preserve"> i 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2≤N≤200000</m:t>
        </m:r>
      </m:oMath>
      <w:r w:rsidR="001F533E">
        <w:rPr>
          <w:noProof/>
          <w:sz w:val="26"/>
          <w:szCs w:val="26"/>
          <w:lang w:val="en-US"/>
        </w:rPr>
        <w:t>.</w:t>
      </w:r>
    </w:p>
    <w:p w:rsidR="00BB5136" w:rsidRDefault="00BB5136" w:rsidP="00BB5136">
      <w:pPr>
        <w:spacing w:after="58"/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 xml:space="preserve">Druga linija na ulazu sadrži niz zagradona dužine 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N</m:t>
        </m:r>
      </m:oMath>
      <w:r>
        <w:rPr>
          <w:noProof/>
          <w:sz w:val="26"/>
          <w:szCs w:val="26"/>
          <w:lang w:val="en-US"/>
        </w:rPr>
        <w:t>.</w:t>
      </w:r>
    </w:p>
    <w:p w:rsidR="00BB5136" w:rsidRDefault="00BB5136">
      <w:pPr>
        <w:spacing w:after="0" w:line="240" w:lineRule="auto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br w:type="page"/>
      </w:r>
    </w:p>
    <w:p w:rsidR="00BB5136" w:rsidRDefault="00BB5136" w:rsidP="002A6A60">
      <w:pPr>
        <w:jc w:val="both"/>
        <w:rPr>
          <w:b/>
          <w:noProof/>
          <w:sz w:val="26"/>
          <w:szCs w:val="26"/>
          <w:lang w:val="en-US"/>
        </w:rPr>
      </w:pPr>
    </w:p>
    <w:p w:rsidR="002A6A60" w:rsidRPr="00566C97" w:rsidRDefault="002A6A60" w:rsidP="002A6A60">
      <w:pPr>
        <w:jc w:val="both"/>
        <w:rPr>
          <w:noProof/>
          <w:sz w:val="26"/>
          <w:szCs w:val="26"/>
          <w:lang w:val="en-US"/>
        </w:rPr>
      </w:pPr>
      <w:r w:rsidRPr="00566C97">
        <w:rPr>
          <w:b/>
          <w:noProof/>
          <w:sz w:val="26"/>
          <w:szCs w:val="26"/>
          <w:lang w:val="en-US"/>
        </w:rPr>
        <w:t>Podzadaci</w:t>
      </w:r>
    </w:p>
    <w:p w:rsidR="002A6A60" w:rsidRPr="00566C97" w:rsidRDefault="002A6A60" w:rsidP="002A6A60">
      <w:pPr>
        <w:jc w:val="both"/>
        <w:rPr>
          <w:noProof/>
          <w:sz w:val="26"/>
          <w:szCs w:val="26"/>
          <w:lang w:val="en-US"/>
        </w:rPr>
      </w:pPr>
      <w:r w:rsidRPr="00566C97">
        <w:rPr>
          <w:noProof/>
          <w:sz w:val="26"/>
          <w:szCs w:val="26"/>
          <w:lang w:val="en-US"/>
        </w:rPr>
        <w:t>U 1. podzadatku (</w:t>
      </w:r>
      <w:r w:rsidR="001F533E">
        <w:rPr>
          <w:noProof/>
          <w:sz w:val="26"/>
          <w:szCs w:val="26"/>
          <w:lang w:val="en-US"/>
        </w:rPr>
        <w:t>20</w:t>
      </w:r>
      <w:r w:rsidRPr="00566C97">
        <w:rPr>
          <w:noProof/>
          <w:sz w:val="26"/>
          <w:szCs w:val="26"/>
          <w:lang w:val="en-US"/>
        </w:rPr>
        <w:t xml:space="preserve"> bodova) vrijedi 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N≤20</m:t>
        </m:r>
      </m:oMath>
      <w:r w:rsidRPr="00566C97">
        <w:rPr>
          <w:noProof/>
          <w:sz w:val="26"/>
          <w:szCs w:val="26"/>
          <w:lang w:val="en-US"/>
        </w:rPr>
        <w:t xml:space="preserve">. </w:t>
      </w:r>
    </w:p>
    <w:p w:rsidR="00706294" w:rsidRPr="00566C97" w:rsidRDefault="001F533E" w:rsidP="00706294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U 2. podzadatku (10</w:t>
      </w:r>
      <w:r w:rsidR="002A6A60" w:rsidRPr="00566C97">
        <w:rPr>
          <w:noProof/>
          <w:sz w:val="26"/>
          <w:szCs w:val="26"/>
          <w:lang w:val="en-US"/>
        </w:rPr>
        <w:t xml:space="preserve"> bodova) </w:t>
      </w:r>
      <w:r w:rsidR="00706294" w:rsidRPr="00566C97">
        <w:rPr>
          <w:noProof/>
          <w:sz w:val="26"/>
          <w:szCs w:val="26"/>
          <w:lang w:val="en-US"/>
        </w:rPr>
        <w:t xml:space="preserve">vrijedi 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K=1</m:t>
        </m:r>
      </m:oMath>
      <w:r w:rsidR="00706294" w:rsidRPr="00566C97">
        <w:rPr>
          <w:noProof/>
          <w:sz w:val="26"/>
          <w:szCs w:val="26"/>
          <w:lang w:val="en-US"/>
        </w:rPr>
        <w:t>.</w:t>
      </w:r>
    </w:p>
    <w:p w:rsidR="001F533E" w:rsidRDefault="001F533E" w:rsidP="002A6A60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U 3</w:t>
      </w:r>
      <w:r w:rsidRPr="00566C97">
        <w:rPr>
          <w:noProof/>
          <w:sz w:val="26"/>
          <w:szCs w:val="26"/>
          <w:lang w:val="en-US"/>
        </w:rPr>
        <w:t xml:space="preserve">. podzadatku </w:t>
      </w:r>
      <w:r>
        <w:rPr>
          <w:noProof/>
          <w:sz w:val="26"/>
          <w:szCs w:val="26"/>
          <w:lang w:val="en-US"/>
        </w:rPr>
        <w:t>(20</w:t>
      </w:r>
      <w:r w:rsidRPr="00566C97">
        <w:rPr>
          <w:noProof/>
          <w:sz w:val="26"/>
          <w:szCs w:val="26"/>
          <w:lang w:val="en-US"/>
        </w:rPr>
        <w:t xml:space="preserve"> bodova) vrijedi 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N≤20000</m:t>
        </m:r>
      </m:oMath>
      <w:r>
        <w:rPr>
          <w:noProof/>
          <w:sz w:val="26"/>
          <w:szCs w:val="26"/>
          <w:lang w:val="en-US"/>
        </w:rPr>
        <w:t>.</w:t>
      </w:r>
    </w:p>
    <w:p w:rsidR="00A61E51" w:rsidRPr="00566C97" w:rsidRDefault="00706294" w:rsidP="002A6A60">
      <w:pPr>
        <w:jc w:val="both"/>
        <w:rPr>
          <w:noProof/>
          <w:sz w:val="26"/>
          <w:szCs w:val="26"/>
          <w:lang w:val="en-US"/>
        </w:rPr>
      </w:pPr>
      <w:r w:rsidRPr="00566C97">
        <w:rPr>
          <w:noProof/>
          <w:sz w:val="26"/>
          <w:szCs w:val="26"/>
          <w:lang w:val="en-US"/>
        </w:rPr>
        <w:t>U 4</w:t>
      </w:r>
      <w:r w:rsidR="002A6A60" w:rsidRPr="00566C97">
        <w:rPr>
          <w:noProof/>
          <w:sz w:val="26"/>
          <w:szCs w:val="26"/>
          <w:lang w:val="en-US"/>
        </w:rPr>
        <w:t xml:space="preserve">. podzadatku </w:t>
      </w:r>
      <w:r w:rsidR="001F533E">
        <w:rPr>
          <w:noProof/>
          <w:sz w:val="26"/>
          <w:szCs w:val="26"/>
          <w:lang w:val="en-US"/>
        </w:rPr>
        <w:t>(5</w:t>
      </w:r>
      <w:r w:rsidR="002A6A60" w:rsidRPr="00566C97">
        <w:rPr>
          <w:noProof/>
          <w:sz w:val="26"/>
          <w:szCs w:val="26"/>
          <w:lang w:val="en-US"/>
        </w:rPr>
        <w:t>0 bodova) nema daljih ograničenja.</w:t>
      </w:r>
    </w:p>
    <w:p w:rsidR="002A6A60" w:rsidRPr="00566C97" w:rsidRDefault="002A6A60" w:rsidP="002A6A60">
      <w:pPr>
        <w:jc w:val="both"/>
        <w:rPr>
          <w:noProof/>
          <w:sz w:val="26"/>
          <w:szCs w:val="26"/>
          <w:lang w:val="en-US"/>
        </w:rPr>
      </w:pPr>
    </w:p>
    <w:p w:rsidR="00A61E51" w:rsidRPr="00566C97" w:rsidRDefault="00536D7B">
      <w:pPr>
        <w:jc w:val="both"/>
        <w:rPr>
          <w:noProof/>
          <w:sz w:val="26"/>
          <w:szCs w:val="26"/>
          <w:lang w:val="en-US"/>
        </w:rPr>
      </w:pPr>
      <w:r w:rsidRPr="00566C97">
        <w:rPr>
          <w:b/>
          <w:noProof/>
          <w:sz w:val="26"/>
          <w:szCs w:val="26"/>
          <w:lang w:val="en-US"/>
        </w:rPr>
        <w:t>Output</w:t>
      </w:r>
    </w:p>
    <w:p w:rsidR="00A61E51" w:rsidRPr="00566C97" w:rsidRDefault="000A5851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 xml:space="preserve">Jedina linija izraza sadrži samo jedan string. Ako niz nije moguće učiniti smislenim primjenom tačno </w:t>
      </w:r>
      <m:oMath>
        <m:r>
          <w:rPr>
            <w:rFonts w:ascii="Cambria Math" w:hAnsi="Cambria Math"/>
            <w:noProof/>
            <w:sz w:val="26"/>
            <w:szCs w:val="26"/>
            <w:lang w:val="en-US"/>
          </w:rPr>
          <m:t>K</m:t>
        </m:r>
      </m:oMath>
      <w:r>
        <w:rPr>
          <w:noProof/>
          <w:sz w:val="26"/>
          <w:szCs w:val="26"/>
          <w:lang w:val="en-US"/>
        </w:rPr>
        <w:t xml:space="preserve"> operacija na različitim mjestima, taj string treba biti "nemoguce".  </w:t>
      </w:r>
    </w:p>
    <w:p w:rsidR="00706294" w:rsidRPr="00566C97" w:rsidRDefault="000A5851">
      <w:pPr>
        <w:jc w:val="both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t>Ako je moguće izvršiti takvu modifikaciju niza, taj string treba biti bilo koja smislena modifikacija koja odgovara opisu.</w:t>
      </w:r>
    </w:p>
    <w:p w:rsidR="002A6A60" w:rsidRPr="00566C97" w:rsidRDefault="002A6A60">
      <w:pPr>
        <w:jc w:val="both"/>
        <w:rPr>
          <w:noProof/>
          <w:sz w:val="26"/>
          <w:szCs w:val="26"/>
          <w:lang w:val="en-US"/>
        </w:rPr>
      </w:pPr>
    </w:p>
    <w:p w:rsidR="00A61E51" w:rsidRPr="00566C97" w:rsidRDefault="00536D7B">
      <w:pPr>
        <w:jc w:val="both"/>
        <w:rPr>
          <w:noProof/>
          <w:sz w:val="26"/>
          <w:szCs w:val="26"/>
          <w:lang w:val="en-US"/>
        </w:rPr>
      </w:pPr>
      <w:r w:rsidRPr="00566C97">
        <w:rPr>
          <w:b/>
          <w:noProof/>
          <w:sz w:val="26"/>
          <w:szCs w:val="26"/>
          <w:lang w:val="en-US"/>
        </w:rPr>
        <w:t>Primjeri</w:t>
      </w:r>
    </w:p>
    <w:tbl>
      <w:tblPr>
        <w:tblW w:w="9092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37"/>
        <w:gridCol w:w="2145"/>
        <w:gridCol w:w="4110"/>
      </w:tblGrid>
      <w:tr w:rsidR="00A61E51" w:rsidRPr="00566C97" w:rsidTr="000A5851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61E51" w:rsidRPr="000A5851" w:rsidRDefault="00536D7B">
            <w:pPr>
              <w:jc w:val="both"/>
              <w:rPr>
                <w:noProof/>
                <w:sz w:val="32"/>
                <w:szCs w:val="32"/>
                <w:lang w:val="en-US"/>
              </w:rPr>
            </w:pPr>
            <w:r w:rsidRPr="000A5851">
              <w:rPr>
                <w:i/>
                <w:noProof/>
                <w:sz w:val="32"/>
                <w:szCs w:val="32"/>
                <w:lang w:val="en-US"/>
              </w:rPr>
              <w:t xml:space="preserve">input.txt 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A61E51" w:rsidRPr="000A5851" w:rsidRDefault="00536D7B">
            <w:pPr>
              <w:jc w:val="both"/>
              <w:rPr>
                <w:i/>
                <w:noProof/>
                <w:sz w:val="32"/>
                <w:szCs w:val="32"/>
                <w:lang w:val="en-US"/>
              </w:rPr>
            </w:pPr>
            <w:r w:rsidRPr="000A5851">
              <w:rPr>
                <w:i/>
                <w:noProof/>
                <w:sz w:val="32"/>
                <w:szCs w:val="32"/>
                <w:lang w:val="en-US"/>
              </w:rPr>
              <w:t xml:space="preserve">output.txt 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A61E51" w:rsidRPr="000A5851" w:rsidRDefault="00536D7B">
            <w:pPr>
              <w:jc w:val="both"/>
              <w:rPr>
                <w:i/>
                <w:noProof/>
                <w:sz w:val="32"/>
                <w:szCs w:val="32"/>
                <w:lang w:val="en-US"/>
              </w:rPr>
            </w:pPr>
            <w:r w:rsidRPr="000A5851">
              <w:rPr>
                <w:i/>
                <w:noProof/>
                <w:sz w:val="32"/>
                <w:szCs w:val="32"/>
                <w:lang w:val="en-US"/>
              </w:rPr>
              <w:t>Komentar</w:t>
            </w:r>
          </w:p>
        </w:tc>
      </w:tr>
      <w:tr w:rsidR="000A5851" w:rsidRPr="00566C97" w:rsidTr="000A5851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A5851" w:rsidRPr="000A5851" w:rsidRDefault="000A5851" w:rsidP="00706294">
            <w:pPr>
              <w:jc w:val="both"/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</w:pPr>
            <w:r w:rsidRPr="000A5851"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  <w:t>2 2</w:t>
            </w:r>
          </w:p>
          <w:p w:rsidR="000A5851" w:rsidRPr="000A5851" w:rsidRDefault="000A5851" w:rsidP="00706294">
            <w:pPr>
              <w:jc w:val="both"/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</w:pPr>
            <w:r w:rsidRPr="000A5851"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  <w:t>()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A5851" w:rsidRPr="000A5851" w:rsidRDefault="000A5851" w:rsidP="00706294">
            <w:pPr>
              <w:jc w:val="both"/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</w:pPr>
            <w:r w:rsidRPr="000A5851"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  <w:t>[]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A5851" w:rsidRPr="000A5851" w:rsidRDefault="000A5851">
            <w:pPr>
              <w:jc w:val="both"/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</w:pPr>
          </w:p>
        </w:tc>
      </w:tr>
      <w:tr w:rsidR="000A5851" w:rsidRPr="00566C97" w:rsidTr="000A5851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A5851" w:rsidRPr="000A5851" w:rsidRDefault="000A5851" w:rsidP="00706294">
            <w:pPr>
              <w:jc w:val="both"/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</w:pPr>
            <w:r w:rsidRPr="000A5851"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  <w:t>4 2</w:t>
            </w:r>
          </w:p>
          <w:p w:rsidR="000A5851" w:rsidRPr="000A5851" w:rsidRDefault="000A5851" w:rsidP="00706294">
            <w:pPr>
              <w:jc w:val="both"/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</w:pPr>
            <w:r w:rsidRPr="000A5851"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  <w:t>({)}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A5851" w:rsidRPr="000A5851" w:rsidRDefault="000A5851" w:rsidP="00706294">
            <w:pPr>
              <w:jc w:val="both"/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</w:pPr>
            <w:r w:rsidRPr="000A5851"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  <w:t>({})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A5851" w:rsidRPr="000A5851" w:rsidRDefault="000A5851">
            <w:pPr>
              <w:jc w:val="both"/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</w:pPr>
          </w:p>
        </w:tc>
      </w:tr>
      <w:tr w:rsidR="000A5851" w:rsidRPr="00566C97" w:rsidTr="000A5851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A5851" w:rsidRPr="000A5851" w:rsidRDefault="000A5851" w:rsidP="000A5851">
            <w:pPr>
              <w:jc w:val="both"/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</w:pPr>
            <w:r w:rsidRPr="000A5851"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  <w:t>6 2</w:t>
            </w:r>
          </w:p>
          <w:p w:rsidR="000A5851" w:rsidRPr="000A5851" w:rsidRDefault="000A5851" w:rsidP="000A5851">
            <w:pPr>
              <w:jc w:val="both"/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</w:pPr>
            <w:r w:rsidRPr="000A5851"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  <w:t>(((]]]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A5851" w:rsidRPr="000A5851" w:rsidRDefault="000A5851" w:rsidP="00706294">
            <w:pPr>
              <w:jc w:val="both"/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</w:pPr>
            <w:r w:rsidRPr="000A5851"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  <w:t>nemoguce</w:t>
            </w:r>
          </w:p>
        </w:tc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0A5851" w:rsidRPr="000A5851" w:rsidRDefault="000A5851">
            <w:pPr>
              <w:jc w:val="both"/>
              <w:rPr>
                <w:rFonts w:ascii="Courier New" w:hAnsi="Courier New" w:cs="Courier New"/>
                <w:noProof/>
                <w:sz w:val="32"/>
                <w:szCs w:val="32"/>
                <w:lang w:val="en-US"/>
              </w:rPr>
            </w:pPr>
          </w:p>
        </w:tc>
      </w:tr>
    </w:tbl>
    <w:p w:rsidR="00A61E51" w:rsidRPr="00566C97" w:rsidRDefault="00A61E51">
      <w:pPr>
        <w:jc w:val="both"/>
        <w:rPr>
          <w:noProof/>
          <w:lang w:val="en-US"/>
        </w:rPr>
      </w:pPr>
    </w:p>
    <w:sectPr w:rsidR="00A61E51" w:rsidRPr="00566C97">
      <w:headerReference w:type="default" r:id="rId8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771" w:rsidRDefault="00802771">
      <w:pPr>
        <w:spacing w:after="0" w:line="240" w:lineRule="auto"/>
      </w:pPr>
      <w:r>
        <w:separator/>
      </w:r>
    </w:p>
  </w:endnote>
  <w:endnote w:type="continuationSeparator" w:id="0">
    <w:p w:rsidR="00802771" w:rsidRDefault="0080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771" w:rsidRDefault="00802771">
      <w:pPr>
        <w:spacing w:after="0" w:line="240" w:lineRule="auto"/>
      </w:pPr>
      <w:r>
        <w:separator/>
      </w:r>
    </w:p>
  </w:footnote>
  <w:footnote w:type="continuationSeparator" w:id="0">
    <w:p w:rsidR="00802771" w:rsidRDefault="00802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E51" w:rsidRDefault="00536D7B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noProof/>
      </w:rPr>
      <w:drawing>
        <wp:inline distT="0" distB="0" distL="0" distR="0">
          <wp:extent cx="829945" cy="44577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94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 xml:space="preserve">BHOI državno </w:t>
    </w:r>
    <w:r w:rsidR="00604459">
      <w:rPr>
        <w:sz w:val="24"/>
        <w:szCs w:val="24"/>
      </w:rPr>
      <w:t>takmičenje za srednje škole 2022</w:t>
    </w:r>
    <w:r>
      <w:rPr>
        <w:sz w:val="24"/>
        <w:szCs w:val="24"/>
      </w:rPr>
      <w:t>.</w:t>
    </w:r>
    <w:r>
      <w:rPr>
        <w:sz w:val="24"/>
        <w:szCs w:val="24"/>
      </w:rPr>
      <w:tab/>
      <w:t>Zadatak:</w:t>
    </w:r>
    <w:r w:rsidR="004E7A91">
      <w:rPr>
        <w:b/>
        <w:sz w:val="24"/>
        <w:szCs w:val="24"/>
      </w:rPr>
      <w:t xml:space="preserve"> ČESTICE</w:t>
    </w:r>
    <w:r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fldChar w:fldCharType="begin"/>
    </w:r>
    <w:r>
      <w:instrText>PAGE</w:instrText>
    </w:r>
    <w:r>
      <w:fldChar w:fldCharType="separate"/>
    </w:r>
    <w:r w:rsidR="00C14E3E">
      <w:rPr>
        <w:noProof/>
      </w:rPr>
      <w:t>1</w:t>
    </w:r>
    <w:r>
      <w:fldChar w:fldCharType="end"/>
    </w:r>
    <w:r w:rsidRPr="00604459">
      <w:rPr>
        <w:color w:val="auto"/>
      </w:rPr>
      <w:t>/</w:t>
    </w:r>
    <w:r>
      <w:fldChar w:fldCharType="begin"/>
    </w:r>
    <w:r>
      <w:instrText>NUMPAGES</w:instrText>
    </w:r>
    <w:r>
      <w:fldChar w:fldCharType="separate"/>
    </w:r>
    <w:r w:rsidR="00C14E3E">
      <w:rPr>
        <w:noProof/>
      </w:rPr>
      <w:t>2</w:t>
    </w:r>
    <w:r>
      <w:fldChar w:fldCharType="end"/>
    </w:r>
  </w:p>
  <w:p w:rsidR="00A61E51" w:rsidRDefault="00A61E51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2527C"/>
    <w:multiLevelType w:val="hybridMultilevel"/>
    <w:tmpl w:val="7F78A00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51"/>
    <w:rsid w:val="000A5851"/>
    <w:rsid w:val="001F533E"/>
    <w:rsid w:val="00220B75"/>
    <w:rsid w:val="00281E89"/>
    <w:rsid w:val="002A6A60"/>
    <w:rsid w:val="00354302"/>
    <w:rsid w:val="004137E6"/>
    <w:rsid w:val="004E7A91"/>
    <w:rsid w:val="00536D7B"/>
    <w:rsid w:val="00566C97"/>
    <w:rsid w:val="00604459"/>
    <w:rsid w:val="00706294"/>
    <w:rsid w:val="00762762"/>
    <w:rsid w:val="00802771"/>
    <w:rsid w:val="009029EB"/>
    <w:rsid w:val="009A0C53"/>
    <w:rsid w:val="00A040D5"/>
    <w:rsid w:val="00A61E51"/>
    <w:rsid w:val="00AC5D68"/>
    <w:rsid w:val="00AC6923"/>
    <w:rsid w:val="00B56C4B"/>
    <w:rsid w:val="00BB5136"/>
    <w:rsid w:val="00C14E3E"/>
    <w:rsid w:val="00C760DB"/>
    <w:rsid w:val="00F43BC1"/>
    <w:rsid w:val="00F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F37CC2-2905-42A6-A258-DA6FA3B0D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Cs w:val="22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B597B-144E-4FF8-85E2-BAAB2E11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15</Words>
  <Characters>2550</Characters>
  <Application>Microsoft Office Word</Application>
  <DocSecurity>0</DocSecurity>
  <Lines>48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Ahmetspahic</dc:creator>
  <dc:description/>
  <cp:lastModifiedBy>Azur Đonlagić</cp:lastModifiedBy>
  <cp:revision>67</cp:revision>
  <cp:lastPrinted>2017-05-27T02:48:00Z</cp:lastPrinted>
  <dcterms:created xsi:type="dcterms:W3CDTF">2017-05-25T00:08:00Z</dcterms:created>
  <dcterms:modified xsi:type="dcterms:W3CDTF">2022-05-30T01:19:00Z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