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7487C" w14:textId="204D6ADF" w:rsidR="00466163" w:rsidRDefault="005400DC" w:rsidP="00466163">
      <w:pPr>
        <w:pStyle w:val="Heading1"/>
        <w:rPr>
          <w:b/>
        </w:rPr>
      </w:pPr>
      <w:r>
        <w:rPr>
          <w:b/>
        </w:rPr>
        <w:t>FUNDAMENTALS OF WEB DESIGN</w:t>
      </w:r>
    </w:p>
    <w:p w14:paraId="2B849790" w14:textId="379BFFCB" w:rsidR="00466163" w:rsidRDefault="00466163" w:rsidP="00466163">
      <w:pPr>
        <w:pStyle w:val="Heading1"/>
        <w:rPr>
          <w:b/>
        </w:rPr>
      </w:pPr>
      <w:r>
        <w:rPr>
          <w:b/>
        </w:rPr>
        <w:t>CAPÍTULO 5 QUIZ</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3237"/>
        <w:gridCol w:w="3238"/>
      </w:tblGrid>
      <w:tr w:rsidR="00466163" w14:paraId="646D57DB" w14:textId="77777777" w:rsidTr="008B3297">
        <w:tc>
          <w:tcPr>
            <w:tcW w:w="2875" w:type="dxa"/>
          </w:tcPr>
          <w:p w14:paraId="18B732FA" w14:textId="77777777" w:rsidR="00466163" w:rsidRDefault="00466163" w:rsidP="008B3297">
            <w:pPr>
              <w:jc w:val="right"/>
              <w:rPr>
                <w:b/>
              </w:rPr>
            </w:pPr>
            <w:r>
              <w:rPr>
                <w:b/>
              </w:rPr>
              <w:t>NOMBRE Y APELLIDOS</w:t>
            </w:r>
          </w:p>
        </w:tc>
        <w:tc>
          <w:tcPr>
            <w:tcW w:w="6475" w:type="dxa"/>
            <w:gridSpan w:val="2"/>
          </w:tcPr>
          <w:p w14:paraId="472B551F" w14:textId="77777777" w:rsidR="00466163" w:rsidRDefault="00466163" w:rsidP="008B3297">
            <w:pPr>
              <w:spacing w:line="360" w:lineRule="auto"/>
            </w:pPr>
          </w:p>
        </w:tc>
      </w:tr>
      <w:tr w:rsidR="00826B68" w14:paraId="0BF8C41F" w14:textId="77777777" w:rsidTr="00902BA1">
        <w:tc>
          <w:tcPr>
            <w:tcW w:w="2875" w:type="dxa"/>
          </w:tcPr>
          <w:p w14:paraId="4B5624E3" w14:textId="5500AA67" w:rsidR="00826B68" w:rsidRDefault="00826B68" w:rsidP="008B3297">
            <w:pPr>
              <w:jc w:val="right"/>
              <w:rPr>
                <w:b/>
              </w:rPr>
            </w:pPr>
            <w:r>
              <w:rPr>
                <w:b/>
              </w:rPr>
              <w:t xml:space="preserve">VERSIÓN DE SU LIBRO </w:t>
            </w:r>
            <w:r>
              <w:rPr>
                <w:b/>
              </w:rPr>
              <w:br/>
              <w:t>(marque una x)</w:t>
            </w:r>
          </w:p>
        </w:tc>
        <w:tc>
          <w:tcPr>
            <w:tcW w:w="3237" w:type="dxa"/>
          </w:tcPr>
          <w:p w14:paraId="1B240CBB" w14:textId="05B5583B" w:rsidR="00826B68" w:rsidRDefault="00826B68" w:rsidP="008B3297">
            <w:pPr>
              <w:spacing w:line="360" w:lineRule="auto"/>
            </w:pPr>
            <w:r>
              <w:t>___ 5TA EDICIO</w:t>
            </w:r>
            <w:bookmarkStart w:id="0" w:name="_GoBack"/>
            <w:bookmarkEnd w:id="0"/>
            <w:r>
              <w:t>N</w:t>
            </w:r>
          </w:p>
        </w:tc>
        <w:tc>
          <w:tcPr>
            <w:tcW w:w="3238" w:type="dxa"/>
          </w:tcPr>
          <w:p w14:paraId="42D1F6E0" w14:textId="5D67670D" w:rsidR="00826B68" w:rsidRDefault="00826B68" w:rsidP="008B3297">
            <w:pPr>
              <w:spacing w:line="360" w:lineRule="auto"/>
            </w:pPr>
            <w:r>
              <w:t>___ 4TA EDICION</w:t>
            </w:r>
          </w:p>
        </w:tc>
      </w:tr>
    </w:tbl>
    <w:p w14:paraId="1885AFAB" w14:textId="77777777" w:rsidR="00826B68" w:rsidRDefault="00826B68" w:rsidP="00466163">
      <w:pPr>
        <w:rPr>
          <w:color w:val="0000FF"/>
        </w:rPr>
      </w:pPr>
    </w:p>
    <w:p w14:paraId="51D06558" w14:textId="7BC6E680" w:rsidR="00466163" w:rsidRDefault="00466163" w:rsidP="00466163">
      <w:pPr>
        <w:rPr>
          <w:b/>
        </w:rPr>
      </w:pPr>
      <w:r>
        <w:rPr>
          <w:color w:val="0000FF"/>
        </w:rPr>
        <w:t xml:space="preserve">Guarde este documento con este </w:t>
      </w:r>
      <w:proofErr w:type="spellStart"/>
      <w:r>
        <w:rPr>
          <w:color w:val="0000FF"/>
        </w:rPr>
        <w:t>filename</w:t>
      </w:r>
      <w:proofErr w:type="spellEnd"/>
      <w:r>
        <w:rPr>
          <w:color w:val="0000FF"/>
        </w:rPr>
        <w:t xml:space="preserve"> (2pts): </w:t>
      </w:r>
      <w:r>
        <w:rPr>
          <w:b/>
          <w:color w:val="0000FF"/>
        </w:rPr>
        <w:t>Nombre Apellido quiz cap5</w:t>
      </w:r>
      <w:r>
        <w:rPr>
          <w:b/>
        </w:rPr>
        <w:t xml:space="preserve"> </w:t>
      </w:r>
    </w:p>
    <w:p w14:paraId="42CCB351" w14:textId="6B14B2C5" w:rsidR="00466163" w:rsidRDefault="00466163" w:rsidP="00466163">
      <w:r>
        <w:t>Use este documento y envíelo completado a través de Moodle. No conteste el quiz en otro documento que no sea este, por favor.</w:t>
      </w:r>
      <w:r w:rsidR="009B0851">
        <w:t xml:space="preserve"> </w:t>
      </w:r>
      <w:r w:rsidR="009B0851" w:rsidRPr="005400DC">
        <w:rPr>
          <w:b/>
          <w:color w:val="C00000"/>
        </w:rPr>
        <w:t xml:space="preserve">Usaré </w:t>
      </w:r>
      <w:proofErr w:type="spellStart"/>
      <w:r w:rsidR="009B0851" w:rsidRPr="005400DC">
        <w:rPr>
          <w:b/>
          <w:color w:val="C00000"/>
        </w:rPr>
        <w:t>Turnitin</w:t>
      </w:r>
      <w:proofErr w:type="spellEnd"/>
      <w:r w:rsidR="009B0851">
        <w:t>,</w:t>
      </w:r>
    </w:p>
    <w:p w14:paraId="4207F5CE" w14:textId="77777777" w:rsidR="00466163" w:rsidRDefault="00466163" w:rsidP="00466163">
      <w:r w:rsidRPr="005400DC">
        <w:rPr>
          <w:b/>
          <w:color w:val="FF0000"/>
        </w:rPr>
        <w:t>Conteste en oración completa y en español</w:t>
      </w:r>
      <w:r w:rsidRPr="005400DC">
        <w:rPr>
          <w:color w:val="FF0000"/>
        </w:rPr>
        <w:t xml:space="preserve"> </w:t>
      </w:r>
      <w:r>
        <w:t xml:space="preserve">(si hay conceptos que no deben traducirse, use doble comillas o itálicos). </w:t>
      </w:r>
      <w:r>
        <w:rPr>
          <w:b/>
        </w:rPr>
        <w:t xml:space="preserve">Indique el número de página </w:t>
      </w:r>
      <w:r>
        <w:rPr>
          <w:b/>
          <w:u w:val="single"/>
        </w:rPr>
        <w:t>dentro</w:t>
      </w:r>
      <w:r>
        <w:rPr>
          <w:b/>
        </w:rPr>
        <w:t xml:space="preserve"> del capítulo donde encontró la respuesta</w:t>
      </w:r>
      <w:r>
        <w:t xml:space="preserve"> a menos que se le indique lo contrario. Si no incluye el número de página correcto, no obtiene puntos.</w:t>
      </w:r>
    </w:p>
    <w:p w14:paraId="466DAF56" w14:textId="77777777" w:rsidR="00466163" w:rsidRDefault="00466163" w:rsidP="00466163">
      <w:pPr>
        <w:rPr>
          <w:b/>
        </w:rPr>
      </w:pPr>
      <w:r>
        <w:rPr>
          <w:b/>
        </w:rPr>
        <w:t>VALOR: 30 PUNTOS</w:t>
      </w:r>
    </w:p>
    <w:p w14:paraId="78EC455D" w14:textId="4C2B1D46" w:rsidR="00466163" w:rsidRDefault="00466163" w:rsidP="00466163">
      <w:pPr>
        <w:numPr>
          <w:ilvl w:val="0"/>
          <w:numId w:val="1"/>
        </w:numPr>
        <w:pBdr>
          <w:top w:val="nil"/>
          <w:left w:val="nil"/>
          <w:bottom w:val="nil"/>
          <w:right w:val="nil"/>
          <w:between w:val="nil"/>
        </w:pBdr>
        <w:spacing w:after="0"/>
      </w:pPr>
      <w:r>
        <w:rPr>
          <w:color w:val="000000"/>
        </w:rPr>
        <w:t xml:space="preserve">Describa la diferencia entre los elementos </w:t>
      </w:r>
      <w:proofErr w:type="spellStart"/>
      <w:r w:rsidRPr="00466163">
        <w:rPr>
          <w:rFonts w:ascii="Courier New" w:hAnsi="Courier New" w:cs="Courier New"/>
          <w:b/>
          <w:bCs/>
          <w:i/>
          <w:color w:val="000000"/>
        </w:rPr>
        <w:t>blockquote</w:t>
      </w:r>
      <w:proofErr w:type="spellEnd"/>
      <w:r>
        <w:rPr>
          <w:color w:val="000000"/>
        </w:rPr>
        <w:t xml:space="preserve"> y </w:t>
      </w:r>
      <w:r w:rsidRPr="00466163">
        <w:rPr>
          <w:rFonts w:ascii="Courier New" w:hAnsi="Courier New" w:cs="Courier New"/>
          <w:b/>
          <w:bCs/>
          <w:i/>
          <w:color w:val="000000"/>
        </w:rPr>
        <w:t>q</w:t>
      </w:r>
      <w:r>
        <w:rPr>
          <w:color w:val="000000"/>
        </w:rPr>
        <w:t xml:space="preserve">. Use 2 oraciones como mínimo. </w:t>
      </w:r>
      <w:r w:rsidR="009B0851">
        <w:t xml:space="preserve">Incluya el número de página </w:t>
      </w:r>
      <w:r w:rsidR="00A42861">
        <w:rPr>
          <w:color w:val="000000"/>
        </w:rPr>
        <w:t>3</w:t>
      </w:r>
      <w:r>
        <w:rPr>
          <w:color w:val="000000"/>
        </w:rPr>
        <w:t>pts</w:t>
      </w:r>
    </w:p>
    <w:p w14:paraId="1B2DF9CC" w14:textId="77777777" w:rsidR="00466163" w:rsidRDefault="00466163" w:rsidP="00466163">
      <w:pPr>
        <w:pBdr>
          <w:top w:val="single" w:sz="4" w:space="1" w:color="000000"/>
          <w:left w:val="single" w:sz="4" w:space="4" w:color="000000"/>
          <w:bottom w:val="single" w:sz="4" w:space="1" w:color="000000"/>
          <w:right w:val="single" w:sz="4" w:space="4" w:color="000000"/>
          <w:between w:val="nil"/>
        </w:pBdr>
        <w:spacing w:after="0"/>
        <w:ind w:left="720"/>
        <w:rPr>
          <w:color w:val="000000"/>
        </w:rPr>
      </w:pPr>
    </w:p>
    <w:p w14:paraId="4DD4C812" w14:textId="77777777" w:rsidR="00466163" w:rsidRDefault="00466163" w:rsidP="00466163">
      <w:pPr>
        <w:pBdr>
          <w:top w:val="single" w:sz="4" w:space="1" w:color="000000"/>
          <w:left w:val="single" w:sz="4" w:space="4" w:color="000000"/>
          <w:bottom w:val="single" w:sz="4" w:space="1" w:color="000000"/>
          <w:right w:val="single" w:sz="4" w:space="4" w:color="000000"/>
          <w:between w:val="nil"/>
        </w:pBdr>
        <w:spacing w:after="0"/>
        <w:ind w:left="720"/>
        <w:rPr>
          <w:color w:val="000000"/>
        </w:rPr>
      </w:pPr>
    </w:p>
    <w:p w14:paraId="770C46E2" w14:textId="77777777" w:rsidR="00466163" w:rsidRDefault="00466163" w:rsidP="00466163">
      <w:pPr>
        <w:pBdr>
          <w:top w:val="single" w:sz="4" w:space="1" w:color="000000"/>
          <w:left w:val="single" w:sz="4" w:space="4" w:color="000000"/>
          <w:bottom w:val="single" w:sz="4" w:space="1" w:color="000000"/>
          <w:right w:val="single" w:sz="4" w:space="4" w:color="000000"/>
          <w:between w:val="nil"/>
        </w:pBdr>
        <w:spacing w:after="0"/>
        <w:ind w:left="720"/>
        <w:rPr>
          <w:color w:val="000000"/>
        </w:rPr>
      </w:pPr>
    </w:p>
    <w:p w14:paraId="2D083EF8" w14:textId="77777777" w:rsidR="00466163" w:rsidRDefault="00466163" w:rsidP="00466163">
      <w:pPr>
        <w:pBdr>
          <w:top w:val="single" w:sz="4" w:space="1" w:color="000000"/>
          <w:left w:val="single" w:sz="4" w:space="4" w:color="000000"/>
          <w:bottom w:val="single" w:sz="4" w:space="1" w:color="000000"/>
          <w:right w:val="single" w:sz="4" w:space="4" w:color="000000"/>
          <w:between w:val="nil"/>
        </w:pBdr>
        <w:spacing w:after="0"/>
        <w:ind w:left="720"/>
        <w:rPr>
          <w:color w:val="000000"/>
        </w:rPr>
      </w:pPr>
      <w:r>
        <w:rPr>
          <w:color w:val="000000"/>
        </w:rPr>
        <w:t xml:space="preserve"> </w:t>
      </w:r>
    </w:p>
    <w:p w14:paraId="54C89061" w14:textId="2D0EE750" w:rsidR="000E2853" w:rsidRPr="00466163" w:rsidRDefault="00466163" w:rsidP="00466163">
      <w:pPr>
        <w:pStyle w:val="ListParagraph"/>
        <w:numPr>
          <w:ilvl w:val="0"/>
          <w:numId w:val="1"/>
        </w:numPr>
      </w:pPr>
      <w:r>
        <w:rPr>
          <w:color w:val="000000"/>
        </w:rPr>
        <w:t xml:space="preserve">Mencione 5 ejemplos de contenido que puedes incluir en el elemento </w:t>
      </w:r>
      <w:r w:rsidRPr="00466163">
        <w:rPr>
          <w:rFonts w:ascii="Courier New" w:hAnsi="Courier New" w:cs="Courier New"/>
          <w:b/>
          <w:bCs/>
          <w:i/>
          <w:color w:val="000000"/>
        </w:rPr>
        <w:t>figure</w:t>
      </w:r>
      <w:r>
        <w:rPr>
          <w:color w:val="000000"/>
        </w:rPr>
        <w:t xml:space="preserve">. </w:t>
      </w:r>
      <w:r w:rsidR="009B0851">
        <w:t xml:space="preserve">Incluya el número de página </w:t>
      </w:r>
      <w:r w:rsidR="009B0851">
        <w:rPr>
          <w:color w:val="000000"/>
        </w:rPr>
        <w:t>2pts</w:t>
      </w:r>
    </w:p>
    <w:p w14:paraId="429C124C" w14:textId="77777777" w:rsidR="00466163" w:rsidRDefault="00466163" w:rsidP="00466163">
      <w:pPr>
        <w:pStyle w:val="ListParagraph"/>
        <w:pBdr>
          <w:top w:val="single" w:sz="4" w:space="1" w:color="auto"/>
          <w:left w:val="single" w:sz="4" w:space="4" w:color="auto"/>
          <w:bottom w:val="single" w:sz="4" w:space="1" w:color="auto"/>
          <w:right w:val="single" w:sz="4" w:space="4" w:color="auto"/>
        </w:pBdr>
        <w:rPr>
          <w:color w:val="000000"/>
        </w:rPr>
      </w:pPr>
    </w:p>
    <w:p w14:paraId="1967FED2" w14:textId="77777777" w:rsidR="00466163" w:rsidRDefault="00466163" w:rsidP="00466163">
      <w:pPr>
        <w:pStyle w:val="ListParagraph"/>
        <w:pBdr>
          <w:top w:val="single" w:sz="4" w:space="1" w:color="auto"/>
          <w:left w:val="single" w:sz="4" w:space="4" w:color="auto"/>
          <w:bottom w:val="single" w:sz="4" w:space="1" w:color="auto"/>
          <w:right w:val="single" w:sz="4" w:space="4" w:color="auto"/>
        </w:pBdr>
        <w:rPr>
          <w:color w:val="000000"/>
        </w:rPr>
      </w:pPr>
    </w:p>
    <w:p w14:paraId="73CF1FFF" w14:textId="7F346DDF" w:rsidR="00466163" w:rsidRPr="00466163" w:rsidRDefault="00466163" w:rsidP="00466163">
      <w:pPr>
        <w:pStyle w:val="ListParagraph"/>
        <w:pBdr>
          <w:top w:val="single" w:sz="4" w:space="1" w:color="auto"/>
          <w:left w:val="single" w:sz="4" w:space="4" w:color="auto"/>
          <w:bottom w:val="single" w:sz="4" w:space="1" w:color="auto"/>
          <w:right w:val="single" w:sz="4" w:space="4" w:color="auto"/>
        </w:pBdr>
      </w:pPr>
      <w:r>
        <w:rPr>
          <w:color w:val="000000"/>
        </w:rPr>
        <w:t xml:space="preserve"> </w:t>
      </w:r>
    </w:p>
    <w:p w14:paraId="3A690980" w14:textId="2FCCBC95" w:rsidR="00466163" w:rsidRDefault="00A42861" w:rsidP="00466163">
      <w:pPr>
        <w:pStyle w:val="ListParagraph"/>
        <w:numPr>
          <w:ilvl w:val="0"/>
          <w:numId w:val="1"/>
        </w:numPr>
      </w:pPr>
      <w:r>
        <w:t xml:space="preserve">¿En qué lugares del documento se puede usar un </w:t>
      </w:r>
      <w:proofErr w:type="spellStart"/>
      <w:r w:rsidRPr="00A42861">
        <w:rPr>
          <w:rFonts w:ascii="Courier New" w:hAnsi="Courier New" w:cs="Courier New"/>
          <w:b/>
          <w:bCs/>
          <w:i/>
          <w:color w:val="000000"/>
        </w:rPr>
        <w:t>header</w:t>
      </w:r>
      <w:proofErr w:type="spellEnd"/>
      <w:r>
        <w:t>?</w:t>
      </w:r>
      <w:r w:rsidR="009B0851">
        <w:t xml:space="preserve"> Incluya el número de página 3pts</w:t>
      </w:r>
    </w:p>
    <w:p w14:paraId="1C9A2FAB" w14:textId="7588AD8C" w:rsidR="00A42861" w:rsidRDefault="00A42861" w:rsidP="00A42861">
      <w:pPr>
        <w:pStyle w:val="ListParagraph"/>
        <w:pBdr>
          <w:top w:val="single" w:sz="4" w:space="1" w:color="auto"/>
          <w:left w:val="single" w:sz="4" w:space="4" w:color="auto"/>
          <w:bottom w:val="single" w:sz="4" w:space="1" w:color="auto"/>
          <w:right w:val="single" w:sz="4" w:space="4" w:color="auto"/>
        </w:pBdr>
      </w:pPr>
    </w:p>
    <w:p w14:paraId="1776C1EF" w14:textId="77777777" w:rsidR="00FF4E70" w:rsidRDefault="00FF4E70" w:rsidP="00A42861">
      <w:pPr>
        <w:pStyle w:val="ListParagraph"/>
        <w:pBdr>
          <w:top w:val="single" w:sz="4" w:space="1" w:color="auto"/>
          <w:left w:val="single" w:sz="4" w:space="4" w:color="auto"/>
          <w:bottom w:val="single" w:sz="4" w:space="1" w:color="auto"/>
          <w:right w:val="single" w:sz="4" w:space="4" w:color="auto"/>
        </w:pBdr>
      </w:pPr>
    </w:p>
    <w:p w14:paraId="04585DEA" w14:textId="77777777" w:rsidR="00A42861" w:rsidRDefault="00A42861" w:rsidP="00A42861">
      <w:pPr>
        <w:pStyle w:val="ListParagraph"/>
        <w:pBdr>
          <w:top w:val="single" w:sz="4" w:space="1" w:color="auto"/>
          <w:left w:val="single" w:sz="4" w:space="4" w:color="auto"/>
          <w:bottom w:val="single" w:sz="4" w:space="1" w:color="auto"/>
          <w:right w:val="single" w:sz="4" w:space="4" w:color="auto"/>
        </w:pBdr>
      </w:pPr>
    </w:p>
    <w:p w14:paraId="06262A99" w14:textId="77777777" w:rsidR="00A42861" w:rsidRDefault="00A42861" w:rsidP="00A42861">
      <w:pPr>
        <w:pStyle w:val="ListParagraph"/>
        <w:pBdr>
          <w:top w:val="single" w:sz="4" w:space="1" w:color="auto"/>
          <w:left w:val="single" w:sz="4" w:space="4" w:color="auto"/>
          <w:bottom w:val="single" w:sz="4" w:space="1" w:color="auto"/>
          <w:right w:val="single" w:sz="4" w:space="4" w:color="auto"/>
        </w:pBdr>
      </w:pPr>
    </w:p>
    <w:p w14:paraId="78FD50C4" w14:textId="5C6B75C5" w:rsidR="00A42861" w:rsidRDefault="00A42861" w:rsidP="00A42861">
      <w:pPr>
        <w:pStyle w:val="ListParagraph"/>
        <w:numPr>
          <w:ilvl w:val="0"/>
          <w:numId w:val="1"/>
        </w:numPr>
      </w:pPr>
      <w:r>
        <w:t xml:space="preserve">¿En qué lugares del documento se puede usar un </w:t>
      </w:r>
      <w:proofErr w:type="spellStart"/>
      <w:r w:rsidRPr="00A42861">
        <w:rPr>
          <w:rFonts w:ascii="Courier New" w:hAnsi="Courier New" w:cs="Courier New"/>
          <w:b/>
          <w:bCs/>
          <w:i/>
          <w:color w:val="000000"/>
        </w:rPr>
        <w:t>footer</w:t>
      </w:r>
      <w:proofErr w:type="spellEnd"/>
      <w:r>
        <w:t>?</w:t>
      </w:r>
      <w:r w:rsidR="009B0851">
        <w:t xml:space="preserve"> Incluya el número de página 3pts</w:t>
      </w:r>
    </w:p>
    <w:p w14:paraId="1904BAEF" w14:textId="4D179281" w:rsidR="00A42861" w:rsidRDefault="00A42861" w:rsidP="00A42861">
      <w:pPr>
        <w:pStyle w:val="ListParagraph"/>
        <w:pBdr>
          <w:top w:val="single" w:sz="4" w:space="1" w:color="auto"/>
          <w:left w:val="single" w:sz="4" w:space="4" w:color="auto"/>
          <w:bottom w:val="single" w:sz="4" w:space="1" w:color="auto"/>
          <w:right w:val="single" w:sz="4" w:space="4" w:color="auto"/>
        </w:pBdr>
      </w:pPr>
    </w:p>
    <w:p w14:paraId="1C5C370E" w14:textId="41FA9ADB" w:rsidR="00A42861" w:rsidRDefault="00A42861" w:rsidP="00A42861">
      <w:pPr>
        <w:pStyle w:val="ListParagraph"/>
        <w:pBdr>
          <w:top w:val="single" w:sz="4" w:space="1" w:color="auto"/>
          <w:left w:val="single" w:sz="4" w:space="4" w:color="auto"/>
          <w:bottom w:val="single" w:sz="4" w:space="1" w:color="auto"/>
          <w:right w:val="single" w:sz="4" w:space="4" w:color="auto"/>
        </w:pBdr>
      </w:pPr>
    </w:p>
    <w:p w14:paraId="4613A3C4" w14:textId="77777777" w:rsidR="00FF4E70" w:rsidRDefault="00FF4E70" w:rsidP="00A42861">
      <w:pPr>
        <w:pStyle w:val="ListParagraph"/>
        <w:pBdr>
          <w:top w:val="single" w:sz="4" w:space="1" w:color="auto"/>
          <w:left w:val="single" w:sz="4" w:space="4" w:color="auto"/>
          <w:bottom w:val="single" w:sz="4" w:space="1" w:color="auto"/>
          <w:right w:val="single" w:sz="4" w:space="4" w:color="auto"/>
        </w:pBdr>
      </w:pPr>
    </w:p>
    <w:p w14:paraId="17866314" w14:textId="77777777" w:rsidR="00A42861" w:rsidRDefault="00A42861" w:rsidP="00A42861">
      <w:pPr>
        <w:pStyle w:val="ListParagraph"/>
        <w:pBdr>
          <w:top w:val="single" w:sz="4" w:space="1" w:color="auto"/>
          <w:left w:val="single" w:sz="4" w:space="4" w:color="auto"/>
          <w:bottom w:val="single" w:sz="4" w:space="1" w:color="auto"/>
          <w:right w:val="single" w:sz="4" w:space="4" w:color="auto"/>
        </w:pBdr>
      </w:pPr>
    </w:p>
    <w:p w14:paraId="497C5385" w14:textId="2191F803" w:rsidR="00A42861" w:rsidRDefault="00A42861" w:rsidP="00466163">
      <w:pPr>
        <w:pStyle w:val="ListParagraph"/>
        <w:numPr>
          <w:ilvl w:val="0"/>
          <w:numId w:val="1"/>
        </w:numPr>
      </w:pPr>
      <w:r>
        <w:t xml:space="preserve">Compare y contraste los elementos </w:t>
      </w:r>
      <w:proofErr w:type="spellStart"/>
      <w:r w:rsidRPr="00A42861">
        <w:rPr>
          <w:rFonts w:ascii="Courier New" w:hAnsi="Courier New" w:cs="Courier New"/>
          <w:b/>
          <w:bCs/>
          <w:i/>
          <w:color w:val="000000"/>
        </w:rPr>
        <w:t>article</w:t>
      </w:r>
      <w:proofErr w:type="spellEnd"/>
      <w:r>
        <w:t xml:space="preserve"> y </w:t>
      </w:r>
      <w:proofErr w:type="spellStart"/>
      <w:r w:rsidRPr="00A42861">
        <w:rPr>
          <w:rFonts w:ascii="Courier New" w:hAnsi="Courier New" w:cs="Courier New"/>
          <w:b/>
          <w:bCs/>
          <w:i/>
          <w:color w:val="000000"/>
        </w:rPr>
        <w:t>section</w:t>
      </w:r>
      <w:proofErr w:type="spellEnd"/>
      <w:r>
        <w:t>. Use 3 oraciones como mínimo.</w:t>
      </w:r>
      <w:r w:rsidR="009B0851">
        <w:t xml:space="preserve"> Incluya el número de página 5pts</w:t>
      </w:r>
    </w:p>
    <w:p w14:paraId="6140C5C9" w14:textId="77777777" w:rsidR="00A42861" w:rsidRDefault="00A42861" w:rsidP="00A42861">
      <w:pPr>
        <w:pStyle w:val="ListParagraph"/>
        <w:pBdr>
          <w:top w:val="single" w:sz="4" w:space="1" w:color="auto"/>
          <w:left w:val="single" w:sz="4" w:space="4" w:color="auto"/>
          <w:bottom w:val="single" w:sz="4" w:space="1" w:color="auto"/>
          <w:right w:val="single" w:sz="4" w:space="4" w:color="auto"/>
        </w:pBdr>
      </w:pPr>
    </w:p>
    <w:p w14:paraId="5C7A10CE" w14:textId="7A7E78BB" w:rsidR="00A42861" w:rsidRDefault="00A42861" w:rsidP="00A42861">
      <w:pPr>
        <w:pStyle w:val="ListParagraph"/>
        <w:pBdr>
          <w:top w:val="single" w:sz="4" w:space="1" w:color="auto"/>
          <w:left w:val="single" w:sz="4" w:space="4" w:color="auto"/>
          <w:bottom w:val="single" w:sz="4" w:space="1" w:color="auto"/>
          <w:right w:val="single" w:sz="4" w:space="4" w:color="auto"/>
        </w:pBdr>
      </w:pPr>
    </w:p>
    <w:p w14:paraId="60EA98AA" w14:textId="77777777" w:rsidR="00FF4E70" w:rsidRDefault="00FF4E70" w:rsidP="00A42861">
      <w:pPr>
        <w:pStyle w:val="ListParagraph"/>
        <w:pBdr>
          <w:top w:val="single" w:sz="4" w:space="1" w:color="auto"/>
          <w:left w:val="single" w:sz="4" w:space="4" w:color="auto"/>
          <w:bottom w:val="single" w:sz="4" w:space="1" w:color="auto"/>
          <w:right w:val="single" w:sz="4" w:space="4" w:color="auto"/>
        </w:pBdr>
      </w:pPr>
    </w:p>
    <w:p w14:paraId="541412A7" w14:textId="77777777" w:rsidR="00A42861" w:rsidRDefault="00A42861" w:rsidP="00A42861">
      <w:pPr>
        <w:pStyle w:val="ListParagraph"/>
        <w:pBdr>
          <w:top w:val="single" w:sz="4" w:space="1" w:color="auto"/>
          <w:left w:val="single" w:sz="4" w:space="4" w:color="auto"/>
          <w:bottom w:val="single" w:sz="4" w:space="1" w:color="auto"/>
          <w:right w:val="single" w:sz="4" w:space="4" w:color="auto"/>
        </w:pBdr>
      </w:pPr>
    </w:p>
    <w:p w14:paraId="7C8EB05C" w14:textId="10B44192" w:rsidR="00A42861" w:rsidRDefault="00A42861" w:rsidP="00466163">
      <w:pPr>
        <w:pStyle w:val="ListParagraph"/>
        <w:numPr>
          <w:ilvl w:val="0"/>
          <w:numId w:val="1"/>
        </w:numPr>
      </w:pPr>
      <w:r>
        <w:t xml:space="preserve">Aplique </w:t>
      </w:r>
      <w:r w:rsidRPr="00272735">
        <w:rPr>
          <w:b/>
          <w:bCs/>
        </w:rPr>
        <w:t xml:space="preserve">4 elementos </w:t>
      </w:r>
      <w:proofErr w:type="spellStart"/>
      <w:r w:rsidRPr="00272735">
        <w:rPr>
          <w:b/>
          <w:bCs/>
          <w:i/>
          <w:iCs/>
        </w:rPr>
        <w:t>inline</w:t>
      </w:r>
      <w:proofErr w:type="spellEnd"/>
      <w:r>
        <w:t xml:space="preserve"> en cualquier lugar de este párrafo. Usted decide cuáles aplicar y dónde, puede </w:t>
      </w:r>
      <w:proofErr w:type="gramStart"/>
      <w:r>
        <w:t>anidarlos</w:t>
      </w:r>
      <w:proofErr w:type="gramEnd"/>
      <w:r>
        <w:t xml:space="preserve"> pero escríbalos (</w:t>
      </w:r>
      <w:proofErr w:type="spellStart"/>
      <w:r>
        <w:t>markup</w:t>
      </w:r>
      <w:proofErr w:type="spellEnd"/>
      <w:r>
        <w:t xml:space="preserve">) correctamente. Escriba su código directamente a este texto que ya contiene un elemento de &lt;p&gt; incluido. Use los </w:t>
      </w:r>
      <w:proofErr w:type="spellStart"/>
      <w:r w:rsidRPr="00A42861">
        <w:rPr>
          <w:i/>
          <w:iCs/>
        </w:rPr>
        <w:t>inline</w:t>
      </w:r>
      <w:proofErr w:type="spellEnd"/>
      <w:r w:rsidRPr="00A42861">
        <w:rPr>
          <w:i/>
          <w:iCs/>
        </w:rPr>
        <w:t xml:space="preserve"> </w:t>
      </w:r>
      <w:proofErr w:type="spellStart"/>
      <w:r w:rsidRPr="00A42861">
        <w:rPr>
          <w:i/>
          <w:iCs/>
        </w:rPr>
        <w:t>elements</w:t>
      </w:r>
      <w:proofErr w:type="spellEnd"/>
      <w:r>
        <w:t xml:space="preserve"> presentados entre las páginas 88 a 91 del libro de texto.</w:t>
      </w:r>
      <w:r w:rsidR="009B0851">
        <w:t xml:space="preserve"> 4pts</w:t>
      </w:r>
    </w:p>
    <w:p w14:paraId="39FA44FB" w14:textId="7C63702A" w:rsidR="00A42861" w:rsidRPr="00A42861" w:rsidRDefault="00A42861" w:rsidP="00A42861">
      <w:pPr>
        <w:pStyle w:val="ListParagraph"/>
        <w:pBdr>
          <w:top w:val="single" w:sz="4" w:space="1" w:color="auto"/>
          <w:left w:val="single" w:sz="4" w:space="4" w:color="auto"/>
          <w:bottom w:val="single" w:sz="4" w:space="1" w:color="auto"/>
          <w:right w:val="single" w:sz="4" w:space="4" w:color="auto"/>
        </w:pBdr>
        <w:spacing w:line="360" w:lineRule="auto"/>
        <w:rPr>
          <w:rFonts w:ascii="Courier New" w:hAnsi="Courier New" w:cs="Courier New"/>
          <w:lang w:val="en-US"/>
        </w:rPr>
      </w:pPr>
      <w:r w:rsidRPr="00A42861">
        <w:rPr>
          <w:rFonts w:ascii="Courier New" w:hAnsi="Courier New" w:cs="Courier New"/>
          <w:lang w:val="en-US"/>
        </w:rPr>
        <w:t>&lt;p&gt;If the web is to reach a truly worldwide audience, it needs to be able to support the display of all the languages of the world, with all their unique alphabets, symbols, directionality, and specialized punctuation. The W3C’s efforts for internationalization ensure that the formats and protocols defined in web technologies are usable worldwide. The W3C Internationalization Activity site provides a thorough collection of HTML and CSS authoring techniques and resources to help with your internationalization efforts&lt;/p&gt;</w:t>
      </w:r>
    </w:p>
    <w:p w14:paraId="03424BEE" w14:textId="77E43EB6" w:rsidR="00A42861" w:rsidRDefault="00EF6619" w:rsidP="00466163">
      <w:pPr>
        <w:pStyle w:val="ListParagraph"/>
        <w:numPr>
          <w:ilvl w:val="0"/>
          <w:numId w:val="1"/>
        </w:numPr>
      </w:pPr>
      <w:r w:rsidRPr="00EF6619">
        <w:t>¿Cuál es el uso principal d</w:t>
      </w:r>
      <w:r>
        <w:t xml:space="preserve">el </w:t>
      </w:r>
      <w:r w:rsidRPr="00EF6619">
        <w:rPr>
          <w:rFonts w:ascii="Courier New" w:hAnsi="Courier New" w:cs="Courier New"/>
          <w:b/>
          <w:bCs/>
          <w:i/>
          <w:iCs/>
        </w:rPr>
        <w:t>id</w:t>
      </w:r>
      <w:r>
        <w:t>? ¿Qué limitaciones tiene? Conteste en 2 oraciones o más.</w:t>
      </w:r>
      <w:r w:rsidR="009B0851">
        <w:t xml:space="preserve"> Incluya el número de página 4pts</w:t>
      </w:r>
    </w:p>
    <w:p w14:paraId="5E9E374A" w14:textId="76BBF6A9" w:rsidR="00EF6619" w:rsidRDefault="00EF6619" w:rsidP="00EF6619">
      <w:pPr>
        <w:pStyle w:val="ListParagraph"/>
        <w:pBdr>
          <w:top w:val="single" w:sz="4" w:space="1" w:color="auto"/>
          <w:left w:val="single" w:sz="4" w:space="4" w:color="auto"/>
          <w:bottom w:val="single" w:sz="4" w:space="1" w:color="auto"/>
          <w:right w:val="single" w:sz="4" w:space="4" w:color="auto"/>
        </w:pBdr>
      </w:pPr>
    </w:p>
    <w:p w14:paraId="23F29700" w14:textId="2C979A2B" w:rsidR="00EF6619" w:rsidRDefault="00EF6619" w:rsidP="00EF6619">
      <w:pPr>
        <w:pStyle w:val="ListParagraph"/>
        <w:pBdr>
          <w:top w:val="single" w:sz="4" w:space="1" w:color="auto"/>
          <w:left w:val="single" w:sz="4" w:space="4" w:color="auto"/>
          <w:bottom w:val="single" w:sz="4" w:space="1" w:color="auto"/>
          <w:right w:val="single" w:sz="4" w:space="4" w:color="auto"/>
        </w:pBdr>
      </w:pPr>
    </w:p>
    <w:p w14:paraId="4F021BD1" w14:textId="77777777" w:rsidR="00EF6619" w:rsidRDefault="00EF6619" w:rsidP="00EF6619">
      <w:pPr>
        <w:pStyle w:val="ListParagraph"/>
        <w:pBdr>
          <w:top w:val="single" w:sz="4" w:space="1" w:color="auto"/>
          <w:left w:val="single" w:sz="4" w:space="4" w:color="auto"/>
          <w:bottom w:val="single" w:sz="4" w:space="1" w:color="auto"/>
          <w:right w:val="single" w:sz="4" w:space="4" w:color="auto"/>
        </w:pBdr>
      </w:pPr>
    </w:p>
    <w:p w14:paraId="04A52456" w14:textId="0A46D218" w:rsidR="00EF6619" w:rsidRDefault="00EF6619" w:rsidP="00EF6619">
      <w:pPr>
        <w:pStyle w:val="ListParagraph"/>
        <w:numPr>
          <w:ilvl w:val="0"/>
          <w:numId w:val="1"/>
        </w:numPr>
      </w:pPr>
      <w:r w:rsidRPr="00EF6619">
        <w:t>¿Cuál es el uso principal d</w:t>
      </w:r>
      <w:r>
        <w:t xml:space="preserve">el </w:t>
      </w:r>
      <w:proofErr w:type="spellStart"/>
      <w:r w:rsidRPr="00EF6619">
        <w:rPr>
          <w:rFonts w:ascii="Courier New" w:hAnsi="Courier New" w:cs="Courier New"/>
          <w:b/>
          <w:bCs/>
          <w:i/>
          <w:iCs/>
        </w:rPr>
        <w:t>class</w:t>
      </w:r>
      <w:proofErr w:type="spellEnd"/>
      <w:r>
        <w:t xml:space="preserve">? ¿Qué </w:t>
      </w:r>
      <w:r w:rsidR="00272735">
        <w:t>ventajas</w:t>
      </w:r>
      <w:r>
        <w:t xml:space="preserve"> tiene? Conteste en 2 oraciones o más.</w:t>
      </w:r>
      <w:r w:rsidR="009B0851">
        <w:t xml:space="preserve"> Incluya el número de página 4pts</w:t>
      </w:r>
    </w:p>
    <w:p w14:paraId="358DB4D4" w14:textId="185EE82F" w:rsidR="00EF6619" w:rsidRDefault="00EF6619" w:rsidP="00EF6619">
      <w:pPr>
        <w:pStyle w:val="ListParagraph"/>
        <w:pBdr>
          <w:top w:val="single" w:sz="4" w:space="1" w:color="auto"/>
          <w:left w:val="single" w:sz="4" w:space="4" w:color="auto"/>
          <w:bottom w:val="single" w:sz="4" w:space="1" w:color="auto"/>
          <w:right w:val="single" w:sz="4" w:space="4" w:color="auto"/>
        </w:pBdr>
      </w:pPr>
    </w:p>
    <w:p w14:paraId="0BFE0B46" w14:textId="2C0338C0" w:rsidR="00EF6619" w:rsidRDefault="00EF6619" w:rsidP="00EF6619">
      <w:pPr>
        <w:pStyle w:val="ListParagraph"/>
        <w:pBdr>
          <w:top w:val="single" w:sz="4" w:space="1" w:color="auto"/>
          <w:left w:val="single" w:sz="4" w:space="4" w:color="auto"/>
          <w:bottom w:val="single" w:sz="4" w:space="1" w:color="auto"/>
          <w:right w:val="single" w:sz="4" w:space="4" w:color="auto"/>
        </w:pBdr>
      </w:pPr>
    </w:p>
    <w:p w14:paraId="12A4D9B2" w14:textId="59404121" w:rsidR="00EF6619" w:rsidRDefault="00EF6619" w:rsidP="00EF6619">
      <w:pPr>
        <w:pStyle w:val="ListParagraph"/>
        <w:pBdr>
          <w:top w:val="single" w:sz="4" w:space="1" w:color="auto"/>
          <w:left w:val="single" w:sz="4" w:space="4" w:color="auto"/>
          <w:bottom w:val="single" w:sz="4" w:space="1" w:color="auto"/>
          <w:right w:val="single" w:sz="4" w:space="4" w:color="auto"/>
        </w:pBdr>
      </w:pPr>
    </w:p>
    <w:p w14:paraId="110F6310" w14:textId="77777777" w:rsidR="00EF6619" w:rsidRDefault="00EF6619" w:rsidP="00EF6619">
      <w:pPr>
        <w:pStyle w:val="ListParagraph"/>
        <w:pBdr>
          <w:top w:val="single" w:sz="4" w:space="1" w:color="auto"/>
          <w:left w:val="single" w:sz="4" w:space="4" w:color="auto"/>
          <w:bottom w:val="single" w:sz="4" w:space="1" w:color="auto"/>
          <w:right w:val="single" w:sz="4" w:space="4" w:color="auto"/>
        </w:pBdr>
      </w:pPr>
    </w:p>
    <w:sectPr w:rsidR="00EF6619" w:rsidSect="00D0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44441"/>
    <w:multiLevelType w:val="multilevel"/>
    <w:tmpl w:val="7CC63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63"/>
    <w:rsid w:val="000E2853"/>
    <w:rsid w:val="00272735"/>
    <w:rsid w:val="00466163"/>
    <w:rsid w:val="005400DC"/>
    <w:rsid w:val="00826B68"/>
    <w:rsid w:val="009B0851"/>
    <w:rsid w:val="00A42861"/>
    <w:rsid w:val="00D067E7"/>
    <w:rsid w:val="00EF6619"/>
    <w:rsid w:val="00FF4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A733"/>
  <w15:chartTrackingRefBased/>
  <w15:docId w15:val="{B080FD6C-57AA-4B0F-A422-83DCAE09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163"/>
    <w:rPr>
      <w:rFonts w:ascii="Calibri" w:eastAsia="Calibri" w:hAnsi="Calibri" w:cs="Calibri"/>
    </w:rPr>
  </w:style>
  <w:style w:type="paragraph" w:styleId="Heading1">
    <w:name w:val="heading 1"/>
    <w:basedOn w:val="Normal"/>
    <w:next w:val="Normal"/>
    <w:link w:val="Heading1Char"/>
    <w:uiPriority w:val="9"/>
    <w:qFormat/>
    <w:rsid w:val="00466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1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Larracuente Martinez</dc:creator>
  <cp:keywords/>
  <dc:description/>
  <cp:lastModifiedBy>Prof. Maria Larracuente</cp:lastModifiedBy>
  <cp:revision>3</cp:revision>
  <dcterms:created xsi:type="dcterms:W3CDTF">2022-08-22T14:03:00Z</dcterms:created>
  <dcterms:modified xsi:type="dcterms:W3CDTF">2022-08-22T14:09:00Z</dcterms:modified>
</cp:coreProperties>
</file>