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01A" w:rsidRPr="00C36D51" w:rsidRDefault="004F501A" w:rsidP="00EE40EF">
      <w:pPr>
        <w:spacing w:line="480" w:lineRule="auto"/>
        <w:rPr>
          <w:rFonts w:ascii="Times New Roman" w:hAnsi="Times New Roman" w:cs="Times New Roman"/>
          <w:sz w:val="24"/>
          <w:szCs w:val="24"/>
        </w:rPr>
      </w:pPr>
    </w:p>
    <w:p w:rsidR="00EE40EF" w:rsidRPr="00C36D51" w:rsidRDefault="00EE40EF" w:rsidP="00EE40EF">
      <w:pPr>
        <w:spacing w:line="480" w:lineRule="auto"/>
        <w:rPr>
          <w:rFonts w:ascii="Times New Roman" w:hAnsi="Times New Roman" w:cs="Times New Roman"/>
          <w:sz w:val="24"/>
          <w:szCs w:val="24"/>
        </w:rPr>
      </w:pPr>
    </w:p>
    <w:p w:rsidR="007E7CF3" w:rsidRPr="00C36D51" w:rsidRDefault="0045650B" w:rsidP="0045650B">
      <w:pPr>
        <w:spacing w:line="480" w:lineRule="auto"/>
        <w:jc w:val="center"/>
        <w:rPr>
          <w:rFonts w:ascii="Times New Roman" w:hAnsi="Times New Roman" w:cs="Times New Roman"/>
          <w:sz w:val="24"/>
          <w:szCs w:val="24"/>
        </w:rPr>
      </w:pPr>
      <w:r w:rsidRPr="00C36D51">
        <w:rPr>
          <w:rFonts w:ascii="Times New Roman" w:hAnsi="Times New Roman" w:cs="Times New Roman"/>
          <w:sz w:val="24"/>
          <w:szCs w:val="24"/>
        </w:rPr>
        <w:t xml:space="preserve">Requirements Definition </w:t>
      </w:r>
    </w:p>
    <w:p w:rsidR="0045650B" w:rsidRPr="00C36D51" w:rsidRDefault="0045650B" w:rsidP="0045650B">
      <w:pPr>
        <w:spacing w:line="480" w:lineRule="auto"/>
        <w:jc w:val="center"/>
        <w:rPr>
          <w:rFonts w:ascii="Times New Roman" w:hAnsi="Times New Roman" w:cs="Times New Roman"/>
          <w:sz w:val="24"/>
          <w:szCs w:val="24"/>
        </w:rPr>
      </w:pPr>
      <w:r w:rsidRPr="00C36D51">
        <w:rPr>
          <w:rFonts w:ascii="Times New Roman" w:hAnsi="Times New Roman" w:cs="Times New Roman"/>
          <w:sz w:val="24"/>
          <w:szCs w:val="24"/>
        </w:rPr>
        <w:t xml:space="preserve">Functional and Non Functional Requirements </w:t>
      </w:r>
    </w:p>
    <w:p w:rsidR="0045650B" w:rsidRPr="00C36D51" w:rsidRDefault="0045650B" w:rsidP="0045650B">
      <w:pPr>
        <w:spacing w:line="480" w:lineRule="auto"/>
        <w:jc w:val="center"/>
        <w:rPr>
          <w:rFonts w:ascii="Times New Roman" w:eastAsia="Times New Roman" w:hAnsi="Times New Roman" w:cs="Times New Roman"/>
          <w:bCs/>
          <w:sz w:val="24"/>
          <w:szCs w:val="24"/>
          <w:lang w:eastAsia="en-GB"/>
        </w:rPr>
      </w:pPr>
      <w:r w:rsidRPr="00C36D51">
        <w:rPr>
          <w:rFonts w:ascii="Times New Roman" w:eastAsia="Times New Roman" w:hAnsi="Times New Roman" w:cs="Times New Roman"/>
          <w:bCs/>
          <w:sz w:val="24"/>
          <w:szCs w:val="24"/>
          <w:lang w:eastAsia="en-GB"/>
        </w:rPr>
        <w:t>Food Expiry Intelligence System</w:t>
      </w:r>
    </w:p>
    <w:p w:rsidR="0045650B" w:rsidRPr="00C36D51" w:rsidRDefault="0045650B" w:rsidP="0045650B">
      <w:pPr>
        <w:spacing w:line="480" w:lineRule="auto"/>
        <w:jc w:val="center"/>
        <w:rPr>
          <w:rFonts w:ascii="Times New Roman" w:eastAsia="Times New Roman" w:hAnsi="Times New Roman" w:cs="Times New Roman"/>
          <w:bCs/>
          <w:sz w:val="24"/>
          <w:szCs w:val="24"/>
          <w:lang w:eastAsia="en-GB"/>
        </w:rPr>
      </w:pPr>
      <w:r w:rsidRPr="00C36D51">
        <w:rPr>
          <w:rFonts w:ascii="Times New Roman" w:eastAsia="Times New Roman" w:hAnsi="Times New Roman" w:cs="Times New Roman"/>
          <w:bCs/>
          <w:sz w:val="24"/>
          <w:szCs w:val="24"/>
          <w:lang w:eastAsia="en-GB"/>
        </w:rPr>
        <w:t xml:space="preserve">By </w:t>
      </w:r>
    </w:p>
    <w:p w:rsidR="0045650B" w:rsidRPr="00C36D51" w:rsidRDefault="0045650B" w:rsidP="0045650B">
      <w:pPr>
        <w:spacing w:line="480" w:lineRule="auto"/>
        <w:jc w:val="center"/>
        <w:rPr>
          <w:rFonts w:ascii="Times New Roman" w:hAnsi="Times New Roman" w:cs="Times New Roman"/>
          <w:sz w:val="24"/>
          <w:szCs w:val="24"/>
        </w:rPr>
      </w:pPr>
      <w:proofErr w:type="spellStart"/>
      <w:r w:rsidRPr="00C36D51">
        <w:rPr>
          <w:rFonts w:ascii="Times New Roman" w:eastAsia="Times New Roman" w:hAnsi="Times New Roman" w:cs="Times New Roman"/>
          <w:sz w:val="24"/>
          <w:szCs w:val="24"/>
          <w:lang w:eastAsia="en-GB"/>
        </w:rPr>
        <w:t>Charan</w:t>
      </w:r>
      <w:proofErr w:type="spellEnd"/>
      <w:r w:rsidRPr="00C36D51">
        <w:rPr>
          <w:rFonts w:ascii="Times New Roman" w:eastAsia="Times New Roman" w:hAnsi="Times New Roman" w:cs="Times New Roman"/>
          <w:sz w:val="24"/>
          <w:szCs w:val="24"/>
          <w:lang w:eastAsia="en-GB"/>
        </w:rPr>
        <w:t xml:space="preserve"> Mani </w:t>
      </w:r>
      <w:proofErr w:type="spellStart"/>
      <w:r w:rsidRPr="00C36D51">
        <w:rPr>
          <w:rFonts w:ascii="Times New Roman" w:eastAsia="Times New Roman" w:hAnsi="Times New Roman" w:cs="Times New Roman"/>
          <w:sz w:val="24"/>
          <w:szCs w:val="24"/>
          <w:lang w:eastAsia="en-GB"/>
        </w:rPr>
        <w:t>Maddineni</w:t>
      </w:r>
      <w:proofErr w:type="spellEnd"/>
    </w:p>
    <w:p w:rsidR="007E7CF3" w:rsidRPr="00C36D51" w:rsidRDefault="007E7CF3" w:rsidP="00EE40EF">
      <w:pPr>
        <w:spacing w:line="480" w:lineRule="auto"/>
        <w:rPr>
          <w:rFonts w:ascii="Times New Roman" w:hAnsi="Times New Roman" w:cs="Times New Roman"/>
          <w:sz w:val="24"/>
          <w:szCs w:val="24"/>
        </w:rPr>
      </w:pPr>
      <w:bookmarkStart w:id="0" w:name="_GoBack"/>
      <w:bookmarkEnd w:id="0"/>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7E7CF3" w:rsidRPr="00C36D51" w:rsidRDefault="007E7CF3" w:rsidP="00EE40EF">
      <w:pPr>
        <w:spacing w:line="480" w:lineRule="auto"/>
        <w:rPr>
          <w:rFonts w:ascii="Times New Roman" w:hAnsi="Times New Roman" w:cs="Times New Roman"/>
          <w:sz w:val="24"/>
          <w:szCs w:val="24"/>
        </w:rPr>
      </w:pPr>
    </w:p>
    <w:p w:rsidR="0045650B" w:rsidRPr="00C36D51" w:rsidRDefault="0045650B" w:rsidP="00EE40EF">
      <w:pPr>
        <w:spacing w:line="480" w:lineRule="auto"/>
        <w:rPr>
          <w:rFonts w:ascii="Times New Roman" w:hAnsi="Times New Roman" w:cs="Times New Roman"/>
          <w:sz w:val="24"/>
          <w:szCs w:val="24"/>
        </w:rPr>
      </w:pPr>
    </w:p>
    <w:p w:rsidR="00EE40EF" w:rsidRPr="00C36D51" w:rsidRDefault="00EE40EF" w:rsidP="00EE40EF">
      <w:pPr>
        <w:spacing w:line="480" w:lineRule="auto"/>
        <w:rPr>
          <w:rFonts w:ascii="Times New Roman" w:hAnsi="Times New Roman" w:cs="Times New Roman"/>
          <w:b/>
          <w:sz w:val="24"/>
          <w:szCs w:val="24"/>
        </w:rPr>
      </w:pPr>
      <w:r w:rsidRPr="00C36D51">
        <w:rPr>
          <w:rFonts w:ascii="Times New Roman" w:hAnsi="Times New Roman" w:cs="Times New Roman"/>
          <w:b/>
          <w:sz w:val="24"/>
          <w:szCs w:val="24"/>
        </w:rPr>
        <w:lastRenderedPageBreak/>
        <w:t xml:space="preserve">1. Company Background </w:t>
      </w:r>
    </w:p>
    <w:p w:rsidR="00EE40EF" w:rsidRPr="00C36D51" w:rsidRDefault="00EE40EF" w:rsidP="00EE40EF">
      <w:pPr>
        <w:spacing w:line="480" w:lineRule="auto"/>
        <w:rPr>
          <w:rFonts w:ascii="Times New Roman" w:hAnsi="Times New Roman" w:cs="Times New Roman"/>
          <w:b/>
          <w:sz w:val="24"/>
          <w:szCs w:val="24"/>
        </w:rPr>
      </w:pPr>
      <w:proofErr w:type="spellStart"/>
      <w:r w:rsidRPr="00C36D51">
        <w:rPr>
          <w:rFonts w:ascii="Times New Roman" w:hAnsi="Times New Roman" w:cs="Times New Roman"/>
          <w:sz w:val="24"/>
          <w:szCs w:val="24"/>
        </w:rPr>
        <w:t>Maddineni</w:t>
      </w:r>
      <w:proofErr w:type="spellEnd"/>
      <w:r w:rsidRPr="00C36D51">
        <w:rPr>
          <w:rFonts w:ascii="Times New Roman" w:hAnsi="Times New Roman" w:cs="Times New Roman"/>
          <w:sz w:val="24"/>
          <w:szCs w:val="24"/>
        </w:rPr>
        <w:t xml:space="preserve"> </w:t>
      </w:r>
      <w:proofErr w:type="spellStart"/>
      <w:r w:rsidRPr="00C36D51">
        <w:rPr>
          <w:rFonts w:ascii="Times New Roman" w:hAnsi="Times New Roman" w:cs="Times New Roman"/>
          <w:sz w:val="24"/>
          <w:szCs w:val="24"/>
        </w:rPr>
        <w:t>FreshTech</w:t>
      </w:r>
      <w:proofErr w:type="spellEnd"/>
      <w:r w:rsidRPr="00C36D51">
        <w:rPr>
          <w:rFonts w:ascii="Times New Roman" w:hAnsi="Times New Roman" w:cs="Times New Roman"/>
          <w:sz w:val="24"/>
          <w:szCs w:val="24"/>
        </w:rPr>
        <w:t xml:space="preserve"> Works is a newly formed and fictitious software company focused on building simple digital tools for everyday home use. The company is run by a small team of developers, data analysts, and product planners who have the skills to design and launch web-based platforms. The team believes online systems are practical because they are easy to access on phones and laptops and do not require costly infrastructure. Using basic machine learning knowledge and common web technologies, the company can create lightweight solutions without paid services. The Food Expiry Intelligence System is a proposed product intended to help families track groceries, receive early alerts, and reduce food waste through timely use.</w:t>
      </w:r>
    </w:p>
    <w:p w:rsidR="00EE40EF" w:rsidRPr="00C36D51" w:rsidRDefault="00EE40EF" w:rsidP="00EE40EF">
      <w:pPr>
        <w:spacing w:line="480" w:lineRule="auto"/>
        <w:rPr>
          <w:rFonts w:ascii="Times New Roman" w:hAnsi="Times New Roman" w:cs="Times New Roman"/>
          <w:b/>
          <w:sz w:val="24"/>
          <w:szCs w:val="24"/>
          <w:lang w:eastAsia="en-GB"/>
        </w:rPr>
      </w:pPr>
      <w:r w:rsidRPr="00C36D51">
        <w:rPr>
          <w:rFonts w:ascii="Times New Roman" w:hAnsi="Times New Roman" w:cs="Times New Roman"/>
          <w:b/>
          <w:sz w:val="24"/>
          <w:szCs w:val="24"/>
          <w:lang w:eastAsia="en-GB"/>
        </w:rPr>
        <w:t xml:space="preserve">2. Functional Requirements </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create account in system.</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log in using registered credentials.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log out of system.</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create household space.</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invite other household users.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remove household user from household space.</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add grocery item with name and category.</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enter quantity for grocery item.</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enter purchase date and expiry date.</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edit grocery item details.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remove grocery item from list.</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mark grocery item as used.</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mark grocery item as partially used.</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lastRenderedPageBreak/>
        <w:t>Household user can mark grocery item as wasted.</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list of items near expiry.</w:t>
      </w:r>
      <w:r w:rsidRPr="00EE40EF">
        <w:rPr>
          <w:rFonts w:ascii="Times New Roman" w:eastAsia="Times New Roman" w:hAnsi="Times New Roman" w:cs="Times New Roman"/>
          <w:sz w:val="24"/>
          <w:szCs w:val="24"/>
          <w:lang w:eastAsia="en-GB"/>
        </w:rPr>
        <w:br/>
        <w:t>  15.1 System can calculate days remaining until expiry for each item.</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weekly waste summary.</w:t>
      </w:r>
      <w:r w:rsidRPr="00EE40EF">
        <w:rPr>
          <w:rFonts w:ascii="Times New Roman" w:eastAsia="Times New Roman" w:hAnsi="Times New Roman" w:cs="Times New Roman"/>
          <w:sz w:val="24"/>
          <w:szCs w:val="24"/>
          <w:lang w:eastAsia="en-GB"/>
        </w:rPr>
        <w:br/>
        <w:t>  16.1 System can aggregate wasted item counts by week.</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request food safety status for item.</w:t>
      </w:r>
      <w:r w:rsidRPr="00EE40EF">
        <w:rPr>
          <w:rFonts w:ascii="Times New Roman" w:eastAsia="Times New Roman" w:hAnsi="Times New Roman" w:cs="Times New Roman"/>
          <w:sz w:val="24"/>
          <w:szCs w:val="24"/>
          <w:lang w:eastAsia="en-GB"/>
        </w:rPr>
        <w:br/>
        <w:t>  17.1 System can collect features such as days since purchase and days to expiry.</w:t>
      </w:r>
      <w:r w:rsidRPr="00EE40EF">
        <w:rPr>
          <w:rFonts w:ascii="Times New Roman" w:eastAsia="Times New Roman" w:hAnsi="Times New Roman" w:cs="Times New Roman"/>
          <w:sz w:val="24"/>
          <w:szCs w:val="24"/>
          <w:lang w:eastAsia="en-GB"/>
        </w:rPr>
        <w:br/>
        <w:t>  17.2 System can apply logistic regression model to classify item as Safe or At Risk.</w:t>
      </w:r>
      <w:r w:rsidRPr="00EE40EF">
        <w:rPr>
          <w:rFonts w:ascii="Times New Roman" w:eastAsia="Times New Roman" w:hAnsi="Times New Roman" w:cs="Times New Roman"/>
          <w:sz w:val="24"/>
          <w:szCs w:val="24"/>
          <w:lang w:eastAsia="en-GB"/>
        </w:rPr>
        <w:br/>
        <w:t>  17.3 System can retrain model weekly using stored usage data.</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safety label for item.</w:t>
      </w:r>
      <w:r w:rsidRPr="00EE40EF">
        <w:rPr>
          <w:rFonts w:ascii="Times New Roman" w:eastAsia="Times New Roman" w:hAnsi="Times New Roman" w:cs="Times New Roman"/>
          <w:sz w:val="24"/>
          <w:szCs w:val="24"/>
          <w:lang w:eastAsia="en-GB"/>
        </w:rPr>
        <w:br/>
        <w:t>  18.1 System can display Safe or At Risk status with simple reason tags.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receive early alerts for items nearing expiry.</w:t>
      </w:r>
      <w:r w:rsidRPr="00EE40EF">
        <w:rPr>
          <w:rFonts w:ascii="Times New Roman" w:eastAsia="Times New Roman" w:hAnsi="Times New Roman" w:cs="Times New Roman"/>
          <w:sz w:val="24"/>
          <w:szCs w:val="24"/>
          <w:lang w:eastAsia="en-GB"/>
        </w:rPr>
        <w:br/>
        <w:t>  19.1 System can schedule alerts based on expiry thresholds and model output.</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daily reminder list.</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snooze or dismiss reminder.</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dashboard showing expiring items.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dashboard showing weekly waste trends.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search grocery items by category.</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filter grocery items by expiry window.</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sort grocery items by soonest expiry.</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view usage history for grocery item.</w:t>
      </w:r>
      <w:r w:rsidRPr="00EE40EF">
        <w:rPr>
          <w:rFonts w:ascii="Times New Roman" w:eastAsia="Times New Roman" w:hAnsi="Times New Roman" w:cs="Times New Roman"/>
          <w:sz w:val="24"/>
          <w:szCs w:val="24"/>
          <w:lang w:eastAsia="en-GB"/>
        </w:rPr>
        <w:br/>
        <w:t>  27.1 System can store usage frequency by item category.</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export grocery list for shopping.</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download weekly waste report.</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System admin can view system activity logs.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lastRenderedPageBreak/>
        <w:t>System admin can review model run status.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System admin can trigger weekly model retraining.</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update personal profile details.</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reset account password.</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Household user can archive household space.</w:t>
      </w:r>
    </w:p>
    <w:p w:rsidR="00EE40EF" w:rsidRPr="00EE40EF" w:rsidRDefault="00EE40EF" w:rsidP="00EE40EF">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EE40EF">
        <w:rPr>
          <w:rFonts w:ascii="Times New Roman" w:eastAsia="Times New Roman" w:hAnsi="Times New Roman" w:cs="Times New Roman"/>
          <w:sz w:val="24"/>
          <w:szCs w:val="24"/>
          <w:lang w:eastAsia="en-GB"/>
        </w:rPr>
        <w:t>System admin can deactivate inactive household spaces.</w:t>
      </w:r>
    </w:p>
    <w:p w:rsidR="00EE40EF" w:rsidRPr="00C36D51" w:rsidRDefault="00EE40EF" w:rsidP="00EE40EF">
      <w:pPr>
        <w:spacing w:line="480" w:lineRule="auto"/>
        <w:rPr>
          <w:rFonts w:ascii="Times New Roman" w:hAnsi="Times New Roman" w:cs="Times New Roman"/>
          <w:b/>
          <w:sz w:val="24"/>
          <w:szCs w:val="24"/>
        </w:rPr>
      </w:pPr>
      <w:r w:rsidRPr="00C36D51">
        <w:rPr>
          <w:rFonts w:ascii="Times New Roman" w:hAnsi="Times New Roman" w:cs="Times New Roman"/>
          <w:b/>
          <w:sz w:val="24"/>
          <w:szCs w:val="24"/>
        </w:rPr>
        <w:t xml:space="preserve">3. Non-Functional Requirements </w:t>
      </w:r>
    </w:p>
    <w:p w:rsidR="00EE40EF" w:rsidRPr="00C36D51" w:rsidRDefault="00EE40EF" w:rsidP="00EE40EF">
      <w:pPr>
        <w:spacing w:line="480" w:lineRule="auto"/>
        <w:rPr>
          <w:rFonts w:ascii="Times New Roman" w:hAnsi="Times New Roman" w:cs="Times New Roman"/>
          <w:sz w:val="24"/>
          <w:szCs w:val="24"/>
        </w:rPr>
      </w:pPr>
      <w:r w:rsidRPr="00C36D51">
        <w:rPr>
          <w:rStyle w:val="Strong"/>
          <w:rFonts w:ascii="Times New Roman" w:hAnsi="Times New Roman" w:cs="Times New Roman"/>
          <w:b w:val="0"/>
          <w:bCs w:val="0"/>
          <w:sz w:val="24"/>
          <w:szCs w:val="24"/>
        </w:rPr>
        <w:t xml:space="preserve">1. </w:t>
      </w:r>
      <w:r w:rsidRPr="00C36D51">
        <w:rPr>
          <w:rStyle w:val="Strong"/>
          <w:rFonts w:ascii="Times New Roman" w:hAnsi="Times New Roman" w:cs="Times New Roman"/>
          <w:b w:val="0"/>
          <w:bCs w:val="0"/>
          <w:sz w:val="24"/>
          <w:szCs w:val="24"/>
        </w:rPr>
        <w:t>Operational Requirements</w:t>
      </w:r>
    </w:p>
    <w:p w:rsidR="00EE40EF" w:rsidRPr="00C36D51" w:rsidRDefault="00EE40EF" w:rsidP="00EE40EF">
      <w:pPr>
        <w:pStyle w:val="NormalWeb"/>
        <w:spacing w:line="480" w:lineRule="auto"/>
      </w:pPr>
      <w:r w:rsidRPr="00C36D51">
        <w:t>1.1 Application must work in web browsers.</w:t>
      </w:r>
      <w:r w:rsidRPr="00C36D51">
        <w:br/>
        <w:t>1.2 Grocery data must be backed up every day.</w:t>
      </w:r>
      <w:r w:rsidRPr="00C36D51">
        <w:br/>
        <w:t>1.3 Platform must handle up to 1,500 home users.</w:t>
      </w:r>
    </w:p>
    <w:p w:rsidR="00EE40EF" w:rsidRPr="00C36D51" w:rsidRDefault="00EE40EF" w:rsidP="00EE40EF">
      <w:pPr>
        <w:spacing w:line="480" w:lineRule="auto"/>
        <w:rPr>
          <w:rFonts w:ascii="Times New Roman" w:hAnsi="Times New Roman" w:cs="Times New Roman"/>
          <w:sz w:val="24"/>
          <w:szCs w:val="24"/>
        </w:rPr>
      </w:pPr>
      <w:r w:rsidRPr="00C36D51">
        <w:rPr>
          <w:rStyle w:val="Strong"/>
          <w:rFonts w:ascii="Times New Roman" w:hAnsi="Times New Roman" w:cs="Times New Roman"/>
          <w:b w:val="0"/>
          <w:bCs w:val="0"/>
          <w:sz w:val="24"/>
          <w:szCs w:val="24"/>
        </w:rPr>
        <w:t xml:space="preserve">2. </w:t>
      </w:r>
      <w:r w:rsidRPr="00C36D51">
        <w:rPr>
          <w:rStyle w:val="Strong"/>
          <w:rFonts w:ascii="Times New Roman" w:hAnsi="Times New Roman" w:cs="Times New Roman"/>
          <w:b w:val="0"/>
          <w:bCs w:val="0"/>
          <w:sz w:val="24"/>
          <w:szCs w:val="24"/>
        </w:rPr>
        <w:t>Performance Requirements</w:t>
      </w:r>
    </w:p>
    <w:p w:rsidR="00EE40EF" w:rsidRPr="00C36D51" w:rsidRDefault="00EE40EF" w:rsidP="00EE40EF">
      <w:pPr>
        <w:pStyle w:val="NormalWeb"/>
        <w:spacing w:line="480" w:lineRule="auto"/>
      </w:pPr>
      <w:r w:rsidRPr="00C36D51">
        <w:t>2.1 Food status results must appear within 6 seconds.</w:t>
      </w:r>
      <w:r w:rsidRPr="00C36D51">
        <w:br/>
        <w:t>2.2 Dashboard views must load within 4 seconds.</w:t>
      </w:r>
      <w:r w:rsidRPr="00C36D51">
        <w:br/>
        <w:t>2.3 Alerts must trigger within 5 seconds.</w:t>
      </w:r>
    </w:p>
    <w:p w:rsidR="00EE40EF" w:rsidRPr="00C36D51" w:rsidRDefault="00EE40EF" w:rsidP="00EE40EF">
      <w:pPr>
        <w:spacing w:line="480" w:lineRule="auto"/>
        <w:rPr>
          <w:rFonts w:ascii="Times New Roman" w:hAnsi="Times New Roman" w:cs="Times New Roman"/>
          <w:sz w:val="24"/>
          <w:szCs w:val="24"/>
        </w:rPr>
      </w:pPr>
      <w:r w:rsidRPr="00C36D51">
        <w:rPr>
          <w:rStyle w:val="Strong"/>
          <w:rFonts w:ascii="Times New Roman" w:hAnsi="Times New Roman" w:cs="Times New Roman"/>
          <w:b w:val="0"/>
          <w:bCs w:val="0"/>
          <w:sz w:val="24"/>
          <w:szCs w:val="24"/>
        </w:rPr>
        <w:t xml:space="preserve">3. </w:t>
      </w:r>
      <w:r w:rsidRPr="00C36D51">
        <w:rPr>
          <w:rStyle w:val="Strong"/>
          <w:rFonts w:ascii="Times New Roman" w:hAnsi="Times New Roman" w:cs="Times New Roman"/>
          <w:b w:val="0"/>
          <w:bCs w:val="0"/>
          <w:sz w:val="24"/>
          <w:szCs w:val="24"/>
        </w:rPr>
        <w:t>Security Requirements</w:t>
      </w:r>
    </w:p>
    <w:p w:rsidR="00EE40EF" w:rsidRPr="00C36D51" w:rsidRDefault="00EE40EF" w:rsidP="00EE40EF">
      <w:pPr>
        <w:pStyle w:val="NormalWeb"/>
        <w:spacing w:line="480" w:lineRule="auto"/>
      </w:pPr>
      <w:r w:rsidRPr="00C36D51">
        <w:t>3.1 Stored grocery data must remain encrypted.</w:t>
      </w:r>
      <w:r w:rsidRPr="00C36D51">
        <w:br/>
        <w:t>3.2 Accounts must lock after 5 wrong logins.</w:t>
      </w:r>
      <w:r w:rsidRPr="00C36D51">
        <w:br/>
        <w:t>3.3 Household records must be visible to members only.</w:t>
      </w:r>
    </w:p>
    <w:p w:rsidR="009C1CA9" w:rsidRPr="00C36D51" w:rsidRDefault="009C1CA9" w:rsidP="00EE40EF">
      <w:pPr>
        <w:spacing w:line="480" w:lineRule="auto"/>
        <w:jc w:val="center"/>
        <w:rPr>
          <w:rFonts w:ascii="Times New Roman" w:hAnsi="Times New Roman" w:cs="Times New Roman"/>
          <w:b/>
          <w:sz w:val="24"/>
          <w:szCs w:val="24"/>
        </w:rPr>
      </w:pPr>
    </w:p>
    <w:p w:rsidR="009C1CA9" w:rsidRPr="00C36D51" w:rsidRDefault="009C1CA9" w:rsidP="00EE40EF">
      <w:pPr>
        <w:spacing w:line="480" w:lineRule="auto"/>
        <w:jc w:val="center"/>
        <w:rPr>
          <w:rFonts w:ascii="Times New Roman" w:hAnsi="Times New Roman" w:cs="Times New Roman"/>
          <w:b/>
          <w:sz w:val="24"/>
          <w:szCs w:val="24"/>
        </w:rPr>
      </w:pPr>
    </w:p>
    <w:p w:rsidR="00EE40EF" w:rsidRPr="00C36D51" w:rsidRDefault="00EE40EF" w:rsidP="00EE40EF">
      <w:pPr>
        <w:spacing w:line="480" w:lineRule="auto"/>
        <w:jc w:val="center"/>
        <w:rPr>
          <w:rFonts w:ascii="Times New Roman" w:hAnsi="Times New Roman" w:cs="Times New Roman"/>
          <w:b/>
          <w:sz w:val="24"/>
          <w:szCs w:val="24"/>
        </w:rPr>
      </w:pPr>
      <w:r w:rsidRPr="00C36D51">
        <w:rPr>
          <w:rFonts w:ascii="Times New Roman" w:hAnsi="Times New Roman" w:cs="Times New Roman"/>
          <w:b/>
          <w:sz w:val="24"/>
          <w:szCs w:val="24"/>
        </w:rPr>
        <w:lastRenderedPageBreak/>
        <w:t xml:space="preserve">References </w:t>
      </w:r>
    </w:p>
    <w:p w:rsidR="00EE40EF" w:rsidRPr="00C36D51" w:rsidRDefault="00EE40EF" w:rsidP="00EE40EF">
      <w:pPr>
        <w:spacing w:line="480" w:lineRule="auto"/>
        <w:ind w:left="720" w:hanging="720"/>
        <w:rPr>
          <w:rFonts w:ascii="Times New Roman" w:hAnsi="Times New Roman" w:cs="Times New Roman"/>
          <w:b/>
          <w:sz w:val="24"/>
          <w:szCs w:val="24"/>
        </w:rPr>
      </w:pPr>
      <w:r w:rsidRPr="00C36D51">
        <w:rPr>
          <w:rFonts w:ascii="Times New Roman" w:hAnsi="Times New Roman" w:cs="Times New Roman"/>
          <w:sz w:val="24"/>
          <w:szCs w:val="24"/>
        </w:rPr>
        <w:t xml:space="preserve">Fleck, A. (2025, September 29). </w:t>
      </w:r>
      <w:r w:rsidRPr="00C36D51">
        <w:rPr>
          <w:rStyle w:val="Emphasis"/>
          <w:rFonts w:ascii="Times New Roman" w:hAnsi="Times New Roman" w:cs="Times New Roman"/>
          <w:i w:val="0"/>
          <w:sz w:val="24"/>
          <w:szCs w:val="24"/>
        </w:rPr>
        <w:t>The enormous scale of global food waste</w:t>
      </w:r>
      <w:r w:rsidRPr="00C36D51">
        <w:rPr>
          <w:rFonts w:ascii="Times New Roman" w:hAnsi="Times New Roman" w:cs="Times New Roman"/>
          <w:i/>
          <w:sz w:val="24"/>
          <w:szCs w:val="24"/>
        </w:rPr>
        <w:t>.</w:t>
      </w:r>
      <w:r w:rsidRPr="00C36D51">
        <w:rPr>
          <w:rFonts w:ascii="Times New Roman" w:hAnsi="Times New Roman" w:cs="Times New Roman"/>
          <w:sz w:val="24"/>
          <w:szCs w:val="24"/>
        </w:rPr>
        <w:t xml:space="preserve"> </w:t>
      </w:r>
      <w:proofErr w:type="spellStart"/>
      <w:r w:rsidRPr="00C36D51">
        <w:rPr>
          <w:rFonts w:ascii="Times New Roman" w:hAnsi="Times New Roman" w:cs="Times New Roman"/>
          <w:sz w:val="24"/>
          <w:szCs w:val="24"/>
        </w:rPr>
        <w:t>Statista</w:t>
      </w:r>
      <w:proofErr w:type="spellEnd"/>
      <w:r w:rsidRPr="00C36D51">
        <w:rPr>
          <w:rFonts w:ascii="Times New Roman" w:hAnsi="Times New Roman" w:cs="Times New Roman"/>
          <w:sz w:val="24"/>
          <w:szCs w:val="24"/>
        </w:rPr>
        <w:t xml:space="preserve">. </w:t>
      </w:r>
      <w:hyperlink r:id="rId5" w:tgtFrame="_new" w:history="1">
        <w:r w:rsidRPr="00C36D51">
          <w:rPr>
            <w:rStyle w:val="Hyperlink"/>
            <w:rFonts w:ascii="Times New Roman" w:hAnsi="Times New Roman" w:cs="Times New Roman"/>
            <w:sz w:val="24"/>
            <w:szCs w:val="24"/>
          </w:rPr>
          <w:t>https://www.statista.com/chart/24350/total-annual-household-waste-produced-in-selected-countries/?srsltid=AfmBOopN3AMzjJa6HjnGXUrlJIMrlYeM07h1QJeYPYIDKjmMAqjdKPGA</w:t>
        </w:r>
      </w:hyperlink>
    </w:p>
    <w:p w:rsidR="00EE40EF" w:rsidRPr="00C36D51" w:rsidRDefault="00EE40EF" w:rsidP="00EE40EF">
      <w:pPr>
        <w:spacing w:line="480" w:lineRule="auto"/>
        <w:rPr>
          <w:rFonts w:ascii="Times New Roman" w:hAnsi="Times New Roman" w:cs="Times New Roman"/>
          <w:b/>
          <w:sz w:val="24"/>
          <w:szCs w:val="24"/>
        </w:rPr>
      </w:pPr>
    </w:p>
    <w:p w:rsidR="00EE40EF" w:rsidRPr="00C36D51" w:rsidRDefault="00EE40EF" w:rsidP="00EE40EF">
      <w:pPr>
        <w:spacing w:line="480" w:lineRule="auto"/>
        <w:rPr>
          <w:rFonts w:ascii="Times New Roman" w:hAnsi="Times New Roman" w:cs="Times New Roman"/>
          <w:sz w:val="24"/>
          <w:szCs w:val="24"/>
        </w:rPr>
      </w:pPr>
    </w:p>
    <w:sectPr w:rsidR="00EE40EF" w:rsidRPr="00C36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4C057E"/>
    <w:multiLevelType w:val="multilevel"/>
    <w:tmpl w:val="EA82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9BB"/>
    <w:rsid w:val="0045650B"/>
    <w:rsid w:val="004719BB"/>
    <w:rsid w:val="004F501A"/>
    <w:rsid w:val="007E7CF3"/>
    <w:rsid w:val="009C1CA9"/>
    <w:rsid w:val="00C36D51"/>
    <w:rsid w:val="00EE40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0516F6-7430-4DFD-9AA6-4E3B1385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40E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EE40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40EF"/>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EE40EF"/>
    <w:rPr>
      <w:b/>
      <w:bCs/>
    </w:rPr>
  </w:style>
  <w:style w:type="paragraph" w:styleId="NormalWeb">
    <w:name w:val="Normal (Web)"/>
    <w:basedOn w:val="Normal"/>
    <w:uiPriority w:val="99"/>
    <w:unhideWhenUsed/>
    <w:rsid w:val="00EE40E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EE40E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E40EF"/>
    <w:pPr>
      <w:ind w:left="720"/>
      <w:contextualSpacing/>
    </w:pPr>
  </w:style>
  <w:style w:type="character" w:styleId="Emphasis">
    <w:name w:val="Emphasis"/>
    <w:basedOn w:val="DefaultParagraphFont"/>
    <w:uiPriority w:val="20"/>
    <w:qFormat/>
    <w:rsid w:val="00EE40EF"/>
    <w:rPr>
      <w:i/>
      <w:iCs/>
    </w:rPr>
  </w:style>
  <w:style w:type="character" w:styleId="Hyperlink">
    <w:name w:val="Hyperlink"/>
    <w:basedOn w:val="DefaultParagraphFont"/>
    <w:uiPriority w:val="99"/>
    <w:unhideWhenUsed/>
    <w:rsid w:val="00EE40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052320">
      <w:bodyDiv w:val="1"/>
      <w:marLeft w:val="0"/>
      <w:marRight w:val="0"/>
      <w:marTop w:val="0"/>
      <w:marBottom w:val="0"/>
      <w:divBdr>
        <w:top w:val="none" w:sz="0" w:space="0" w:color="auto"/>
        <w:left w:val="none" w:sz="0" w:space="0" w:color="auto"/>
        <w:bottom w:val="none" w:sz="0" w:space="0" w:color="auto"/>
        <w:right w:val="none" w:sz="0" w:space="0" w:color="auto"/>
      </w:divBdr>
    </w:div>
    <w:div w:id="390813194">
      <w:bodyDiv w:val="1"/>
      <w:marLeft w:val="0"/>
      <w:marRight w:val="0"/>
      <w:marTop w:val="0"/>
      <w:marBottom w:val="0"/>
      <w:divBdr>
        <w:top w:val="none" w:sz="0" w:space="0" w:color="auto"/>
        <w:left w:val="none" w:sz="0" w:space="0" w:color="auto"/>
        <w:bottom w:val="none" w:sz="0" w:space="0" w:color="auto"/>
        <w:right w:val="none" w:sz="0" w:space="0" w:color="auto"/>
      </w:divBdr>
    </w:div>
    <w:div w:id="51160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tista.com/chart/24350/total-annual-household-waste-produced-in-selected-countries/?srsltid=AfmBOopN3AMzjJa6HjnGXUrlJIMrlYeM07h1QJeYPYIDKjmMAqjdKPG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2026-02-05T14:59:00Z</dcterms:created>
  <dcterms:modified xsi:type="dcterms:W3CDTF">2026-02-05T15:07:00Z</dcterms:modified>
</cp:coreProperties>
</file>