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BC4D" w14:textId="77777777" w:rsidR="00092B8C" w:rsidRDefault="00EF3F4E">
      <w:pPr>
        <w:pStyle w:val="Title"/>
      </w:pPr>
      <w:r>
        <w:t>Approaches to Assessment in Higher Education</w:t>
      </w:r>
    </w:p>
    <w:sdt>
      <w:sdtPr>
        <w:rPr>
          <w:rFonts w:asciiTheme="minorHAnsi" w:eastAsiaTheme="minorHAnsi" w:hAnsiTheme="minorHAnsi" w:cstheme="minorBidi"/>
          <w:color w:val="auto"/>
          <w:szCs w:val="24"/>
        </w:rPr>
        <w:id w:val="-12740955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A6CDF09" w14:textId="77777777" w:rsidR="00092B8C" w:rsidRDefault="00EF3F4E" w:rsidP="00D60070">
          <w:pPr>
            <w:pStyle w:val="Heading2"/>
          </w:pPr>
          <w:r>
            <w:t>Table of Contents</w:t>
          </w:r>
        </w:p>
        <w:p w14:paraId="0DB5125F" w14:textId="77777777" w:rsidR="00D60070" w:rsidRDefault="00EF3F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880975" w:history="1">
            <w:r w:rsidR="00D60070" w:rsidRPr="00820E11">
              <w:rPr>
                <w:rStyle w:val="Hyperlink"/>
                <w:noProof/>
              </w:rPr>
              <w:t>Proposal Outline</w:t>
            </w:r>
            <w:r w:rsidR="00D60070">
              <w:rPr>
                <w:noProof/>
                <w:webHidden/>
              </w:rPr>
              <w:tab/>
            </w:r>
            <w:r w:rsidR="00D60070">
              <w:rPr>
                <w:noProof/>
                <w:webHidden/>
              </w:rPr>
              <w:fldChar w:fldCharType="begin"/>
            </w:r>
            <w:r w:rsidR="00D60070">
              <w:rPr>
                <w:noProof/>
                <w:webHidden/>
              </w:rPr>
              <w:instrText xml:space="preserve"> PAGEREF _Toc94880975 \h </w:instrText>
            </w:r>
            <w:r w:rsidR="00D60070">
              <w:rPr>
                <w:noProof/>
                <w:webHidden/>
              </w:rPr>
            </w:r>
            <w:r w:rsidR="00D60070">
              <w:rPr>
                <w:noProof/>
                <w:webHidden/>
              </w:rPr>
              <w:fldChar w:fldCharType="separate"/>
            </w:r>
            <w:r w:rsidR="00D60070">
              <w:rPr>
                <w:noProof/>
                <w:webHidden/>
              </w:rPr>
              <w:t>2</w:t>
            </w:r>
            <w:r w:rsidR="00D60070">
              <w:rPr>
                <w:noProof/>
                <w:webHidden/>
              </w:rPr>
              <w:fldChar w:fldCharType="end"/>
            </w:r>
          </w:hyperlink>
        </w:p>
        <w:p w14:paraId="768E7F87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0976" w:history="1">
            <w:r w:rsidRPr="00820E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6703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77" w:history="1">
            <w:r w:rsidRPr="00820E11">
              <w:rPr>
                <w:rStyle w:val="Hyperlink"/>
                <w:noProof/>
              </w:rPr>
              <w:t>Overview of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B96D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78" w:history="1">
            <w:r w:rsidRPr="00820E11">
              <w:rPr>
                <w:rStyle w:val="Hyperlink"/>
                <w:noProof/>
              </w:rPr>
              <w:t>History of Assessment Literacy and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748C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79" w:history="1">
            <w:r w:rsidRPr="00820E11">
              <w:rPr>
                <w:rStyle w:val="Hyperlink"/>
                <w:noProof/>
              </w:rPr>
              <w:t>Approaches to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F2B5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0" w:history="1">
            <w:r w:rsidRPr="00820E11">
              <w:rPr>
                <w:rStyle w:val="Hyperlink"/>
                <w:noProof/>
              </w:rPr>
              <w:t>Assessment in Higher 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C70B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1" w:history="1">
            <w:r w:rsidRPr="00820E11">
              <w:rPr>
                <w:rStyle w:val="Hyperlink"/>
                <w:noProof/>
              </w:rPr>
              <w:t>Impact of Technology on Assessment in Higher 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E129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0982" w:history="1">
            <w:r w:rsidRPr="00820E11">
              <w:rPr>
                <w:rStyle w:val="Hyperlink"/>
                <w:noProof/>
              </w:rPr>
              <w:t>Dissertation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DEE0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3" w:history="1">
            <w:r w:rsidRPr="00820E11">
              <w:rPr>
                <w:rStyle w:val="Hyperlink"/>
                <w:noProof/>
              </w:rPr>
              <w:t>Overview of Dissertation 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1050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4" w:history="1">
            <w:r w:rsidRPr="00820E11">
              <w:rPr>
                <w:rStyle w:val="Hyperlink"/>
                <w:noProof/>
              </w:rPr>
              <w:t>Timeline for Dissertation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BE35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0985" w:history="1">
            <w:r w:rsidRPr="00820E11">
              <w:rPr>
                <w:rStyle w:val="Hyperlink"/>
                <w:noProof/>
              </w:rPr>
              <w:t>Paper 1 - Assessment in higher education: A review of the literature (Madland, Irvine, DeLuca, &amp; Bulut)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B55E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6" w:history="1">
            <w:r w:rsidRPr="00820E11">
              <w:rPr>
                <w:rStyle w:val="Hyperlink"/>
                <w:noProof/>
              </w:rPr>
              <w:t>Defining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C73D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7" w:history="1">
            <w:r w:rsidRPr="00820E11">
              <w:rPr>
                <w:rStyle w:val="Hyperlink"/>
                <w:noProof/>
              </w:rPr>
              <w:t>Assessment and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652D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8" w:history="1">
            <w:r w:rsidRPr="00820E11">
              <w:rPr>
                <w:rStyle w:val="Hyperlink"/>
                <w:noProof/>
              </w:rPr>
              <w:t>Assessment Literacy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260C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89" w:history="1">
            <w:r w:rsidRPr="00820E11">
              <w:rPr>
                <w:rStyle w:val="Hyperlink"/>
                <w:noProof/>
              </w:rPr>
              <w:t>Approaches to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64C4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0" w:history="1">
            <w:r w:rsidRPr="00820E11">
              <w:rPr>
                <w:rStyle w:val="Hyperlink"/>
                <w:noProof/>
              </w:rPr>
              <w:t>Assessment in Higher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74D8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1" w:history="1">
            <w:r w:rsidRPr="00820E11">
              <w:rPr>
                <w:rStyle w:val="Hyperlink"/>
                <w:noProof/>
              </w:rPr>
              <w:t>Impact of Technology on Assessment in Higher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3A71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0992" w:history="1">
            <w:r w:rsidRPr="00820E11">
              <w:rPr>
                <w:rStyle w:val="Hyperlink"/>
                <w:noProof/>
              </w:rPr>
              <w:t xml:space="preserve">Paper 2 - </w:t>
            </w:r>
            <w:r w:rsidRPr="00820E11">
              <w:rPr>
                <w:rStyle w:val="Hyperlink"/>
                <w:i/>
                <w:iCs/>
                <w:noProof/>
              </w:rPr>
              <w:t>Validating the Approaches to Classroom Assessment Inventory (ACAI) in higher education</w:t>
            </w:r>
            <w:r w:rsidRPr="00820E11">
              <w:rPr>
                <w:rStyle w:val="Hyperlink"/>
                <w:noProof/>
              </w:rPr>
              <w:t xml:space="preserve"> - (Madland, DeLuca, Bulut &amp; Irvine)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CED4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3" w:history="1">
            <w:r w:rsidRPr="00820E11">
              <w:rPr>
                <w:rStyle w:val="Hyperlink"/>
                <w:noProof/>
              </w:rPr>
              <w:t xml:space="preserve">History and Development of the </w:t>
            </w:r>
            <w:r w:rsidRPr="00820E11">
              <w:rPr>
                <w:rStyle w:val="Hyperlink"/>
                <w:iCs/>
                <w:noProof/>
              </w:rPr>
              <w:t>ACAI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6353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4" w:history="1">
            <w:r w:rsidRPr="00820E11">
              <w:rPr>
                <w:rStyle w:val="Hyperlink"/>
                <w:noProof/>
              </w:rPr>
              <w:t>Overview of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257E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5" w:history="1">
            <w:r w:rsidRPr="00820E11">
              <w:rPr>
                <w:rStyle w:val="Hyperlink"/>
                <w:noProof/>
              </w:rPr>
              <w:t xml:space="preserve">Development of </w:t>
            </w:r>
            <w:r w:rsidRPr="00820E11">
              <w:rPr>
                <w:rStyle w:val="Hyperlink"/>
                <w:iCs/>
                <w:noProof/>
              </w:rPr>
              <w:t>ACAI</w:t>
            </w:r>
            <w:r w:rsidRPr="00820E11">
              <w:rPr>
                <w:rStyle w:val="Hyperlink"/>
                <w:noProof/>
              </w:rPr>
              <w:t xml:space="preserve"> for Higher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3169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6" w:history="1">
            <w:r w:rsidRPr="00820E1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4C6D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7" w:history="1">
            <w:r w:rsidRPr="00820E1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F626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8" w:history="1">
            <w:r w:rsidRPr="00820E11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CFB8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0999" w:history="1">
            <w:r w:rsidRPr="00820E11">
              <w:rPr>
                <w:rStyle w:val="Hyperlink"/>
                <w:noProof/>
              </w:rPr>
              <w:t>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9D5C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1000" w:history="1">
            <w:r w:rsidRPr="00820E11">
              <w:rPr>
                <w:rStyle w:val="Hyperlink"/>
                <w:noProof/>
              </w:rPr>
              <w:t xml:space="preserve">Paper 3 (Emergent) - </w:t>
            </w:r>
            <w:r w:rsidRPr="00820E11">
              <w:rPr>
                <w:rStyle w:val="Hyperlink"/>
                <w:i/>
                <w:iCs/>
                <w:noProof/>
              </w:rPr>
              <w:t>Assessment and technology in higher education</w:t>
            </w:r>
            <w:r w:rsidRPr="00820E11">
              <w:rPr>
                <w:rStyle w:val="Hyperlink"/>
                <w:noProof/>
              </w:rPr>
              <w:t xml:space="preserve"> (Madland, Irvine, Bulut, DeLuca)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B242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1" w:history="1">
            <w:r w:rsidRPr="00820E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4DAA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2" w:history="1">
            <w:r w:rsidRPr="00820E11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5BBB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3" w:history="1">
            <w:r w:rsidRPr="00820E11">
              <w:rPr>
                <w:rStyle w:val="Hyperlink"/>
                <w:noProof/>
              </w:rPr>
              <w:t>Theoretical / Conceptual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0122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4" w:history="1">
            <w:r w:rsidRPr="00820E11">
              <w:rPr>
                <w:rStyle w:val="Hyperlink"/>
                <w:noProof/>
              </w:rPr>
              <w:t>Research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33EA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5" w:history="1">
            <w:r w:rsidRPr="00820E1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8B8D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6" w:history="1">
            <w:r w:rsidRPr="00820E11">
              <w:rPr>
                <w:rStyle w:val="Hyperlink"/>
                <w:noProof/>
              </w:rPr>
              <w:t>Findings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5725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7" w:history="1">
            <w:r w:rsidRPr="00820E11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05C0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8" w:history="1">
            <w:r w:rsidRPr="00820E11">
              <w:rPr>
                <w:rStyle w:val="Hyperlink"/>
                <w:noProof/>
              </w:rPr>
              <w:t>Impact on Theory and/or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7262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09" w:history="1">
            <w:r w:rsidRPr="00820E11">
              <w:rPr>
                <w:rStyle w:val="Hyperlink"/>
                <w:noProof/>
              </w:rPr>
              <w:t>Recommendations for Future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1F6D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10" w:history="1">
            <w:r w:rsidRPr="00820E1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5BF5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11" w:history="1">
            <w:r w:rsidRPr="00820E11">
              <w:rPr>
                <w:rStyle w:val="Hyperlink"/>
                <w:noProof/>
              </w:rPr>
              <w:t>Data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AB28" w14:textId="77777777" w:rsidR="00D60070" w:rsidRDefault="00D6007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881012" w:history="1">
            <w:r w:rsidRPr="00820E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FF9D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1013" w:history="1">
            <w:r w:rsidRPr="00820E11">
              <w:rPr>
                <w:rStyle w:val="Hyperlink"/>
                <w:noProof/>
              </w:rPr>
              <w:t>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FAF6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1014" w:history="1">
            <w:r w:rsidRPr="00820E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6970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1015" w:history="1">
            <w:r w:rsidRPr="00820E1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BEC4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1016" w:history="1">
            <w:r w:rsidRPr="00820E11">
              <w:rPr>
                <w:rStyle w:val="Hyperlink"/>
                <w:noProof/>
              </w:rPr>
              <w:t>Oral Exam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06D9" w14:textId="77777777" w:rsidR="00D60070" w:rsidRDefault="00D600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1017" w:history="1">
            <w:r w:rsidRPr="00820E11">
              <w:rPr>
                <w:rStyle w:val="Hyperlink"/>
                <w:noProof/>
              </w:rPr>
              <w:t>Back-up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7BA9" w14:textId="77777777" w:rsidR="00092B8C" w:rsidRDefault="00EF3F4E">
          <w:r>
            <w:fldChar w:fldCharType="end"/>
          </w:r>
        </w:p>
      </w:sdtContent>
    </w:sdt>
    <w:p w14:paraId="2158F184" w14:textId="77777777" w:rsidR="00092B8C" w:rsidRDefault="00EF3F4E">
      <w:pPr>
        <w:pStyle w:val="Heading1"/>
      </w:pPr>
      <w:bookmarkStart w:id="0" w:name="proposal-outline"/>
      <w:bookmarkStart w:id="1" w:name="_Toc94880975"/>
      <w:r>
        <w:t>Proposal Outline</w:t>
      </w:r>
      <w:bookmarkEnd w:id="1"/>
    </w:p>
    <w:p w14:paraId="6C3616D0" w14:textId="7C7818B0" w:rsidR="00092B8C" w:rsidRDefault="00EF3F4E">
      <w:pPr>
        <w:pStyle w:val="FirstParagraph"/>
      </w:pPr>
      <w:r>
        <w:t xml:space="preserve">This document outlines a possible structure for a 3-paper dissertation. The rationale for this suggestion is that the topic, Approaches to Assessment in </w:t>
      </w:r>
      <w:r w:rsidR="00FC0F1C">
        <w:t>H</w:t>
      </w:r>
      <w:r>
        <w:t xml:space="preserve">igher </w:t>
      </w:r>
      <w:r w:rsidR="00FC0F1C">
        <w:t>E</w:t>
      </w:r>
      <w:r>
        <w:t>ducation, lends itself well to approaching the topic from different frameworks, namely, a theor</w:t>
      </w:r>
      <w:r>
        <w:t xml:space="preserve">etical framework, a measurement or validation framework, and a framework that is more descriptive of the role and impact of technology </w:t>
      </w:r>
      <w:r w:rsidR="0014671D">
        <w:t>o</w:t>
      </w:r>
      <w:r>
        <w:t>n assessment in higher education.</w:t>
      </w:r>
      <w:r w:rsidR="00FC0F1C">
        <w:t xml:space="preserve"> In our discussions as a committee, it has become clear that a thorough investigation of approaches to assessment in higher education, </w:t>
      </w:r>
      <w:r w:rsidR="00FC0F1C" w:rsidRPr="00FC0F1C">
        <w:rPr>
          <w:i/>
          <w:iCs/>
        </w:rPr>
        <w:t>grounded in my expertise</w:t>
      </w:r>
      <w:r w:rsidR="00FC0F1C">
        <w:t>, should include a significant component addressing the role and influence of technology</w:t>
      </w:r>
      <w:r w:rsidR="0014671D">
        <w:t xml:space="preserve">, especially </w:t>
      </w:r>
      <w:proofErr w:type="gramStart"/>
      <w:r w:rsidR="0014671D">
        <w:t>in light of</w:t>
      </w:r>
      <w:proofErr w:type="gramEnd"/>
      <w:r w:rsidR="0014671D">
        <w:t xml:space="preserve"> the last two years of emergency remote teaching.</w:t>
      </w:r>
    </w:p>
    <w:p w14:paraId="26581A04" w14:textId="5A3FA033" w:rsidR="0014671D" w:rsidRDefault="0014671D" w:rsidP="0014671D">
      <w:pPr>
        <w:pStyle w:val="BodyText"/>
      </w:pPr>
      <w:r>
        <w:t xml:space="preserve">Further advantages of the 3-paper dissertation model include the built-in mentorship in the publication workflow including peer-review, revisions, and communicating with editors and </w:t>
      </w:r>
      <w:r>
        <w:lastRenderedPageBreak/>
        <w:t>journals. Additionally, graduating with at least one</w:t>
      </w:r>
      <w:r w:rsidR="0005302E">
        <w:t>, and ideally three, more peer-reviewed publications is a significant advantage in a competitive academic job market.</w:t>
      </w:r>
      <w:r w:rsidR="00E46112">
        <w:t xml:space="preserve"> </w:t>
      </w:r>
    </w:p>
    <w:p w14:paraId="55F19AB2" w14:textId="663296EC" w:rsidR="00E46112" w:rsidRDefault="00E46112" w:rsidP="0014671D">
      <w:pPr>
        <w:pStyle w:val="BodyText"/>
        <w:rPr>
          <w:u w:val="single"/>
        </w:rPr>
      </w:pPr>
      <w:proofErr w:type="spellStart"/>
      <w:r>
        <w:t>UVic</w:t>
      </w:r>
      <w:proofErr w:type="spellEnd"/>
      <w:r>
        <w:t xml:space="preserve"> Graduate Studies supports this model of dissertation, and Valerie has observed colleagues supervising students in this model. </w:t>
      </w:r>
      <w:hyperlink r:id="rId7" w:history="1">
        <w:r w:rsidRPr="00E46112">
          <w:rPr>
            <w:rStyle w:val="Hyperlink"/>
            <w:u w:val="single"/>
          </w:rPr>
          <w:t>You can find my notes based on a conversation Valerie had with a student who completed a 3-paper dissertation here.</w:t>
        </w:r>
      </w:hyperlink>
      <w:r w:rsidR="00AA5045">
        <w:t xml:space="preserve">  </w:t>
      </w:r>
      <w:hyperlink r:id="rId8" w:history="1">
        <w:r w:rsidRPr="00E46112">
          <w:rPr>
            <w:rStyle w:val="Hyperlink"/>
            <w:u w:val="single"/>
          </w:rPr>
          <w:t>Queen’s supports this model</w:t>
        </w:r>
      </w:hyperlink>
      <w:r>
        <w:t xml:space="preserve">, as does </w:t>
      </w:r>
      <w:hyperlink r:id="rId9" w:history="1">
        <w:proofErr w:type="spellStart"/>
        <w:r w:rsidRPr="00E46112">
          <w:rPr>
            <w:rStyle w:val="Hyperlink"/>
            <w:u w:val="single"/>
          </w:rPr>
          <w:t>UAlberta</w:t>
        </w:r>
        <w:proofErr w:type="spellEnd"/>
      </w:hyperlink>
      <w:r>
        <w:rPr>
          <w:u w:val="single"/>
        </w:rPr>
        <w:t>.</w:t>
      </w:r>
    </w:p>
    <w:p w14:paraId="3CC6FD3B" w14:textId="29796680" w:rsidR="00E46112" w:rsidRPr="00E46112" w:rsidRDefault="00E46112" w:rsidP="0014671D">
      <w:pPr>
        <w:pStyle w:val="BodyText"/>
      </w:pPr>
    </w:p>
    <w:p w14:paraId="72161CCD" w14:textId="77777777" w:rsidR="00092B8C" w:rsidRDefault="00EF3F4E">
      <w:pPr>
        <w:pStyle w:val="Heading2"/>
      </w:pPr>
      <w:bookmarkStart w:id="2" w:name="introduction"/>
      <w:bookmarkStart w:id="3" w:name="_Toc94880976"/>
      <w:r>
        <w:t>Introduction</w:t>
      </w:r>
      <w:bookmarkEnd w:id="3"/>
    </w:p>
    <w:p w14:paraId="555BCC66" w14:textId="77777777" w:rsidR="00092B8C" w:rsidRDefault="00EF3F4E">
      <w:pPr>
        <w:pStyle w:val="Heading3"/>
      </w:pPr>
      <w:bookmarkStart w:id="4" w:name="overview-of-assessment"/>
      <w:bookmarkStart w:id="5" w:name="_Toc94880977"/>
      <w:r>
        <w:t>Overview of Assessment</w:t>
      </w:r>
      <w:bookmarkEnd w:id="5"/>
    </w:p>
    <w:p w14:paraId="3DBD3C7F" w14:textId="77777777" w:rsidR="00092B8C" w:rsidRDefault="00EF3F4E">
      <w:pPr>
        <w:pStyle w:val="Heading3"/>
      </w:pPr>
      <w:bookmarkStart w:id="6" w:name="Xe27e25ab089b9a1b3f8bbd72e97bf38d4575bda"/>
      <w:bookmarkStart w:id="7" w:name="_Toc94880978"/>
      <w:bookmarkEnd w:id="4"/>
      <w:r>
        <w:t>History of Assessment Literacy and Instruments</w:t>
      </w:r>
      <w:bookmarkEnd w:id="7"/>
    </w:p>
    <w:p w14:paraId="1FC6AD01" w14:textId="77777777" w:rsidR="00092B8C" w:rsidRDefault="00EF3F4E">
      <w:pPr>
        <w:pStyle w:val="Heading3"/>
      </w:pPr>
      <w:bookmarkStart w:id="8" w:name="approaches-to-assessment"/>
      <w:bookmarkStart w:id="9" w:name="_Toc94880979"/>
      <w:bookmarkEnd w:id="6"/>
      <w:r>
        <w:t>App</w:t>
      </w:r>
      <w:r>
        <w:t>roaches to Assessment</w:t>
      </w:r>
      <w:bookmarkEnd w:id="9"/>
    </w:p>
    <w:p w14:paraId="23E7C32D" w14:textId="77777777" w:rsidR="00092B8C" w:rsidRDefault="00EF3F4E">
      <w:pPr>
        <w:pStyle w:val="Heading3"/>
      </w:pPr>
      <w:bookmarkStart w:id="10" w:name="assessment-in-higher-ed"/>
      <w:bookmarkStart w:id="11" w:name="_Toc94880980"/>
      <w:bookmarkEnd w:id="8"/>
      <w:r>
        <w:t>Assessment in Higher Ed</w:t>
      </w:r>
      <w:bookmarkEnd w:id="11"/>
    </w:p>
    <w:p w14:paraId="0D375796" w14:textId="77777777" w:rsidR="00092B8C" w:rsidRDefault="00EF3F4E">
      <w:pPr>
        <w:pStyle w:val="Heading3"/>
      </w:pPr>
      <w:bookmarkStart w:id="12" w:name="X5f814b8bcaab46b56cdffed273d7304f4d1677d"/>
      <w:bookmarkStart w:id="13" w:name="_Toc94880981"/>
      <w:bookmarkEnd w:id="10"/>
      <w:r>
        <w:t>Impact of Technology on Assessment in Higher Ed</w:t>
      </w:r>
      <w:bookmarkEnd w:id="13"/>
    </w:p>
    <w:p w14:paraId="1F27DED9" w14:textId="77777777" w:rsidR="00092B8C" w:rsidRDefault="00EF3F4E">
      <w:pPr>
        <w:pStyle w:val="Heading2"/>
      </w:pPr>
      <w:bookmarkStart w:id="14" w:name="dissertation-structure"/>
      <w:bookmarkStart w:id="15" w:name="_Toc94880982"/>
      <w:bookmarkEnd w:id="2"/>
      <w:bookmarkEnd w:id="12"/>
      <w:r>
        <w:t>Dissertation Structure</w:t>
      </w:r>
      <w:bookmarkEnd w:id="15"/>
    </w:p>
    <w:p w14:paraId="579CFE00" w14:textId="77777777" w:rsidR="00092B8C" w:rsidRDefault="00EF3F4E">
      <w:pPr>
        <w:pStyle w:val="Heading3"/>
      </w:pPr>
      <w:bookmarkStart w:id="16" w:name="overview-of-dissertation-papers"/>
      <w:bookmarkStart w:id="17" w:name="_Toc94880983"/>
      <w:r>
        <w:t>Overview of Dissertation Papers</w:t>
      </w:r>
      <w:bookmarkEnd w:id="17"/>
    </w:p>
    <w:p w14:paraId="3CC937AB" w14:textId="3614F385" w:rsidR="00092B8C" w:rsidRDefault="00EF3F4E">
      <w:pPr>
        <w:pStyle w:val="Compact"/>
        <w:numPr>
          <w:ilvl w:val="0"/>
          <w:numId w:val="13"/>
        </w:numPr>
      </w:pPr>
      <w:r>
        <w:t xml:space="preserve">Dissertation papers must be determined by the committee to be </w:t>
      </w:r>
      <w:r>
        <w:rPr>
          <w:i/>
          <w:iCs/>
        </w:rPr>
        <w:t>publishable</w:t>
      </w:r>
      <w:r>
        <w:t>.</w:t>
      </w:r>
    </w:p>
    <w:p w14:paraId="0E6963A8" w14:textId="5CCF0291" w:rsidR="00092B8C" w:rsidRDefault="00EF3F4E">
      <w:pPr>
        <w:pStyle w:val="Compact"/>
        <w:numPr>
          <w:ilvl w:val="0"/>
          <w:numId w:val="13"/>
        </w:numPr>
      </w:pPr>
      <w:r>
        <w:t>At UVic, it is typical that one</w:t>
      </w:r>
      <w:r>
        <w:t xml:space="preserve"> is in publication at the time of the oral defense and the other two should have been submitted for publication.</w:t>
      </w:r>
    </w:p>
    <w:p w14:paraId="7C20D0E9" w14:textId="77777777" w:rsidR="00092B8C" w:rsidRDefault="00EF3F4E">
      <w:pPr>
        <w:pStyle w:val="Compact"/>
        <w:numPr>
          <w:ilvl w:val="0"/>
          <w:numId w:val="13"/>
        </w:numPr>
      </w:pPr>
      <w:r>
        <w:t>The PhD student must be first author on all papers considered for the dissertation, but co-authors are common and can be determined within the</w:t>
      </w:r>
      <w:r>
        <w:t xml:space="preserve"> committee. </w:t>
      </w:r>
    </w:p>
    <w:p w14:paraId="11FB7348" w14:textId="77777777" w:rsidR="00092B8C" w:rsidRDefault="00EF3F4E">
      <w:pPr>
        <w:pStyle w:val="Compact"/>
        <w:numPr>
          <w:ilvl w:val="0"/>
          <w:numId w:val="13"/>
        </w:numPr>
      </w:pPr>
      <w:r>
        <w:lastRenderedPageBreak/>
        <w:t>There are typically 5 chapters in the dissertation, but more may be determined to be necessary.</w:t>
      </w:r>
    </w:p>
    <w:p w14:paraId="768255B6" w14:textId="77777777" w:rsidR="00092B8C" w:rsidRDefault="00EF3F4E">
      <w:pPr>
        <w:pStyle w:val="Heading3"/>
      </w:pPr>
      <w:bookmarkStart w:id="18" w:name="timeline-for-dissertation"/>
      <w:bookmarkStart w:id="19" w:name="_Toc94880984"/>
      <w:bookmarkEnd w:id="16"/>
      <w:r>
        <w:t>Timeline for Dissertation</w:t>
      </w:r>
      <w:bookmarkEnd w:id="19"/>
    </w:p>
    <w:tbl>
      <w:tblPr>
        <w:tblStyle w:val="Table"/>
        <w:tblW w:w="5000" w:type="pct"/>
        <w:tblInd w:w="-108" w:type="dxa"/>
        <w:tblLook w:val="0020" w:firstRow="1" w:lastRow="0" w:firstColumn="0" w:lastColumn="0" w:noHBand="0" w:noVBand="0"/>
      </w:tblPr>
      <w:tblGrid>
        <w:gridCol w:w="4927"/>
        <w:gridCol w:w="2935"/>
        <w:gridCol w:w="1498"/>
      </w:tblGrid>
      <w:tr w:rsidR="00092B8C" w14:paraId="2358345F" w14:textId="77777777" w:rsidTr="0004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32" w:type="pct"/>
          </w:tcPr>
          <w:p w14:paraId="011F2F0B" w14:textId="77777777" w:rsidR="00092B8C" w:rsidRDefault="00EF3F4E" w:rsidP="0004349A">
            <w:pPr>
              <w:pStyle w:val="BodyText"/>
            </w:pPr>
            <w:r>
              <w:t>Activity</w:t>
            </w:r>
          </w:p>
        </w:tc>
        <w:tc>
          <w:tcPr>
            <w:tcW w:w="1568" w:type="pct"/>
          </w:tcPr>
          <w:p w14:paraId="245C594B" w14:textId="77777777" w:rsidR="00092B8C" w:rsidRDefault="00EF3F4E" w:rsidP="0004349A">
            <w:pPr>
              <w:pStyle w:val="BodyText"/>
            </w:pPr>
            <w:r>
              <w:t>Due Date</w:t>
            </w:r>
          </w:p>
        </w:tc>
        <w:tc>
          <w:tcPr>
            <w:tcW w:w="0" w:type="auto"/>
          </w:tcPr>
          <w:p w14:paraId="05DA50BE" w14:textId="77777777" w:rsidR="00092B8C" w:rsidRDefault="00EF3F4E" w:rsidP="0004349A">
            <w:pPr>
              <w:pStyle w:val="BodyText"/>
            </w:pPr>
            <w:r>
              <w:t>Notes</w:t>
            </w:r>
          </w:p>
        </w:tc>
      </w:tr>
      <w:tr w:rsidR="00092B8C" w14:paraId="7C89EBA9" w14:textId="77777777" w:rsidTr="0004349A">
        <w:tc>
          <w:tcPr>
            <w:tcW w:w="2632" w:type="pct"/>
          </w:tcPr>
          <w:p w14:paraId="09DDEA35" w14:textId="77777777" w:rsidR="00092B8C" w:rsidRDefault="00EF3F4E" w:rsidP="0004349A">
            <w:pPr>
              <w:pStyle w:val="BodyText2"/>
            </w:pPr>
            <w:r>
              <w:t>3-paper model to Committee</w:t>
            </w:r>
          </w:p>
        </w:tc>
        <w:tc>
          <w:tcPr>
            <w:tcW w:w="1568" w:type="pct"/>
          </w:tcPr>
          <w:p w14:paraId="216EAC3D" w14:textId="77777777" w:rsidR="00092B8C" w:rsidRDefault="00EF3F4E" w:rsidP="0004349A">
            <w:pPr>
              <w:pStyle w:val="BodyText2"/>
            </w:pPr>
            <w:r>
              <w:t>Monday, Feb 7/22</w:t>
            </w:r>
          </w:p>
        </w:tc>
        <w:tc>
          <w:tcPr>
            <w:tcW w:w="0" w:type="auto"/>
          </w:tcPr>
          <w:p w14:paraId="2DD26C1A" w14:textId="77777777" w:rsidR="00092B8C" w:rsidRDefault="00092B8C" w:rsidP="0004349A">
            <w:pPr>
              <w:pStyle w:val="BodyText2"/>
            </w:pPr>
          </w:p>
        </w:tc>
      </w:tr>
      <w:tr w:rsidR="00092B8C" w14:paraId="07D8A0CF" w14:textId="77777777" w:rsidTr="0004349A">
        <w:tc>
          <w:tcPr>
            <w:tcW w:w="2632" w:type="pct"/>
          </w:tcPr>
          <w:p w14:paraId="52229C28" w14:textId="77777777" w:rsidR="00092B8C" w:rsidRDefault="00EF3F4E" w:rsidP="0004349A">
            <w:pPr>
              <w:pStyle w:val="BodyText2"/>
            </w:pPr>
            <w:r>
              <w:t>Paper 1 to Committee</w:t>
            </w:r>
          </w:p>
        </w:tc>
        <w:tc>
          <w:tcPr>
            <w:tcW w:w="1568" w:type="pct"/>
          </w:tcPr>
          <w:p w14:paraId="14CD8007" w14:textId="77777777" w:rsidR="00092B8C" w:rsidRDefault="00EF3F4E" w:rsidP="0004349A">
            <w:pPr>
              <w:pStyle w:val="BodyText2"/>
            </w:pPr>
            <w:r>
              <w:t>Monday, Mar 7/22</w:t>
            </w:r>
          </w:p>
        </w:tc>
        <w:tc>
          <w:tcPr>
            <w:tcW w:w="0" w:type="auto"/>
          </w:tcPr>
          <w:p w14:paraId="2AB549B0" w14:textId="77777777" w:rsidR="00092B8C" w:rsidRDefault="00092B8C" w:rsidP="0004349A">
            <w:pPr>
              <w:pStyle w:val="BodyText2"/>
            </w:pPr>
          </w:p>
        </w:tc>
      </w:tr>
      <w:tr w:rsidR="00092B8C" w14:paraId="46199C90" w14:textId="77777777" w:rsidTr="0004349A">
        <w:tc>
          <w:tcPr>
            <w:tcW w:w="2632" w:type="pct"/>
          </w:tcPr>
          <w:p w14:paraId="1C9DDDB3" w14:textId="77777777" w:rsidR="00092B8C" w:rsidRDefault="00EF3F4E" w:rsidP="0004349A">
            <w:pPr>
              <w:pStyle w:val="BodyText2"/>
            </w:pPr>
            <w:r>
              <w:t>Paper 2 Proposal (including completed ethics application)</w:t>
            </w:r>
          </w:p>
        </w:tc>
        <w:tc>
          <w:tcPr>
            <w:tcW w:w="1568" w:type="pct"/>
          </w:tcPr>
          <w:p w14:paraId="6F4ECDDA" w14:textId="77777777" w:rsidR="00092B8C" w:rsidRDefault="00EF3F4E" w:rsidP="0004349A">
            <w:pPr>
              <w:pStyle w:val="BodyText2"/>
            </w:pPr>
            <w:r>
              <w:t>Monday, Apr 11/22</w:t>
            </w:r>
          </w:p>
        </w:tc>
        <w:tc>
          <w:tcPr>
            <w:tcW w:w="0" w:type="auto"/>
          </w:tcPr>
          <w:p w14:paraId="3D3C1C61" w14:textId="77777777" w:rsidR="00092B8C" w:rsidRDefault="00092B8C" w:rsidP="0004349A">
            <w:pPr>
              <w:pStyle w:val="BodyText2"/>
            </w:pPr>
          </w:p>
        </w:tc>
      </w:tr>
      <w:tr w:rsidR="00092B8C" w14:paraId="195A9873" w14:textId="77777777" w:rsidTr="0004349A">
        <w:tc>
          <w:tcPr>
            <w:tcW w:w="2632" w:type="pct"/>
          </w:tcPr>
          <w:p w14:paraId="5F982CA8" w14:textId="77777777" w:rsidR="00092B8C" w:rsidRDefault="00EF3F4E" w:rsidP="0004349A">
            <w:pPr>
              <w:pStyle w:val="BodyText2"/>
            </w:pPr>
            <w:r>
              <w:t>Paper 2 Data Collection and Analysis</w:t>
            </w:r>
          </w:p>
        </w:tc>
        <w:tc>
          <w:tcPr>
            <w:tcW w:w="1568" w:type="pct"/>
          </w:tcPr>
          <w:p w14:paraId="6BF61BE5" w14:textId="77777777" w:rsidR="00092B8C" w:rsidRDefault="00EF3F4E" w:rsidP="0004349A">
            <w:pPr>
              <w:pStyle w:val="BodyText2"/>
            </w:pPr>
            <w:r>
              <w:t>Summer 2022</w:t>
            </w:r>
          </w:p>
        </w:tc>
        <w:tc>
          <w:tcPr>
            <w:tcW w:w="0" w:type="auto"/>
          </w:tcPr>
          <w:p w14:paraId="5B990B7D" w14:textId="77777777" w:rsidR="00092B8C" w:rsidRDefault="00092B8C" w:rsidP="0004349A">
            <w:pPr>
              <w:pStyle w:val="BodyText2"/>
            </w:pPr>
          </w:p>
        </w:tc>
      </w:tr>
      <w:tr w:rsidR="00092B8C" w14:paraId="601C339C" w14:textId="77777777" w:rsidTr="0004349A">
        <w:tc>
          <w:tcPr>
            <w:tcW w:w="2632" w:type="pct"/>
          </w:tcPr>
          <w:p w14:paraId="439725AE" w14:textId="77777777" w:rsidR="00092B8C" w:rsidRDefault="00EF3F4E" w:rsidP="0004349A">
            <w:pPr>
              <w:pStyle w:val="BodyText2"/>
            </w:pPr>
            <w:r>
              <w:t>Paper 2 to Committee</w:t>
            </w:r>
          </w:p>
        </w:tc>
        <w:tc>
          <w:tcPr>
            <w:tcW w:w="1568" w:type="pct"/>
          </w:tcPr>
          <w:p w14:paraId="188D5D01" w14:textId="77777777" w:rsidR="00092B8C" w:rsidRDefault="00EF3F4E" w:rsidP="0004349A">
            <w:pPr>
              <w:pStyle w:val="BodyText2"/>
            </w:pPr>
            <w:r>
              <w:t>Monday Aug 1/22</w:t>
            </w:r>
          </w:p>
        </w:tc>
        <w:tc>
          <w:tcPr>
            <w:tcW w:w="0" w:type="auto"/>
          </w:tcPr>
          <w:p w14:paraId="0235AC36" w14:textId="77777777" w:rsidR="00092B8C" w:rsidRDefault="00092B8C" w:rsidP="0004349A">
            <w:pPr>
              <w:pStyle w:val="BodyText2"/>
            </w:pPr>
          </w:p>
        </w:tc>
      </w:tr>
      <w:tr w:rsidR="00092B8C" w14:paraId="2A1B41CA" w14:textId="77777777" w:rsidTr="0004349A">
        <w:tc>
          <w:tcPr>
            <w:tcW w:w="2632" w:type="pct"/>
          </w:tcPr>
          <w:p w14:paraId="34F4D705" w14:textId="77777777" w:rsidR="00092B8C" w:rsidRDefault="00EF3F4E" w:rsidP="0004349A">
            <w:pPr>
              <w:pStyle w:val="BodyText2"/>
            </w:pPr>
            <w:r>
              <w:t>Submit Paper 1 and Paper 2 for publication</w:t>
            </w:r>
          </w:p>
        </w:tc>
        <w:tc>
          <w:tcPr>
            <w:tcW w:w="1568" w:type="pct"/>
          </w:tcPr>
          <w:p w14:paraId="2FE9A226" w14:textId="77777777" w:rsidR="00092B8C" w:rsidRDefault="00EF3F4E" w:rsidP="0004349A">
            <w:pPr>
              <w:pStyle w:val="BodyText2"/>
            </w:pPr>
            <w:r>
              <w:t>Monday, Sep 5/22</w:t>
            </w:r>
          </w:p>
        </w:tc>
        <w:tc>
          <w:tcPr>
            <w:tcW w:w="0" w:type="auto"/>
          </w:tcPr>
          <w:p w14:paraId="30FE62A6" w14:textId="77777777" w:rsidR="00092B8C" w:rsidRDefault="00092B8C" w:rsidP="0004349A">
            <w:pPr>
              <w:pStyle w:val="BodyText2"/>
            </w:pPr>
          </w:p>
        </w:tc>
      </w:tr>
      <w:tr w:rsidR="00092B8C" w14:paraId="36B0C680" w14:textId="77777777" w:rsidTr="0004349A">
        <w:tc>
          <w:tcPr>
            <w:tcW w:w="2632" w:type="pct"/>
          </w:tcPr>
          <w:p w14:paraId="72B7A0CC" w14:textId="77777777" w:rsidR="00092B8C" w:rsidRDefault="00EF3F4E" w:rsidP="0004349A">
            <w:pPr>
              <w:pStyle w:val="BodyText2"/>
            </w:pPr>
            <w:r>
              <w:t>Paper 3 Proposal (including completed ethics application, if needed)</w:t>
            </w:r>
          </w:p>
        </w:tc>
        <w:tc>
          <w:tcPr>
            <w:tcW w:w="1568" w:type="pct"/>
          </w:tcPr>
          <w:p w14:paraId="09A097B7" w14:textId="77777777" w:rsidR="00092B8C" w:rsidRDefault="00EF3F4E" w:rsidP="0004349A">
            <w:pPr>
              <w:pStyle w:val="BodyText2"/>
            </w:pPr>
            <w:r>
              <w:t>Monday, Oct 3/22</w:t>
            </w:r>
          </w:p>
        </w:tc>
        <w:tc>
          <w:tcPr>
            <w:tcW w:w="0" w:type="auto"/>
          </w:tcPr>
          <w:p w14:paraId="70E906A4" w14:textId="77777777" w:rsidR="00092B8C" w:rsidRDefault="00092B8C" w:rsidP="0004349A">
            <w:pPr>
              <w:pStyle w:val="BodyText2"/>
            </w:pPr>
          </w:p>
        </w:tc>
      </w:tr>
      <w:tr w:rsidR="00092B8C" w14:paraId="69C79BA1" w14:textId="77777777" w:rsidTr="0004349A">
        <w:tc>
          <w:tcPr>
            <w:tcW w:w="2632" w:type="pct"/>
          </w:tcPr>
          <w:p w14:paraId="36BBFF55" w14:textId="77777777" w:rsidR="00092B8C" w:rsidRDefault="00EF3F4E" w:rsidP="0004349A">
            <w:pPr>
              <w:pStyle w:val="BodyText2"/>
            </w:pPr>
            <w:r>
              <w:t>Paper 3 Data Collection and Analysis</w:t>
            </w:r>
          </w:p>
        </w:tc>
        <w:tc>
          <w:tcPr>
            <w:tcW w:w="1568" w:type="pct"/>
          </w:tcPr>
          <w:p w14:paraId="653F29C2" w14:textId="77777777" w:rsidR="00092B8C" w:rsidRDefault="00EF3F4E" w:rsidP="0004349A">
            <w:pPr>
              <w:pStyle w:val="BodyText2"/>
            </w:pPr>
            <w:r>
              <w:t>Fall 2022</w:t>
            </w:r>
          </w:p>
        </w:tc>
        <w:tc>
          <w:tcPr>
            <w:tcW w:w="0" w:type="auto"/>
          </w:tcPr>
          <w:p w14:paraId="4331D510" w14:textId="77777777" w:rsidR="00092B8C" w:rsidRDefault="00092B8C" w:rsidP="0004349A">
            <w:pPr>
              <w:pStyle w:val="BodyText2"/>
            </w:pPr>
          </w:p>
        </w:tc>
      </w:tr>
      <w:tr w:rsidR="00092B8C" w14:paraId="22394A51" w14:textId="77777777" w:rsidTr="0004349A">
        <w:tc>
          <w:tcPr>
            <w:tcW w:w="2632" w:type="pct"/>
          </w:tcPr>
          <w:p w14:paraId="29AA6102" w14:textId="77777777" w:rsidR="00092B8C" w:rsidRDefault="00EF3F4E" w:rsidP="0004349A">
            <w:pPr>
              <w:pStyle w:val="BodyText2"/>
            </w:pPr>
            <w:r>
              <w:t>Paper 3 to Committee</w:t>
            </w:r>
          </w:p>
        </w:tc>
        <w:tc>
          <w:tcPr>
            <w:tcW w:w="1568" w:type="pct"/>
          </w:tcPr>
          <w:p w14:paraId="08584453" w14:textId="77777777" w:rsidR="00092B8C" w:rsidRDefault="00EF3F4E" w:rsidP="0004349A">
            <w:pPr>
              <w:pStyle w:val="BodyText2"/>
            </w:pPr>
            <w:r>
              <w:t>Monday, Feb 6/23</w:t>
            </w:r>
          </w:p>
        </w:tc>
        <w:tc>
          <w:tcPr>
            <w:tcW w:w="0" w:type="auto"/>
          </w:tcPr>
          <w:p w14:paraId="3D41D947" w14:textId="77777777" w:rsidR="00092B8C" w:rsidRDefault="00092B8C" w:rsidP="0004349A">
            <w:pPr>
              <w:pStyle w:val="BodyText2"/>
            </w:pPr>
          </w:p>
        </w:tc>
      </w:tr>
      <w:tr w:rsidR="00092B8C" w14:paraId="16E29100" w14:textId="77777777" w:rsidTr="0004349A">
        <w:tc>
          <w:tcPr>
            <w:tcW w:w="2632" w:type="pct"/>
          </w:tcPr>
          <w:p w14:paraId="0AE4D0E2" w14:textId="77777777" w:rsidR="00092B8C" w:rsidRDefault="00EF3F4E" w:rsidP="0004349A">
            <w:pPr>
              <w:pStyle w:val="BodyText2"/>
            </w:pPr>
            <w:r>
              <w:t>Submit Paper 3 for Publication</w:t>
            </w:r>
          </w:p>
        </w:tc>
        <w:tc>
          <w:tcPr>
            <w:tcW w:w="1568" w:type="pct"/>
          </w:tcPr>
          <w:p w14:paraId="072E1E36" w14:textId="77777777" w:rsidR="00092B8C" w:rsidRDefault="00EF3F4E" w:rsidP="0004349A">
            <w:pPr>
              <w:pStyle w:val="BodyText2"/>
            </w:pPr>
            <w:r>
              <w:t>Monday, Mar 13/23</w:t>
            </w:r>
          </w:p>
        </w:tc>
        <w:tc>
          <w:tcPr>
            <w:tcW w:w="0" w:type="auto"/>
          </w:tcPr>
          <w:p w14:paraId="0F49A243" w14:textId="77777777" w:rsidR="00092B8C" w:rsidRDefault="00092B8C" w:rsidP="0004349A">
            <w:pPr>
              <w:pStyle w:val="BodyText2"/>
            </w:pPr>
          </w:p>
        </w:tc>
      </w:tr>
      <w:tr w:rsidR="00092B8C" w14:paraId="19DAC8C0" w14:textId="77777777" w:rsidTr="0004349A">
        <w:tc>
          <w:tcPr>
            <w:tcW w:w="2632" w:type="pct"/>
          </w:tcPr>
          <w:p w14:paraId="0CE16A5F" w14:textId="77777777" w:rsidR="00092B8C" w:rsidRDefault="00EF3F4E" w:rsidP="0004349A">
            <w:pPr>
              <w:pStyle w:val="BodyText2"/>
            </w:pPr>
            <w:r>
              <w:t>Full Dissertation Draft to Committee</w:t>
            </w:r>
          </w:p>
        </w:tc>
        <w:tc>
          <w:tcPr>
            <w:tcW w:w="1568" w:type="pct"/>
          </w:tcPr>
          <w:p w14:paraId="3EBA68EC" w14:textId="77777777" w:rsidR="00092B8C" w:rsidRDefault="00EF3F4E" w:rsidP="0004349A">
            <w:pPr>
              <w:pStyle w:val="BodyText2"/>
            </w:pPr>
            <w:r>
              <w:t>Monday, May 6/23</w:t>
            </w:r>
          </w:p>
        </w:tc>
        <w:tc>
          <w:tcPr>
            <w:tcW w:w="0" w:type="auto"/>
          </w:tcPr>
          <w:p w14:paraId="1057F83C" w14:textId="77777777" w:rsidR="00092B8C" w:rsidRDefault="00092B8C" w:rsidP="0004349A">
            <w:pPr>
              <w:pStyle w:val="BodyText2"/>
            </w:pPr>
          </w:p>
        </w:tc>
      </w:tr>
      <w:tr w:rsidR="00092B8C" w14:paraId="704DA701" w14:textId="77777777" w:rsidTr="0004349A">
        <w:tc>
          <w:tcPr>
            <w:tcW w:w="2632" w:type="pct"/>
          </w:tcPr>
          <w:p w14:paraId="79543501" w14:textId="77777777" w:rsidR="00092B8C" w:rsidRDefault="00EF3F4E" w:rsidP="0004349A">
            <w:pPr>
              <w:pStyle w:val="BodyText2"/>
            </w:pPr>
            <w:r>
              <w:t>Oral Defense</w:t>
            </w:r>
          </w:p>
        </w:tc>
        <w:tc>
          <w:tcPr>
            <w:tcW w:w="1568" w:type="pct"/>
          </w:tcPr>
          <w:p w14:paraId="2E825D9A" w14:textId="77777777" w:rsidR="00092B8C" w:rsidRDefault="00EF3F4E" w:rsidP="0004349A">
            <w:pPr>
              <w:pStyle w:val="BodyText2"/>
            </w:pPr>
            <w:r>
              <w:t>August 2023</w:t>
            </w:r>
          </w:p>
        </w:tc>
        <w:tc>
          <w:tcPr>
            <w:tcW w:w="0" w:type="auto"/>
          </w:tcPr>
          <w:p w14:paraId="5A4DA8B2" w14:textId="77777777" w:rsidR="00092B8C" w:rsidRDefault="00092B8C" w:rsidP="0004349A">
            <w:pPr>
              <w:pStyle w:val="BodyText2"/>
            </w:pPr>
          </w:p>
        </w:tc>
      </w:tr>
    </w:tbl>
    <w:p w14:paraId="37AC92A1" w14:textId="77777777" w:rsidR="0004349A" w:rsidRDefault="0004349A">
      <w:pPr>
        <w:pStyle w:val="Heading2"/>
      </w:pPr>
      <w:bookmarkStart w:id="20" w:name="Xbfa7323d68c6dd757dfaef833a2d8deec2318ae"/>
      <w:bookmarkStart w:id="21" w:name="_Toc94880985"/>
      <w:bookmarkEnd w:id="14"/>
      <w:bookmarkEnd w:id="18"/>
    </w:p>
    <w:p w14:paraId="6E0CB23E" w14:textId="66A80C78" w:rsidR="00092B8C" w:rsidRDefault="00EF3F4E">
      <w:pPr>
        <w:pStyle w:val="Heading2"/>
      </w:pPr>
      <w:r>
        <w:t xml:space="preserve">Paper 1 - Assessment in higher education: A review of the literature </w:t>
      </w:r>
      <w:bookmarkEnd w:id="21"/>
    </w:p>
    <w:p w14:paraId="781EEF7A" w14:textId="77777777" w:rsidR="00092B8C" w:rsidRDefault="00EF3F4E">
      <w:pPr>
        <w:pStyle w:val="Compact"/>
        <w:numPr>
          <w:ilvl w:val="0"/>
          <w:numId w:val="14"/>
        </w:numPr>
      </w:pPr>
      <w:r>
        <w:rPr>
          <w:b/>
          <w:bCs/>
        </w:rPr>
        <w:t>Journal:</w:t>
      </w:r>
      <w:r>
        <w:t xml:space="preserve"> </w:t>
      </w:r>
      <w:hyperlink r:id="rId10">
        <w:r>
          <w:rPr>
            <w:rStyle w:val="Hyperlink"/>
          </w:rPr>
          <w:t>Assessment and Evaluation in Higher Education</w:t>
        </w:r>
      </w:hyperlink>
    </w:p>
    <w:p w14:paraId="55D61E5E" w14:textId="0CA258EF" w:rsidR="00092B8C" w:rsidRDefault="00EF3F4E">
      <w:pPr>
        <w:pStyle w:val="Compact"/>
        <w:numPr>
          <w:ilvl w:val="1"/>
          <w:numId w:val="15"/>
        </w:numPr>
      </w:pPr>
      <w:r>
        <w:t>7000 words including tables, re</w:t>
      </w:r>
      <w:r>
        <w:t>ferences, captions, footnotes, endnotes</w:t>
      </w:r>
    </w:p>
    <w:p w14:paraId="1257F084" w14:textId="77777777" w:rsidR="00092B8C" w:rsidRDefault="00EF3F4E">
      <w:pPr>
        <w:pStyle w:val="Compact"/>
        <w:numPr>
          <w:ilvl w:val="1"/>
          <w:numId w:val="15"/>
        </w:numPr>
      </w:pPr>
      <w:r>
        <w:t>Gold Open Access - $3605USD</w:t>
      </w:r>
    </w:p>
    <w:p w14:paraId="52B2AECD" w14:textId="77777777" w:rsidR="00092B8C" w:rsidRDefault="00EF3F4E">
      <w:pPr>
        <w:pStyle w:val="Heading3"/>
      </w:pPr>
      <w:bookmarkStart w:id="22" w:name="defining-assessment"/>
      <w:bookmarkStart w:id="23" w:name="_Toc94880986"/>
      <w:r>
        <w:t>Defining Assessment</w:t>
      </w:r>
      <w:bookmarkEnd w:id="23"/>
    </w:p>
    <w:p w14:paraId="2BE8C6D1" w14:textId="77777777" w:rsidR="00092B8C" w:rsidRDefault="00EF3F4E">
      <w:pPr>
        <w:pStyle w:val="Heading3"/>
      </w:pPr>
      <w:bookmarkStart w:id="24" w:name="assessment-and-measurement"/>
      <w:bookmarkStart w:id="25" w:name="_Toc94880987"/>
      <w:bookmarkEnd w:id="22"/>
      <w:r>
        <w:t>Assessment and Measurement</w:t>
      </w:r>
      <w:bookmarkEnd w:id="25"/>
    </w:p>
    <w:p w14:paraId="1C1FF953" w14:textId="77777777" w:rsidR="00092B8C" w:rsidRDefault="00EF3F4E">
      <w:pPr>
        <w:pStyle w:val="Heading3"/>
      </w:pPr>
      <w:bookmarkStart w:id="26" w:name="assessment-literacy"/>
      <w:bookmarkStart w:id="27" w:name="_Toc94880988"/>
      <w:bookmarkEnd w:id="24"/>
      <w:r>
        <w:t>Assessment Literacy</w:t>
      </w:r>
      <w:bookmarkEnd w:id="27"/>
    </w:p>
    <w:p w14:paraId="11AC9DE0" w14:textId="77777777" w:rsidR="00092B8C" w:rsidRDefault="00EF3F4E">
      <w:pPr>
        <w:pStyle w:val="Heading3"/>
      </w:pPr>
      <w:bookmarkStart w:id="28" w:name="approaches-to-assessment-1"/>
      <w:bookmarkStart w:id="29" w:name="_Toc94880989"/>
      <w:bookmarkEnd w:id="26"/>
      <w:r>
        <w:t>Approaches to Assessment</w:t>
      </w:r>
      <w:bookmarkEnd w:id="29"/>
    </w:p>
    <w:p w14:paraId="2631611C" w14:textId="77777777" w:rsidR="00092B8C" w:rsidRDefault="00EF3F4E">
      <w:pPr>
        <w:pStyle w:val="Heading3"/>
      </w:pPr>
      <w:bookmarkStart w:id="30" w:name="assessment-in-higher-education"/>
      <w:bookmarkStart w:id="31" w:name="_Toc94880990"/>
      <w:bookmarkEnd w:id="28"/>
      <w:r>
        <w:t>Assessment in Higher Education</w:t>
      </w:r>
      <w:bookmarkEnd w:id="31"/>
    </w:p>
    <w:p w14:paraId="4F6734A1" w14:textId="77777777" w:rsidR="00092B8C" w:rsidRDefault="00EF3F4E">
      <w:pPr>
        <w:pStyle w:val="Heading3"/>
      </w:pPr>
      <w:bookmarkStart w:id="32" w:name="X75a8b472663a39abd3a828597d17e0304bfe7e4"/>
      <w:bookmarkStart w:id="33" w:name="_Toc94880991"/>
      <w:bookmarkEnd w:id="30"/>
      <w:r>
        <w:t>Impact of Technology on Assessment in Higher Education</w:t>
      </w:r>
      <w:bookmarkEnd w:id="33"/>
    </w:p>
    <w:p w14:paraId="455AECF0" w14:textId="7A45E67C" w:rsidR="00092B8C" w:rsidRDefault="00EF3F4E">
      <w:pPr>
        <w:pStyle w:val="Heading2"/>
      </w:pPr>
      <w:bookmarkStart w:id="34" w:name="Xf1d4ce8bc6d687c272a54bf5592091299094f25"/>
      <w:bookmarkStart w:id="35" w:name="_Toc94880992"/>
      <w:bookmarkEnd w:id="20"/>
      <w:bookmarkEnd w:id="32"/>
      <w:r>
        <w:t>Paper 2 -</w:t>
      </w:r>
      <w:r>
        <w:t xml:space="preserve"> </w:t>
      </w:r>
      <w:r>
        <w:rPr>
          <w:i/>
          <w:iCs/>
        </w:rPr>
        <w:t>Validating the Approaches to Classroom Assessment Inventory (ACAI) in higher education</w:t>
      </w:r>
      <w:r>
        <w:t xml:space="preserve"> </w:t>
      </w:r>
      <w:bookmarkEnd w:id="35"/>
    </w:p>
    <w:p w14:paraId="4C4094F8" w14:textId="77777777" w:rsidR="00092B8C" w:rsidRDefault="00EF3F4E">
      <w:pPr>
        <w:pStyle w:val="Compact"/>
        <w:numPr>
          <w:ilvl w:val="0"/>
          <w:numId w:val="16"/>
        </w:numPr>
      </w:pPr>
      <w:r>
        <w:rPr>
          <w:b/>
          <w:bCs/>
        </w:rPr>
        <w:t>Journal:</w:t>
      </w:r>
      <w:r>
        <w:t xml:space="preserve"> </w:t>
      </w:r>
      <w:hyperlink r:id="rId11" w:anchor="about">
        <w:r>
          <w:rPr>
            <w:rStyle w:val="Hyperlink"/>
          </w:rPr>
          <w:t>Assessment, Testing and Applied Measurement (Frontiers in Education)</w:t>
        </w:r>
      </w:hyperlink>
    </w:p>
    <w:p w14:paraId="649FC981" w14:textId="4B3A7DA6" w:rsidR="00092B8C" w:rsidRDefault="00EF3F4E">
      <w:pPr>
        <w:pStyle w:val="Compact"/>
        <w:numPr>
          <w:ilvl w:val="1"/>
          <w:numId w:val="17"/>
        </w:numPr>
      </w:pPr>
      <w:r>
        <w:t>“Free from the restrictions created by print-based page limits, studies in this section need only demonstrate robustness in theory, method, and analysis to be accepted. The signific</w:t>
      </w:r>
      <w:r>
        <w:t>ance or importance of a paper will be decided by open-access readership who will hopefully cite and draw on the work in this section.”</w:t>
      </w:r>
    </w:p>
    <w:p w14:paraId="61024AC7" w14:textId="77777777" w:rsidR="00092B8C" w:rsidRDefault="00EF3F4E">
      <w:pPr>
        <w:pStyle w:val="Compact"/>
        <w:numPr>
          <w:ilvl w:val="1"/>
          <w:numId w:val="17"/>
        </w:numPr>
      </w:pPr>
      <w:r>
        <w:t>APC - $950USD</w:t>
      </w:r>
    </w:p>
    <w:p w14:paraId="2FFBAA3B" w14:textId="77777777" w:rsidR="00092B8C" w:rsidRDefault="00EF3F4E">
      <w:pPr>
        <w:pStyle w:val="Heading3"/>
      </w:pPr>
      <w:bookmarkStart w:id="36" w:name="history-and-development-of-the-acai"/>
      <w:bookmarkStart w:id="37" w:name="_Toc94880993"/>
      <w:r>
        <w:lastRenderedPageBreak/>
        <w:t xml:space="preserve">History and Development of the </w:t>
      </w:r>
      <w:r>
        <w:rPr>
          <w:iCs/>
        </w:rPr>
        <w:t>ACAI</w:t>
      </w:r>
      <w:bookmarkEnd w:id="37"/>
    </w:p>
    <w:p w14:paraId="64BE6F86" w14:textId="77777777" w:rsidR="00092B8C" w:rsidRDefault="00EF3F4E">
      <w:pPr>
        <w:pStyle w:val="Heading3"/>
      </w:pPr>
      <w:bookmarkStart w:id="38" w:name="overview-of-research"/>
      <w:bookmarkStart w:id="39" w:name="_Toc94880994"/>
      <w:bookmarkEnd w:id="36"/>
      <w:r>
        <w:t>Overview of Research</w:t>
      </w:r>
      <w:bookmarkEnd w:id="39"/>
    </w:p>
    <w:p w14:paraId="78C95C91" w14:textId="77777777" w:rsidR="00092B8C" w:rsidRDefault="00EF3F4E">
      <w:pPr>
        <w:pStyle w:val="Heading3"/>
      </w:pPr>
      <w:bookmarkStart w:id="40" w:name="development-of-acai-for-higher-education"/>
      <w:bookmarkStart w:id="41" w:name="_Toc94880995"/>
      <w:bookmarkEnd w:id="38"/>
      <w:r>
        <w:t xml:space="preserve">Development of </w:t>
      </w:r>
      <w:r>
        <w:rPr>
          <w:iCs/>
        </w:rPr>
        <w:t>ACAI</w:t>
      </w:r>
      <w:r>
        <w:t xml:space="preserve"> </w:t>
      </w:r>
      <w:r>
        <w:t>for Higher Education</w:t>
      </w:r>
      <w:bookmarkEnd w:id="41"/>
    </w:p>
    <w:p w14:paraId="5FF10E4D" w14:textId="77777777" w:rsidR="00092B8C" w:rsidRDefault="00EF3F4E">
      <w:pPr>
        <w:pStyle w:val="Heading3"/>
      </w:pPr>
      <w:bookmarkStart w:id="42" w:name="methods"/>
      <w:bookmarkStart w:id="43" w:name="_Toc94880996"/>
      <w:bookmarkEnd w:id="40"/>
      <w:r>
        <w:t>Methods</w:t>
      </w:r>
      <w:bookmarkEnd w:id="43"/>
    </w:p>
    <w:p w14:paraId="3DBE81E8" w14:textId="77777777" w:rsidR="00092B8C" w:rsidRDefault="00EF3F4E">
      <w:pPr>
        <w:pStyle w:val="Heading3"/>
      </w:pPr>
      <w:bookmarkStart w:id="44" w:name="results"/>
      <w:bookmarkStart w:id="45" w:name="_Toc94880997"/>
      <w:bookmarkEnd w:id="42"/>
      <w:r>
        <w:t>Results</w:t>
      </w:r>
      <w:bookmarkEnd w:id="45"/>
    </w:p>
    <w:p w14:paraId="508A6444" w14:textId="77777777" w:rsidR="00092B8C" w:rsidRDefault="00EF3F4E">
      <w:pPr>
        <w:pStyle w:val="Heading3"/>
      </w:pPr>
      <w:bookmarkStart w:id="46" w:name="discussion"/>
      <w:bookmarkStart w:id="47" w:name="_Toc94880998"/>
      <w:bookmarkEnd w:id="44"/>
      <w:r>
        <w:t>Discussion</w:t>
      </w:r>
      <w:bookmarkEnd w:id="47"/>
    </w:p>
    <w:p w14:paraId="68356D60" w14:textId="77777777" w:rsidR="00092B8C" w:rsidRDefault="00EF3F4E">
      <w:pPr>
        <w:pStyle w:val="Heading3"/>
      </w:pPr>
      <w:bookmarkStart w:id="48" w:name="conclusions-and-recommendations"/>
      <w:bookmarkStart w:id="49" w:name="_Toc94880999"/>
      <w:bookmarkEnd w:id="46"/>
      <w:r>
        <w:t>Conclusions and Recommendations</w:t>
      </w:r>
      <w:bookmarkEnd w:id="49"/>
    </w:p>
    <w:p w14:paraId="64B1F28F" w14:textId="57F34750" w:rsidR="00092B8C" w:rsidRDefault="00EF3F4E">
      <w:pPr>
        <w:pStyle w:val="Heading2"/>
      </w:pPr>
      <w:bookmarkStart w:id="50" w:name="Xc659a38b530c10bdf7692e673dc3e964cf4c38e"/>
      <w:bookmarkStart w:id="51" w:name="_Toc94881000"/>
      <w:bookmarkEnd w:id="34"/>
      <w:bookmarkEnd w:id="48"/>
      <w:r>
        <w:t xml:space="preserve">Paper 3 (Emergent) - </w:t>
      </w:r>
      <w:r>
        <w:rPr>
          <w:i/>
          <w:iCs/>
        </w:rPr>
        <w:t>Assessment and technology in higher education</w:t>
      </w:r>
      <w:r>
        <w:t xml:space="preserve"> </w:t>
      </w:r>
      <w:bookmarkEnd w:id="51"/>
    </w:p>
    <w:p w14:paraId="19B34D5D" w14:textId="77777777" w:rsidR="00092B8C" w:rsidRDefault="00EF3F4E">
      <w:pPr>
        <w:pStyle w:val="Compact"/>
        <w:numPr>
          <w:ilvl w:val="0"/>
          <w:numId w:val="18"/>
        </w:numPr>
      </w:pPr>
      <w:r>
        <w:rPr>
          <w:b/>
          <w:bCs/>
        </w:rPr>
        <w:t>Journal:</w:t>
      </w:r>
      <w:r>
        <w:t xml:space="preserve"> </w:t>
      </w:r>
      <w:hyperlink r:id="rId12">
        <w:r>
          <w:rPr>
            <w:rStyle w:val="Hyperlink"/>
          </w:rPr>
          <w:t>OTESSA J</w:t>
        </w:r>
        <w:r>
          <w:rPr>
            <w:rStyle w:val="Hyperlink"/>
          </w:rPr>
          <w:t>ournal</w:t>
        </w:r>
      </w:hyperlink>
    </w:p>
    <w:p w14:paraId="0EABB477" w14:textId="1DF32552" w:rsidR="00092B8C" w:rsidRDefault="00EF3F4E">
      <w:pPr>
        <w:pStyle w:val="Compact"/>
        <w:numPr>
          <w:ilvl w:val="1"/>
          <w:numId w:val="19"/>
        </w:numPr>
      </w:pPr>
      <w:r>
        <w:t>4000-7000 words</w:t>
      </w:r>
    </w:p>
    <w:p w14:paraId="6C36FE3D" w14:textId="13EB705E" w:rsidR="00092B8C" w:rsidRDefault="00EF3F4E">
      <w:pPr>
        <w:pStyle w:val="Compact"/>
        <w:numPr>
          <w:ilvl w:val="1"/>
          <w:numId w:val="19"/>
        </w:numPr>
      </w:pPr>
      <w:r>
        <w:t>APC - None</w:t>
      </w:r>
    </w:p>
    <w:p w14:paraId="14C44F2B" w14:textId="77777777" w:rsidR="00092B8C" w:rsidRDefault="00EF3F4E">
      <w:pPr>
        <w:pStyle w:val="Compact"/>
        <w:numPr>
          <w:ilvl w:val="0"/>
          <w:numId w:val="18"/>
        </w:numPr>
      </w:pPr>
      <w:r>
        <w:t xml:space="preserve">Emergent themes based on first two papers, which </w:t>
      </w:r>
      <w:r>
        <w:rPr>
          <w:b/>
          <w:bCs/>
          <w:i/>
          <w:iCs/>
        </w:rPr>
        <w:t>may</w:t>
      </w:r>
      <w:r>
        <w:t xml:space="preserve"> include:</w:t>
      </w:r>
    </w:p>
    <w:p w14:paraId="4A1DD267" w14:textId="4A4274C1" w:rsidR="00092B8C" w:rsidRDefault="00EF3F4E">
      <w:pPr>
        <w:pStyle w:val="Compact"/>
        <w:numPr>
          <w:ilvl w:val="1"/>
          <w:numId w:val="20"/>
        </w:numPr>
      </w:pPr>
      <w:r>
        <w:t>technology for adaptive testing, automated item generation, large-scale assessments (NCLEX, PISA, FSA, etc)</w:t>
      </w:r>
    </w:p>
    <w:p w14:paraId="751D9294" w14:textId="7285E933" w:rsidR="00092B8C" w:rsidRDefault="00EF3F4E">
      <w:pPr>
        <w:pStyle w:val="Compact"/>
        <w:numPr>
          <w:ilvl w:val="1"/>
          <w:numId w:val="20"/>
        </w:numPr>
      </w:pPr>
      <w:r>
        <w:t>technology for surveillance or academic integrity (Turnitin, Proctorio, etc)</w:t>
      </w:r>
    </w:p>
    <w:p w14:paraId="0A8D3DD1" w14:textId="1650489C" w:rsidR="00092B8C" w:rsidRDefault="00EF3F4E">
      <w:pPr>
        <w:pStyle w:val="Compact"/>
        <w:numPr>
          <w:ilvl w:val="1"/>
          <w:numId w:val="20"/>
        </w:numPr>
      </w:pPr>
      <w:r>
        <w:t>technology to enable new forms of learning- and learner-centred assessments (portfolios, collaboration, version control, learner contributors)</w:t>
      </w:r>
    </w:p>
    <w:p w14:paraId="67892CC0" w14:textId="77777777" w:rsidR="00092B8C" w:rsidRDefault="00EF3F4E">
      <w:pPr>
        <w:pStyle w:val="Compact"/>
        <w:numPr>
          <w:ilvl w:val="1"/>
          <w:numId w:val="20"/>
        </w:numPr>
      </w:pPr>
      <w:r>
        <w:t>ethical applications of technology</w:t>
      </w:r>
      <w:r>
        <w:t xml:space="preserve"> in assessment</w:t>
      </w:r>
    </w:p>
    <w:p w14:paraId="1486B9F0" w14:textId="77777777" w:rsidR="00092B8C" w:rsidRDefault="00EF3F4E">
      <w:pPr>
        <w:pStyle w:val="Heading3"/>
      </w:pPr>
      <w:bookmarkStart w:id="52" w:name="introduction-1"/>
      <w:bookmarkStart w:id="53" w:name="_Toc94881001"/>
      <w:r>
        <w:lastRenderedPageBreak/>
        <w:t>Introduction</w:t>
      </w:r>
      <w:bookmarkEnd w:id="53"/>
    </w:p>
    <w:p w14:paraId="0F97ED27" w14:textId="77777777" w:rsidR="00092B8C" w:rsidRDefault="00EF3F4E">
      <w:pPr>
        <w:pStyle w:val="Heading3"/>
      </w:pPr>
      <w:bookmarkStart w:id="54" w:name="literature"/>
      <w:bookmarkStart w:id="55" w:name="_Toc94881002"/>
      <w:bookmarkEnd w:id="52"/>
      <w:r>
        <w:t>Literature</w:t>
      </w:r>
      <w:bookmarkEnd w:id="55"/>
    </w:p>
    <w:p w14:paraId="5271B726" w14:textId="77777777" w:rsidR="00092B8C" w:rsidRDefault="00EF3F4E">
      <w:pPr>
        <w:pStyle w:val="Heading3"/>
      </w:pPr>
      <w:bookmarkStart w:id="56" w:name="theoretical-conceptual-framework"/>
      <w:bookmarkStart w:id="57" w:name="_Toc94881003"/>
      <w:bookmarkEnd w:id="54"/>
      <w:r>
        <w:t>Theoretical / Conceptual Framework</w:t>
      </w:r>
      <w:bookmarkEnd w:id="57"/>
    </w:p>
    <w:p w14:paraId="6F8C1FAB" w14:textId="77777777" w:rsidR="00092B8C" w:rsidRDefault="00EF3F4E">
      <w:pPr>
        <w:pStyle w:val="Heading3"/>
      </w:pPr>
      <w:bookmarkStart w:id="58" w:name="research-method"/>
      <w:bookmarkStart w:id="59" w:name="_Toc94881004"/>
      <w:bookmarkEnd w:id="56"/>
      <w:r>
        <w:t>Research Method</w:t>
      </w:r>
      <w:bookmarkEnd w:id="59"/>
    </w:p>
    <w:p w14:paraId="6DA7CE6A" w14:textId="77777777" w:rsidR="00092B8C" w:rsidRDefault="00EF3F4E">
      <w:pPr>
        <w:pStyle w:val="Heading3"/>
      </w:pPr>
      <w:bookmarkStart w:id="60" w:name="analysis"/>
      <w:bookmarkStart w:id="61" w:name="_Toc94881005"/>
      <w:bookmarkEnd w:id="58"/>
      <w:r>
        <w:t>Analysis</w:t>
      </w:r>
      <w:bookmarkEnd w:id="61"/>
    </w:p>
    <w:p w14:paraId="59A6BCE8" w14:textId="77777777" w:rsidR="00092B8C" w:rsidRDefault="00EF3F4E">
      <w:pPr>
        <w:pStyle w:val="Heading3"/>
      </w:pPr>
      <w:bookmarkStart w:id="62" w:name="findings-and-limitations"/>
      <w:bookmarkStart w:id="63" w:name="_Toc94881006"/>
      <w:bookmarkEnd w:id="60"/>
      <w:r>
        <w:t>Findings and Limitations</w:t>
      </w:r>
      <w:bookmarkEnd w:id="63"/>
    </w:p>
    <w:p w14:paraId="6CA9E89F" w14:textId="77777777" w:rsidR="00092B8C" w:rsidRDefault="00EF3F4E">
      <w:pPr>
        <w:pStyle w:val="Heading3"/>
      </w:pPr>
      <w:bookmarkStart w:id="64" w:name="discussion-1"/>
      <w:bookmarkStart w:id="65" w:name="_Toc94881007"/>
      <w:bookmarkEnd w:id="62"/>
      <w:r>
        <w:t>Discussion</w:t>
      </w:r>
      <w:bookmarkEnd w:id="65"/>
    </w:p>
    <w:p w14:paraId="4D4DFB85" w14:textId="77777777" w:rsidR="00092B8C" w:rsidRDefault="00EF3F4E">
      <w:pPr>
        <w:pStyle w:val="Heading3"/>
      </w:pPr>
      <w:bookmarkStart w:id="66" w:name="impact-on-theory-andor-practice"/>
      <w:bookmarkStart w:id="67" w:name="_Toc94881008"/>
      <w:bookmarkEnd w:id="64"/>
      <w:r>
        <w:t>Impact on Theory and/or Practice</w:t>
      </w:r>
      <w:bookmarkEnd w:id="67"/>
    </w:p>
    <w:p w14:paraId="43B6FC8D" w14:textId="77777777" w:rsidR="00092B8C" w:rsidRDefault="00EF3F4E">
      <w:pPr>
        <w:pStyle w:val="Heading3"/>
      </w:pPr>
      <w:bookmarkStart w:id="68" w:name="recommendations-for-future-research"/>
      <w:bookmarkStart w:id="69" w:name="_Toc94881009"/>
      <w:bookmarkEnd w:id="66"/>
      <w:r>
        <w:t>Recommendations for Future Research</w:t>
      </w:r>
      <w:bookmarkEnd w:id="69"/>
    </w:p>
    <w:p w14:paraId="5E0381E4" w14:textId="77777777" w:rsidR="00092B8C" w:rsidRDefault="00EF3F4E">
      <w:pPr>
        <w:pStyle w:val="Heading3"/>
      </w:pPr>
      <w:bookmarkStart w:id="70" w:name="conclusion"/>
      <w:bookmarkStart w:id="71" w:name="_Toc94881010"/>
      <w:bookmarkEnd w:id="68"/>
      <w:r>
        <w:t>Conclusion</w:t>
      </w:r>
      <w:bookmarkEnd w:id="71"/>
    </w:p>
    <w:p w14:paraId="479AEB68" w14:textId="77777777" w:rsidR="00092B8C" w:rsidRDefault="00EF3F4E">
      <w:pPr>
        <w:pStyle w:val="Heading3"/>
      </w:pPr>
      <w:bookmarkStart w:id="72" w:name="data-availability"/>
      <w:bookmarkStart w:id="73" w:name="_Toc94881011"/>
      <w:bookmarkEnd w:id="70"/>
      <w:r>
        <w:t>Data Availability</w:t>
      </w:r>
      <w:bookmarkEnd w:id="73"/>
    </w:p>
    <w:p w14:paraId="1D45DDFC" w14:textId="77777777" w:rsidR="00092B8C" w:rsidRDefault="00EF3F4E">
      <w:pPr>
        <w:pStyle w:val="Heading3"/>
      </w:pPr>
      <w:bookmarkStart w:id="74" w:name="references"/>
      <w:bookmarkStart w:id="75" w:name="_Toc94881012"/>
      <w:bookmarkEnd w:id="72"/>
      <w:r>
        <w:t>References</w:t>
      </w:r>
      <w:bookmarkEnd w:id="75"/>
    </w:p>
    <w:p w14:paraId="1C61C0ED" w14:textId="77777777" w:rsidR="00092B8C" w:rsidRDefault="00EF3F4E">
      <w:pPr>
        <w:pStyle w:val="Heading2"/>
      </w:pPr>
      <w:bookmarkStart w:id="76" w:name="conclusions-and-recommendations-1"/>
      <w:bookmarkStart w:id="77" w:name="_Toc94881013"/>
      <w:bookmarkEnd w:id="50"/>
      <w:bookmarkEnd w:id="74"/>
      <w:r>
        <w:t>Conclusions and Recommendations</w:t>
      </w:r>
      <w:bookmarkEnd w:id="77"/>
    </w:p>
    <w:p w14:paraId="6D32F64C" w14:textId="77777777" w:rsidR="00092B8C" w:rsidRDefault="00EF3F4E">
      <w:pPr>
        <w:pStyle w:val="Heading2"/>
      </w:pPr>
      <w:bookmarkStart w:id="78" w:name="references-1"/>
      <w:bookmarkStart w:id="79" w:name="_Toc94881014"/>
      <w:bookmarkEnd w:id="76"/>
      <w:r>
        <w:t>References</w:t>
      </w:r>
      <w:bookmarkEnd w:id="79"/>
    </w:p>
    <w:p w14:paraId="571FB646" w14:textId="77777777" w:rsidR="00092B8C" w:rsidRDefault="00EF3F4E">
      <w:pPr>
        <w:pStyle w:val="Heading2"/>
      </w:pPr>
      <w:bookmarkStart w:id="80" w:name="appendices"/>
      <w:bookmarkStart w:id="81" w:name="_Toc94881015"/>
      <w:bookmarkEnd w:id="78"/>
      <w:r>
        <w:t>Appendices</w:t>
      </w:r>
      <w:bookmarkEnd w:id="81"/>
    </w:p>
    <w:p w14:paraId="76A06E39" w14:textId="77777777" w:rsidR="00092B8C" w:rsidRDefault="00EF3F4E">
      <w:pPr>
        <w:pStyle w:val="Heading2"/>
      </w:pPr>
      <w:bookmarkStart w:id="82" w:name="oral-exam-format"/>
      <w:bookmarkStart w:id="83" w:name="_Toc94881016"/>
      <w:bookmarkEnd w:id="80"/>
      <w:r>
        <w:t>Oral Exam Format</w:t>
      </w:r>
      <w:bookmarkEnd w:id="83"/>
    </w:p>
    <w:p w14:paraId="03B175E6" w14:textId="77777777" w:rsidR="00092B8C" w:rsidRDefault="00EF3F4E">
      <w:pPr>
        <w:pStyle w:val="Compact"/>
        <w:numPr>
          <w:ilvl w:val="0"/>
          <w:numId w:val="21"/>
        </w:numPr>
      </w:pPr>
      <w:r>
        <w:t>Covers all sections of the completed dissertation</w:t>
      </w:r>
    </w:p>
    <w:p w14:paraId="4A04AF54" w14:textId="77777777" w:rsidR="00092B8C" w:rsidRDefault="00EF3F4E">
      <w:pPr>
        <w:pStyle w:val="Compact"/>
        <w:numPr>
          <w:ilvl w:val="0"/>
          <w:numId w:val="21"/>
        </w:numPr>
      </w:pPr>
      <w:r>
        <w:t>Responsible for all methods, findings, conclusions, and recommendations in all 3 papers</w:t>
      </w:r>
    </w:p>
    <w:p w14:paraId="30C6FAE4" w14:textId="77777777" w:rsidR="00092B8C" w:rsidRDefault="00EF3F4E">
      <w:pPr>
        <w:pStyle w:val="Heading2"/>
      </w:pPr>
      <w:bookmarkStart w:id="84" w:name="back-up-plan"/>
      <w:bookmarkStart w:id="85" w:name="_Toc94881017"/>
      <w:bookmarkEnd w:id="82"/>
      <w:r>
        <w:lastRenderedPageBreak/>
        <w:t>Back-up Plan</w:t>
      </w:r>
      <w:bookmarkEnd w:id="85"/>
    </w:p>
    <w:p w14:paraId="5C93BA58" w14:textId="77777777" w:rsidR="00092B8C" w:rsidRDefault="00EF3F4E">
      <w:pPr>
        <w:pStyle w:val="Compact"/>
        <w:numPr>
          <w:ilvl w:val="0"/>
          <w:numId w:val="22"/>
        </w:numPr>
      </w:pPr>
      <w:r>
        <w:t>Should Paper 3 be abandoned (job o</w:t>
      </w:r>
      <w:r>
        <w:t>pportunity emerges, etc.), then convert papers 1 and 2 into a monograph format.</w:t>
      </w:r>
    </w:p>
    <w:p w14:paraId="3181E931" w14:textId="77777777" w:rsidR="00D60070" w:rsidRDefault="00D60070" w:rsidP="00D60070">
      <w:pPr>
        <w:pStyle w:val="FirstParagraph"/>
        <w:ind w:firstLine="0"/>
      </w:pPr>
    </w:p>
    <w:p w14:paraId="2A60A0AE" w14:textId="55F19F87" w:rsidR="00092B8C" w:rsidRDefault="00EF3F4E" w:rsidP="00D60070">
      <w:pPr>
        <w:pStyle w:val="FirstParagraph"/>
        <w:ind w:firstLine="0"/>
      </w:pPr>
      <w:r>
        <w:t>Notes - indent headings journal: Link suggested outline - line spacing - add links to other 3-paper projects resources - rationale for 3-paper dissertation</w:t>
      </w:r>
      <w:bookmarkEnd w:id="0"/>
      <w:bookmarkEnd w:id="84"/>
    </w:p>
    <w:sectPr w:rsidR="00092B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FF1D" w14:textId="77777777" w:rsidR="00EF3F4E" w:rsidRDefault="00EF3F4E">
      <w:pPr>
        <w:spacing w:after="0"/>
      </w:pPr>
      <w:r>
        <w:separator/>
      </w:r>
    </w:p>
  </w:endnote>
  <w:endnote w:type="continuationSeparator" w:id="0">
    <w:p w14:paraId="7E36B071" w14:textId="77777777" w:rsidR="00EF3F4E" w:rsidRDefault="00EF3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3552" w14:textId="77777777" w:rsidR="00EF3F4E" w:rsidRDefault="00EF3F4E">
      <w:r>
        <w:separator/>
      </w:r>
    </w:p>
  </w:footnote>
  <w:footnote w:type="continuationSeparator" w:id="0">
    <w:p w14:paraId="179FE7D8" w14:textId="77777777" w:rsidR="00EF3F4E" w:rsidRDefault="00EF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4642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D45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1453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CE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C432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DCD7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B4BA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DADC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284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E81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FFC7A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5A0AC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680888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8C"/>
    <w:rsid w:val="0004349A"/>
    <w:rsid w:val="0005302E"/>
    <w:rsid w:val="00092B8C"/>
    <w:rsid w:val="0014671D"/>
    <w:rsid w:val="00522B30"/>
    <w:rsid w:val="00AA5045"/>
    <w:rsid w:val="00D60070"/>
    <w:rsid w:val="00E46112"/>
    <w:rsid w:val="00EF3F4E"/>
    <w:rsid w:val="00F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0FB2C"/>
  <w15:docId w15:val="{EC572EEC-845E-9E4A-BFE1-B12635E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BF67FF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ind w:firstLine="72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BF67FF"/>
    <w:pPr>
      <w:keepNext/>
      <w:keepLines/>
      <w:spacing w:before="200" w:after="0" w:line="480" w:lineRule="auto"/>
      <w:ind w:firstLine="720"/>
      <w:outlineLvl w:val="4"/>
    </w:pPr>
    <w:rPr>
      <w:rFonts w:ascii="Times New Roman" w:eastAsiaTheme="majorEastAsia" w:hAnsi="Times New Roman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96503B"/>
    <w:pPr>
      <w:spacing w:after="0" w:line="480" w:lineRule="auto"/>
      <w:ind w:firstLine="72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aliases w:val="H1"/>
    <w:basedOn w:val="Normal"/>
    <w:next w:val="BodyText"/>
    <w:qFormat/>
    <w:rsid w:val="002C74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autoRedefine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6503B"/>
    <w:rPr>
      <w:rFonts w:ascii="Times New Roman" w:hAnsi="Times New Roman"/>
      <w:color w:val="000000" w:themeColor="tex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600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0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0070"/>
    <w:pPr>
      <w:spacing w:after="100"/>
      <w:ind w:left="480"/>
    </w:pPr>
  </w:style>
  <w:style w:type="paragraph" w:styleId="BodyText2">
    <w:name w:val="Body Text 2"/>
    <w:basedOn w:val="Normal"/>
    <w:link w:val="BodyText2Char"/>
    <w:rsid w:val="000434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349A"/>
  </w:style>
  <w:style w:type="character" w:styleId="UnresolvedMention">
    <w:name w:val="Unresolved Mention"/>
    <w:basedOn w:val="DefaultParagraphFont"/>
    <w:uiPriority w:val="99"/>
    <w:semiHidden/>
    <w:unhideWhenUsed/>
    <w:rsid w:val="00E46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ensu.ca/politics/sites/webpublish.queensu.ca.polswww/files/files/Graduate/Article-Based%20Dissertation%20Guideline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adland.github.io/Dendron/notes/4HuJK1YbDiF5JO1p0COda/" TargetMode="External"/><Relationship Id="rId12" Type="http://schemas.openxmlformats.org/officeDocument/2006/relationships/hyperlink" Target="https://journal.otessa.org/index.php/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ontiersin.org/journals/education/sections/assessment-testing-and-applied-measur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andfonline.com/toc/CAEH20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alberta.ca/linguistics/media-library/gradforms/paperbaseddissertation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Approaches to Assessment in Higher Education</vt:lpstr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Approaches to Assessment in Higher Education</dc:title>
  <dc:creator>Colin Madland</dc:creator>
  <cp:keywords/>
  <dc:description>This site hosts the open development of my PhD dissertation at University of Victoria.</dc:description>
  <cp:lastModifiedBy>Colin Madland</cp:lastModifiedBy>
  <cp:revision>6</cp:revision>
  <dcterms:created xsi:type="dcterms:W3CDTF">2022-02-04T23:29:00Z</dcterms:created>
  <dcterms:modified xsi:type="dcterms:W3CDTF">2022-02-05T00:00:00Z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2022-02-04</vt:lpwstr>
  </property>
  <property fmtid="{D5CDD505-2E9C-101B-9397-08002B2CF9AE}" pid="6" name="documentclass">
    <vt:lpwstr>book</vt:lpwstr>
  </property>
  <property fmtid="{D5CDD505-2E9C-101B-9397-08002B2CF9AE}" pid="7" name="github-repo">
    <vt:lpwstr>cmadland/assessment</vt:lpwstr>
  </property>
  <property fmtid="{D5CDD505-2E9C-101B-9397-08002B2CF9AE}" pid="8" name="link-citations">
    <vt:lpwstr>True</vt:lpwstr>
  </property>
  <property fmtid="{D5CDD505-2E9C-101B-9397-08002B2CF9AE}" pid="9" name="output">
    <vt:lpwstr>bookdown::gitbook</vt:lpwstr>
  </property>
  <property fmtid="{D5CDD505-2E9C-101B-9397-08002B2CF9AE}" pid="10" name="site">
    <vt:lpwstr>bookdown::bookdown_site</vt:lpwstr>
  </property>
</Properties>
</file>