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urse-map"/>
    <w:p>
      <w:pPr>
        <w:pStyle w:val="Heading1"/>
      </w:pPr>
      <w:r>
        <w:t xml:space="preserve">Course Map</w:t>
      </w:r>
    </w:p>
    <w:p>
      <w:pPr>
        <w:pStyle w:val="FirstParagraph"/>
      </w:pPr>
      <w:r>
        <w:t xml:space="preserve">See the following course map outlining key topics, questions, and competencies.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2024-04-18T21:43:40Z</dcterms:created>
  <dcterms:modified xsi:type="dcterms:W3CDTF">2024-04-18T21:43:40Z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