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2092656430"/>
        <w:docPartObj>
          <w:docPartGallery w:val="Cover Pages"/>
          <w:docPartUnique/>
        </w:docPartObj>
      </w:sdtPr>
      <w:sdtContent>
        <w:p w:rsidR="00B6068E" w:rsidRDefault="00B6068E">
          <w:r>
            <w:rPr>
              <w:noProof/>
            </w:rPr>
            <mc:AlternateContent>
              <mc:Choice Requires="wpg">
                <w:drawing>
                  <wp:anchor distT="0" distB="0" distL="114300" distR="114300" simplePos="0" relativeHeight="251659264" behindDoc="0" locked="0" layoutInCell="1" allowOverlap="1">
                    <wp:simplePos x="0" y="0"/>
                    <wp:positionH relativeFrom="page">
                      <wp:align>right</wp:align>
                    </wp:positionH>
                    <wp:positionV relativeFrom="page">
                      <wp:align>top</wp:align>
                    </wp:positionV>
                    <wp:extent cx="3113670" cy="10058400"/>
                    <wp:effectExtent l="0" t="0" r="0" b="0"/>
                    <wp:wrapNone/>
                    <wp:docPr id="453" name="Grupo 453"/>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ángulo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ángulo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ángulo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Año"/>
                                    <w:id w:val="1012341074"/>
                                    <w:dataBinding w:prefixMappings="xmlns:ns0='http://schemas.microsoft.com/office/2006/coverPageProps'" w:xpath="/ns0:CoverPageProperties[1]/ns0:PublishDate[1]" w:storeItemID="{55AF091B-3C7A-41E3-B477-F2FDAA23CFDA}"/>
                                    <w:date w:fullDate="2024-01-01T00:00:00Z">
                                      <w:dateFormat w:val="yyyy"/>
                                      <w:lid w:val="es-ES"/>
                                      <w:storeMappedDataAs w:val="dateTime"/>
                                      <w:calendar w:val="gregorian"/>
                                    </w:date>
                                  </w:sdtPr>
                                  <w:sdtContent>
                                    <w:p w:rsidR="00641B17" w:rsidRDefault="00641B17">
                                      <w:pPr>
                                        <w:pStyle w:val="Sinespaciado"/>
                                        <w:rPr>
                                          <w:color w:val="FFFFFF" w:themeColor="background1"/>
                                          <w:sz w:val="96"/>
                                          <w:szCs w:val="96"/>
                                        </w:rPr>
                                      </w:pPr>
                                      <w:r>
                                        <w:rPr>
                                          <w:color w:val="FFFFFF" w:themeColor="background1"/>
                                          <w:sz w:val="96"/>
                                          <w:szCs w:val="96"/>
                                        </w:rPr>
                                        <w:t>2024</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id="Grupo 453"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">
                    <v:rect id="Rectángulo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" fillcolor="#a8d08d [1945]" stroked="f" strokecolor="white" strokeweight="1pt">
                      <v:fill r:id="rId9" o:title="" opacity="52428f" color2="white [3212]" o:opacity2="52428f" type="pattern"/>
                      <v:shadow color="#d8d8d8" offset="3pt,3pt"/>
                    </v:rect>
                    <v:rect id="Rectángulo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a8d08d [1945]" stroked="f" strokecolor="#d8d8d8"/>
                    <v:rect id="Rectángulo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Año"/>
                              <w:id w:val="1012341074"/>
                              <w:dataBinding w:prefixMappings="xmlns:ns0='http://schemas.microsoft.com/office/2006/coverPageProps'" w:xpath="/ns0:CoverPageProperties[1]/ns0:PublishDate[1]" w:storeItemID="{55AF091B-3C7A-41E3-B477-F2FDAA23CFDA}"/>
                              <w:date w:fullDate="2024-01-01T00:00:00Z">
                                <w:dateFormat w:val="yyyy"/>
                                <w:lid w:val="es-ES"/>
                                <w:storeMappedDataAs w:val="dateTime"/>
                                <w:calendar w:val="gregorian"/>
                              </w:date>
                            </w:sdtPr>
                            <w:sdtContent>
                              <w:p w:rsidR="00641B17" w:rsidRDefault="00641B17">
                                <w:pPr>
                                  <w:pStyle w:val="Sinespaciado"/>
                                  <w:rPr>
                                    <w:color w:val="FFFFFF" w:themeColor="background1"/>
                                    <w:sz w:val="96"/>
                                    <w:szCs w:val="96"/>
                                  </w:rPr>
                                </w:pPr>
                                <w:r>
                                  <w:rPr>
                                    <w:color w:val="FFFFFF" w:themeColor="background1"/>
                                    <w:sz w:val="96"/>
                                    <w:szCs w:val="96"/>
                                  </w:rPr>
                                  <w:t>2024</w:t>
                                </w:r>
                              </w:p>
                            </w:sdtContent>
                          </w:sdt>
                        </w:txbxContent>
                      </v:textbox>
                    </v:rect>
                    <w10:wrap anchorx="page" anchory="page"/>
                  </v:group>
                </w:pict>
              </mc:Fallback>
            </mc:AlternateContent>
          </w:r>
        </w:p>
        <w:p w:rsidR="00B6068E" w:rsidRDefault="00641FF1">
          <w:r>
            <w:rPr>
              <w:noProof/>
            </w:rPr>
            <w:drawing>
              <wp:anchor distT="0" distB="0" distL="114300" distR="114300" simplePos="0" relativeHeight="251669504" behindDoc="0" locked="0" layoutInCell="1" allowOverlap="1">
                <wp:simplePos x="0" y="0"/>
                <wp:positionH relativeFrom="margin">
                  <wp:align>center</wp:align>
                </wp:positionH>
                <wp:positionV relativeFrom="paragraph">
                  <wp:posOffset>2441575</wp:posOffset>
                </wp:positionV>
                <wp:extent cx="4419600" cy="3314700"/>
                <wp:effectExtent l="171450" t="190500" r="171450" b="209550"/>
                <wp:wrapNone/>
                <wp:docPr id="5" name="Imagen 5" descr="C:\Users\ricar\Downloads\WhatsApp Image 2024-06-17 at 07.52.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ar\Downloads\WhatsApp Image 2024-06-17 at 07.52.40.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19600" cy="3314700"/>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14:sizeRelH relativeFrom="margin">
                  <wp14:pctWidth>0</wp14:pctWidth>
                </wp14:sizeRelH>
                <wp14:sizeRelV relativeFrom="margin">
                  <wp14:pctHeight>0</wp14:pctHeight>
                </wp14:sizeRelV>
              </wp:anchor>
            </w:drawing>
          </w:r>
          <w:r w:rsidRPr="00641FF1">
            <w:rPr>
              <w:noProof/>
            </w:rPr>
            <w:drawing>
              <wp:anchor distT="0" distB="0" distL="114300" distR="114300" simplePos="0" relativeHeight="251664384" behindDoc="0" locked="0" layoutInCell="1" allowOverlap="1" wp14:anchorId="673B38F7" wp14:editId="66054AFF">
                <wp:simplePos x="0" y="0"/>
                <wp:positionH relativeFrom="column">
                  <wp:posOffset>964565</wp:posOffset>
                </wp:positionH>
                <wp:positionV relativeFrom="paragraph">
                  <wp:posOffset>6042025</wp:posOffset>
                </wp:positionV>
                <wp:extent cx="2233930" cy="223393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33930" cy="2233930"/>
                        </a:xfrm>
                        <a:prstGeom prst="rect">
                          <a:avLst/>
                        </a:prstGeom>
                        <a:noFill/>
                      </pic:spPr>
                    </pic:pic>
                  </a:graphicData>
                </a:graphic>
                <wp14:sizeRelH relativeFrom="page">
                  <wp14:pctWidth>0</wp14:pctWidth>
                </wp14:sizeRelH>
                <wp14:sizeRelV relativeFrom="page">
                  <wp14:pctHeight>0</wp14:pctHeight>
                </wp14:sizeRelV>
              </wp:anchor>
            </w:drawing>
          </w:r>
          <w:r w:rsidRPr="00641FF1">
            <w:rPr>
              <w:noProof/>
            </w:rPr>
            <w:drawing>
              <wp:anchor distT="0" distB="0" distL="114300" distR="114300" simplePos="0" relativeHeight="251665408" behindDoc="0" locked="0" layoutInCell="1" allowOverlap="1" wp14:anchorId="4D10B33C" wp14:editId="14B8F185">
                <wp:simplePos x="0" y="0"/>
                <wp:positionH relativeFrom="column">
                  <wp:posOffset>4238625</wp:posOffset>
                </wp:positionH>
                <wp:positionV relativeFrom="paragraph">
                  <wp:posOffset>6129655</wp:posOffset>
                </wp:positionV>
                <wp:extent cx="1071880" cy="1085215"/>
                <wp:effectExtent l="0" t="0" r="0" b="0"/>
                <wp:wrapNone/>
                <wp:docPr id="10" name="Imagen 10" descr="Amazo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mazonico"/>
                        <pic:cNvPicPr>
                          <a:picLocks noChangeAspect="1" noChangeArrowheads="1"/>
                        </pic:cNvPicPr>
                      </pic:nvPicPr>
                      <pic:blipFill>
                        <a:blip r:embed="rId12">
                          <a:extLst>
                            <a:ext uri="{BEBA8EAE-BF5A-486C-A8C5-ECC9F3942E4B}">
                              <a14:imgProps xmlns:a14="http://schemas.microsoft.com/office/drawing/2010/main">
                                <a14:imgLayer r:embed="rId13">
                                  <a14:imgEffect>
                                    <a14:backgroundRemoval t="8850" b="89823" l="9865" r="89686">
                                      <a14:foregroundMark x1="45291" y1="8850" x2="45291" y2="8850"/>
                                      <a14:foregroundMark x1="89238" y1="49115" x2="89238" y2="49115"/>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071880" cy="10852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FF1">
            <w:rPr>
              <w:noProof/>
            </w:rPr>
            <w:drawing>
              <wp:anchor distT="0" distB="0" distL="114300" distR="114300" simplePos="0" relativeHeight="251666432" behindDoc="0" locked="0" layoutInCell="1" allowOverlap="1" wp14:anchorId="6F46EE4D" wp14:editId="0F30DFE2">
                <wp:simplePos x="0" y="0"/>
                <wp:positionH relativeFrom="margin">
                  <wp:posOffset>5495290</wp:posOffset>
                </wp:positionH>
                <wp:positionV relativeFrom="paragraph">
                  <wp:posOffset>6146800</wp:posOffset>
                </wp:positionV>
                <wp:extent cx="1016000" cy="100965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BEBA8EAE-BF5A-486C-A8C5-ECC9F3942E4B}">
                              <a14:imgProps xmlns:a14="http://schemas.microsoft.com/office/drawing/2010/main">
                                <a14:imgLayer r:embed="rId15">
                                  <a14:imgEffect>
                                    <a14:backgroundRemoval t="5460" b="93678" l="7429" r="91429">
                                      <a14:foregroundMark x1="18000" y1="24713" x2="18000" y2="24713"/>
                                      <a14:foregroundMark x1="21143" y1="38506" x2="21143" y2="38506"/>
                                      <a14:foregroundMark x1="48571" y1="79885" x2="33143" y2="66379"/>
                                      <a14:foregroundMark x1="33143" y1="66379" x2="24286" y2="45977"/>
                                      <a14:foregroundMark x1="24286" y1="45977" x2="54857" y2="35345"/>
                                      <a14:foregroundMark x1="54857" y1="35345" x2="77143" y2="59483"/>
                                      <a14:foregroundMark x1="77143" y1="59483" x2="51143" y2="73851"/>
                                      <a14:foregroundMark x1="51143" y1="73851" x2="35429" y2="73276"/>
                                      <a14:foregroundMark x1="52857" y1="87644" x2="21429" y2="72701"/>
                                      <a14:foregroundMark x1="21429" y1="72701" x2="10571" y2="57471"/>
                                      <a14:foregroundMark x1="10571" y1="57471" x2="22286" y2="22414"/>
                                      <a14:foregroundMark x1="22286" y1="22414" x2="39429" y2="15517"/>
                                      <a14:foregroundMark x1="39429" y1="15517" x2="58571" y2="13793"/>
                                      <a14:foregroundMark x1="58571" y1="13793" x2="65143" y2="25287"/>
                                      <a14:foregroundMark x1="22286" y1="74138" x2="11714" y2="63506"/>
                                      <a14:foregroundMark x1="11714" y1="63506" x2="7429" y2="46264"/>
                                      <a14:foregroundMark x1="7429" y1="46264" x2="10857" y2="30172"/>
                                      <a14:foregroundMark x1="10857" y1="30172" x2="10857" y2="63218"/>
                                      <a14:foregroundMark x1="45429" y1="84195" x2="64286" y2="82471"/>
                                      <a14:foregroundMark x1="64286" y1="82471" x2="83143" y2="75287"/>
                                      <a14:foregroundMark x1="83143" y1="75287" x2="81429" y2="41092"/>
                                      <a14:foregroundMark x1="81429" y1="41092" x2="73714" y2="20690"/>
                                      <a14:foregroundMark x1="73714" y1="20690" x2="54857" y2="9195"/>
                                      <a14:foregroundMark x1="54857" y1="9195" x2="39143" y2="5747"/>
                                      <a14:foregroundMark x1="39143" y1="5747" x2="37429" y2="6609"/>
                                      <a14:foregroundMark x1="87143" y1="58621" x2="87143" y2="58621"/>
                                      <a14:foregroundMark x1="89714" y1="47126" x2="89714" y2="47126"/>
                                      <a14:foregroundMark x1="81714" y1="36207" x2="85429" y2="58046"/>
                                      <a14:foregroundMark x1="85429" y1="58046" x2="91429" y2="40230"/>
                                      <a14:foregroundMark x1="91429" y1="40230" x2="81429" y2="35632"/>
                                      <a14:foregroundMark x1="52571" y1="90230" x2="52571" y2="90230"/>
                                      <a14:foregroundMark x1="47714" y1="93678" x2="47714" y2="9367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016000" cy="1009650"/>
                        </a:xfrm>
                        <a:prstGeom prst="rect">
                          <a:avLst/>
                        </a:prstGeom>
                        <a:noFill/>
                      </pic:spPr>
                    </pic:pic>
                  </a:graphicData>
                </a:graphic>
                <wp14:sizeRelH relativeFrom="page">
                  <wp14:pctWidth>0</wp14:pctWidth>
                </wp14:sizeRelH>
                <wp14:sizeRelV relativeFrom="page">
                  <wp14:pctHeight>0</wp14:pctHeight>
                </wp14:sizeRelV>
              </wp:anchor>
            </w:drawing>
          </w:r>
          <w:r w:rsidRPr="00641FF1">
            <w:rPr>
              <w:noProof/>
            </w:rPr>
            <w:drawing>
              <wp:anchor distT="0" distB="0" distL="114300" distR="114300" simplePos="0" relativeHeight="251668480" behindDoc="0" locked="0" layoutInCell="1" allowOverlap="1" wp14:anchorId="114585FE" wp14:editId="33321A12">
                <wp:simplePos x="0" y="0"/>
                <wp:positionH relativeFrom="column">
                  <wp:posOffset>4091940</wp:posOffset>
                </wp:positionH>
                <wp:positionV relativeFrom="paragraph">
                  <wp:posOffset>7331075</wp:posOffset>
                </wp:positionV>
                <wp:extent cx="1160059" cy="851587"/>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BEBA8EAE-BF5A-486C-A8C5-ECC9F3942E4B}">
                              <a14:imgProps xmlns:a14="http://schemas.microsoft.com/office/drawing/2010/main">
                                <a14:imgLayer r:embed="rId17">
                                  <a14:imgEffect>
                                    <a14:backgroundRemoval t="83057" b="98096" l="27686" r="49756">
                                      <a14:foregroundMark x1="30566" y1="91699" x2="30566" y2="91699"/>
                                      <a14:foregroundMark x1="42041" y1="91211" x2="42041" y2="91211"/>
                                      <a14:foregroundMark x1="44434" y1="91943" x2="44434" y2="91943"/>
                                      <a14:foregroundMark x1="48828" y1="92578" x2="48828" y2="92578"/>
                                      <a14:foregroundMark x1="48682" y1="88086" x2="48682" y2="88086"/>
                                      <a14:foregroundMark x1="42188" y1="85840" x2="42188" y2="85840"/>
                                      <a14:foregroundMark x1="35059" y1="85840" x2="35059" y2="85840"/>
                                      <a14:foregroundMark x1="39648" y1="84521" x2="39648" y2="84521"/>
                                      <a14:foregroundMark x1="38965" y1="83350" x2="38965" y2="83350"/>
                                      <a14:foregroundMark x1="49658" y1="94336" x2="49658" y2="94336"/>
                                      <a14:foregroundMark x1="36328" y1="85645" x2="36328" y2="85645"/>
                                      <a14:backgroundMark x1="32080" y1="95459" x2="32080" y2="95459"/>
                                      <a14:backgroundMark x1="33105" y1="95361" x2="33105" y2="95361"/>
                                      <a14:backgroundMark x1="36035" y1="96191" x2="36035" y2="96191"/>
                                      <a14:backgroundMark x1="31299" y1="96387" x2="31299" y2="96387"/>
                                      <a14:backgroundMark x1="40576" y1="96143" x2="40576" y2="96143"/>
                                      <a14:backgroundMark x1="40430" y1="96094" x2="40625" y2="97021"/>
                                      <a14:backgroundMark x1="43457" y1="95947" x2="43311" y2="96729"/>
                                      <a14:backgroundMark x1="47070" y1="95801" x2="47070" y2="96533"/>
                                      <a14:backgroundMark x1="41895" y1="96191" x2="41895" y2="96191"/>
                                      <a14:backgroundMark x1="40723" y1="96338" x2="40723" y2="96338"/>
                                      <a14:backgroundMark x1="40576" y1="96338" x2="40576" y2="95850"/>
                                      <a14:backgroundMark x1="39355" y1="96387" x2="39307" y2="96484"/>
                                      <a14:backgroundMark x1="41455" y1="95947" x2="46143" y2="96533"/>
                                      <a14:backgroundMark x1="49658" y1="96143" x2="49170" y2="96240"/>
                                      <a14:backgroundMark x1="49414" y1="96191" x2="48340" y2="96436"/>
                                      <a14:backgroundMark x1="47852" y1="96094" x2="47656" y2="96143"/>
                                      <a14:backgroundMark x1="48389" y1="96484" x2="47656" y2="96729"/>
                                      <a14:backgroundMark x1="46289" y1="95996" x2="46631" y2="96045"/>
                                      <a14:backgroundMark x1="46631" y1="95264" x2="46777" y2="95264"/>
                                      <a14:backgroundMark x1="46484" y1="95996" x2="46338" y2="97021"/>
                                    </a14:backgroundRemoval>
                                  </a14:imgEffect>
                                </a14:imgLayer>
                              </a14:imgProps>
                            </a:ext>
                            <a:ext uri="{28A0092B-C50C-407E-A947-70E740481C1C}">
                              <a14:useLocalDpi xmlns:a14="http://schemas.microsoft.com/office/drawing/2010/main" val="0"/>
                            </a:ext>
                          </a:extLst>
                        </a:blip>
                        <a:srcRect l="25827" t="81208" r="48588"/>
                        <a:stretch/>
                      </pic:blipFill>
                      <pic:spPr bwMode="auto">
                        <a:xfrm>
                          <a:off x="0" y="0"/>
                          <a:ext cx="1160059" cy="85158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41FF1">
            <w:rPr>
              <w:noProof/>
            </w:rPr>
            <w:drawing>
              <wp:anchor distT="0" distB="0" distL="114300" distR="114300" simplePos="0" relativeHeight="251667456" behindDoc="0" locked="0" layoutInCell="1" allowOverlap="1" wp14:anchorId="4A75A254" wp14:editId="1DE15D17">
                <wp:simplePos x="0" y="0"/>
                <wp:positionH relativeFrom="margin">
                  <wp:posOffset>5545455</wp:posOffset>
                </wp:positionH>
                <wp:positionV relativeFrom="paragraph">
                  <wp:posOffset>7321550</wp:posOffset>
                </wp:positionV>
                <wp:extent cx="878205" cy="878205"/>
                <wp:effectExtent l="38100" t="57150" r="36195" b="55245"/>
                <wp:wrapNone/>
                <wp:docPr id="14" name="Imagen 14" descr="Mumi Amazon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umi Amazoní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78205" cy="878205"/>
                        </a:xfrm>
                        <a:prstGeom prst="ellipse">
                          <a:avLst/>
                        </a:prstGeom>
                        <a:ln w="63500" cap="rnd">
                          <a:noFill/>
                        </a:ln>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r w:rsidR="00B6068E">
            <w:rPr>
              <w:noProof/>
            </w:rPr>
            <mc:AlternateContent>
              <mc:Choice Requires="wps">
                <w:drawing>
                  <wp:anchor distT="0" distB="0" distL="114300" distR="114300" simplePos="0" relativeHeight="251661312" behindDoc="0" locked="0" layoutInCell="0" allowOverlap="1">
                    <wp:simplePos x="0" y="0"/>
                    <wp:positionH relativeFrom="page">
                      <wp:align>left</wp:align>
                    </wp:positionH>
                    <wp:positionV relativeFrom="page">
                      <wp:posOffset>2133177</wp:posOffset>
                    </wp:positionV>
                    <wp:extent cx="6970395" cy="640080"/>
                    <wp:effectExtent l="0" t="0" r="15240" b="11430"/>
                    <wp:wrapNone/>
                    <wp:docPr id="463"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ítulo"/>
                                  <w:id w:val="-1704864950"/>
                                  <w:dataBinding w:prefixMappings="xmlns:ns0='http://schemas.openxmlformats.org/package/2006/metadata/core-properties' xmlns:ns1='http://purl.org/dc/elements/1.1/'" w:xpath="/ns0:coreProperties[1]/ns1:title[1]" w:storeItemID="{6C3C8BC8-F283-45AE-878A-BAB7291924A1}"/>
                                  <w:text/>
                                </w:sdtPr>
                                <w:sdtContent>
                                  <w:p w:rsidR="00641B17" w:rsidRDefault="00641B17">
                                    <w:pPr>
                                      <w:pStyle w:val="Sinespaciado"/>
                                      <w:jc w:val="right"/>
                                      <w:rPr>
                                        <w:color w:val="FFFFFF" w:themeColor="background1"/>
                                        <w:sz w:val="72"/>
                                        <w:szCs w:val="72"/>
                                      </w:rPr>
                                    </w:pPr>
                                    <w:r>
                                      <w:rPr>
                                        <w:color w:val="FFFFFF" w:themeColor="background1"/>
                                        <w:sz w:val="72"/>
                                        <w:szCs w:val="72"/>
                                      </w:rPr>
                                      <w:t>PLAN DE MANEJO INTEGRAL DE RESIDUOS SÓLIDOS</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id="Rectángulo 16" o:spid="_x0000_s1030" style="position:absolute;margin-left:0;margin-top:167.95pt;width:548.85pt;height:50.4pt;z-index:251661312;visibility:visible;mso-wrap-style:square;mso-width-percent:900;mso-height-percent:73;mso-wrap-distance-left:9pt;mso-wrap-distance-top:0;mso-wrap-distance-right:9pt;mso-wrap-distance-bottom:0;mso-position-horizontal:left;mso-position-horizontal-relative:page;mso-position-vertical:absolute;mso-position-vertical-relative:page;mso-width-percent:90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" o:allowincell="f" fillcolor="black [3213]" strokecolor="black [3213]" strokeweight="1.5pt">
                    <v:textbox style="mso-fit-shape-to-text:t" inset="14.4pt,,14.4pt">
                      <w:txbxContent>
                        <w:sdt>
                          <w:sdtPr>
                            <w:rPr>
                              <w:color w:val="FFFFFF" w:themeColor="background1"/>
                              <w:sz w:val="72"/>
                              <w:szCs w:val="72"/>
                            </w:rPr>
                            <w:alias w:val="Título"/>
                            <w:id w:val="-1704864950"/>
                            <w:dataBinding w:prefixMappings="xmlns:ns0='http://schemas.openxmlformats.org/package/2006/metadata/core-properties' xmlns:ns1='http://purl.org/dc/elements/1.1/'" w:xpath="/ns0:coreProperties[1]/ns1:title[1]" w:storeItemID="{6C3C8BC8-F283-45AE-878A-BAB7291924A1}"/>
                            <w:text/>
                          </w:sdtPr>
                          <w:sdtContent>
                            <w:p w:rsidR="00641B17" w:rsidRDefault="00641B17">
                              <w:pPr>
                                <w:pStyle w:val="Sinespaciado"/>
                                <w:jc w:val="right"/>
                                <w:rPr>
                                  <w:color w:val="FFFFFF" w:themeColor="background1"/>
                                  <w:sz w:val="72"/>
                                  <w:szCs w:val="72"/>
                                </w:rPr>
                              </w:pPr>
                              <w:r>
                                <w:rPr>
                                  <w:color w:val="FFFFFF" w:themeColor="background1"/>
                                  <w:sz w:val="72"/>
                                  <w:szCs w:val="72"/>
                                </w:rPr>
                                <w:t>PLAN DE MANEJO INTEGRAL DE RESIDUOS SÓLIDOS</w:t>
                              </w:r>
                            </w:p>
                          </w:sdtContent>
                        </w:sdt>
                      </w:txbxContent>
                    </v:textbox>
                    <w10:wrap anchorx="page" anchory="page"/>
                  </v:rect>
                </w:pict>
              </mc:Fallback>
            </mc:AlternateContent>
          </w:r>
          <w:r w:rsidR="00B6068E">
            <w:br w:type="page"/>
          </w:r>
        </w:p>
      </w:sdtContent>
    </w:sdt>
    <w:p w:rsidR="00641B17" w:rsidRDefault="00641B17" w:rsidP="003F6AE7">
      <w:pPr>
        <w:pStyle w:val="Ttulo1"/>
        <w:jc w:val="center"/>
      </w:pPr>
    </w:p>
    <w:sdt>
      <w:sdtPr>
        <w:rPr>
          <w:lang w:val="es-ES"/>
        </w:rPr>
        <w:id w:val="139523585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641B17" w:rsidRDefault="00641B17">
          <w:pPr>
            <w:pStyle w:val="TtuloTDC"/>
          </w:pPr>
          <w:r>
            <w:rPr>
              <w:lang w:val="es-ES"/>
            </w:rPr>
            <w:t>Tabla de contenido</w:t>
          </w:r>
        </w:p>
        <w:p w:rsidR="00641B17" w:rsidRDefault="00641B17">
          <w:pPr>
            <w:pStyle w:val="TDC1"/>
            <w:tabs>
              <w:tab w:val="right" w:leader="dot" w:pos="8828"/>
            </w:tabs>
            <w:rPr>
              <w:noProof/>
            </w:rPr>
          </w:pPr>
          <w:r>
            <w:rPr>
              <w:b/>
              <w:bCs/>
              <w:lang w:val="es-ES"/>
            </w:rPr>
            <w:fldChar w:fldCharType="begin"/>
          </w:r>
          <w:r>
            <w:rPr>
              <w:b/>
              <w:bCs/>
              <w:lang w:val="es-ES"/>
            </w:rPr>
            <w:instrText xml:space="preserve"> TOC \o "1-3" \h \z \u </w:instrText>
          </w:r>
          <w:r>
            <w:rPr>
              <w:b/>
              <w:bCs/>
              <w:lang w:val="es-ES"/>
            </w:rPr>
            <w:fldChar w:fldCharType="separate"/>
          </w:r>
          <w:hyperlink w:anchor="_Toc170525032" w:history="1">
            <w:r w:rsidRPr="00747D8D">
              <w:rPr>
                <w:rStyle w:val="Hipervnculo"/>
                <w:noProof/>
              </w:rPr>
              <w:t>INTRODUCCIÓN</w:t>
            </w:r>
            <w:r>
              <w:rPr>
                <w:noProof/>
                <w:webHidden/>
              </w:rPr>
              <w:tab/>
            </w:r>
            <w:r>
              <w:rPr>
                <w:noProof/>
                <w:webHidden/>
              </w:rPr>
              <w:fldChar w:fldCharType="begin"/>
            </w:r>
            <w:r>
              <w:rPr>
                <w:noProof/>
                <w:webHidden/>
              </w:rPr>
              <w:instrText xml:space="preserve"> PAGEREF _Toc170525032 \h </w:instrText>
            </w:r>
            <w:r>
              <w:rPr>
                <w:noProof/>
                <w:webHidden/>
              </w:rPr>
            </w:r>
            <w:r>
              <w:rPr>
                <w:noProof/>
                <w:webHidden/>
              </w:rPr>
              <w:fldChar w:fldCharType="separate"/>
            </w:r>
            <w:r>
              <w:rPr>
                <w:noProof/>
                <w:webHidden/>
              </w:rPr>
              <w:t>1</w:t>
            </w:r>
            <w:r>
              <w:rPr>
                <w:noProof/>
                <w:webHidden/>
              </w:rPr>
              <w:fldChar w:fldCharType="end"/>
            </w:r>
          </w:hyperlink>
        </w:p>
        <w:p w:rsidR="00641B17" w:rsidRDefault="00641B17">
          <w:pPr>
            <w:pStyle w:val="TDC1"/>
            <w:tabs>
              <w:tab w:val="right" w:leader="dot" w:pos="8828"/>
            </w:tabs>
            <w:rPr>
              <w:noProof/>
            </w:rPr>
          </w:pPr>
          <w:hyperlink w:anchor="_Toc170525033" w:history="1">
            <w:r w:rsidRPr="00747D8D">
              <w:rPr>
                <w:rStyle w:val="Hipervnculo"/>
                <w:noProof/>
              </w:rPr>
              <w:t>GLOSARIO</w:t>
            </w:r>
            <w:r>
              <w:rPr>
                <w:noProof/>
                <w:webHidden/>
              </w:rPr>
              <w:tab/>
            </w:r>
            <w:r>
              <w:rPr>
                <w:noProof/>
                <w:webHidden/>
              </w:rPr>
              <w:fldChar w:fldCharType="begin"/>
            </w:r>
            <w:r>
              <w:rPr>
                <w:noProof/>
                <w:webHidden/>
              </w:rPr>
              <w:instrText xml:space="preserve"> PAGEREF _Toc170525033 \h </w:instrText>
            </w:r>
            <w:r>
              <w:rPr>
                <w:noProof/>
                <w:webHidden/>
              </w:rPr>
            </w:r>
            <w:r>
              <w:rPr>
                <w:noProof/>
                <w:webHidden/>
              </w:rPr>
              <w:fldChar w:fldCharType="separate"/>
            </w:r>
            <w:r>
              <w:rPr>
                <w:noProof/>
                <w:webHidden/>
              </w:rPr>
              <w:t>2</w:t>
            </w:r>
            <w:r>
              <w:rPr>
                <w:noProof/>
                <w:webHidden/>
              </w:rPr>
              <w:fldChar w:fldCharType="end"/>
            </w:r>
          </w:hyperlink>
        </w:p>
        <w:p w:rsidR="00641B17" w:rsidRDefault="00641B17">
          <w:pPr>
            <w:pStyle w:val="TDC1"/>
            <w:tabs>
              <w:tab w:val="left" w:pos="440"/>
              <w:tab w:val="right" w:leader="dot" w:pos="8828"/>
            </w:tabs>
            <w:rPr>
              <w:noProof/>
            </w:rPr>
          </w:pPr>
          <w:hyperlink w:anchor="_Toc170525034" w:history="1">
            <w:r w:rsidRPr="00747D8D">
              <w:rPr>
                <w:rStyle w:val="Hipervnculo"/>
                <w:noProof/>
              </w:rPr>
              <w:t>1.</w:t>
            </w:r>
            <w:r>
              <w:rPr>
                <w:noProof/>
              </w:rPr>
              <w:tab/>
            </w:r>
            <w:r w:rsidRPr="00747D8D">
              <w:rPr>
                <w:rStyle w:val="Hipervnculo"/>
                <w:noProof/>
              </w:rPr>
              <w:t>OBJETIVOS</w:t>
            </w:r>
            <w:r>
              <w:rPr>
                <w:noProof/>
                <w:webHidden/>
              </w:rPr>
              <w:tab/>
            </w:r>
            <w:r>
              <w:rPr>
                <w:noProof/>
                <w:webHidden/>
              </w:rPr>
              <w:fldChar w:fldCharType="begin"/>
            </w:r>
            <w:r>
              <w:rPr>
                <w:noProof/>
                <w:webHidden/>
              </w:rPr>
              <w:instrText xml:space="preserve"> PAGEREF _Toc170525034 \h </w:instrText>
            </w:r>
            <w:r>
              <w:rPr>
                <w:noProof/>
                <w:webHidden/>
              </w:rPr>
            </w:r>
            <w:r>
              <w:rPr>
                <w:noProof/>
                <w:webHidden/>
              </w:rPr>
              <w:fldChar w:fldCharType="separate"/>
            </w:r>
            <w:r>
              <w:rPr>
                <w:noProof/>
                <w:webHidden/>
              </w:rPr>
              <w:t>4</w:t>
            </w:r>
            <w:r>
              <w:rPr>
                <w:noProof/>
                <w:webHidden/>
              </w:rPr>
              <w:fldChar w:fldCharType="end"/>
            </w:r>
          </w:hyperlink>
        </w:p>
        <w:p w:rsidR="00641B17" w:rsidRDefault="00641B17">
          <w:pPr>
            <w:pStyle w:val="TDC2"/>
            <w:tabs>
              <w:tab w:val="left" w:pos="880"/>
              <w:tab w:val="right" w:leader="dot" w:pos="8828"/>
            </w:tabs>
            <w:rPr>
              <w:noProof/>
            </w:rPr>
          </w:pPr>
          <w:hyperlink w:anchor="_Toc170525035" w:history="1">
            <w:r w:rsidRPr="00747D8D">
              <w:rPr>
                <w:rStyle w:val="Hipervnculo"/>
                <w:noProof/>
              </w:rPr>
              <w:t>1.1</w:t>
            </w:r>
            <w:r>
              <w:rPr>
                <w:noProof/>
              </w:rPr>
              <w:tab/>
            </w:r>
            <w:r w:rsidRPr="00747D8D">
              <w:rPr>
                <w:rStyle w:val="Hipervnculo"/>
                <w:noProof/>
              </w:rPr>
              <w:t>Objetivo General</w:t>
            </w:r>
            <w:r>
              <w:rPr>
                <w:noProof/>
                <w:webHidden/>
              </w:rPr>
              <w:tab/>
            </w:r>
            <w:r>
              <w:rPr>
                <w:noProof/>
                <w:webHidden/>
              </w:rPr>
              <w:fldChar w:fldCharType="begin"/>
            </w:r>
            <w:r>
              <w:rPr>
                <w:noProof/>
                <w:webHidden/>
              </w:rPr>
              <w:instrText xml:space="preserve"> PAGEREF _Toc170525035 \h </w:instrText>
            </w:r>
            <w:r>
              <w:rPr>
                <w:noProof/>
                <w:webHidden/>
              </w:rPr>
            </w:r>
            <w:r>
              <w:rPr>
                <w:noProof/>
                <w:webHidden/>
              </w:rPr>
              <w:fldChar w:fldCharType="separate"/>
            </w:r>
            <w:r>
              <w:rPr>
                <w:noProof/>
                <w:webHidden/>
              </w:rPr>
              <w:t>4</w:t>
            </w:r>
            <w:r>
              <w:rPr>
                <w:noProof/>
                <w:webHidden/>
              </w:rPr>
              <w:fldChar w:fldCharType="end"/>
            </w:r>
          </w:hyperlink>
        </w:p>
        <w:p w:rsidR="00641B17" w:rsidRDefault="00641B17">
          <w:pPr>
            <w:pStyle w:val="TDC2"/>
            <w:tabs>
              <w:tab w:val="left" w:pos="880"/>
              <w:tab w:val="right" w:leader="dot" w:pos="8828"/>
            </w:tabs>
            <w:rPr>
              <w:noProof/>
            </w:rPr>
          </w:pPr>
          <w:hyperlink w:anchor="_Toc170525036" w:history="1">
            <w:r w:rsidRPr="00747D8D">
              <w:rPr>
                <w:rStyle w:val="Hipervnculo"/>
                <w:noProof/>
              </w:rPr>
              <w:t>1.2</w:t>
            </w:r>
            <w:r>
              <w:rPr>
                <w:noProof/>
              </w:rPr>
              <w:tab/>
            </w:r>
            <w:r w:rsidRPr="00747D8D">
              <w:rPr>
                <w:rStyle w:val="Hipervnculo"/>
                <w:noProof/>
              </w:rPr>
              <w:t>Objetivos Específicos</w:t>
            </w:r>
            <w:r>
              <w:rPr>
                <w:noProof/>
                <w:webHidden/>
              </w:rPr>
              <w:tab/>
            </w:r>
            <w:r>
              <w:rPr>
                <w:noProof/>
                <w:webHidden/>
              </w:rPr>
              <w:fldChar w:fldCharType="begin"/>
            </w:r>
            <w:r>
              <w:rPr>
                <w:noProof/>
                <w:webHidden/>
              </w:rPr>
              <w:instrText xml:space="preserve"> PAGEREF _Toc170525036 \h </w:instrText>
            </w:r>
            <w:r>
              <w:rPr>
                <w:noProof/>
                <w:webHidden/>
              </w:rPr>
            </w:r>
            <w:r>
              <w:rPr>
                <w:noProof/>
                <w:webHidden/>
              </w:rPr>
              <w:fldChar w:fldCharType="separate"/>
            </w:r>
            <w:r>
              <w:rPr>
                <w:noProof/>
                <w:webHidden/>
              </w:rPr>
              <w:t>5</w:t>
            </w:r>
            <w:r>
              <w:rPr>
                <w:noProof/>
                <w:webHidden/>
              </w:rPr>
              <w:fldChar w:fldCharType="end"/>
            </w:r>
          </w:hyperlink>
        </w:p>
        <w:p w:rsidR="00641B17" w:rsidRDefault="00641B17">
          <w:pPr>
            <w:pStyle w:val="TDC1"/>
            <w:tabs>
              <w:tab w:val="left" w:pos="440"/>
              <w:tab w:val="right" w:leader="dot" w:pos="8828"/>
            </w:tabs>
            <w:rPr>
              <w:noProof/>
            </w:rPr>
          </w:pPr>
          <w:hyperlink w:anchor="_Toc170525037" w:history="1">
            <w:r w:rsidRPr="00747D8D">
              <w:rPr>
                <w:rStyle w:val="Hipervnculo"/>
                <w:noProof/>
              </w:rPr>
              <w:t>2.</w:t>
            </w:r>
            <w:r>
              <w:rPr>
                <w:noProof/>
              </w:rPr>
              <w:tab/>
            </w:r>
            <w:r w:rsidRPr="00747D8D">
              <w:rPr>
                <w:rStyle w:val="Hipervnculo"/>
                <w:noProof/>
              </w:rPr>
              <w:t>JUSTIFICACIÓN</w:t>
            </w:r>
            <w:r>
              <w:rPr>
                <w:noProof/>
                <w:webHidden/>
              </w:rPr>
              <w:tab/>
            </w:r>
            <w:r>
              <w:rPr>
                <w:noProof/>
                <w:webHidden/>
              </w:rPr>
              <w:fldChar w:fldCharType="begin"/>
            </w:r>
            <w:r>
              <w:rPr>
                <w:noProof/>
                <w:webHidden/>
              </w:rPr>
              <w:instrText xml:space="preserve"> PAGEREF _Toc170525037 \h </w:instrText>
            </w:r>
            <w:r>
              <w:rPr>
                <w:noProof/>
                <w:webHidden/>
              </w:rPr>
            </w:r>
            <w:r>
              <w:rPr>
                <w:noProof/>
                <w:webHidden/>
              </w:rPr>
              <w:fldChar w:fldCharType="separate"/>
            </w:r>
            <w:r>
              <w:rPr>
                <w:noProof/>
                <w:webHidden/>
              </w:rPr>
              <w:t>5</w:t>
            </w:r>
            <w:r>
              <w:rPr>
                <w:noProof/>
                <w:webHidden/>
              </w:rPr>
              <w:fldChar w:fldCharType="end"/>
            </w:r>
          </w:hyperlink>
        </w:p>
        <w:p w:rsidR="00641B17" w:rsidRDefault="00641B17">
          <w:pPr>
            <w:pStyle w:val="TDC1"/>
            <w:tabs>
              <w:tab w:val="left" w:pos="440"/>
              <w:tab w:val="right" w:leader="dot" w:pos="8828"/>
            </w:tabs>
            <w:rPr>
              <w:noProof/>
            </w:rPr>
          </w:pPr>
          <w:hyperlink w:anchor="_Toc170525038" w:history="1">
            <w:r w:rsidRPr="00747D8D">
              <w:rPr>
                <w:rStyle w:val="Hipervnculo"/>
                <w:noProof/>
              </w:rPr>
              <w:t>3.</w:t>
            </w:r>
            <w:r>
              <w:rPr>
                <w:noProof/>
              </w:rPr>
              <w:tab/>
            </w:r>
            <w:r w:rsidRPr="00747D8D">
              <w:rPr>
                <w:rStyle w:val="Hipervnculo"/>
                <w:noProof/>
              </w:rPr>
              <w:t>ALCANCE</w:t>
            </w:r>
            <w:r>
              <w:rPr>
                <w:noProof/>
                <w:webHidden/>
              </w:rPr>
              <w:tab/>
            </w:r>
            <w:r>
              <w:rPr>
                <w:noProof/>
                <w:webHidden/>
              </w:rPr>
              <w:fldChar w:fldCharType="begin"/>
            </w:r>
            <w:r>
              <w:rPr>
                <w:noProof/>
                <w:webHidden/>
              </w:rPr>
              <w:instrText xml:space="preserve"> PAGEREF _Toc170525038 \h </w:instrText>
            </w:r>
            <w:r>
              <w:rPr>
                <w:noProof/>
                <w:webHidden/>
              </w:rPr>
            </w:r>
            <w:r>
              <w:rPr>
                <w:noProof/>
                <w:webHidden/>
              </w:rPr>
              <w:fldChar w:fldCharType="separate"/>
            </w:r>
            <w:r>
              <w:rPr>
                <w:noProof/>
                <w:webHidden/>
              </w:rPr>
              <w:t>6</w:t>
            </w:r>
            <w:r>
              <w:rPr>
                <w:noProof/>
                <w:webHidden/>
              </w:rPr>
              <w:fldChar w:fldCharType="end"/>
            </w:r>
          </w:hyperlink>
        </w:p>
        <w:p w:rsidR="00641B17" w:rsidRDefault="00641B17">
          <w:pPr>
            <w:pStyle w:val="TDC1"/>
            <w:tabs>
              <w:tab w:val="left" w:pos="440"/>
              <w:tab w:val="right" w:leader="dot" w:pos="8828"/>
            </w:tabs>
            <w:rPr>
              <w:noProof/>
            </w:rPr>
          </w:pPr>
          <w:hyperlink w:anchor="_Toc170525039" w:history="1">
            <w:r w:rsidRPr="00747D8D">
              <w:rPr>
                <w:rStyle w:val="Hipervnculo"/>
                <w:noProof/>
              </w:rPr>
              <w:t>4.</w:t>
            </w:r>
            <w:r>
              <w:rPr>
                <w:noProof/>
              </w:rPr>
              <w:tab/>
            </w:r>
            <w:r w:rsidRPr="00747D8D">
              <w:rPr>
                <w:rStyle w:val="Hipervnculo"/>
                <w:noProof/>
              </w:rPr>
              <w:t>MARCO</w:t>
            </w:r>
            <w:r w:rsidRPr="00747D8D">
              <w:rPr>
                <w:rStyle w:val="Hipervnculo"/>
                <w:noProof/>
                <w:spacing w:val="-3"/>
              </w:rPr>
              <w:t xml:space="preserve"> </w:t>
            </w:r>
            <w:r w:rsidRPr="00747D8D">
              <w:rPr>
                <w:rStyle w:val="Hipervnculo"/>
                <w:noProof/>
              </w:rPr>
              <w:t>NORMATIVO</w:t>
            </w:r>
            <w:r>
              <w:rPr>
                <w:noProof/>
                <w:webHidden/>
              </w:rPr>
              <w:tab/>
            </w:r>
            <w:r>
              <w:rPr>
                <w:noProof/>
                <w:webHidden/>
              </w:rPr>
              <w:fldChar w:fldCharType="begin"/>
            </w:r>
            <w:r>
              <w:rPr>
                <w:noProof/>
                <w:webHidden/>
              </w:rPr>
              <w:instrText xml:space="preserve"> PAGEREF _Toc170525039 \h </w:instrText>
            </w:r>
            <w:r>
              <w:rPr>
                <w:noProof/>
                <w:webHidden/>
              </w:rPr>
            </w:r>
            <w:r>
              <w:rPr>
                <w:noProof/>
                <w:webHidden/>
              </w:rPr>
              <w:fldChar w:fldCharType="separate"/>
            </w:r>
            <w:r>
              <w:rPr>
                <w:noProof/>
                <w:webHidden/>
              </w:rPr>
              <w:t>7</w:t>
            </w:r>
            <w:r>
              <w:rPr>
                <w:noProof/>
                <w:webHidden/>
              </w:rPr>
              <w:fldChar w:fldCharType="end"/>
            </w:r>
          </w:hyperlink>
        </w:p>
        <w:p w:rsidR="00641B17" w:rsidRDefault="00641B17">
          <w:pPr>
            <w:pStyle w:val="TDC1"/>
            <w:tabs>
              <w:tab w:val="left" w:pos="440"/>
              <w:tab w:val="right" w:leader="dot" w:pos="8828"/>
            </w:tabs>
            <w:rPr>
              <w:noProof/>
            </w:rPr>
          </w:pPr>
          <w:hyperlink w:anchor="_Toc170525040" w:history="1">
            <w:r w:rsidRPr="00747D8D">
              <w:rPr>
                <w:rStyle w:val="Hipervnculo"/>
                <w:noProof/>
              </w:rPr>
              <w:t>5.</w:t>
            </w:r>
            <w:r>
              <w:rPr>
                <w:noProof/>
              </w:rPr>
              <w:tab/>
            </w:r>
            <w:r w:rsidRPr="00747D8D">
              <w:rPr>
                <w:rStyle w:val="Hipervnculo"/>
                <w:noProof/>
              </w:rPr>
              <w:t>MARCO TEORICO</w:t>
            </w:r>
            <w:r>
              <w:rPr>
                <w:noProof/>
                <w:webHidden/>
              </w:rPr>
              <w:tab/>
            </w:r>
            <w:r>
              <w:rPr>
                <w:noProof/>
                <w:webHidden/>
              </w:rPr>
              <w:fldChar w:fldCharType="begin"/>
            </w:r>
            <w:r>
              <w:rPr>
                <w:noProof/>
                <w:webHidden/>
              </w:rPr>
              <w:instrText xml:space="preserve"> PAGEREF _Toc170525040 \h </w:instrText>
            </w:r>
            <w:r>
              <w:rPr>
                <w:noProof/>
                <w:webHidden/>
              </w:rPr>
            </w:r>
            <w:r>
              <w:rPr>
                <w:noProof/>
                <w:webHidden/>
              </w:rPr>
              <w:fldChar w:fldCharType="separate"/>
            </w:r>
            <w:r>
              <w:rPr>
                <w:noProof/>
                <w:webHidden/>
              </w:rPr>
              <w:t>10</w:t>
            </w:r>
            <w:r>
              <w:rPr>
                <w:noProof/>
                <w:webHidden/>
              </w:rPr>
              <w:fldChar w:fldCharType="end"/>
            </w:r>
          </w:hyperlink>
        </w:p>
        <w:p w:rsidR="00641B17" w:rsidRDefault="00641B17">
          <w:pPr>
            <w:pStyle w:val="TDC1"/>
            <w:tabs>
              <w:tab w:val="left" w:pos="440"/>
              <w:tab w:val="right" w:leader="dot" w:pos="8828"/>
            </w:tabs>
            <w:rPr>
              <w:noProof/>
            </w:rPr>
          </w:pPr>
          <w:hyperlink w:anchor="_Toc170525041" w:history="1">
            <w:r w:rsidRPr="00747D8D">
              <w:rPr>
                <w:rStyle w:val="Hipervnculo"/>
                <w:noProof/>
              </w:rPr>
              <w:t>6.</w:t>
            </w:r>
            <w:r>
              <w:rPr>
                <w:noProof/>
              </w:rPr>
              <w:tab/>
            </w:r>
            <w:r w:rsidRPr="00747D8D">
              <w:rPr>
                <w:rStyle w:val="Hipervnculo"/>
                <w:noProof/>
              </w:rPr>
              <w:t>DIAGNOSTICO GENERAL</w:t>
            </w:r>
            <w:r>
              <w:rPr>
                <w:noProof/>
                <w:webHidden/>
              </w:rPr>
              <w:tab/>
            </w:r>
            <w:r>
              <w:rPr>
                <w:noProof/>
                <w:webHidden/>
              </w:rPr>
              <w:fldChar w:fldCharType="begin"/>
            </w:r>
            <w:r>
              <w:rPr>
                <w:noProof/>
                <w:webHidden/>
              </w:rPr>
              <w:instrText xml:space="preserve"> PAGEREF _Toc170525041 \h </w:instrText>
            </w:r>
            <w:r>
              <w:rPr>
                <w:noProof/>
                <w:webHidden/>
              </w:rPr>
            </w:r>
            <w:r>
              <w:rPr>
                <w:noProof/>
                <w:webHidden/>
              </w:rPr>
              <w:fldChar w:fldCharType="separate"/>
            </w:r>
            <w:r>
              <w:rPr>
                <w:noProof/>
                <w:webHidden/>
              </w:rPr>
              <w:t>12</w:t>
            </w:r>
            <w:r>
              <w:rPr>
                <w:noProof/>
                <w:webHidden/>
              </w:rPr>
              <w:fldChar w:fldCharType="end"/>
            </w:r>
          </w:hyperlink>
        </w:p>
        <w:p w:rsidR="00641B17" w:rsidRDefault="00641B17">
          <w:pPr>
            <w:pStyle w:val="TDC2"/>
            <w:tabs>
              <w:tab w:val="left" w:pos="880"/>
              <w:tab w:val="right" w:leader="dot" w:pos="8828"/>
            </w:tabs>
            <w:rPr>
              <w:noProof/>
            </w:rPr>
          </w:pPr>
          <w:hyperlink w:anchor="_Toc170525042" w:history="1">
            <w:r w:rsidRPr="00747D8D">
              <w:rPr>
                <w:rStyle w:val="Hipervnculo"/>
                <w:noProof/>
              </w:rPr>
              <w:t>6.1</w:t>
            </w:r>
            <w:r>
              <w:rPr>
                <w:noProof/>
              </w:rPr>
              <w:tab/>
            </w:r>
            <w:r w:rsidRPr="00747D8D">
              <w:rPr>
                <w:rStyle w:val="Hipervnculo"/>
                <w:noProof/>
              </w:rPr>
              <w:t>Ubicación Unidades productivas</w:t>
            </w:r>
            <w:r>
              <w:rPr>
                <w:noProof/>
                <w:webHidden/>
              </w:rPr>
              <w:tab/>
            </w:r>
            <w:r>
              <w:rPr>
                <w:noProof/>
                <w:webHidden/>
              </w:rPr>
              <w:fldChar w:fldCharType="begin"/>
            </w:r>
            <w:r>
              <w:rPr>
                <w:noProof/>
                <w:webHidden/>
              </w:rPr>
              <w:instrText xml:space="preserve"> PAGEREF _Toc170525042 \h </w:instrText>
            </w:r>
            <w:r>
              <w:rPr>
                <w:noProof/>
                <w:webHidden/>
              </w:rPr>
            </w:r>
            <w:r>
              <w:rPr>
                <w:noProof/>
                <w:webHidden/>
              </w:rPr>
              <w:fldChar w:fldCharType="separate"/>
            </w:r>
            <w:r>
              <w:rPr>
                <w:noProof/>
                <w:webHidden/>
              </w:rPr>
              <w:t>12</w:t>
            </w:r>
            <w:r>
              <w:rPr>
                <w:noProof/>
                <w:webHidden/>
              </w:rPr>
              <w:fldChar w:fldCharType="end"/>
            </w:r>
          </w:hyperlink>
        </w:p>
        <w:p w:rsidR="00641B17" w:rsidRDefault="00641B17">
          <w:pPr>
            <w:pStyle w:val="TDC2"/>
            <w:tabs>
              <w:tab w:val="left" w:pos="880"/>
              <w:tab w:val="right" w:leader="dot" w:pos="8828"/>
            </w:tabs>
            <w:rPr>
              <w:noProof/>
            </w:rPr>
          </w:pPr>
          <w:hyperlink w:anchor="_Toc170525043" w:history="1">
            <w:r w:rsidRPr="00747D8D">
              <w:rPr>
                <w:rStyle w:val="Hipervnculo"/>
                <w:noProof/>
              </w:rPr>
              <w:t>6.2</w:t>
            </w:r>
            <w:r>
              <w:rPr>
                <w:noProof/>
              </w:rPr>
              <w:tab/>
            </w:r>
            <w:r w:rsidRPr="00747D8D">
              <w:rPr>
                <w:rStyle w:val="Hipervnculo"/>
                <w:noProof/>
              </w:rPr>
              <w:t>Información General</w:t>
            </w:r>
            <w:r>
              <w:rPr>
                <w:noProof/>
                <w:webHidden/>
              </w:rPr>
              <w:tab/>
            </w:r>
            <w:r>
              <w:rPr>
                <w:noProof/>
                <w:webHidden/>
              </w:rPr>
              <w:fldChar w:fldCharType="begin"/>
            </w:r>
            <w:r>
              <w:rPr>
                <w:noProof/>
                <w:webHidden/>
              </w:rPr>
              <w:instrText xml:space="preserve"> PAGEREF _Toc170525043 \h </w:instrText>
            </w:r>
            <w:r>
              <w:rPr>
                <w:noProof/>
                <w:webHidden/>
              </w:rPr>
            </w:r>
            <w:r>
              <w:rPr>
                <w:noProof/>
                <w:webHidden/>
              </w:rPr>
              <w:fldChar w:fldCharType="separate"/>
            </w:r>
            <w:r>
              <w:rPr>
                <w:noProof/>
                <w:webHidden/>
              </w:rPr>
              <w:t>14</w:t>
            </w:r>
            <w:r>
              <w:rPr>
                <w:noProof/>
                <w:webHidden/>
              </w:rPr>
              <w:fldChar w:fldCharType="end"/>
            </w:r>
          </w:hyperlink>
        </w:p>
        <w:p w:rsidR="00641B17" w:rsidRDefault="00641B17">
          <w:pPr>
            <w:pStyle w:val="TDC2"/>
            <w:tabs>
              <w:tab w:val="left" w:pos="880"/>
              <w:tab w:val="right" w:leader="dot" w:pos="8828"/>
            </w:tabs>
            <w:rPr>
              <w:noProof/>
            </w:rPr>
          </w:pPr>
          <w:hyperlink w:anchor="_Toc170525044" w:history="1">
            <w:r w:rsidRPr="00747D8D">
              <w:rPr>
                <w:rStyle w:val="Hipervnculo"/>
                <w:noProof/>
              </w:rPr>
              <w:t>6.3</w:t>
            </w:r>
            <w:r>
              <w:rPr>
                <w:noProof/>
              </w:rPr>
              <w:tab/>
            </w:r>
            <w:r w:rsidRPr="00747D8D">
              <w:rPr>
                <w:rStyle w:val="Hipervnculo"/>
                <w:noProof/>
              </w:rPr>
              <w:t>Identificación de las fuentes</w:t>
            </w:r>
            <w:r>
              <w:rPr>
                <w:noProof/>
                <w:webHidden/>
              </w:rPr>
              <w:tab/>
            </w:r>
            <w:r>
              <w:rPr>
                <w:noProof/>
                <w:webHidden/>
              </w:rPr>
              <w:fldChar w:fldCharType="begin"/>
            </w:r>
            <w:r>
              <w:rPr>
                <w:noProof/>
                <w:webHidden/>
              </w:rPr>
              <w:instrText xml:space="preserve"> PAGEREF _Toc170525044 \h </w:instrText>
            </w:r>
            <w:r>
              <w:rPr>
                <w:noProof/>
                <w:webHidden/>
              </w:rPr>
            </w:r>
            <w:r>
              <w:rPr>
                <w:noProof/>
                <w:webHidden/>
              </w:rPr>
              <w:fldChar w:fldCharType="separate"/>
            </w:r>
            <w:r>
              <w:rPr>
                <w:noProof/>
                <w:webHidden/>
              </w:rPr>
              <w:t>15</w:t>
            </w:r>
            <w:r>
              <w:rPr>
                <w:noProof/>
                <w:webHidden/>
              </w:rPr>
              <w:fldChar w:fldCharType="end"/>
            </w:r>
          </w:hyperlink>
        </w:p>
        <w:p w:rsidR="00641B17" w:rsidRDefault="00641B17">
          <w:pPr>
            <w:pStyle w:val="TDC1"/>
            <w:tabs>
              <w:tab w:val="left" w:pos="440"/>
              <w:tab w:val="right" w:leader="dot" w:pos="8828"/>
            </w:tabs>
            <w:rPr>
              <w:noProof/>
            </w:rPr>
          </w:pPr>
          <w:hyperlink w:anchor="_Toc170525045" w:history="1">
            <w:r w:rsidRPr="00747D8D">
              <w:rPr>
                <w:rStyle w:val="Hipervnculo"/>
                <w:noProof/>
              </w:rPr>
              <w:t>7.</w:t>
            </w:r>
            <w:r>
              <w:rPr>
                <w:noProof/>
              </w:rPr>
              <w:tab/>
            </w:r>
            <w:r w:rsidRPr="00747D8D">
              <w:rPr>
                <w:rStyle w:val="Hipervnculo"/>
                <w:noProof/>
              </w:rPr>
              <w:t>SISTEMA DE EQUIPAMIENTO</w:t>
            </w:r>
            <w:r>
              <w:rPr>
                <w:noProof/>
                <w:webHidden/>
              </w:rPr>
              <w:tab/>
            </w:r>
            <w:r>
              <w:rPr>
                <w:noProof/>
                <w:webHidden/>
              </w:rPr>
              <w:fldChar w:fldCharType="begin"/>
            </w:r>
            <w:r>
              <w:rPr>
                <w:noProof/>
                <w:webHidden/>
              </w:rPr>
              <w:instrText xml:space="preserve"> PAGEREF _Toc170525045 \h </w:instrText>
            </w:r>
            <w:r>
              <w:rPr>
                <w:noProof/>
                <w:webHidden/>
              </w:rPr>
            </w:r>
            <w:r>
              <w:rPr>
                <w:noProof/>
                <w:webHidden/>
              </w:rPr>
              <w:fldChar w:fldCharType="separate"/>
            </w:r>
            <w:r>
              <w:rPr>
                <w:noProof/>
                <w:webHidden/>
              </w:rPr>
              <w:t>15</w:t>
            </w:r>
            <w:r>
              <w:rPr>
                <w:noProof/>
                <w:webHidden/>
              </w:rPr>
              <w:fldChar w:fldCharType="end"/>
            </w:r>
          </w:hyperlink>
        </w:p>
        <w:p w:rsidR="00641B17" w:rsidRDefault="00641B17">
          <w:pPr>
            <w:pStyle w:val="TDC2"/>
            <w:tabs>
              <w:tab w:val="left" w:pos="880"/>
              <w:tab w:val="right" w:leader="dot" w:pos="8828"/>
            </w:tabs>
            <w:rPr>
              <w:noProof/>
            </w:rPr>
          </w:pPr>
          <w:hyperlink w:anchor="_Toc170525046" w:history="1">
            <w:r w:rsidRPr="00747D8D">
              <w:rPr>
                <w:rStyle w:val="Hipervnculo"/>
                <w:noProof/>
              </w:rPr>
              <w:t>7.1</w:t>
            </w:r>
            <w:r>
              <w:rPr>
                <w:noProof/>
              </w:rPr>
              <w:tab/>
            </w:r>
            <w:r w:rsidRPr="00747D8D">
              <w:rPr>
                <w:rStyle w:val="Hipervnculo"/>
                <w:noProof/>
              </w:rPr>
              <w:t>Saneamiento Básico</w:t>
            </w:r>
            <w:r>
              <w:rPr>
                <w:noProof/>
                <w:webHidden/>
              </w:rPr>
              <w:tab/>
            </w:r>
            <w:r>
              <w:rPr>
                <w:noProof/>
                <w:webHidden/>
              </w:rPr>
              <w:fldChar w:fldCharType="begin"/>
            </w:r>
            <w:r>
              <w:rPr>
                <w:noProof/>
                <w:webHidden/>
              </w:rPr>
              <w:instrText xml:space="preserve"> PAGEREF _Toc170525046 \h </w:instrText>
            </w:r>
            <w:r>
              <w:rPr>
                <w:noProof/>
                <w:webHidden/>
              </w:rPr>
            </w:r>
            <w:r>
              <w:rPr>
                <w:noProof/>
                <w:webHidden/>
              </w:rPr>
              <w:fldChar w:fldCharType="separate"/>
            </w:r>
            <w:r>
              <w:rPr>
                <w:noProof/>
                <w:webHidden/>
              </w:rPr>
              <w:t>15</w:t>
            </w:r>
            <w:r>
              <w:rPr>
                <w:noProof/>
                <w:webHidden/>
              </w:rPr>
              <w:fldChar w:fldCharType="end"/>
            </w:r>
          </w:hyperlink>
        </w:p>
        <w:p w:rsidR="00641B17" w:rsidRDefault="00641B17">
          <w:pPr>
            <w:pStyle w:val="TDC2"/>
            <w:tabs>
              <w:tab w:val="left" w:pos="880"/>
              <w:tab w:val="right" w:leader="dot" w:pos="8828"/>
            </w:tabs>
            <w:rPr>
              <w:noProof/>
            </w:rPr>
          </w:pPr>
          <w:hyperlink w:anchor="_Toc170525047" w:history="1">
            <w:r w:rsidRPr="00747D8D">
              <w:rPr>
                <w:rStyle w:val="Hipervnculo"/>
                <w:noProof/>
              </w:rPr>
              <w:t>7.2</w:t>
            </w:r>
            <w:r>
              <w:rPr>
                <w:noProof/>
              </w:rPr>
              <w:tab/>
            </w:r>
            <w:r w:rsidRPr="00747D8D">
              <w:rPr>
                <w:rStyle w:val="Hipervnculo"/>
                <w:noProof/>
              </w:rPr>
              <w:t>Gestión Integral de Residuos Sólidos</w:t>
            </w:r>
            <w:r>
              <w:rPr>
                <w:noProof/>
                <w:webHidden/>
              </w:rPr>
              <w:tab/>
            </w:r>
            <w:r>
              <w:rPr>
                <w:noProof/>
                <w:webHidden/>
              </w:rPr>
              <w:fldChar w:fldCharType="begin"/>
            </w:r>
            <w:r>
              <w:rPr>
                <w:noProof/>
                <w:webHidden/>
              </w:rPr>
              <w:instrText xml:space="preserve"> PAGEREF _Toc170525047 \h </w:instrText>
            </w:r>
            <w:r>
              <w:rPr>
                <w:noProof/>
                <w:webHidden/>
              </w:rPr>
            </w:r>
            <w:r>
              <w:rPr>
                <w:noProof/>
                <w:webHidden/>
              </w:rPr>
              <w:fldChar w:fldCharType="separate"/>
            </w:r>
            <w:r>
              <w:rPr>
                <w:noProof/>
                <w:webHidden/>
              </w:rPr>
              <w:t>16</w:t>
            </w:r>
            <w:r>
              <w:rPr>
                <w:noProof/>
                <w:webHidden/>
              </w:rPr>
              <w:fldChar w:fldCharType="end"/>
            </w:r>
          </w:hyperlink>
        </w:p>
        <w:p w:rsidR="00641B17" w:rsidRDefault="00641B17">
          <w:pPr>
            <w:pStyle w:val="TDC1"/>
            <w:tabs>
              <w:tab w:val="left" w:pos="440"/>
              <w:tab w:val="right" w:leader="dot" w:pos="8828"/>
            </w:tabs>
            <w:rPr>
              <w:noProof/>
            </w:rPr>
          </w:pPr>
          <w:hyperlink w:anchor="_Toc170525048" w:history="1">
            <w:r w:rsidRPr="00747D8D">
              <w:rPr>
                <w:rStyle w:val="Hipervnculo"/>
                <w:noProof/>
              </w:rPr>
              <w:t>8.</w:t>
            </w:r>
            <w:r>
              <w:rPr>
                <w:noProof/>
              </w:rPr>
              <w:tab/>
            </w:r>
            <w:r w:rsidRPr="00747D8D">
              <w:rPr>
                <w:rStyle w:val="Hipervnculo"/>
                <w:noProof/>
              </w:rPr>
              <w:t>METODOLOGÍA</w:t>
            </w:r>
            <w:r>
              <w:rPr>
                <w:noProof/>
                <w:webHidden/>
              </w:rPr>
              <w:tab/>
            </w:r>
            <w:r>
              <w:rPr>
                <w:noProof/>
                <w:webHidden/>
              </w:rPr>
              <w:fldChar w:fldCharType="begin"/>
            </w:r>
            <w:r>
              <w:rPr>
                <w:noProof/>
                <w:webHidden/>
              </w:rPr>
              <w:instrText xml:space="preserve"> PAGEREF _Toc170525048 \h </w:instrText>
            </w:r>
            <w:r>
              <w:rPr>
                <w:noProof/>
                <w:webHidden/>
              </w:rPr>
            </w:r>
            <w:r>
              <w:rPr>
                <w:noProof/>
                <w:webHidden/>
              </w:rPr>
              <w:fldChar w:fldCharType="separate"/>
            </w:r>
            <w:r>
              <w:rPr>
                <w:noProof/>
                <w:webHidden/>
              </w:rPr>
              <w:t>16</w:t>
            </w:r>
            <w:r>
              <w:rPr>
                <w:noProof/>
                <w:webHidden/>
              </w:rPr>
              <w:fldChar w:fldCharType="end"/>
            </w:r>
          </w:hyperlink>
        </w:p>
        <w:p w:rsidR="00641B17" w:rsidRDefault="00641B17">
          <w:pPr>
            <w:pStyle w:val="TDC2"/>
            <w:tabs>
              <w:tab w:val="right" w:leader="dot" w:pos="8828"/>
            </w:tabs>
            <w:rPr>
              <w:noProof/>
            </w:rPr>
          </w:pPr>
          <w:hyperlink w:anchor="_Toc170525049" w:history="1">
            <w:r w:rsidRPr="00747D8D">
              <w:rPr>
                <w:rStyle w:val="Hipervnculo"/>
                <w:noProof/>
              </w:rPr>
              <w:t>8.1 Fase</w:t>
            </w:r>
            <w:r w:rsidRPr="00747D8D">
              <w:rPr>
                <w:rStyle w:val="Hipervnculo"/>
                <w:noProof/>
                <w:spacing w:val="-1"/>
              </w:rPr>
              <w:t xml:space="preserve"> </w:t>
            </w:r>
            <w:r w:rsidRPr="00747D8D">
              <w:rPr>
                <w:rStyle w:val="Hipervnculo"/>
                <w:noProof/>
              </w:rPr>
              <w:t>1:</w:t>
            </w:r>
            <w:r w:rsidRPr="00747D8D">
              <w:rPr>
                <w:rStyle w:val="Hipervnculo"/>
                <w:noProof/>
                <w:spacing w:val="-1"/>
              </w:rPr>
              <w:t xml:space="preserve"> </w:t>
            </w:r>
            <w:r w:rsidRPr="00747D8D">
              <w:rPr>
                <w:rStyle w:val="Hipervnculo"/>
                <w:noProof/>
              </w:rPr>
              <w:t>diagnóstico</w:t>
            </w:r>
            <w:r w:rsidRPr="00747D8D">
              <w:rPr>
                <w:rStyle w:val="Hipervnculo"/>
                <w:noProof/>
                <w:spacing w:val="-2"/>
              </w:rPr>
              <w:t xml:space="preserve"> </w:t>
            </w:r>
            <w:r w:rsidRPr="00747D8D">
              <w:rPr>
                <w:rStyle w:val="Hipervnculo"/>
                <w:noProof/>
              </w:rPr>
              <w:t>del</w:t>
            </w:r>
            <w:r w:rsidRPr="00747D8D">
              <w:rPr>
                <w:rStyle w:val="Hipervnculo"/>
                <w:noProof/>
                <w:spacing w:val="-3"/>
              </w:rPr>
              <w:t xml:space="preserve"> </w:t>
            </w:r>
            <w:r w:rsidRPr="00747D8D">
              <w:rPr>
                <w:rStyle w:val="Hipervnculo"/>
                <w:noProof/>
              </w:rPr>
              <w:t>manejo</w:t>
            </w:r>
            <w:r w:rsidRPr="00747D8D">
              <w:rPr>
                <w:rStyle w:val="Hipervnculo"/>
                <w:noProof/>
                <w:spacing w:val="-3"/>
              </w:rPr>
              <w:t xml:space="preserve"> </w:t>
            </w:r>
            <w:r w:rsidRPr="00747D8D">
              <w:rPr>
                <w:rStyle w:val="Hipervnculo"/>
                <w:noProof/>
              </w:rPr>
              <w:t>actual</w:t>
            </w:r>
            <w:r w:rsidRPr="00747D8D">
              <w:rPr>
                <w:rStyle w:val="Hipervnculo"/>
                <w:noProof/>
                <w:spacing w:val="-1"/>
              </w:rPr>
              <w:t xml:space="preserve"> </w:t>
            </w:r>
            <w:r w:rsidRPr="00747D8D">
              <w:rPr>
                <w:rStyle w:val="Hipervnculo"/>
                <w:noProof/>
              </w:rPr>
              <w:t>de los</w:t>
            </w:r>
            <w:r w:rsidRPr="00747D8D">
              <w:rPr>
                <w:rStyle w:val="Hipervnculo"/>
                <w:noProof/>
                <w:spacing w:val="-3"/>
              </w:rPr>
              <w:t xml:space="preserve"> </w:t>
            </w:r>
            <w:r w:rsidRPr="00747D8D">
              <w:rPr>
                <w:rStyle w:val="Hipervnculo"/>
                <w:noProof/>
              </w:rPr>
              <w:t>residuos</w:t>
            </w:r>
            <w:r w:rsidRPr="00747D8D">
              <w:rPr>
                <w:rStyle w:val="Hipervnculo"/>
                <w:noProof/>
                <w:spacing w:val="1"/>
              </w:rPr>
              <w:t xml:space="preserve"> </w:t>
            </w:r>
            <w:r w:rsidRPr="00747D8D">
              <w:rPr>
                <w:rStyle w:val="Hipervnculo"/>
                <w:noProof/>
              </w:rPr>
              <w:t>sólidos.</w:t>
            </w:r>
            <w:r>
              <w:rPr>
                <w:noProof/>
                <w:webHidden/>
              </w:rPr>
              <w:tab/>
            </w:r>
            <w:r>
              <w:rPr>
                <w:noProof/>
                <w:webHidden/>
              </w:rPr>
              <w:fldChar w:fldCharType="begin"/>
            </w:r>
            <w:r>
              <w:rPr>
                <w:noProof/>
                <w:webHidden/>
              </w:rPr>
              <w:instrText xml:space="preserve"> PAGEREF _Toc170525049 \h </w:instrText>
            </w:r>
            <w:r>
              <w:rPr>
                <w:noProof/>
                <w:webHidden/>
              </w:rPr>
            </w:r>
            <w:r>
              <w:rPr>
                <w:noProof/>
                <w:webHidden/>
              </w:rPr>
              <w:fldChar w:fldCharType="separate"/>
            </w:r>
            <w:r>
              <w:rPr>
                <w:noProof/>
                <w:webHidden/>
              </w:rPr>
              <w:t>16</w:t>
            </w:r>
            <w:r>
              <w:rPr>
                <w:noProof/>
                <w:webHidden/>
              </w:rPr>
              <w:fldChar w:fldCharType="end"/>
            </w:r>
          </w:hyperlink>
        </w:p>
        <w:p w:rsidR="00641B17" w:rsidRDefault="00641B17">
          <w:pPr>
            <w:pStyle w:val="TDC2"/>
            <w:tabs>
              <w:tab w:val="right" w:leader="dot" w:pos="8828"/>
            </w:tabs>
            <w:rPr>
              <w:noProof/>
            </w:rPr>
          </w:pPr>
          <w:hyperlink w:anchor="_Toc170525050" w:history="1">
            <w:r w:rsidRPr="00747D8D">
              <w:rPr>
                <w:rStyle w:val="Hipervnculo"/>
                <w:noProof/>
              </w:rPr>
              <w:t>8.2 Fase</w:t>
            </w:r>
            <w:r w:rsidRPr="00747D8D">
              <w:rPr>
                <w:rStyle w:val="Hipervnculo"/>
                <w:noProof/>
                <w:spacing w:val="-1"/>
              </w:rPr>
              <w:t xml:space="preserve"> </w:t>
            </w:r>
            <w:r w:rsidRPr="00747D8D">
              <w:rPr>
                <w:rStyle w:val="Hipervnculo"/>
                <w:noProof/>
              </w:rPr>
              <w:t>2.</w:t>
            </w:r>
            <w:r w:rsidRPr="00747D8D">
              <w:rPr>
                <w:rStyle w:val="Hipervnculo"/>
                <w:noProof/>
                <w:spacing w:val="-1"/>
              </w:rPr>
              <w:t xml:space="preserve"> </w:t>
            </w:r>
            <w:r w:rsidRPr="00747D8D">
              <w:rPr>
                <w:rStyle w:val="Hipervnculo"/>
                <w:noProof/>
              </w:rPr>
              <w:t>Establecimiento</w:t>
            </w:r>
            <w:r w:rsidRPr="00747D8D">
              <w:rPr>
                <w:rStyle w:val="Hipervnculo"/>
                <w:noProof/>
                <w:spacing w:val="-3"/>
              </w:rPr>
              <w:t xml:space="preserve"> </w:t>
            </w:r>
            <w:r w:rsidRPr="00747D8D">
              <w:rPr>
                <w:rStyle w:val="Hipervnculo"/>
                <w:noProof/>
              </w:rPr>
              <w:t>de programas</w:t>
            </w:r>
            <w:r w:rsidRPr="00747D8D">
              <w:rPr>
                <w:rStyle w:val="Hipervnculo"/>
                <w:noProof/>
                <w:spacing w:val="-3"/>
              </w:rPr>
              <w:t xml:space="preserve"> </w:t>
            </w:r>
            <w:r w:rsidRPr="00747D8D">
              <w:rPr>
                <w:rStyle w:val="Hipervnculo"/>
                <w:noProof/>
              </w:rPr>
              <w:t>y</w:t>
            </w:r>
            <w:r w:rsidRPr="00747D8D">
              <w:rPr>
                <w:rStyle w:val="Hipervnculo"/>
                <w:noProof/>
                <w:spacing w:val="-3"/>
              </w:rPr>
              <w:t xml:space="preserve"> </w:t>
            </w:r>
            <w:r w:rsidRPr="00747D8D">
              <w:rPr>
                <w:rStyle w:val="Hipervnculo"/>
                <w:noProof/>
              </w:rPr>
              <w:t>procedimientos</w:t>
            </w:r>
            <w:r>
              <w:rPr>
                <w:noProof/>
                <w:webHidden/>
              </w:rPr>
              <w:tab/>
            </w:r>
            <w:r>
              <w:rPr>
                <w:noProof/>
                <w:webHidden/>
              </w:rPr>
              <w:fldChar w:fldCharType="begin"/>
            </w:r>
            <w:r>
              <w:rPr>
                <w:noProof/>
                <w:webHidden/>
              </w:rPr>
              <w:instrText xml:space="preserve"> PAGEREF _Toc170525050 \h </w:instrText>
            </w:r>
            <w:r>
              <w:rPr>
                <w:noProof/>
                <w:webHidden/>
              </w:rPr>
            </w:r>
            <w:r>
              <w:rPr>
                <w:noProof/>
                <w:webHidden/>
              </w:rPr>
              <w:fldChar w:fldCharType="separate"/>
            </w:r>
            <w:r>
              <w:rPr>
                <w:noProof/>
                <w:webHidden/>
              </w:rPr>
              <w:t>17</w:t>
            </w:r>
            <w:r>
              <w:rPr>
                <w:noProof/>
                <w:webHidden/>
              </w:rPr>
              <w:fldChar w:fldCharType="end"/>
            </w:r>
          </w:hyperlink>
        </w:p>
        <w:p w:rsidR="00641B17" w:rsidRDefault="00641B17">
          <w:pPr>
            <w:pStyle w:val="TDC2"/>
            <w:tabs>
              <w:tab w:val="right" w:leader="dot" w:pos="8828"/>
            </w:tabs>
            <w:rPr>
              <w:noProof/>
            </w:rPr>
          </w:pPr>
          <w:hyperlink w:anchor="_Toc170525051" w:history="1">
            <w:r w:rsidRPr="00747D8D">
              <w:rPr>
                <w:rStyle w:val="Hipervnculo"/>
                <w:noProof/>
              </w:rPr>
              <w:t>8.3 Fase 3: Implementación del PMIRS en ADEMI</w:t>
            </w:r>
            <w:r>
              <w:rPr>
                <w:noProof/>
                <w:webHidden/>
              </w:rPr>
              <w:tab/>
            </w:r>
            <w:r>
              <w:rPr>
                <w:noProof/>
                <w:webHidden/>
              </w:rPr>
              <w:fldChar w:fldCharType="begin"/>
            </w:r>
            <w:r>
              <w:rPr>
                <w:noProof/>
                <w:webHidden/>
              </w:rPr>
              <w:instrText xml:space="preserve"> PAGEREF _Toc170525051 \h </w:instrText>
            </w:r>
            <w:r>
              <w:rPr>
                <w:noProof/>
                <w:webHidden/>
              </w:rPr>
            </w:r>
            <w:r>
              <w:rPr>
                <w:noProof/>
                <w:webHidden/>
              </w:rPr>
              <w:fldChar w:fldCharType="separate"/>
            </w:r>
            <w:r>
              <w:rPr>
                <w:noProof/>
                <w:webHidden/>
              </w:rPr>
              <w:t>17</w:t>
            </w:r>
            <w:r>
              <w:rPr>
                <w:noProof/>
                <w:webHidden/>
              </w:rPr>
              <w:fldChar w:fldCharType="end"/>
            </w:r>
          </w:hyperlink>
        </w:p>
        <w:p w:rsidR="00641B17" w:rsidRDefault="00641B17">
          <w:pPr>
            <w:pStyle w:val="TDC1"/>
            <w:tabs>
              <w:tab w:val="left" w:pos="440"/>
              <w:tab w:val="right" w:leader="dot" w:pos="8828"/>
            </w:tabs>
            <w:rPr>
              <w:noProof/>
            </w:rPr>
          </w:pPr>
          <w:hyperlink w:anchor="_Toc170525052" w:history="1">
            <w:r w:rsidRPr="00747D8D">
              <w:rPr>
                <w:rStyle w:val="Hipervnculo"/>
                <w:noProof/>
              </w:rPr>
              <w:t>9.</w:t>
            </w:r>
            <w:r>
              <w:rPr>
                <w:noProof/>
              </w:rPr>
              <w:tab/>
            </w:r>
            <w:r w:rsidRPr="00747D8D">
              <w:rPr>
                <w:rStyle w:val="Hipervnculo"/>
                <w:noProof/>
              </w:rPr>
              <w:t>DIAGNOSTICO INICIAL</w:t>
            </w:r>
            <w:r>
              <w:rPr>
                <w:noProof/>
                <w:webHidden/>
              </w:rPr>
              <w:tab/>
            </w:r>
            <w:r>
              <w:rPr>
                <w:noProof/>
                <w:webHidden/>
              </w:rPr>
              <w:fldChar w:fldCharType="begin"/>
            </w:r>
            <w:r>
              <w:rPr>
                <w:noProof/>
                <w:webHidden/>
              </w:rPr>
              <w:instrText xml:space="preserve"> PAGEREF _Toc170525052 \h </w:instrText>
            </w:r>
            <w:r>
              <w:rPr>
                <w:noProof/>
                <w:webHidden/>
              </w:rPr>
            </w:r>
            <w:r>
              <w:rPr>
                <w:noProof/>
                <w:webHidden/>
              </w:rPr>
              <w:fldChar w:fldCharType="separate"/>
            </w:r>
            <w:r>
              <w:rPr>
                <w:noProof/>
                <w:webHidden/>
              </w:rPr>
              <w:t>17</w:t>
            </w:r>
            <w:r>
              <w:rPr>
                <w:noProof/>
                <w:webHidden/>
              </w:rPr>
              <w:fldChar w:fldCharType="end"/>
            </w:r>
          </w:hyperlink>
        </w:p>
        <w:p w:rsidR="00641B17" w:rsidRDefault="00641B17">
          <w:pPr>
            <w:pStyle w:val="TDC2"/>
            <w:tabs>
              <w:tab w:val="left" w:pos="880"/>
              <w:tab w:val="right" w:leader="dot" w:pos="8828"/>
            </w:tabs>
            <w:rPr>
              <w:noProof/>
            </w:rPr>
          </w:pPr>
          <w:hyperlink w:anchor="_Toc170525053" w:history="1">
            <w:r w:rsidRPr="00747D8D">
              <w:rPr>
                <w:rStyle w:val="Hipervnculo"/>
                <w:noProof/>
              </w:rPr>
              <w:t>9.1</w:t>
            </w:r>
            <w:r>
              <w:rPr>
                <w:noProof/>
              </w:rPr>
              <w:tab/>
            </w:r>
            <w:r w:rsidRPr="00747D8D">
              <w:rPr>
                <w:rStyle w:val="Hipervnculo"/>
                <w:noProof/>
              </w:rPr>
              <w:t>Condiciones Actuales de Almacenamiento temporal de residuos sólidos</w:t>
            </w:r>
            <w:r>
              <w:rPr>
                <w:noProof/>
                <w:webHidden/>
              </w:rPr>
              <w:tab/>
            </w:r>
            <w:r>
              <w:rPr>
                <w:noProof/>
                <w:webHidden/>
              </w:rPr>
              <w:fldChar w:fldCharType="begin"/>
            </w:r>
            <w:r>
              <w:rPr>
                <w:noProof/>
                <w:webHidden/>
              </w:rPr>
              <w:instrText xml:space="preserve"> PAGEREF _Toc170525053 \h </w:instrText>
            </w:r>
            <w:r>
              <w:rPr>
                <w:noProof/>
                <w:webHidden/>
              </w:rPr>
            </w:r>
            <w:r>
              <w:rPr>
                <w:noProof/>
                <w:webHidden/>
              </w:rPr>
              <w:fldChar w:fldCharType="separate"/>
            </w:r>
            <w:r>
              <w:rPr>
                <w:noProof/>
                <w:webHidden/>
              </w:rPr>
              <w:t>18</w:t>
            </w:r>
            <w:r>
              <w:rPr>
                <w:noProof/>
                <w:webHidden/>
              </w:rPr>
              <w:fldChar w:fldCharType="end"/>
            </w:r>
          </w:hyperlink>
        </w:p>
        <w:p w:rsidR="00641B17" w:rsidRDefault="00641B17">
          <w:pPr>
            <w:pStyle w:val="TDC2"/>
            <w:tabs>
              <w:tab w:val="left" w:pos="880"/>
              <w:tab w:val="right" w:leader="dot" w:pos="8828"/>
            </w:tabs>
            <w:rPr>
              <w:noProof/>
            </w:rPr>
          </w:pPr>
          <w:hyperlink w:anchor="_Toc170525054" w:history="1">
            <w:r w:rsidRPr="00747D8D">
              <w:rPr>
                <w:rStyle w:val="Hipervnculo"/>
                <w:noProof/>
              </w:rPr>
              <w:t>9.2</w:t>
            </w:r>
            <w:r>
              <w:rPr>
                <w:noProof/>
              </w:rPr>
              <w:tab/>
            </w:r>
            <w:r w:rsidRPr="00747D8D">
              <w:rPr>
                <w:rStyle w:val="Hipervnculo"/>
                <w:noProof/>
              </w:rPr>
              <w:t>Caracterización de los residuos sólidos</w:t>
            </w:r>
            <w:r>
              <w:rPr>
                <w:noProof/>
                <w:webHidden/>
              </w:rPr>
              <w:tab/>
            </w:r>
            <w:r>
              <w:rPr>
                <w:noProof/>
                <w:webHidden/>
              </w:rPr>
              <w:fldChar w:fldCharType="begin"/>
            </w:r>
            <w:r>
              <w:rPr>
                <w:noProof/>
                <w:webHidden/>
              </w:rPr>
              <w:instrText xml:space="preserve"> PAGEREF _Toc170525054 \h </w:instrText>
            </w:r>
            <w:r>
              <w:rPr>
                <w:noProof/>
                <w:webHidden/>
              </w:rPr>
            </w:r>
            <w:r>
              <w:rPr>
                <w:noProof/>
                <w:webHidden/>
              </w:rPr>
              <w:fldChar w:fldCharType="separate"/>
            </w:r>
            <w:r>
              <w:rPr>
                <w:noProof/>
                <w:webHidden/>
              </w:rPr>
              <w:t>20</w:t>
            </w:r>
            <w:r>
              <w:rPr>
                <w:noProof/>
                <w:webHidden/>
              </w:rPr>
              <w:fldChar w:fldCharType="end"/>
            </w:r>
          </w:hyperlink>
        </w:p>
        <w:p w:rsidR="00641B17" w:rsidRDefault="00641B17">
          <w:pPr>
            <w:pStyle w:val="TDC3"/>
            <w:tabs>
              <w:tab w:val="left" w:pos="1320"/>
              <w:tab w:val="right" w:leader="dot" w:pos="8828"/>
            </w:tabs>
            <w:rPr>
              <w:noProof/>
            </w:rPr>
          </w:pPr>
          <w:hyperlink w:anchor="_Toc170525055" w:history="1">
            <w:r w:rsidRPr="00747D8D">
              <w:rPr>
                <w:rStyle w:val="Hipervnculo"/>
                <w:noProof/>
              </w:rPr>
              <w:t>9.2.1</w:t>
            </w:r>
            <w:r>
              <w:rPr>
                <w:noProof/>
              </w:rPr>
              <w:tab/>
            </w:r>
            <w:r w:rsidRPr="00747D8D">
              <w:rPr>
                <w:rStyle w:val="Hipervnculo"/>
                <w:noProof/>
              </w:rPr>
              <w:t>AMAZONICO</w:t>
            </w:r>
            <w:r>
              <w:rPr>
                <w:noProof/>
                <w:webHidden/>
              </w:rPr>
              <w:tab/>
            </w:r>
            <w:r>
              <w:rPr>
                <w:noProof/>
                <w:webHidden/>
              </w:rPr>
              <w:fldChar w:fldCharType="begin"/>
            </w:r>
            <w:r>
              <w:rPr>
                <w:noProof/>
                <w:webHidden/>
              </w:rPr>
              <w:instrText xml:space="preserve"> PAGEREF _Toc170525055 \h </w:instrText>
            </w:r>
            <w:r>
              <w:rPr>
                <w:noProof/>
                <w:webHidden/>
              </w:rPr>
            </w:r>
            <w:r>
              <w:rPr>
                <w:noProof/>
                <w:webHidden/>
              </w:rPr>
              <w:fldChar w:fldCharType="separate"/>
            </w:r>
            <w:r>
              <w:rPr>
                <w:noProof/>
                <w:webHidden/>
              </w:rPr>
              <w:t>20</w:t>
            </w:r>
            <w:r>
              <w:rPr>
                <w:noProof/>
                <w:webHidden/>
              </w:rPr>
              <w:fldChar w:fldCharType="end"/>
            </w:r>
          </w:hyperlink>
        </w:p>
        <w:p w:rsidR="00641B17" w:rsidRDefault="00641B17">
          <w:pPr>
            <w:pStyle w:val="TDC3"/>
            <w:tabs>
              <w:tab w:val="left" w:pos="1320"/>
              <w:tab w:val="right" w:leader="dot" w:pos="8828"/>
            </w:tabs>
            <w:rPr>
              <w:noProof/>
            </w:rPr>
          </w:pPr>
          <w:hyperlink w:anchor="_Toc170525056" w:history="1">
            <w:r w:rsidRPr="00747D8D">
              <w:rPr>
                <w:rStyle w:val="Hipervnculo"/>
                <w:noProof/>
              </w:rPr>
              <w:t>9.2.2</w:t>
            </w:r>
            <w:r>
              <w:rPr>
                <w:noProof/>
              </w:rPr>
              <w:tab/>
            </w:r>
            <w:r w:rsidRPr="00747D8D">
              <w:rPr>
                <w:rStyle w:val="Hipervnculo"/>
                <w:noProof/>
              </w:rPr>
              <w:t>MUMI AMAZONIA</w:t>
            </w:r>
            <w:r>
              <w:rPr>
                <w:noProof/>
                <w:webHidden/>
              </w:rPr>
              <w:tab/>
            </w:r>
            <w:r>
              <w:rPr>
                <w:noProof/>
                <w:webHidden/>
              </w:rPr>
              <w:fldChar w:fldCharType="begin"/>
            </w:r>
            <w:r>
              <w:rPr>
                <w:noProof/>
                <w:webHidden/>
              </w:rPr>
              <w:instrText xml:space="preserve"> PAGEREF _Toc170525056 \h </w:instrText>
            </w:r>
            <w:r>
              <w:rPr>
                <w:noProof/>
                <w:webHidden/>
              </w:rPr>
            </w:r>
            <w:r>
              <w:rPr>
                <w:noProof/>
                <w:webHidden/>
              </w:rPr>
              <w:fldChar w:fldCharType="separate"/>
            </w:r>
            <w:r>
              <w:rPr>
                <w:noProof/>
                <w:webHidden/>
              </w:rPr>
              <w:t>21</w:t>
            </w:r>
            <w:r>
              <w:rPr>
                <w:noProof/>
                <w:webHidden/>
              </w:rPr>
              <w:fldChar w:fldCharType="end"/>
            </w:r>
          </w:hyperlink>
        </w:p>
        <w:p w:rsidR="00641B17" w:rsidRDefault="00641B17">
          <w:pPr>
            <w:pStyle w:val="TDC3"/>
            <w:tabs>
              <w:tab w:val="left" w:pos="1320"/>
              <w:tab w:val="right" w:leader="dot" w:pos="8828"/>
            </w:tabs>
            <w:rPr>
              <w:noProof/>
            </w:rPr>
          </w:pPr>
          <w:hyperlink w:anchor="_Toc170525057" w:history="1">
            <w:r w:rsidRPr="00747D8D">
              <w:rPr>
                <w:rStyle w:val="Hipervnculo"/>
                <w:noProof/>
              </w:rPr>
              <w:t>9.2.3</w:t>
            </w:r>
            <w:r>
              <w:rPr>
                <w:noProof/>
              </w:rPr>
              <w:tab/>
            </w:r>
            <w:r w:rsidRPr="00747D8D">
              <w:rPr>
                <w:rStyle w:val="Hipervnculo"/>
                <w:noProof/>
              </w:rPr>
              <w:t>KATALA</w:t>
            </w:r>
            <w:r>
              <w:rPr>
                <w:noProof/>
                <w:webHidden/>
              </w:rPr>
              <w:tab/>
            </w:r>
            <w:r>
              <w:rPr>
                <w:noProof/>
                <w:webHidden/>
              </w:rPr>
              <w:fldChar w:fldCharType="begin"/>
            </w:r>
            <w:r>
              <w:rPr>
                <w:noProof/>
                <w:webHidden/>
              </w:rPr>
              <w:instrText xml:space="preserve"> PAGEREF _Toc170525057 \h </w:instrText>
            </w:r>
            <w:r>
              <w:rPr>
                <w:noProof/>
                <w:webHidden/>
              </w:rPr>
            </w:r>
            <w:r>
              <w:rPr>
                <w:noProof/>
                <w:webHidden/>
              </w:rPr>
              <w:fldChar w:fldCharType="separate"/>
            </w:r>
            <w:r>
              <w:rPr>
                <w:noProof/>
                <w:webHidden/>
              </w:rPr>
              <w:t>21</w:t>
            </w:r>
            <w:r>
              <w:rPr>
                <w:noProof/>
                <w:webHidden/>
              </w:rPr>
              <w:fldChar w:fldCharType="end"/>
            </w:r>
          </w:hyperlink>
        </w:p>
        <w:p w:rsidR="00641B17" w:rsidRDefault="00641B17">
          <w:pPr>
            <w:pStyle w:val="TDC3"/>
            <w:tabs>
              <w:tab w:val="left" w:pos="1320"/>
              <w:tab w:val="right" w:leader="dot" w:pos="8828"/>
            </w:tabs>
            <w:rPr>
              <w:noProof/>
            </w:rPr>
          </w:pPr>
          <w:hyperlink w:anchor="_Toc170525058" w:history="1">
            <w:r w:rsidRPr="00747D8D">
              <w:rPr>
                <w:rStyle w:val="Hipervnculo"/>
                <w:noProof/>
              </w:rPr>
              <w:t>9.2.4</w:t>
            </w:r>
            <w:r>
              <w:rPr>
                <w:noProof/>
              </w:rPr>
              <w:tab/>
            </w:r>
            <w:r w:rsidRPr="00747D8D">
              <w:rPr>
                <w:rStyle w:val="Hipervnculo"/>
                <w:noProof/>
              </w:rPr>
              <w:t>UMARI</w:t>
            </w:r>
            <w:r>
              <w:rPr>
                <w:noProof/>
                <w:webHidden/>
              </w:rPr>
              <w:tab/>
            </w:r>
            <w:r>
              <w:rPr>
                <w:noProof/>
                <w:webHidden/>
              </w:rPr>
              <w:fldChar w:fldCharType="begin"/>
            </w:r>
            <w:r>
              <w:rPr>
                <w:noProof/>
                <w:webHidden/>
              </w:rPr>
              <w:instrText xml:space="preserve"> PAGEREF _Toc170525058 \h </w:instrText>
            </w:r>
            <w:r>
              <w:rPr>
                <w:noProof/>
                <w:webHidden/>
              </w:rPr>
            </w:r>
            <w:r>
              <w:rPr>
                <w:noProof/>
                <w:webHidden/>
              </w:rPr>
              <w:fldChar w:fldCharType="separate"/>
            </w:r>
            <w:r>
              <w:rPr>
                <w:noProof/>
                <w:webHidden/>
              </w:rPr>
              <w:t>22</w:t>
            </w:r>
            <w:r>
              <w:rPr>
                <w:noProof/>
                <w:webHidden/>
              </w:rPr>
              <w:fldChar w:fldCharType="end"/>
            </w:r>
          </w:hyperlink>
        </w:p>
        <w:p w:rsidR="00641B17" w:rsidRDefault="00641B17">
          <w:pPr>
            <w:pStyle w:val="TDC2"/>
            <w:tabs>
              <w:tab w:val="left" w:pos="880"/>
              <w:tab w:val="right" w:leader="dot" w:pos="8828"/>
            </w:tabs>
            <w:rPr>
              <w:noProof/>
            </w:rPr>
          </w:pPr>
          <w:hyperlink w:anchor="_Toc170525059" w:history="1">
            <w:r w:rsidRPr="00747D8D">
              <w:rPr>
                <w:rStyle w:val="Hipervnculo"/>
                <w:noProof/>
                <w:lang w:eastAsia="es-CO"/>
              </w:rPr>
              <w:t>9.3</w:t>
            </w:r>
            <w:r>
              <w:rPr>
                <w:noProof/>
              </w:rPr>
              <w:tab/>
            </w:r>
            <w:r w:rsidRPr="00747D8D">
              <w:rPr>
                <w:rStyle w:val="Hipervnculo"/>
                <w:noProof/>
                <w:lang w:eastAsia="es-CO"/>
              </w:rPr>
              <w:t>Diagnóstico del sistema de recolección y transporte de residuos sólidos</w:t>
            </w:r>
            <w:r>
              <w:rPr>
                <w:noProof/>
                <w:webHidden/>
              </w:rPr>
              <w:tab/>
            </w:r>
            <w:r>
              <w:rPr>
                <w:noProof/>
                <w:webHidden/>
              </w:rPr>
              <w:fldChar w:fldCharType="begin"/>
            </w:r>
            <w:r>
              <w:rPr>
                <w:noProof/>
                <w:webHidden/>
              </w:rPr>
              <w:instrText xml:space="preserve"> PAGEREF _Toc170525059 \h </w:instrText>
            </w:r>
            <w:r>
              <w:rPr>
                <w:noProof/>
                <w:webHidden/>
              </w:rPr>
            </w:r>
            <w:r>
              <w:rPr>
                <w:noProof/>
                <w:webHidden/>
              </w:rPr>
              <w:fldChar w:fldCharType="separate"/>
            </w:r>
            <w:r>
              <w:rPr>
                <w:noProof/>
                <w:webHidden/>
              </w:rPr>
              <w:t>23</w:t>
            </w:r>
            <w:r>
              <w:rPr>
                <w:noProof/>
                <w:webHidden/>
              </w:rPr>
              <w:fldChar w:fldCharType="end"/>
            </w:r>
          </w:hyperlink>
        </w:p>
        <w:p w:rsidR="00641B17" w:rsidRDefault="00641B17">
          <w:pPr>
            <w:pStyle w:val="TDC2"/>
            <w:tabs>
              <w:tab w:val="left" w:pos="880"/>
              <w:tab w:val="right" w:leader="dot" w:pos="8828"/>
            </w:tabs>
            <w:rPr>
              <w:noProof/>
            </w:rPr>
          </w:pPr>
          <w:hyperlink w:anchor="_Toc170525060" w:history="1">
            <w:r w:rsidRPr="00747D8D">
              <w:rPr>
                <w:rStyle w:val="Hipervnculo"/>
                <w:noProof/>
                <w:lang w:eastAsia="es-CO"/>
              </w:rPr>
              <w:t>9.4</w:t>
            </w:r>
            <w:r>
              <w:rPr>
                <w:noProof/>
              </w:rPr>
              <w:tab/>
            </w:r>
            <w:r w:rsidRPr="00747D8D">
              <w:rPr>
                <w:rStyle w:val="Hipervnculo"/>
                <w:noProof/>
                <w:lang w:eastAsia="es-CO"/>
              </w:rPr>
              <w:t>Diagnóstico del tratamiento y aprovechamiento de residuos sólidos</w:t>
            </w:r>
            <w:r>
              <w:rPr>
                <w:noProof/>
                <w:webHidden/>
              </w:rPr>
              <w:tab/>
            </w:r>
            <w:r>
              <w:rPr>
                <w:noProof/>
                <w:webHidden/>
              </w:rPr>
              <w:fldChar w:fldCharType="begin"/>
            </w:r>
            <w:r>
              <w:rPr>
                <w:noProof/>
                <w:webHidden/>
              </w:rPr>
              <w:instrText xml:space="preserve"> PAGEREF _Toc170525060 \h </w:instrText>
            </w:r>
            <w:r>
              <w:rPr>
                <w:noProof/>
                <w:webHidden/>
              </w:rPr>
            </w:r>
            <w:r>
              <w:rPr>
                <w:noProof/>
                <w:webHidden/>
              </w:rPr>
              <w:fldChar w:fldCharType="separate"/>
            </w:r>
            <w:r>
              <w:rPr>
                <w:noProof/>
                <w:webHidden/>
              </w:rPr>
              <w:t>23</w:t>
            </w:r>
            <w:r>
              <w:rPr>
                <w:noProof/>
                <w:webHidden/>
              </w:rPr>
              <w:fldChar w:fldCharType="end"/>
            </w:r>
          </w:hyperlink>
        </w:p>
        <w:p w:rsidR="00641B17" w:rsidRDefault="00641B17">
          <w:pPr>
            <w:pStyle w:val="TDC1"/>
            <w:tabs>
              <w:tab w:val="left" w:pos="660"/>
              <w:tab w:val="right" w:leader="dot" w:pos="8828"/>
            </w:tabs>
            <w:rPr>
              <w:noProof/>
            </w:rPr>
          </w:pPr>
          <w:hyperlink w:anchor="_Toc170525061" w:history="1">
            <w:r w:rsidRPr="00747D8D">
              <w:rPr>
                <w:rStyle w:val="Hipervnculo"/>
                <w:noProof/>
              </w:rPr>
              <w:t>10.</w:t>
            </w:r>
            <w:r>
              <w:rPr>
                <w:noProof/>
              </w:rPr>
              <w:tab/>
            </w:r>
            <w:r w:rsidRPr="00747D8D">
              <w:rPr>
                <w:rStyle w:val="Hipervnculo"/>
                <w:noProof/>
              </w:rPr>
              <w:t>ESTABLECIMIENTO DE PROGRAMAS</w:t>
            </w:r>
            <w:r>
              <w:rPr>
                <w:noProof/>
                <w:webHidden/>
              </w:rPr>
              <w:tab/>
            </w:r>
            <w:r>
              <w:rPr>
                <w:noProof/>
                <w:webHidden/>
              </w:rPr>
              <w:fldChar w:fldCharType="begin"/>
            </w:r>
            <w:r>
              <w:rPr>
                <w:noProof/>
                <w:webHidden/>
              </w:rPr>
              <w:instrText xml:space="preserve"> PAGEREF _Toc170525061 \h </w:instrText>
            </w:r>
            <w:r>
              <w:rPr>
                <w:noProof/>
                <w:webHidden/>
              </w:rPr>
            </w:r>
            <w:r>
              <w:rPr>
                <w:noProof/>
                <w:webHidden/>
              </w:rPr>
              <w:fldChar w:fldCharType="separate"/>
            </w:r>
            <w:r>
              <w:rPr>
                <w:noProof/>
                <w:webHidden/>
              </w:rPr>
              <w:t>27</w:t>
            </w:r>
            <w:r>
              <w:rPr>
                <w:noProof/>
                <w:webHidden/>
              </w:rPr>
              <w:fldChar w:fldCharType="end"/>
            </w:r>
          </w:hyperlink>
        </w:p>
        <w:p w:rsidR="00641B17" w:rsidRDefault="00641B17">
          <w:pPr>
            <w:pStyle w:val="TDC2"/>
            <w:tabs>
              <w:tab w:val="left" w:pos="880"/>
              <w:tab w:val="right" w:leader="dot" w:pos="8828"/>
            </w:tabs>
            <w:rPr>
              <w:noProof/>
            </w:rPr>
          </w:pPr>
          <w:hyperlink w:anchor="_Toc170525062" w:history="1">
            <w:r w:rsidRPr="00747D8D">
              <w:rPr>
                <w:rStyle w:val="Hipervnculo"/>
                <w:noProof/>
              </w:rPr>
              <w:t>10.1</w:t>
            </w:r>
            <w:r>
              <w:rPr>
                <w:noProof/>
              </w:rPr>
              <w:tab/>
            </w:r>
            <w:r w:rsidRPr="00747D8D">
              <w:rPr>
                <w:rStyle w:val="Hipervnculo"/>
                <w:noProof/>
              </w:rPr>
              <w:t>FORMULACIÓN DE MEDIDAS DE MANEJO</w:t>
            </w:r>
            <w:r>
              <w:rPr>
                <w:noProof/>
                <w:webHidden/>
              </w:rPr>
              <w:tab/>
            </w:r>
            <w:r>
              <w:rPr>
                <w:noProof/>
                <w:webHidden/>
              </w:rPr>
              <w:fldChar w:fldCharType="begin"/>
            </w:r>
            <w:r>
              <w:rPr>
                <w:noProof/>
                <w:webHidden/>
              </w:rPr>
              <w:instrText xml:space="preserve"> PAGEREF _Toc170525062 \h </w:instrText>
            </w:r>
            <w:r>
              <w:rPr>
                <w:noProof/>
                <w:webHidden/>
              </w:rPr>
            </w:r>
            <w:r>
              <w:rPr>
                <w:noProof/>
                <w:webHidden/>
              </w:rPr>
              <w:fldChar w:fldCharType="separate"/>
            </w:r>
            <w:r>
              <w:rPr>
                <w:noProof/>
                <w:webHidden/>
              </w:rPr>
              <w:t>31</w:t>
            </w:r>
            <w:r>
              <w:rPr>
                <w:noProof/>
                <w:webHidden/>
              </w:rPr>
              <w:fldChar w:fldCharType="end"/>
            </w:r>
          </w:hyperlink>
        </w:p>
        <w:p w:rsidR="00641B17" w:rsidRDefault="00641B17">
          <w:pPr>
            <w:pStyle w:val="TDC2"/>
            <w:tabs>
              <w:tab w:val="left" w:pos="880"/>
              <w:tab w:val="right" w:leader="dot" w:pos="8828"/>
            </w:tabs>
            <w:rPr>
              <w:noProof/>
            </w:rPr>
          </w:pPr>
          <w:hyperlink w:anchor="_Toc170525063" w:history="1">
            <w:r w:rsidRPr="00747D8D">
              <w:rPr>
                <w:rStyle w:val="Hipervnculo"/>
                <w:noProof/>
              </w:rPr>
              <w:t>10.2</w:t>
            </w:r>
            <w:r>
              <w:rPr>
                <w:noProof/>
              </w:rPr>
              <w:tab/>
            </w:r>
            <w:r w:rsidRPr="00747D8D">
              <w:rPr>
                <w:rStyle w:val="Hipervnculo"/>
                <w:noProof/>
              </w:rPr>
              <w:t>Programas para el manejo integral de residuos sólidos</w:t>
            </w:r>
            <w:r>
              <w:rPr>
                <w:noProof/>
                <w:webHidden/>
              </w:rPr>
              <w:tab/>
            </w:r>
            <w:r>
              <w:rPr>
                <w:noProof/>
                <w:webHidden/>
              </w:rPr>
              <w:fldChar w:fldCharType="begin"/>
            </w:r>
            <w:r>
              <w:rPr>
                <w:noProof/>
                <w:webHidden/>
              </w:rPr>
              <w:instrText xml:space="preserve"> PAGEREF _Toc170525063 \h </w:instrText>
            </w:r>
            <w:r>
              <w:rPr>
                <w:noProof/>
                <w:webHidden/>
              </w:rPr>
            </w:r>
            <w:r>
              <w:rPr>
                <w:noProof/>
                <w:webHidden/>
              </w:rPr>
              <w:fldChar w:fldCharType="separate"/>
            </w:r>
            <w:r>
              <w:rPr>
                <w:noProof/>
                <w:webHidden/>
              </w:rPr>
              <w:t>36</w:t>
            </w:r>
            <w:r>
              <w:rPr>
                <w:noProof/>
                <w:webHidden/>
              </w:rPr>
              <w:fldChar w:fldCharType="end"/>
            </w:r>
          </w:hyperlink>
        </w:p>
        <w:p w:rsidR="00641B17" w:rsidRDefault="00641B17">
          <w:pPr>
            <w:pStyle w:val="TDC3"/>
            <w:tabs>
              <w:tab w:val="left" w:pos="1320"/>
              <w:tab w:val="right" w:leader="dot" w:pos="8828"/>
            </w:tabs>
            <w:rPr>
              <w:noProof/>
            </w:rPr>
          </w:pPr>
          <w:hyperlink w:anchor="_Toc170525064" w:history="1">
            <w:r w:rsidRPr="00747D8D">
              <w:rPr>
                <w:rStyle w:val="Hipervnculo"/>
                <w:noProof/>
              </w:rPr>
              <w:t>10.2.1</w:t>
            </w:r>
            <w:r>
              <w:rPr>
                <w:noProof/>
              </w:rPr>
              <w:tab/>
            </w:r>
            <w:r w:rsidRPr="00747D8D">
              <w:rPr>
                <w:rStyle w:val="Hipervnculo"/>
                <w:noProof/>
              </w:rPr>
              <w:t>Programa de sensibilización, capacitación y cultura participativa.</w:t>
            </w:r>
            <w:r>
              <w:rPr>
                <w:noProof/>
                <w:webHidden/>
              </w:rPr>
              <w:tab/>
            </w:r>
            <w:r>
              <w:rPr>
                <w:noProof/>
                <w:webHidden/>
              </w:rPr>
              <w:fldChar w:fldCharType="begin"/>
            </w:r>
            <w:r>
              <w:rPr>
                <w:noProof/>
                <w:webHidden/>
              </w:rPr>
              <w:instrText xml:space="preserve"> PAGEREF _Toc170525064 \h </w:instrText>
            </w:r>
            <w:r>
              <w:rPr>
                <w:noProof/>
                <w:webHidden/>
              </w:rPr>
            </w:r>
            <w:r>
              <w:rPr>
                <w:noProof/>
                <w:webHidden/>
              </w:rPr>
              <w:fldChar w:fldCharType="separate"/>
            </w:r>
            <w:r>
              <w:rPr>
                <w:noProof/>
                <w:webHidden/>
              </w:rPr>
              <w:t>36</w:t>
            </w:r>
            <w:r>
              <w:rPr>
                <w:noProof/>
                <w:webHidden/>
              </w:rPr>
              <w:fldChar w:fldCharType="end"/>
            </w:r>
          </w:hyperlink>
        </w:p>
        <w:p w:rsidR="00641B17" w:rsidRDefault="00641B17">
          <w:pPr>
            <w:pStyle w:val="TDC3"/>
            <w:tabs>
              <w:tab w:val="left" w:pos="1320"/>
              <w:tab w:val="right" w:leader="dot" w:pos="8828"/>
            </w:tabs>
            <w:rPr>
              <w:noProof/>
            </w:rPr>
          </w:pPr>
          <w:hyperlink w:anchor="_Toc170525065" w:history="1">
            <w:r w:rsidRPr="00747D8D">
              <w:rPr>
                <w:rStyle w:val="Hipervnculo"/>
                <w:noProof/>
              </w:rPr>
              <w:t>10.2.2</w:t>
            </w:r>
            <w:r>
              <w:rPr>
                <w:noProof/>
              </w:rPr>
              <w:tab/>
            </w:r>
            <w:r w:rsidRPr="00747D8D">
              <w:rPr>
                <w:rStyle w:val="Hipervnculo"/>
                <w:noProof/>
              </w:rPr>
              <w:t>Programa de separación en la fuente y almacenamiento temporal.</w:t>
            </w:r>
            <w:r>
              <w:rPr>
                <w:noProof/>
                <w:webHidden/>
              </w:rPr>
              <w:tab/>
            </w:r>
            <w:r>
              <w:rPr>
                <w:noProof/>
                <w:webHidden/>
              </w:rPr>
              <w:fldChar w:fldCharType="begin"/>
            </w:r>
            <w:r>
              <w:rPr>
                <w:noProof/>
                <w:webHidden/>
              </w:rPr>
              <w:instrText xml:space="preserve"> PAGEREF _Toc170525065 \h </w:instrText>
            </w:r>
            <w:r>
              <w:rPr>
                <w:noProof/>
                <w:webHidden/>
              </w:rPr>
            </w:r>
            <w:r>
              <w:rPr>
                <w:noProof/>
                <w:webHidden/>
              </w:rPr>
              <w:fldChar w:fldCharType="separate"/>
            </w:r>
            <w:r>
              <w:rPr>
                <w:noProof/>
                <w:webHidden/>
              </w:rPr>
              <w:t>37</w:t>
            </w:r>
            <w:r>
              <w:rPr>
                <w:noProof/>
                <w:webHidden/>
              </w:rPr>
              <w:fldChar w:fldCharType="end"/>
            </w:r>
          </w:hyperlink>
        </w:p>
        <w:p w:rsidR="00641B17" w:rsidRDefault="00641B17">
          <w:pPr>
            <w:pStyle w:val="TDC3"/>
            <w:tabs>
              <w:tab w:val="left" w:pos="1320"/>
              <w:tab w:val="right" w:leader="dot" w:pos="8828"/>
            </w:tabs>
            <w:rPr>
              <w:noProof/>
            </w:rPr>
          </w:pPr>
          <w:hyperlink w:anchor="_Toc170525066" w:history="1">
            <w:r w:rsidRPr="00747D8D">
              <w:rPr>
                <w:rStyle w:val="Hipervnculo"/>
                <w:noProof/>
              </w:rPr>
              <w:t>10.2.3</w:t>
            </w:r>
            <w:r>
              <w:rPr>
                <w:noProof/>
              </w:rPr>
              <w:tab/>
            </w:r>
            <w:r w:rsidRPr="00747D8D">
              <w:rPr>
                <w:rStyle w:val="Hipervnculo"/>
                <w:noProof/>
              </w:rPr>
              <w:t>Programa de Aprovechamiento de los residuos orgánicos</w:t>
            </w:r>
            <w:r>
              <w:rPr>
                <w:noProof/>
                <w:webHidden/>
              </w:rPr>
              <w:tab/>
            </w:r>
            <w:r>
              <w:rPr>
                <w:noProof/>
                <w:webHidden/>
              </w:rPr>
              <w:fldChar w:fldCharType="begin"/>
            </w:r>
            <w:r>
              <w:rPr>
                <w:noProof/>
                <w:webHidden/>
              </w:rPr>
              <w:instrText xml:space="preserve"> PAGEREF _Toc170525066 \h </w:instrText>
            </w:r>
            <w:r>
              <w:rPr>
                <w:noProof/>
                <w:webHidden/>
              </w:rPr>
            </w:r>
            <w:r>
              <w:rPr>
                <w:noProof/>
                <w:webHidden/>
              </w:rPr>
              <w:fldChar w:fldCharType="separate"/>
            </w:r>
            <w:r>
              <w:rPr>
                <w:noProof/>
                <w:webHidden/>
              </w:rPr>
              <w:t>38</w:t>
            </w:r>
            <w:r>
              <w:rPr>
                <w:noProof/>
                <w:webHidden/>
              </w:rPr>
              <w:fldChar w:fldCharType="end"/>
            </w:r>
          </w:hyperlink>
        </w:p>
        <w:p w:rsidR="00641B17" w:rsidRDefault="00641B17">
          <w:pPr>
            <w:pStyle w:val="TDC1"/>
            <w:tabs>
              <w:tab w:val="left" w:pos="660"/>
              <w:tab w:val="right" w:leader="dot" w:pos="8828"/>
            </w:tabs>
            <w:rPr>
              <w:noProof/>
            </w:rPr>
          </w:pPr>
          <w:hyperlink w:anchor="_Toc170525067" w:history="1">
            <w:r w:rsidRPr="00747D8D">
              <w:rPr>
                <w:rStyle w:val="Hipervnculo"/>
                <w:noProof/>
                <w:lang w:eastAsia="es-CO"/>
              </w:rPr>
              <w:t>11.</w:t>
            </w:r>
            <w:r>
              <w:rPr>
                <w:noProof/>
              </w:rPr>
              <w:tab/>
            </w:r>
            <w:r w:rsidRPr="00747D8D">
              <w:rPr>
                <w:rStyle w:val="Hipervnculo"/>
                <w:noProof/>
                <w:lang w:eastAsia="es-CO"/>
              </w:rPr>
              <w:t>ASPECTOS PARA LA ACTUALIZACIÓN</w:t>
            </w:r>
            <w:r>
              <w:rPr>
                <w:noProof/>
                <w:webHidden/>
              </w:rPr>
              <w:tab/>
            </w:r>
            <w:r>
              <w:rPr>
                <w:noProof/>
                <w:webHidden/>
              </w:rPr>
              <w:fldChar w:fldCharType="begin"/>
            </w:r>
            <w:r>
              <w:rPr>
                <w:noProof/>
                <w:webHidden/>
              </w:rPr>
              <w:instrText xml:space="preserve"> PAGEREF _Toc170525067 \h </w:instrText>
            </w:r>
            <w:r>
              <w:rPr>
                <w:noProof/>
                <w:webHidden/>
              </w:rPr>
            </w:r>
            <w:r>
              <w:rPr>
                <w:noProof/>
                <w:webHidden/>
              </w:rPr>
              <w:fldChar w:fldCharType="separate"/>
            </w:r>
            <w:r>
              <w:rPr>
                <w:noProof/>
                <w:webHidden/>
              </w:rPr>
              <w:t>39</w:t>
            </w:r>
            <w:r>
              <w:rPr>
                <w:noProof/>
                <w:webHidden/>
              </w:rPr>
              <w:fldChar w:fldCharType="end"/>
            </w:r>
          </w:hyperlink>
        </w:p>
        <w:p w:rsidR="00641B17" w:rsidRDefault="00641B17">
          <w:pPr>
            <w:pStyle w:val="TDC1"/>
            <w:tabs>
              <w:tab w:val="left" w:pos="660"/>
              <w:tab w:val="right" w:leader="dot" w:pos="8828"/>
            </w:tabs>
            <w:rPr>
              <w:noProof/>
            </w:rPr>
          </w:pPr>
          <w:hyperlink w:anchor="_Toc170525068" w:history="1">
            <w:r w:rsidRPr="00747D8D">
              <w:rPr>
                <w:rStyle w:val="Hipervnculo"/>
                <w:noProof/>
                <w:lang w:eastAsia="es-CO"/>
              </w:rPr>
              <w:t>12.</w:t>
            </w:r>
            <w:r>
              <w:rPr>
                <w:noProof/>
              </w:rPr>
              <w:tab/>
            </w:r>
            <w:r w:rsidRPr="00747D8D">
              <w:rPr>
                <w:rStyle w:val="Hipervnculo"/>
                <w:noProof/>
                <w:lang w:eastAsia="es-CO"/>
              </w:rPr>
              <w:t>RECOMENDACIONES</w:t>
            </w:r>
            <w:r>
              <w:rPr>
                <w:noProof/>
                <w:webHidden/>
              </w:rPr>
              <w:tab/>
            </w:r>
            <w:r>
              <w:rPr>
                <w:noProof/>
                <w:webHidden/>
              </w:rPr>
              <w:fldChar w:fldCharType="begin"/>
            </w:r>
            <w:r>
              <w:rPr>
                <w:noProof/>
                <w:webHidden/>
              </w:rPr>
              <w:instrText xml:space="preserve"> PAGEREF _Toc170525068 \h </w:instrText>
            </w:r>
            <w:r>
              <w:rPr>
                <w:noProof/>
                <w:webHidden/>
              </w:rPr>
            </w:r>
            <w:r>
              <w:rPr>
                <w:noProof/>
                <w:webHidden/>
              </w:rPr>
              <w:fldChar w:fldCharType="separate"/>
            </w:r>
            <w:r>
              <w:rPr>
                <w:noProof/>
                <w:webHidden/>
              </w:rPr>
              <w:t>40</w:t>
            </w:r>
            <w:r>
              <w:rPr>
                <w:noProof/>
                <w:webHidden/>
              </w:rPr>
              <w:fldChar w:fldCharType="end"/>
            </w:r>
          </w:hyperlink>
        </w:p>
        <w:p w:rsidR="00641B17" w:rsidRDefault="00641B17">
          <w:r>
            <w:rPr>
              <w:b/>
              <w:bCs/>
              <w:lang w:val="es-ES"/>
            </w:rPr>
            <w:fldChar w:fldCharType="end"/>
          </w:r>
        </w:p>
      </w:sdtContent>
    </w:sdt>
    <w:p w:rsidR="00641B17" w:rsidRDefault="00641B17">
      <w:pPr>
        <w:pStyle w:val="Tabladeilustraciones"/>
        <w:tabs>
          <w:tab w:val="right" w:leader="dot" w:pos="8828"/>
        </w:tabs>
        <w:rPr>
          <w:b/>
        </w:rPr>
      </w:pPr>
      <w:r>
        <w:rPr>
          <w:b/>
        </w:rPr>
        <w:t>CONTENIDO DE TABLAS</w:t>
      </w:r>
    </w:p>
    <w:p w:rsidR="00641B17" w:rsidRPr="00641B17" w:rsidRDefault="00641B17" w:rsidP="00641B17"/>
    <w:p w:rsidR="00641B17" w:rsidRDefault="00641B17">
      <w:pPr>
        <w:pStyle w:val="Tabladeilustraciones"/>
        <w:tabs>
          <w:tab w:val="right" w:leader="dot" w:pos="8828"/>
        </w:tabs>
        <w:rPr>
          <w:noProof/>
        </w:rPr>
      </w:pPr>
      <w:r>
        <w:fldChar w:fldCharType="begin"/>
      </w:r>
      <w:r>
        <w:instrText xml:space="preserve"> TOC \h \z \c "Tabla" </w:instrText>
      </w:r>
      <w:r>
        <w:fldChar w:fldCharType="separate"/>
      </w:r>
      <w:hyperlink w:anchor="_Toc170525069" w:history="1">
        <w:r w:rsidRPr="00796F6E">
          <w:rPr>
            <w:rStyle w:val="Hipervnculo"/>
            <w:noProof/>
          </w:rPr>
          <w:t>Tabla 1 Miembros de ADEMI</w:t>
        </w:r>
        <w:r>
          <w:rPr>
            <w:noProof/>
            <w:webHidden/>
          </w:rPr>
          <w:tab/>
        </w:r>
        <w:r>
          <w:rPr>
            <w:noProof/>
            <w:webHidden/>
          </w:rPr>
          <w:fldChar w:fldCharType="begin"/>
        </w:r>
        <w:r>
          <w:rPr>
            <w:noProof/>
            <w:webHidden/>
          </w:rPr>
          <w:instrText xml:space="preserve"> PAGEREF _Toc170525069 \h </w:instrText>
        </w:r>
        <w:r>
          <w:rPr>
            <w:noProof/>
            <w:webHidden/>
          </w:rPr>
        </w:r>
        <w:r>
          <w:rPr>
            <w:noProof/>
            <w:webHidden/>
          </w:rPr>
          <w:fldChar w:fldCharType="separate"/>
        </w:r>
        <w:r>
          <w:rPr>
            <w:noProof/>
            <w:webHidden/>
          </w:rPr>
          <w:t>8</w:t>
        </w:r>
        <w:r>
          <w:rPr>
            <w:noProof/>
            <w:webHidden/>
          </w:rPr>
          <w:fldChar w:fldCharType="end"/>
        </w:r>
      </w:hyperlink>
    </w:p>
    <w:p w:rsidR="00641B17" w:rsidRDefault="00641B17">
      <w:pPr>
        <w:pStyle w:val="Tabladeilustraciones"/>
        <w:tabs>
          <w:tab w:val="right" w:leader="dot" w:pos="8828"/>
        </w:tabs>
        <w:rPr>
          <w:noProof/>
        </w:rPr>
      </w:pPr>
      <w:hyperlink w:anchor="_Toc170525070" w:history="1">
        <w:r w:rsidRPr="00796F6E">
          <w:rPr>
            <w:rStyle w:val="Hipervnculo"/>
            <w:noProof/>
          </w:rPr>
          <w:t>Tabla 2 Coordenadas Geográficas AMAZONICO</w:t>
        </w:r>
        <w:r>
          <w:rPr>
            <w:noProof/>
            <w:webHidden/>
          </w:rPr>
          <w:tab/>
        </w:r>
        <w:r>
          <w:rPr>
            <w:noProof/>
            <w:webHidden/>
          </w:rPr>
          <w:fldChar w:fldCharType="begin"/>
        </w:r>
        <w:r>
          <w:rPr>
            <w:noProof/>
            <w:webHidden/>
          </w:rPr>
          <w:instrText xml:space="preserve"> PAGEREF _Toc170525070 \h </w:instrText>
        </w:r>
        <w:r>
          <w:rPr>
            <w:noProof/>
            <w:webHidden/>
          </w:rPr>
        </w:r>
        <w:r>
          <w:rPr>
            <w:noProof/>
            <w:webHidden/>
          </w:rPr>
          <w:fldChar w:fldCharType="separate"/>
        </w:r>
        <w:r>
          <w:rPr>
            <w:noProof/>
            <w:webHidden/>
          </w:rPr>
          <w:t>13</w:t>
        </w:r>
        <w:r>
          <w:rPr>
            <w:noProof/>
            <w:webHidden/>
          </w:rPr>
          <w:fldChar w:fldCharType="end"/>
        </w:r>
      </w:hyperlink>
    </w:p>
    <w:p w:rsidR="00641B17" w:rsidRDefault="00641B17">
      <w:pPr>
        <w:pStyle w:val="Tabladeilustraciones"/>
        <w:tabs>
          <w:tab w:val="right" w:leader="dot" w:pos="8828"/>
        </w:tabs>
        <w:rPr>
          <w:noProof/>
        </w:rPr>
      </w:pPr>
      <w:hyperlink w:anchor="_Toc170525071" w:history="1">
        <w:r w:rsidRPr="00796F6E">
          <w:rPr>
            <w:rStyle w:val="Hipervnculo"/>
            <w:noProof/>
          </w:rPr>
          <w:t>Tabla 3 Coordenadas Geográficas MUMI AMAZONIA</w:t>
        </w:r>
        <w:r>
          <w:rPr>
            <w:noProof/>
            <w:webHidden/>
          </w:rPr>
          <w:tab/>
        </w:r>
        <w:r>
          <w:rPr>
            <w:noProof/>
            <w:webHidden/>
          </w:rPr>
          <w:fldChar w:fldCharType="begin"/>
        </w:r>
        <w:r>
          <w:rPr>
            <w:noProof/>
            <w:webHidden/>
          </w:rPr>
          <w:instrText xml:space="preserve"> PAGEREF _Toc170525071 \h </w:instrText>
        </w:r>
        <w:r>
          <w:rPr>
            <w:noProof/>
            <w:webHidden/>
          </w:rPr>
        </w:r>
        <w:r>
          <w:rPr>
            <w:noProof/>
            <w:webHidden/>
          </w:rPr>
          <w:fldChar w:fldCharType="separate"/>
        </w:r>
        <w:r>
          <w:rPr>
            <w:noProof/>
            <w:webHidden/>
          </w:rPr>
          <w:t>14</w:t>
        </w:r>
        <w:r>
          <w:rPr>
            <w:noProof/>
            <w:webHidden/>
          </w:rPr>
          <w:fldChar w:fldCharType="end"/>
        </w:r>
      </w:hyperlink>
    </w:p>
    <w:p w:rsidR="00641B17" w:rsidRDefault="00641B17">
      <w:pPr>
        <w:pStyle w:val="Tabladeilustraciones"/>
        <w:tabs>
          <w:tab w:val="right" w:leader="dot" w:pos="8828"/>
        </w:tabs>
        <w:rPr>
          <w:noProof/>
        </w:rPr>
      </w:pPr>
      <w:hyperlink w:anchor="_Toc170525072" w:history="1">
        <w:r w:rsidRPr="00796F6E">
          <w:rPr>
            <w:rStyle w:val="Hipervnculo"/>
            <w:noProof/>
          </w:rPr>
          <w:t>Tabla 4 Coordenadas Geográficas UMARI</w:t>
        </w:r>
        <w:r>
          <w:rPr>
            <w:noProof/>
            <w:webHidden/>
          </w:rPr>
          <w:tab/>
        </w:r>
        <w:r>
          <w:rPr>
            <w:noProof/>
            <w:webHidden/>
          </w:rPr>
          <w:fldChar w:fldCharType="begin"/>
        </w:r>
        <w:r>
          <w:rPr>
            <w:noProof/>
            <w:webHidden/>
          </w:rPr>
          <w:instrText xml:space="preserve"> PAGEREF _Toc170525072 \h </w:instrText>
        </w:r>
        <w:r>
          <w:rPr>
            <w:noProof/>
            <w:webHidden/>
          </w:rPr>
        </w:r>
        <w:r>
          <w:rPr>
            <w:noProof/>
            <w:webHidden/>
          </w:rPr>
          <w:fldChar w:fldCharType="separate"/>
        </w:r>
        <w:r>
          <w:rPr>
            <w:noProof/>
            <w:webHidden/>
          </w:rPr>
          <w:t>15</w:t>
        </w:r>
        <w:r>
          <w:rPr>
            <w:noProof/>
            <w:webHidden/>
          </w:rPr>
          <w:fldChar w:fldCharType="end"/>
        </w:r>
      </w:hyperlink>
    </w:p>
    <w:p w:rsidR="00641B17" w:rsidRDefault="00641B17">
      <w:pPr>
        <w:pStyle w:val="Tabladeilustraciones"/>
        <w:tabs>
          <w:tab w:val="right" w:leader="dot" w:pos="8828"/>
        </w:tabs>
        <w:rPr>
          <w:noProof/>
        </w:rPr>
      </w:pPr>
      <w:hyperlink w:anchor="_Toc170525073" w:history="1">
        <w:r w:rsidRPr="00796F6E">
          <w:rPr>
            <w:rStyle w:val="Hipervnculo"/>
            <w:noProof/>
          </w:rPr>
          <w:t>Tabla 5 Información General</w:t>
        </w:r>
        <w:r>
          <w:rPr>
            <w:noProof/>
            <w:webHidden/>
          </w:rPr>
          <w:tab/>
        </w:r>
        <w:r>
          <w:rPr>
            <w:noProof/>
            <w:webHidden/>
          </w:rPr>
          <w:fldChar w:fldCharType="begin"/>
        </w:r>
        <w:r>
          <w:rPr>
            <w:noProof/>
            <w:webHidden/>
          </w:rPr>
          <w:instrText xml:space="preserve"> PAGEREF _Toc170525073 \h </w:instrText>
        </w:r>
        <w:r>
          <w:rPr>
            <w:noProof/>
            <w:webHidden/>
          </w:rPr>
        </w:r>
        <w:r>
          <w:rPr>
            <w:noProof/>
            <w:webHidden/>
          </w:rPr>
          <w:fldChar w:fldCharType="separate"/>
        </w:r>
        <w:r>
          <w:rPr>
            <w:noProof/>
            <w:webHidden/>
          </w:rPr>
          <w:t>16</w:t>
        </w:r>
        <w:r>
          <w:rPr>
            <w:noProof/>
            <w:webHidden/>
          </w:rPr>
          <w:fldChar w:fldCharType="end"/>
        </w:r>
      </w:hyperlink>
    </w:p>
    <w:p w:rsidR="00641B17" w:rsidRDefault="00641B17">
      <w:pPr>
        <w:pStyle w:val="Tabladeilustraciones"/>
        <w:tabs>
          <w:tab w:val="right" w:leader="dot" w:pos="8828"/>
        </w:tabs>
        <w:rPr>
          <w:noProof/>
        </w:rPr>
      </w:pPr>
      <w:hyperlink w:anchor="_Toc170525074" w:history="1">
        <w:r w:rsidRPr="00796F6E">
          <w:rPr>
            <w:rStyle w:val="Hipervnculo"/>
            <w:noProof/>
          </w:rPr>
          <w:t>Tabla 6 Fuentes de Generación de Residuos</w:t>
        </w:r>
        <w:r>
          <w:rPr>
            <w:noProof/>
            <w:webHidden/>
          </w:rPr>
          <w:tab/>
        </w:r>
        <w:r>
          <w:rPr>
            <w:noProof/>
            <w:webHidden/>
          </w:rPr>
          <w:fldChar w:fldCharType="begin"/>
        </w:r>
        <w:r>
          <w:rPr>
            <w:noProof/>
            <w:webHidden/>
          </w:rPr>
          <w:instrText xml:space="preserve"> PAGEREF _Toc170525074 \h </w:instrText>
        </w:r>
        <w:r>
          <w:rPr>
            <w:noProof/>
            <w:webHidden/>
          </w:rPr>
        </w:r>
        <w:r>
          <w:rPr>
            <w:noProof/>
            <w:webHidden/>
          </w:rPr>
          <w:fldChar w:fldCharType="separate"/>
        </w:r>
        <w:r>
          <w:rPr>
            <w:noProof/>
            <w:webHidden/>
          </w:rPr>
          <w:t>17</w:t>
        </w:r>
        <w:r>
          <w:rPr>
            <w:noProof/>
            <w:webHidden/>
          </w:rPr>
          <w:fldChar w:fldCharType="end"/>
        </w:r>
      </w:hyperlink>
    </w:p>
    <w:p w:rsidR="00641B17" w:rsidRDefault="00641B17">
      <w:pPr>
        <w:pStyle w:val="Tabladeilustraciones"/>
        <w:tabs>
          <w:tab w:val="right" w:leader="dot" w:pos="8828"/>
        </w:tabs>
        <w:rPr>
          <w:noProof/>
        </w:rPr>
      </w:pPr>
      <w:hyperlink w:anchor="_Toc170525075" w:history="1">
        <w:r w:rsidRPr="00796F6E">
          <w:rPr>
            <w:rStyle w:val="Hipervnculo"/>
            <w:noProof/>
          </w:rPr>
          <w:t>Tabla 7 Relación de empresas de Saneamiento Básico</w:t>
        </w:r>
        <w:r>
          <w:rPr>
            <w:noProof/>
            <w:webHidden/>
          </w:rPr>
          <w:tab/>
        </w:r>
        <w:r>
          <w:rPr>
            <w:noProof/>
            <w:webHidden/>
          </w:rPr>
          <w:fldChar w:fldCharType="begin"/>
        </w:r>
        <w:r>
          <w:rPr>
            <w:noProof/>
            <w:webHidden/>
          </w:rPr>
          <w:instrText xml:space="preserve"> PAGEREF _Toc170525075 \h </w:instrText>
        </w:r>
        <w:r>
          <w:rPr>
            <w:noProof/>
            <w:webHidden/>
          </w:rPr>
        </w:r>
        <w:r>
          <w:rPr>
            <w:noProof/>
            <w:webHidden/>
          </w:rPr>
          <w:fldChar w:fldCharType="separate"/>
        </w:r>
        <w:r>
          <w:rPr>
            <w:noProof/>
            <w:webHidden/>
          </w:rPr>
          <w:t>18</w:t>
        </w:r>
        <w:r>
          <w:rPr>
            <w:noProof/>
            <w:webHidden/>
          </w:rPr>
          <w:fldChar w:fldCharType="end"/>
        </w:r>
      </w:hyperlink>
    </w:p>
    <w:p w:rsidR="00641B17" w:rsidRDefault="00641B17">
      <w:pPr>
        <w:pStyle w:val="Tabladeilustraciones"/>
        <w:tabs>
          <w:tab w:val="right" w:leader="dot" w:pos="8828"/>
        </w:tabs>
        <w:rPr>
          <w:noProof/>
        </w:rPr>
      </w:pPr>
      <w:hyperlink w:anchor="_Toc170525076" w:history="1">
        <w:r w:rsidRPr="00796F6E">
          <w:rPr>
            <w:rStyle w:val="Hipervnculo"/>
            <w:noProof/>
          </w:rPr>
          <w:t>Tabla 8 Gestores de Residuos San José del Guaviare</w:t>
        </w:r>
        <w:r>
          <w:rPr>
            <w:noProof/>
            <w:webHidden/>
          </w:rPr>
          <w:tab/>
        </w:r>
        <w:r>
          <w:rPr>
            <w:noProof/>
            <w:webHidden/>
          </w:rPr>
          <w:fldChar w:fldCharType="begin"/>
        </w:r>
        <w:r>
          <w:rPr>
            <w:noProof/>
            <w:webHidden/>
          </w:rPr>
          <w:instrText xml:space="preserve"> PAGEREF _Toc170525076 \h </w:instrText>
        </w:r>
        <w:r>
          <w:rPr>
            <w:noProof/>
            <w:webHidden/>
          </w:rPr>
        </w:r>
        <w:r>
          <w:rPr>
            <w:noProof/>
            <w:webHidden/>
          </w:rPr>
          <w:fldChar w:fldCharType="separate"/>
        </w:r>
        <w:r>
          <w:rPr>
            <w:noProof/>
            <w:webHidden/>
          </w:rPr>
          <w:t>18</w:t>
        </w:r>
        <w:r>
          <w:rPr>
            <w:noProof/>
            <w:webHidden/>
          </w:rPr>
          <w:fldChar w:fldCharType="end"/>
        </w:r>
      </w:hyperlink>
    </w:p>
    <w:p w:rsidR="00641B17" w:rsidRDefault="00641B17">
      <w:pPr>
        <w:pStyle w:val="Tabladeilustraciones"/>
        <w:tabs>
          <w:tab w:val="right" w:leader="dot" w:pos="8828"/>
        </w:tabs>
        <w:rPr>
          <w:noProof/>
        </w:rPr>
      </w:pPr>
      <w:hyperlink w:anchor="_Toc170525077" w:history="1">
        <w:r w:rsidRPr="00796F6E">
          <w:rPr>
            <w:rStyle w:val="Hipervnculo"/>
            <w:noProof/>
          </w:rPr>
          <w:t>Tabla 9 Medidas de Manejo</w:t>
        </w:r>
        <w:r>
          <w:rPr>
            <w:noProof/>
            <w:webHidden/>
          </w:rPr>
          <w:tab/>
        </w:r>
        <w:r>
          <w:rPr>
            <w:noProof/>
            <w:webHidden/>
          </w:rPr>
          <w:fldChar w:fldCharType="begin"/>
        </w:r>
        <w:r>
          <w:rPr>
            <w:noProof/>
            <w:webHidden/>
          </w:rPr>
          <w:instrText xml:space="preserve"> PAGEREF _Toc170525077 \h </w:instrText>
        </w:r>
        <w:r>
          <w:rPr>
            <w:noProof/>
            <w:webHidden/>
          </w:rPr>
        </w:r>
        <w:r>
          <w:rPr>
            <w:noProof/>
            <w:webHidden/>
          </w:rPr>
          <w:fldChar w:fldCharType="separate"/>
        </w:r>
        <w:r>
          <w:rPr>
            <w:noProof/>
            <w:webHidden/>
          </w:rPr>
          <w:t>20</w:t>
        </w:r>
        <w:r>
          <w:rPr>
            <w:noProof/>
            <w:webHidden/>
          </w:rPr>
          <w:fldChar w:fldCharType="end"/>
        </w:r>
      </w:hyperlink>
    </w:p>
    <w:p w:rsidR="00641B17" w:rsidRDefault="00641B17">
      <w:pPr>
        <w:pStyle w:val="Tabladeilustraciones"/>
        <w:tabs>
          <w:tab w:val="right" w:leader="dot" w:pos="8828"/>
        </w:tabs>
        <w:rPr>
          <w:noProof/>
        </w:rPr>
      </w:pPr>
      <w:hyperlink w:anchor="_Toc170525078" w:history="1">
        <w:r w:rsidRPr="00796F6E">
          <w:rPr>
            <w:rStyle w:val="Hipervnculo"/>
            <w:noProof/>
          </w:rPr>
          <w:t>Tabla 10 Código de colores Resolución 2184 de 2019</w:t>
        </w:r>
        <w:r>
          <w:rPr>
            <w:noProof/>
            <w:webHidden/>
          </w:rPr>
          <w:tab/>
        </w:r>
        <w:r>
          <w:rPr>
            <w:noProof/>
            <w:webHidden/>
          </w:rPr>
          <w:fldChar w:fldCharType="begin"/>
        </w:r>
        <w:r>
          <w:rPr>
            <w:noProof/>
            <w:webHidden/>
          </w:rPr>
          <w:instrText xml:space="preserve"> PAGEREF _Toc170525078 \h </w:instrText>
        </w:r>
        <w:r>
          <w:rPr>
            <w:noProof/>
            <w:webHidden/>
          </w:rPr>
        </w:r>
        <w:r>
          <w:rPr>
            <w:noProof/>
            <w:webHidden/>
          </w:rPr>
          <w:fldChar w:fldCharType="separate"/>
        </w:r>
        <w:r>
          <w:rPr>
            <w:noProof/>
            <w:webHidden/>
          </w:rPr>
          <w:t>21</w:t>
        </w:r>
        <w:r>
          <w:rPr>
            <w:noProof/>
            <w:webHidden/>
          </w:rPr>
          <w:fldChar w:fldCharType="end"/>
        </w:r>
      </w:hyperlink>
    </w:p>
    <w:p w:rsidR="00641B17" w:rsidRDefault="00641B17">
      <w:pPr>
        <w:pStyle w:val="Tabladeilustraciones"/>
        <w:tabs>
          <w:tab w:val="right" w:leader="dot" w:pos="8828"/>
        </w:tabs>
        <w:rPr>
          <w:noProof/>
        </w:rPr>
      </w:pPr>
      <w:hyperlink w:anchor="_Toc170525079" w:history="1">
        <w:r w:rsidRPr="00796F6E">
          <w:rPr>
            <w:rStyle w:val="Hipervnculo"/>
            <w:noProof/>
          </w:rPr>
          <w:t>Tabla 11 Caracterización AMAZONICO</w:t>
        </w:r>
        <w:r>
          <w:rPr>
            <w:noProof/>
            <w:webHidden/>
          </w:rPr>
          <w:tab/>
        </w:r>
        <w:r>
          <w:rPr>
            <w:noProof/>
            <w:webHidden/>
          </w:rPr>
          <w:fldChar w:fldCharType="begin"/>
        </w:r>
        <w:r>
          <w:rPr>
            <w:noProof/>
            <w:webHidden/>
          </w:rPr>
          <w:instrText xml:space="preserve"> PAGEREF _Toc170525079 \h </w:instrText>
        </w:r>
        <w:r>
          <w:rPr>
            <w:noProof/>
            <w:webHidden/>
          </w:rPr>
        </w:r>
        <w:r>
          <w:rPr>
            <w:noProof/>
            <w:webHidden/>
          </w:rPr>
          <w:fldChar w:fldCharType="separate"/>
        </w:r>
        <w:r>
          <w:rPr>
            <w:noProof/>
            <w:webHidden/>
          </w:rPr>
          <w:t>22</w:t>
        </w:r>
        <w:r>
          <w:rPr>
            <w:noProof/>
            <w:webHidden/>
          </w:rPr>
          <w:fldChar w:fldCharType="end"/>
        </w:r>
      </w:hyperlink>
    </w:p>
    <w:p w:rsidR="00641B17" w:rsidRDefault="00641B17">
      <w:pPr>
        <w:pStyle w:val="Tabladeilustraciones"/>
        <w:tabs>
          <w:tab w:val="right" w:leader="dot" w:pos="8828"/>
        </w:tabs>
        <w:rPr>
          <w:noProof/>
        </w:rPr>
      </w:pPr>
      <w:hyperlink w:anchor="_Toc170525080" w:history="1">
        <w:r w:rsidRPr="00796F6E">
          <w:rPr>
            <w:rStyle w:val="Hipervnculo"/>
            <w:noProof/>
          </w:rPr>
          <w:t>Tabla 12 Caracterización MUMI AMAZONIA</w:t>
        </w:r>
        <w:r>
          <w:rPr>
            <w:noProof/>
            <w:webHidden/>
          </w:rPr>
          <w:tab/>
        </w:r>
        <w:r>
          <w:rPr>
            <w:noProof/>
            <w:webHidden/>
          </w:rPr>
          <w:fldChar w:fldCharType="begin"/>
        </w:r>
        <w:r>
          <w:rPr>
            <w:noProof/>
            <w:webHidden/>
          </w:rPr>
          <w:instrText xml:space="preserve"> PAGEREF _Toc170525080 \h </w:instrText>
        </w:r>
        <w:r>
          <w:rPr>
            <w:noProof/>
            <w:webHidden/>
          </w:rPr>
        </w:r>
        <w:r>
          <w:rPr>
            <w:noProof/>
            <w:webHidden/>
          </w:rPr>
          <w:fldChar w:fldCharType="separate"/>
        </w:r>
        <w:r>
          <w:rPr>
            <w:noProof/>
            <w:webHidden/>
          </w:rPr>
          <w:t>23</w:t>
        </w:r>
        <w:r>
          <w:rPr>
            <w:noProof/>
            <w:webHidden/>
          </w:rPr>
          <w:fldChar w:fldCharType="end"/>
        </w:r>
      </w:hyperlink>
    </w:p>
    <w:p w:rsidR="00641B17" w:rsidRDefault="00641B17">
      <w:pPr>
        <w:pStyle w:val="Tabladeilustraciones"/>
        <w:tabs>
          <w:tab w:val="right" w:leader="dot" w:pos="8828"/>
        </w:tabs>
        <w:rPr>
          <w:noProof/>
        </w:rPr>
      </w:pPr>
      <w:hyperlink w:anchor="_Toc170525081" w:history="1">
        <w:r w:rsidRPr="00796F6E">
          <w:rPr>
            <w:rStyle w:val="Hipervnculo"/>
            <w:noProof/>
          </w:rPr>
          <w:t>Tabla 13 Caracterización UMARI</w:t>
        </w:r>
        <w:r>
          <w:rPr>
            <w:noProof/>
            <w:webHidden/>
          </w:rPr>
          <w:tab/>
        </w:r>
        <w:r>
          <w:rPr>
            <w:noProof/>
            <w:webHidden/>
          </w:rPr>
          <w:fldChar w:fldCharType="begin"/>
        </w:r>
        <w:r>
          <w:rPr>
            <w:noProof/>
            <w:webHidden/>
          </w:rPr>
          <w:instrText xml:space="preserve"> PAGEREF _Toc170525081 \h </w:instrText>
        </w:r>
        <w:r>
          <w:rPr>
            <w:noProof/>
            <w:webHidden/>
          </w:rPr>
        </w:r>
        <w:r>
          <w:rPr>
            <w:noProof/>
            <w:webHidden/>
          </w:rPr>
          <w:fldChar w:fldCharType="separate"/>
        </w:r>
        <w:r>
          <w:rPr>
            <w:noProof/>
            <w:webHidden/>
          </w:rPr>
          <w:t>24</w:t>
        </w:r>
        <w:r>
          <w:rPr>
            <w:noProof/>
            <w:webHidden/>
          </w:rPr>
          <w:fldChar w:fldCharType="end"/>
        </w:r>
      </w:hyperlink>
    </w:p>
    <w:p w:rsidR="00641B17" w:rsidRDefault="00641B17">
      <w:pPr>
        <w:pStyle w:val="Tabladeilustraciones"/>
        <w:tabs>
          <w:tab w:val="right" w:leader="dot" w:pos="8828"/>
        </w:tabs>
        <w:rPr>
          <w:noProof/>
        </w:rPr>
      </w:pPr>
      <w:hyperlink w:anchor="_Toc170525082" w:history="1">
        <w:r w:rsidRPr="00796F6E">
          <w:rPr>
            <w:rStyle w:val="Hipervnculo"/>
            <w:noProof/>
          </w:rPr>
          <w:t>Tabla 14 Cuestionario Previo</w:t>
        </w:r>
        <w:r>
          <w:rPr>
            <w:noProof/>
            <w:webHidden/>
          </w:rPr>
          <w:tab/>
        </w:r>
        <w:r>
          <w:rPr>
            <w:noProof/>
            <w:webHidden/>
          </w:rPr>
          <w:fldChar w:fldCharType="begin"/>
        </w:r>
        <w:r>
          <w:rPr>
            <w:noProof/>
            <w:webHidden/>
          </w:rPr>
          <w:instrText xml:space="preserve"> PAGEREF _Toc170525082 \h </w:instrText>
        </w:r>
        <w:r>
          <w:rPr>
            <w:noProof/>
            <w:webHidden/>
          </w:rPr>
        </w:r>
        <w:r>
          <w:rPr>
            <w:noProof/>
            <w:webHidden/>
          </w:rPr>
          <w:fldChar w:fldCharType="separate"/>
        </w:r>
        <w:r>
          <w:rPr>
            <w:noProof/>
            <w:webHidden/>
          </w:rPr>
          <w:t>26</w:t>
        </w:r>
        <w:r>
          <w:rPr>
            <w:noProof/>
            <w:webHidden/>
          </w:rPr>
          <w:fldChar w:fldCharType="end"/>
        </w:r>
      </w:hyperlink>
    </w:p>
    <w:p w:rsidR="00641B17" w:rsidRDefault="00641B17">
      <w:pPr>
        <w:pStyle w:val="Tabladeilustraciones"/>
        <w:tabs>
          <w:tab w:val="right" w:leader="dot" w:pos="8828"/>
        </w:tabs>
        <w:rPr>
          <w:noProof/>
        </w:rPr>
      </w:pPr>
      <w:hyperlink w:anchor="_Toc170525083" w:history="1">
        <w:r w:rsidRPr="00796F6E">
          <w:rPr>
            <w:rStyle w:val="Hipervnculo"/>
            <w:noProof/>
          </w:rPr>
          <w:t>Tabla 15 Cuestionario Post-capacitación</w:t>
        </w:r>
        <w:r>
          <w:rPr>
            <w:noProof/>
            <w:webHidden/>
          </w:rPr>
          <w:tab/>
        </w:r>
        <w:r>
          <w:rPr>
            <w:noProof/>
            <w:webHidden/>
          </w:rPr>
          <w:fldChar w:fldCharType="begin"/>
        </w:r>
        <w:r>
          <w:rPr>
            <w:noProof/>
            <w:webHidden/>
          </w:rPr>
          <w:instrText xml:space="preserve"> PAGEREF _Toc170525083 \h </w:instrText>
        </w:r>
        <w:r>
          <w:rPr>
            <w:noProof/>
            <w:webHidden/>
          </w:rPr>
        </w:r>
        <w:r>
          <w:rPr>
            <w:noProof/>
            <w:webHidden/>
          </w:rPr>
          <w:fldChar w:fldCharType="separate"/>
        </w:r>
        <w:r>
          <w:rPr>
            <w:noProof/>
            <w:webHidden/>
          </w:rPr>
          <w:t>27</w:t>
        </w:r>
        <w:r>
          <w:rPr>
            <w:noProof/>
            <w:webHidden/>
          </w:rPr>
          <w:fldChar w:fldCharType="end"/>
        </w:r>
      </w:hyperlink>
    </w:p>
    <w:p w:rsidR="00641B17" w:rsidRDefault="00641B17">
      <w:pPr>
        <w:pStyle w:val="Tabladeilustraciones"/>
        <w:tabs>
          <w:tab w:val="right" w:leader="dot" w:pos="8828"/>
        </w:tabs>
        <w:rPr>
          <w:noProof/>
        </w:rPr>
      </w:pPr>
      <w:hyperlink w:anchor="_Toc170525084" w:history="1">
        <w:r w:rsidRPr="00796F6E">
          <w:rPr>
            <w:rStyle w:val="Hipervnculo"/>
            <w:noProof/>
          </w:rPr>
          <w:t>Tabla 16 Medidas de Manejo</w:t>
        </w:r>
        <w:r>
          <w:rPr>
            <w:noProof/>
            <w:webHidden/>
          </w:rPr>
          <w:tab/>
        </w:r>
        <w:r>
          <w:rPr>
            <w:noProof/>
            <w:webHidden/>
          </w:rPr>
          <w:fldChar w:fldCharType="begin"/>
        </w:r>
        <w:r>
          <w:rPr>
            <w:noProof/>
            <w:webHidden/>
          </w:rPr>
          <w:instrText xml:space="preserve"> PAGEREF _Toc170525084 \h </w:instrText>
        </w:r>
        <w:r>
          <w:rPr>
            <w:noProof/>
            <w:webHidden/>
          </w:rPr>
        </w:r>
        <w:r>
          <w:rPr>
            <w:noProof/>
            <w:webHidden/>
          </w:rPr>
          <w:fldChar w:fldCharType="separate"/>
        </w:r>
        <w:r>
          <w:rPr>
            <w:noProof/>
            <w:webHidden/>
          </w:rPr>
          <w:t>33</w:t>
        </w:r>
        <w:r>
          <w:rPr>
            <w:noProof/>
            <w:webHidden/>
          </w:rPr>
          <w:fldChar w:fldCharType="end"/>
        </w:r>
      </w:hyperlink>
    </w:p>
    <w:p w:rsidR="00641B17" w:rsidRDefault="00641B17">
      <w:pPr>
        <w:pStyle w:val="Tabladeilustraciones"/>
        <w:tabs>
          <w:tab w:val="right" w:leader="dot" w:pos="8828"/>
        </w:tabs>
        <w:rPr>
          <w:noProof/>
        </w:rPr>
      </w:pPr>
      <w:hyperlink w:anchor="_Toc170525085" w:history="1">
        <w:r w:rsidRPr="00796F6E">
          <w:rPr>
            <w:rStyle w:val="Hipervnculo"/>
            <w:noProof/>
          </w:rPr>
          <w:t>Tabla 17 Programa No. 1</w:t>
        </w:r>
        <w:r>
          <w:rPr>
            <w:noProof/>
            <w:webHidden/>
          </w:rPr>
          <w:tab/>
        </w:r>
        <w:r>
          <w:rPr>
            <w:noProof/>
            <w:webHidden/>
          </w:rPr>
          <w:fldChar w:fldCharType="begin"/>
        </w:r>
        <w:r>
          <w:rPr>
            <w:noProof/>
            <w:webHidden/>
          </w:rPr>
          <w:instrText xml:space="preserve"> PAGEREF _Toc170525085 \h </w:instrText>
        </w:r>
        <w:r>
          <w:rPr>
            <w:noProof/>
            <w:webHidden/>
          </w:rPr>
        </w:r>
        <w:r>
          <w:rPr>
            <w:noProof/>
            <w:webHidden/>
          </w:rPr>
          <w:fldChar w:fldCharType="separate"/>
        </w:r>
        <w:r>
          <w:rPr>
            <w:noProof/>
            <w:webHidden/>
          </w:rPr>
          <w:t>38</w:t>
        </w:r>
        <w:r>
          <w:rPr>
            <w:noProof/>
            <w:webHidden/>
          </w:rPr>
          <w:fldChar w:fldCharType="end"/>
        </w:r>
      </w:hyperlink>
    </w:p>
    <w:p w:rsidR="00641B17" w:rsidRDefault="00641B17">
      <w:pPr>
        <w:pStyle w:val="Tabladeilustraciones"/>
        <w:tabs>
          <w:tab w:val="right" w:leader="dot" w:pos="8828"/>
        </w:tabs>
        <w:rPr>
          <w:noProof/>
        </w:rPr>
      </w:pPr>
      <w:hyperlink w:anchor="_Toc170525086" w:history="1">
        <w:r w:rsidRPr="00796F6E">
          <w:rPr>
            <w:rStyle w:val="Hipervnculo"/>
            <w:noProof/>
          </w:rPr>
          <w:t>Tabla 18 Programa No. 2</w:t>
        </w:r>
        <w:r>
          <w:rPr>
            <w:noProof/>
            <w:webHidden/>
          </w:rPr>
          <w:tab/>
        </w:r>
        <w:r>
          <w:rPr>
            <w:noProof/>
            <w:webHidden/>
          </w:rPr>
          <w:fldChar w:fldCharType="begin"/>
        </w:r>
        <w:r>
          <w:rPr>
            <w:noProof/>
            <w:webHidden/>
          </w:rPr>
          <w:instrText xml:space="preserve"> PAGEREF _Toc170525086 \h </w:instrText>
        </w:r>
        <w:r>
          <w:rPr>
            <w:noProof/>
            <w:webHidden/>
          </w:rPr>
        </w:r>
        <w:r>
          <w:rPr>
            <w:noProof/>
            <w:webHidden/>
          </w:rPr>
          <w:fldChar w:fldCharType="separate"/>
        </w:r>
        <w:r>
          <w:rPr>
            <w:noProof/>
            <w:webHidden/>
          </w:rPr>
          <w:t>39</w:t>
        </w:r>
        <w:r>
          <w:rPr>
            <w:noProof/>
            <w:webHidden/>
          </w:rPr>
          <w:fldChar w:fldCharType="end"/>
        </w:r>
      </w:hyperlink>
    </w:p>
    <w:p w:rsidR="00641B17" w:rsidRDefault="00641B17">
      <w:pPr>
        <w:pStyle w:val="Tabladeilustraciones"/>
        <w:tabs>
          <w:tab w:val="right" w:leader="dot" w:pos="8828"/>
        </w:tabs>
        <w:rPr>
          <w:noProof/>
        </w:rPr>
      </w:pPr>
      <w:hyperlink w:anchor="_Toc170525087" w:history="1">
        <w:r w:rsidRPr="00796F6E">
          <w:rPr>
            <w:rStyle w:val="Hipervnculo"/>
            <w:noProof/>
          </w:rPr>
          <w:t>Tabla 19 Programa No. 3</w:t>
        </w:r>
        <w:r>
          <w:rPr>
            <w:noProof/>
            <w:webHidden/>
          </w:rPr>
          <w:tab/>
        </w:r>
        <w:r>
          <w:rPr>
            <w:noProof/>
            <w:webHidden/>
          </w:rPr>
          <w:fldChar w:fldCharType="begin"/>
        </w:r>
        <w:r>
          <w:rPr>
            <w:noProof/>
            <w:webHidden/>
          </w:rPr>
          <w:instrText xml:space="preserve"> PAGEREF _Toc170525087 \h </w:instrText>
        </w:r>
        <w:r>
          <w:rPr>
            <w:noProof/>
            <w:webHidden/>
          </w:rPr>
        </w:r>
        <w:r>
          <w:rPr>
            <w:noProof/>
            <w:webHidden/>
          </w:rPr>
          <w:fldChar w:fldCharType="separate"/>
        </w:r>
        <w:r>
          <w:rPr>
            <w:noProof/>
            <w:webHidden/>
          </w:rPr>
          <w:t>40</w:t>
        </w:r>
        <w:r>
          <w:rPr>
            <w:noProof/>
            <w:webHidden/>
          </w:rPr>
          <w:fldChar w:fldCharType="end"/>
        </w:r>
      </w:hyperlink>
    </w:p>
    <w:p w:rsidR="00641B17" w:rsidRDefault="00641B17" w:rsidP="00641B17">
      <w:r>
        <w:fldChar w:fldCharType="end"/>
      </w:r>
    </w:p>
    <w:p w:rsidR="00641B17" w:rsidRDefault="00641B17" w:rsidP="00641B17"/>
    <w:p w:rsidR="00641B17" w:rsidRDefault="00641B17" w:rsidP="00641B17"/>
    <w:p w:rsidR="00641B17" w:rsidRDefault="00641B17" w:rsidP="00641B17"/>
    <w:p w:rsidR="00641B17" w:rsidRDefault="00641B17" w:rsidP="00641B17">
      <w:pPr>
        <w:pStyle w:val="Ttulo1"/>
        <w:rPr>
          <w:rFonts w:asciiTheme="minorHAnsi" w:eastAsiaTheme="minorHAnsi" w:hAnsiTheme="minorHAnsi" w:cstheme="minorBidi"/>
          <w:color w:val="auto"/>
          <w:sz w:val="22"/>
          <w:szCs w:val="22"/>
        </w:rPr>
      </w:pPr>
    </w:p>
    <w:p w:rsidR="00641B17" w:rsidRDefault="00641B17" w:rsidP="00641B17"/>
    <w:p w:rsidR="00641B17" w:rsidRPr="00641B17" w:rsidRDefault="00641B17" w:rsidP="00641B17"/>
    <w:p w:rsidR="003F6AE7" w:rsidRDefault="003F6AE7" w:rsidP="003F6AE7">
      <w:pPr>
        <w:pStyle w:val="Ttulo1"/>
        <w:jc w:val="center"/>
      </w:pPr>
      <w:bookmarkStart w:id="0" w:name="_Toc170525032"/>
      <w:r>
        <w:lastRenderedPageBreak/>
        <w:t>INTRODUCCIÓN</w:t>
      </w:r>
      <w:bookmarkEnd w:id="0"/>
    </w:p>
    <w:p w:rsidR="003F6AE7" w:rsidRDefault="003F6AE7" w:rsidP="003F6AE7"/>
    <w:p w:rsidR="00F824F6" w:rsidRDefault="00F824F6" w:rsidP="003F6AE7">
      <w:pPr>
        <w:jc w:val="both"/>
        <w:rPr>
          <w:rFonts w:ascii="Arial" w:hAnsi="Arial" w:cs="Arial"/>
        </w:rPr>
      </w:pPr>
      <w:r>
        <w:rPr>
          <w:rFonts w:ascii="Arial" w:hAnsi="Arial" w:cs="Arial"/>
        </w:rPr>
        <w:t xml:space="preserve">A medida que pasa el tiempo y se desarrollan los países, van alcanzando avances notorios en cuanto a nuevas tecnologías para el Manejo de los Residuos Sólidos en pro de optimizar procesos y mejorar la calidad de vida de muchas personas, sin embargo, como consecuencia, todo avance trae consigo una serie de impactos ambientales que son negativos sino se les da la importancia requerida, trayendo consigo contaminación a diferentes recursos (agua, suelo, aire). </w:t>
      </w:r>
    </w:p>
    <w:p w:rsidR="003F6AE7" w:rsidRDefault="003F6AE7" w:rsidP="003F6AE7">
      <w:pPr>
        <w:jc w:val="both"/>
        <w:rPr>
          <w:rFonts w:ascii="Arial" w:hAnsi="Arial" w:cs="Arial"/>
        </w:rPr>
      </w:pPr>
      <w:r w:rsidRPr="003F6AE7">
        <w:rPr>
          <w:rFonts w:ascii="Arial" w:hAnsi="Arial" w:cs="Arial"/>
        </w:rPr>
        <w:t>Existe un déficit en el Manejo de los Residuos Sólidos en Colombia, por tal razón, en el año 2016, el Gobierno, a través del Departamento Nacional de Planeación, Ministerio de Ambiente y Desarrollo Sostenible y Ministerio de Vivienda y Territorio expidieron la Política Nacional para la Gestión Integral de Residuos Sólidos</w:t>
      </w:r>
      <w:r w:rsidR="00475BE4">
        <w:rPr>
          <w:rFonts w:ascii="Arial" w:hAnsi="Arial" w:cs="Arial"/>
        </w:rPr>
        <w:t>, que tiene como objetivo implementar la gestión integral de residuos sólidos como política Nacional de interés social</w:t>
      </w:r>
      <w:r w:rsidR="00F824F6">
        <w:rPr>
          <w:rFonts w:ascii="Arial" w:hAnsi="Arial" w:cs="Arial"/>
        </w:rPr>
        <w:t xml:space="preserve">, </w:t>
      </w:r>
      <w:r w:rsidR="00F824F6" w:rsidRPr="00F824F6">
        <w:rPr>
          <w:rFonts w:ascii="Arial" w:hAnsi="Arial" w:cs="Arial"/>
        </w:rPr>
        <w:t>económico, ambiental y sanitario, para contribuir al fomento de la economía circular, desarrollo sostenible, adaptación y mitigación al cambio climático.</w:t>
      </w:r>
      <w:r w:rsidR="00F824F6">
        <w:rPr>
          <w:rStyle w:val="Refdenotaalpie"/>
          <w:rFonts w:ascii="Arial" w:hAnsi="Arial" w:cs="Arial"/>
        </w:rPr>
        <w:footnoteReference w:id="1"/>
      </w:r>
    </w:p>
    <w:p w:rsidR="00F824F6" w:rsidRDefault="00F824F6" w:rsidP="003F6AE7">
      <w:pPr>
        <w:jc w:val="both"/>
        <w:rPr>
          <w:rFonts w:ascii="Arial" w:hAnsi="Arial" w:cs="Arial"/>
        </w:rPr>
      </w:pPr>
      <w:r w:rsidRPr="00F824F6">
        <w:rPr>
          <w:rFonts w:ascii="Arial" w:hAnsi="Arial" w:cs="Arial"/>
        </w:rPr>
        <w:t>El Plan de Manejo Integral de Residuos Sólidos (PMIRS) es una herramienta crucial para la gestión adecuada y sostenible de los residuos sólidos en cualquier país, y en el contexto de Colombia, su importancia se multiplica debido a varios factores socioeconómicos, ambientales y normativos. A continuación, se destacan las razones clave por las que un PMIRS es esencial en Colombia:</w:t>
      </w:r>
    </w:p>
    <w:p w:rsidR="00F824F6" w:rsidRDefault="00F824F6" w:rsidP="00F824F6">
      <w:pPr>
        <w:pStyle w:val="Prrafodelista"/>
        <w:numPr>
          <w:ilvl w:val="0"/>
          <w:numId w:val="2"/>
        </w:numPr>
        <w:jc w:val="both"/>
        <w:rPr>
          <w:rFonts w:ascii="Arial" w:hAnsi="Arial" w:cs="Arial"/>
        </w:rPr>
      </w:pPr>
      <w:r w:rsidRPr="00F824F6">
        <w:rPr>
          <w:rFonts w:ascii="Arial" w:hAnsi="Arial" w:cs="Arial"/>
        </w:rPr>
        <w:t>Protección del Medio Ambiente</w:t>
      </w:r>
    </w:p>
    <w:p w:rsidR="00F824F6" w:rsidRDefault="00F824F6" w:rsidP="00F824F6">
      <w:pPr>
        <w:pStyle w:val="Prrafodelista"/>
        <w:numPr>
          <w:ilvl w:val="0"/>
          <w:numId w:val="2"/>
        </w:numPr>
        <w:jc w:val="both"/>
        <w:rPr>
          <w:rFonts w:ascii="Arial" w:hAnsi="Arial" w:cs="Arial"/>
        </w:rPr>
      </w:pPr>
      <w:r w:rsidRPr="00F824F6">
        <w:rPr>
          <w:rFonts w:ascii="Arial" w:hAnsi="Arial" w:cs="Arial"/>
        </w:rPr>
        <w:t>Salud Pública</w:t>
      </w:r>
    </w:p>
    <w:p w:rsidR="0094582A" w:rsidRDefault="0094582A" w:rsidP="00F824F6">
      <w:pPr>
        <w:pStyle w:val="Prrafodelista"/>
        <w:numPr>
          <w:ilvl w:val="0"/>
          <w:numId w:val="2"/>
        </w:numPr>
        <w:jc w:val="both"/>
        <w:rPr>
          <w:rFonts w:ascii="Arial" w:hAnsi="Arial" w:cs="Arial"/>
        </w:rPr>
      </w:pPr>
      <w:r w:rsidRPr="0094582A">
        <w:rPr>
          <w:rFonts w:ascii="Arial" w:hAnsi="Arial" w:cs="Arial"/>
        </w:rPr>
        <w:t>Cumplimiento de Normativas y Regulaciones</w:t>
      </w:r>
    </w:p>
    <w:p w:rsidR="0094582A" w:rsidRDefault="0094582A" w:rsidP="00F824F6">
      <w:pPr>
        <w:pStyle w:val="Prrafodelista"/>
        <w:numPr>
          <w:ilvl w:val="0"/>
          <w:numId w:val="2"/>
        </w:numPr>
        <w:jc w:val="both"/>
        <w:rPr>
          <w:rFonts w:ascii="Arial" w:hAnsi="Arial" w:cs="Arial"/>
        </w:rPr>
      </w:pPr>
      <w:r w:rsidRPr="0094582A">
        <w:rPr>
          <w:rFonts w:ascii="Arial" w:hAnsi="Arial" w:cs="Arial"/>
        </w:rPr>
        <w:t>Sostenibilidad Económica</w:t>
      </w:r>
    </w:p>
    <w:p w:rsidR="0094582A" w:rsidRDefault="0094582A" w:rsidP="00F824F6">
      <w:pPr>
        <w:pStyle w:val="Prrafodelista"/>
        <w:numPr>
          <w:ilvl w:val="0"/>
          <w:numId w:val="2"/>
        </w:numPr>
        <w:jc w:val="both"/>
        <w:rPr>
          <w:rFonts w:ascii="Arial" w:hAnsi="Arial" w:cs="Arial"/>
        </w:rPr>
      </w:pPr>
      <w:r w:rsidRPr="0094582A">
        <w:rPr>
          <w:rFonts w:ascii="Arial" w:hAnsi="Arial" w:cs="Arial"/>
        </w:rPr>
        <w:t>Educación y Concienciación Ambiental</w:t>
      </w:r>
    </w:p>
    <w:p w:rsidR="0094582A" w:rsidRDefault="0094582A" w:rsidP="00F824F6">
      <w:pPr>
        <w:pStyle w:val="Prrafodelista"/>
        <w:numPr>
          <w:ilvl w:val="0"/>
          <w:numId w:val="2"/>
        </w:numPr>
        <w:jc w:val="both"/>
        <w:rPr>
          <w:rFonts w:ascii="Arial" w:hAnsi="Arial" w:cs="Arial"/>
        </w:rPr>
      </w:pPr>
      <w:r w:rsidRPr="0094582A">
        <w:rPr>
          <w:rFonts w:ascii="Arial" w:hAnsi="Arial" w:cs="Arial"/>
        </w:rPr>
        <w:t>Manejo de Residuos Especiales</w:t>
      </w:r>
    </w:p>
    <w:p w:rsidR="0094582A" w:rsidRDefault="0094582A" w:rsidP="00F824F6">
      <w:pPr>
        <w:pStyle w:val="Prrafodelista"/>
        <w:numPr>
          <w:ilvl w:val="0"/>
          <w:numId w:val="2"/>
        </w:numPr>
        <w:jc w:val="both"/>
        <w:rPr>
          <w:rFonts w:ascii="Arial" w:hAnsi="Arial" w:cs="Arial"/>
        </w:rPr>
      </w:pPr>
      <w:r w:rsidRPr="0094582A">
        <w:rPr>
          <w:rFonts w:ascii="Arial" w:hAnsi="Arial" w:cs="Arial"/>
        </w:rPr>
        <w:t>Innovación y Tecnología</w:t>
      </w:r>
    </w:p>
    <w:p w:rsidR="0094582A" w:rsidRDefault="0094582A" w:rsidP="0094582A">
      <w:pPr>
        <w:jc w:val="both"/>
        <w:rPr>
          <w:rFonts w:ascii="Arial" w:hAnsi="Arial" w:cs="Arial"/>
        </w:rPr>
      </w:pPr>
      <w:r>
        <w:rPr>
          <w:rFonts w:ascii="Arial" w:hAnsi="Arial" w:cs="Arial"/>
        </w:rPr>
        <w:t xml:space="preserve">Por lo anterior, se hace necesaria la implementación de un PMIRS en la Asociación para el Emprendimiento Innovador del Guaviare (ADEMI), que se compone de los siguientes asociados: </w:t>
      </w:r>
      <w:proofErr w:type="spellStart"/>
      <w:r>
        <w:rPr>
          <w:rFonts w:ascii="Arial" w:hAnsi="Arial" w:cs="Arial"/>
        </w:rPr>
        <w:t>Amazonico</w:t>
      </w:r>
      <w:proofErr w:type="spellEnd"/>
      <w:r>
        <w:rPr>
          <w:rFonts w:ascii="Arial" w:hAnsi="Arial" w:cs="Arial"/>
        </w:rPr>
        <w:t xml:space="preserve">, </w:t>
      </w:r>
      <w:proofErr w:type="spellStart"/>
      <w:r>
        <w:rPr>
          <w:rFonts w:ascii="Arial" w:hAnsi="Arial" w:cs="Arial"/>
        </w:rPr>
        <w:t>Umari</w:t>
      </w:r>
      <w:proofErr w:type="spellEnd"/>
      <w:r>
        <w:rPr>
          <w:rFonts w:ascii="Arial" w:hAnsi="Arial" w:cs="Arial"/>
        </w:rPr>
        <w:t xml:space="preserve">, </w:t>
      </w:r>
      <w:proofErr w:type="spellStart"/>
      <w:r>
        <w:rPr>
          <w:rFonts w:ascii="Arial" w:hAnsi="Arial" w:cs="Arial"/>
        </w:rPr>
        <w:t>Katala</w:t>
      </w:r>
      <w:proofErr w:type="spellEnd"/>
      <w:r>
        <w:rPr>
          <w:rFonts w:ascii="Arial" w:hAnsi="Arial" w:cs="Arial"/>
        </w:rPr>
        <w:t xml:space="preserve"> y </w:t>
      </w:r>
      <w:proofErr w:type="spellStart"/>
      <w:r>
        <w:rPr>
          <w:rFonts w:ascii="Arial" w:hAnsi="Arial" w:cs="Arial"/>
        </w:rPr>
        <w:t>Mumi</w:t>
      </w:r>
      <w:proofErr w:type="spellEnd"/>
      <w:r w:rsidR="00747DB8">
        <w:rPr>
          <w:rFonts w:ascii="Arial" w:hAnsi="Arial" w:cs="Arial"/>
        </w:rPr>
        <w:t xml:space="preserve"> Amazonia</w:t>
      </w:r>
      <w:r>
        <w:rPr>
          <w:rFonts w:ascii="Arial" w:hAnsi="Arial" w:cs="Arial"/>
        </w:rPr>
        <w:t xml:space="preserve">, cada uno con un producto independiente, pero que la materia prima es a partir de los frutos amazónicos, el presente documento se </w:t>
      </w:r>
      <w:r w:rsidRPr="00747DB8">
        <w:rPr>
          <w:rFonts w:ascii="Arial" w:hAnsi="Arial" w:cs="Arial"/>
        </w:rPr>
        <w:t>compone de la siguiente información:</w:t>
      </w:r>
    </w:p>
    <w:p w:rsidR="00747DB8" w:rsidRPr="00641B17" w:rsidRDefault="00747DB8" w:rsidP="00641B17">
      <w:pPr>
        <w:pStyle w:val="Prrafodelista"/>
        <w:numPr>
          <w:ilvl w:val="0"/>
          <w:numId w:val="32"/>
        </w:numPr>
        <w:jc w:val="both"/>
        <w:rPr>
          <w:rFonts w:ascii="Arial" w:hAnsi="Arial" w:cs="Arial"/>
        </w:rPr>
      </w:pPr>
    </w:p>
    <w:p w:rsidR="00747DB8" w:rsidRDefault="00747DB8" w:rsidP="0094582A">
      <w:pPr>
        <w:jc w:val="both"/>
        <w:rPr>
          <w:rFonts w:ascii="Arial" w:hAnsi="Arial" w:cs="Arial"/>
        </w:rPr>
      </w:pPr>
    </w:p>
    <w:p w:rsidR="0094582A" w:rsidRDefault="0094582A" w:rsidP="0094582A">
      <w:pPr>
        <w:jc w:val="both"/>
        <w:rPr>
          <w:rFonts w:ascii="Arial" w:hAnsi="Arial" w:cs="Arial"/>
        </w:rPr>
      </w:pPr>
    </w:p>
    <w:p w:rsidR="00442F4F" w:rsidRDefault="00442F4F" w:rsidP="0094582A">
      <w:pPr>
        <w:jc w:val="both"/>
        <w:rPr>
          <w:rFonts w:ascii="Arial" w:hAnsi="Arial" w:cs="Arial"/>
        </w:rPr>
      </w:pPr>
    </w:p>
    <w:p w:rsidR="00442F4F" w:rsidRDefault="00442F4F" w:rsidP="0094582A">
      <w:pPr>
        <w:jc w:val="both"/>
        <w:rPr>
          <w:rFonts w:ascii="Arial" w:hAnsi="Arial" w:cs="Arial"/>
        </w:rPr>
      </w:pPr>
    </w:p>
    <w:p w:rsidR="00442F4F" w:rsidRDefault="00442F4F" w:rsidP="0094582A">
      <w:pPr>
        <w:jc w:val="both"/>
        <w:rPr>
          <w:rFonts w:ascii="Arial" w:hAnsi="Arial" w:cs="Arial"/>
        </w:rPr>
      </w:pPr>
    </w:p>
    <w:p w:rsidR="00442F4F" w:rsidRDefault="00442F4F" w:rsidP="0094582A">
      <w:pPr>
        <w:jc w:val="both"/>
        <w:rPr>
          <w:rFonts w:ascii="Arial" w:hAnsi="Arial" w:cs="Arial"/>
        </w:rPr>
      </w:pPr>
    </w:p>
    <w:p w:rsidR="00442F4F" w:rsidRPr="00C10634" w:rsidRDefault="00442F4F" w:rsidP="00442F4F">
      <w:pPr>
        <w:pStyle w:val="Ttulo1"/>
        <w:ind w:left="432"/>
        <w:jc w:val="center"/>
      </w:pPr>
      <w:bookmarkStart w:id="1" w:name="_Toc169370467"/>
      <w:bookmarkStart w:id="2" w:name="_Toc170525033"/>
      <w:r w:rsidRPr="00C10634">
        <w:t>GLOSARIO</w:t>
      </w:r>
      <w:bookmarkEnd w:id="1"/>
      <w:bookmarkEnd w:id="2"/>
    </w:p>
    <w:p w:rsidR="00442F4F" w:rsidRPr="00442F4F" w:rsidRDefault="00442F4F" w:rsidP="00442F4F">
      <w:pPr>
        <w:ind w:right="69" w:firstLine="993"/>
        <w:jc w:val="both"/>
        <w:rPr>
          <w:rFonts w:ascii="Arial" w:hAnsi="Arial" w:cs="Arial"/>
        </w:rPr>
      </w:pPr>
      <w:r>
        <w:br/>
      </w:r>
      <w:r w:rsidRPr="00442F4F">
        <w:rPr>
          <w:rFonts w:ascii="Arial" w:hAnsi="Arial" w:cs="Arial"/>
        </w:rPr>
        <w:t xml:space="preserve">Se acogen algunos de los conceptos definidos en el Decreto 2981 de 2013 expedido por el Ministerio de Vivienda, Ciudad y Territorio: </w:t>
      </w:r>
    </w:p>
    <w:p w:rsidR="00442F4F" w:rsidRPr="00442F4F" w:rsidRDefault="00442F4F" w:rsidP="00442F4F">
      <w:pPr>
        <w:ind w:left="993"/>
        <w:rPr>
          <w:rFonts w:ascii="Arial" w:hAnsi="Arial" w:cs="Arial"/>
        </w:rPr>
      </w:pPr>
    </w:p>
    <w:p w:rsidR="00442F4F" w:rsidRPr="00442F4F" w:rsidRDefault="00442F4F" w:rsidP="00442F4F">
      <w:pPr>
        <w:pStyle w:val="Prrafodelista"/>
        <w:numPr>
          <w:ilvl w:val="0"/>
          <w:numId w:val="6"/>
        </w:numPr>
        <w:spacing w:before="120" w:after="0" w:line="240" w:lineRule="auto"/>
        <w:ind w:left="1276" w:right="69" w:hanging="862"/>
        <w:contextualSpacing w:val="0"/>
        <w:jc w:val="both"/>
        <w:rPr>
          <w:rFonts w:ascii="Arial" w:hAnsi="Arial" w:cs="Arial"/>
          <w:i/>
          <w:sz w:val="18"/>
        </w:rPr>
      </w:pPr>
      <w:r w:rsidRPr="00442F4F">
        <w:rPr>
          <w:rFonts w:ascii="Arial" w:hAnsi="Arial" w:cs="Arial"/>
          <w:i/>
          <w:sz w:val="18"/>
        </w:rPr>
        <w:t>Almacenamiento de residuos: Es la acción del usuario de guardar temporalmente los residuos sólidos en depósitos, recipientes o cajas de almacenamiento, retornables o desechables, para su respectiva recolección.</w:t>
      </w:r>
    </w:p>
    <w:p w:rsidR="00442F4F" w:rsidRPr="00442F4F" w:rsidRDefault="00442F4F" w:rsidP="00442F4F">
      <w:pPr>
        <w:pStyle w:val="Prrafodelista"/>
        <w:numPr>
          <w:ilvl w:val="0"/>
          <w:numId w:val="6"/>
        </w:numPr>
        <w:spacing w:before="120" w:after="0" w:line="240" w:lineRule="auto"/>
        <w:ind w:left="1276" w:right="69" w:hanging="862"/>
        <w:contextualSpacing w:val="0"/>
        <w:jc w:val="both"/>
        <w:rPr>
          <w:rFonts w:ascii="Arial" w:hAnsi="Arial" w:cs="Arial"/>
          <w:i/>
          <w:sz w:val="18"/>
        </w:rPr>
      </w:pPr>
      <w:r w:rsidRPr="00442F4F">
        <w:rPr>
          <w:rFonts w:ascii="Arial" w:hAnsi="Arial" w:cs="Arial"/>
          <w:i/>
          <w:sz w:val="18"/>
        </w:rPr>
        <w:t>Aprovechamiento: Es la actividad complementaria del servicio público de aseo que comprende la recolección de residuos aprovechables separados en la fuente por los usuarios, el transporte selectivo hasta la estación de clasificación y aprovechamiento o hasta la planta de aprovechamiento, así como su clasificación y pesaje.</w:t>
      </w:r>
    </w:p>
    <w:p w:rsidR="00442F4F" w:rsidRPr="00442F4F" w:rsidRDefault="00442F4F" w:rsidP="00442F4F">
      <w:pPr>
        <w:pStyle w:val="Prrafodelista"/>
        <w:numPr>
          <w:ilvl w:val="0"/>
          <w:numId w:val="6"/>
        </w:numPr>
        <w:spacing w:before="120" w:after="0" w:line="240" w:lineRule="auto"/>
        <w:ind w:left="1276" w:right="69" w:hanging="862"/>
        <w:contextualSpacing w:val="0"/>
        <w:jc w:val="both"/>
        <w:rPr>
          <w:rFonts w:ascii="Arial" w:hAnsi="Arial" w:cs="Arial"/>
          <w:i/>
          <w:sz w:val="18"/>
        </w:rPr>
      </w:pPr>
      <w:r w:rsidRPr="00442F4F">
        <w:rPr>
          <w:rFonts w:ascii="Arial" w:hAnsi="Arial" w:cs="Arial"/>
          <w:i/>
          <w:sz w:val="18"/>
        </w:rPr>
        <w:t>Disposición final de residuos sólidos: Es el proceso de aislar y confinar los residuos sólidos en especial los no aprovechables, en forma definitiva, en lugares especialmente seleccionados y diseñados para evitar la contaminación, y los daños o riesgos a la salud humana y al ambiente.</w:t>
      </w:r>
    </w:p>
    <w:p w:rsidR="00442F4F" w:rsidRPr="00442F4F" w:rsidRDefault="00442F4F" w:rsidP="00442F4F">
      <w:pPr>
        <w:pStyle w:val="Prrafodelista"/>
        <w:numPr>
          <w:ilvl w:val="0"/>
          <w:numId w:val="6"/>
        </w:numPr>
        <w:spacing w:before="120" w:after="0" w:line="240" w:lineRule="auto"/>
        <w:ind w:left="1276" w:right="69" w:hanging="862"/>
        <w:contextualSpacing w:val="0"/>
        <w:jc w:val="both"/>
        <w:rPr>
          <w:rFonts w:ascii="Arial" w:hAnsi="Arial" w:cs="Arial"/>
          <w:i/>
          <w:sz w:val="18"/>
        </w:rPr>
      </w:pPr>
      <w:r w:rsidRPr="00442F4F">
        <w:rPr>
          <w:rFonts w:ascii="Arial" w:hAnsi="Arial" w:cs="Arial"/>
          <w:i/>
          <w:sz w:val="18"/>
        </w:rPr>
        <w:t xml:space="preserve">Estación de clasificación y aprovechamiento: Son instalaciones técnicamente diseñadas con criterios de ingeniería y eficiencia económica, dedicadas al pesaje y clasificación de los residuos sólidos aprovechables, mediante procesos manuales, mecánicos o mixtos. </w:t>
      </w:r>
    </w:p>
    <w:p w:rsidR="00442F4F" w:rsidRPr="00442F4F" w:rsidRDefault="00442F4F" w:rsidP="00442F4F">
      <w:pPr>
        <w:pStyle w:val="Prrafodelista"/>
        <w:numPr>
          <w:ilvl w:val="0"/>
          <w:numId w:val="6"/>
        </w:numPr>
        <w:spacing w:before="120" w:after="0" w:line="240" w:lineRule="auto"/>
        <w:ind w:left="1276" w:right="69" w:hanging="862"/>
        <w:contextualSpacing w:val="0"/>
        <w:jc w:val="both"/>
        <w:rPr>
          <w:rFonts w:ascii="Arial" w:hAnsi="Arial" w:cs="Arial"/>
          <w:i/>
          <w:sz w:val="18"/>
        </w:rPr>
      </w:pPr>
      <w:r w:rsidRPr="00442F4F">
        <w:rPr>
          <w:rFonts w:ascii="Arial" w:hAnsi="Arial" w:cs="Arial"/>
          <w:i/>
          <w:sz w:val="18"/>
        </w:rPr>
        <w:t xml:space="preserve">Generador o Productor: Persona que produce y presente sus residuos sólidos a la persona prestadora del servicio público de aseo en sus actividades de barrido, limpieza, recolección y transporte, corte de césped y poda de árboles. </w:t>
      </w:r>
    </w:p>
    <w:p w:rsidR="00442F4F" w:rsidRPr="00442F4F" w:rsidRDefault="00442F4F" w:rsidP="00442F4F">
      <w:pPr>
        <w:pStyle w:val="Prrafodelista"/>
        <w:numPr>
          <w:ilvl w:val="0"/>
          <w:numId w:val="6"/>
        </w:numPr>
        <w:spacing w:before="120" w:after="0" w:line="240" w:lineRule="auto"/>
        <w:ind w:left="1276" w:right="69" w:hanging="862"/>
        <w:contextualSpacing w:val="0"/>
        <w:jc w:val="both"/>
        <w:rPr>
          <w:rFonts w:ascii="Arial" w:hAnsi="Arial" w:cs="Arial"/>
          <w:i/>
          <w:sz w:val="18"/>
        </w:rPr>
      </w:pPr>
      <w:r w:rsidRPr="00442F4F">
        <w:rPr>
          <w:rFonts w:ascii="Arial" w:hAnsi="Arial" w:cs="Arial"/>
          <w:i/>
          <w:sz w:val="18"/>
        </w:rPr>
        <w:t xml:space="preserve">Gestión Integral de Residuos Sólidos: Es el conjunto de actividades encaminadas a reducir la generación de residuos, a realizar el aprovechamiento teniendo en cuenta sus características, volumen, procedencia, costos, tratamiento con fines de valorización energética, posibilidades de aprovechamiento y comercialización. </w:t>
      </w:r>
    </w:p>
    <w:p w:rsidR="00442F4F" w:rsidRPr="00442F4F" w:rsidRDefault="00442F4F" w:rsidP="00442F4F">
      <w:pPr>
        <w:pStyle w:val="Prrafodelista"/>
        <w:numPr>
          <w:ilvl w:val="0"/>
          <w:numId w:val="6"/>
        </w:numPr>
        <w:spacing w:before="120" w:after="0" w:line="240" w:lineRule="auto"/>
        <w:ind w:left="1276" w:right="69" w:hanging="862"/>
        <w:contextualSpacing w:val="0"/>
        <w:jc w:val="both"/>
        <w:rPr>
          <w:rFonts w:ascii="Arial" w:hAnsi="Arial" w:cs="Arial"/>
          <w:i/>
          <w:sz w:val="18"/>
        </w:rPr>
      </w:pPr>
      <w:r w:rsidRPr="00442F4F">
        <w:rPr>
          <w:rFonts w:ascii="Arial" w:hAnsi="Arial" w:cs="Arial"/>
          <w:i/>
          <w:sz w:val="18"/>
        </w:rPr>
        <w:t xml:space="preserve">Lixiviado: Es el </w:t>
      </w:r>
      <w:proofErr w:type="spellStart"/>
      <w:r w:rsidRPr="00442F4F">
        <w:rPr>
          <w:rFonts w:ascii="Arial" w:hAnsi="Arial" w:cs="Arial"/>
          <w:i/>
          <w:sz w:val="18"/>
        </w:rPr>
        <w:t>liquido</w:t>
      </w:r>
      <w:proofErr w:type="spellEnd"/>
      <w:r w:rsidRPr="00442F4F">
        <w:rPr>
          <w:rFonts w:ascii="Arial" w:hAnsi="Arial" w:cs="Arial"/>
          <w:i/>
          <w:sz w:val="18"/>
        </w:rPr>
        <w:t xml:space="preserve"> residual generado por la descomposición biológica de la parte orgánica o biodegradable de los residuos sólidos bajo las condiciones aeróbicas o anaeróbicas y/o como resultado de la percolación de agua a través de los residuos en proceso de degradación. </w:t>
      </w:r>
    </w:p>
    <w:p w:rsidR="00442F4F" w:rsidRPr="00442F4F" w:rsidRDefault="00442F4F" w:rsidP="00442F4F">
      <w:pPr>
        <w:pStyle w:val="Prrafodelista"/>
        <w:numPr>
          <w:ilvl w:val="0"/>
          <w:numId w:val="6"/>
        </w:numPr>
        <w:spacing w:before="120" w:after="0" w:line="240" w:lineRule="auto"/>
        <w:ind w:left="1276" w:right="69" w:hanging="862"/>
        <w:contextualSpacing w:val="0"/>
        <w:jc w:val="both"/>
        <w:rPr>
          <w:rFonts w:ascii="Arial" w:hAnsi="Arial" w:cs="Arial"/>
          <w:i/>
          <w:sz w:val="18"/>
        </w:rPr>
      </w:pPr>
      <w:proofErr w:type="spellStart"/>
      <w:r w:rsidRPr="00442F4F">
        <w:rPr>
          <w:rFonts w:ascii="Arial" w:hAnsi="Arial" w:cs="Arial"/>
          <w:i/>
          <w:sz w:val="18"/>
        </w:rPr>
        <w:t>Microrruta</w:t>
      </w:r>
      <w:proofErr w:type="spellEnd"/>
      <w:r w:rsidRPr="00442F4F">
        <w:rPr>
          <w:rFonts w:ascii="Arial" w:hAnsi="Arial" w:cs="Arial"/>
          <w:i/>
          <w:sz w:val="18"/>
        </w:rPr>
        <w:t xml:space="preserve">: Es la descripción detallada a nivel de las calles y manzanas del trayecto de un vehículo o cuadrilla, para la prestación del servicio público de recolección de residuos, barrio y limpieza de vías y áreas públicas. </w:t>
      </w:r>
    </w:p>
    <w:p w:rsidR="00442F4F" w:rsidRPr="00442F4F" w:rsidRDefault="00442F4F" w:rsidP="00442F4F">
      <w:pPr>
        <w:pStyle w:val="Prrafodelista"/>
        <w:numPr>
          <w:ilvl w:val="0"/>
          <w:numId w:val="6"/>
        </w:numPr>
        <w:spacing w:before="120" w:after="0" w:line="240" w:lineRule="auto"/>
        <w:ind w:left="1276" w:right="69" w:hanging="862"/>
        <w:contextualSpacing w:val="0"/>
        <w:jc w:val="both"/>
        <w:rPr>
          <w:rFonts w:ascii="Arial" w:hAnsi="Arial" w:cs="Arial"/>
          <w:i/>
          <w:sz w:val="18"/>
        </w:rPr>
      </w:pPr>
      <w:r w:rsidRPr="00442F4F">
        <w:rPr>
          <w:rFonts w:ascii="Arial" w:hAnsi="Arial" w:cs="Arial"/>
          <w:i/>
          <w:sz w:val="18"/>
        </w:rPr>
        <w:t xml:space="preserve">Minimización de residuos sólidos en procesos productivos: Es la optimización de los procesos productivos tendiente a disminuir la generación de residuos sólidos. </w:t>
      </w:r>
    </w:p>
    <w:p w:rsidR="00442F4F" w:rsidRPr="00442F4F" w:rsidRDefault="00442F4F" w:rsidP="00442F4F">
      <w:pPr>
        <w:pStyle w:val="Prrafodelista"/>
        <w:numPr>
          <w:ilvl w:val="0"/>
          <w:numId w:val="6"/>
        </w:numPr>
        <w:spacing w:before="120" w:after="0" w:line="240" w:lineRule="auto"/>
        <w:ind w:left="1276" w:right="69" w:hanging="862"/>
        <w:contextualSpacing w:val="0"/>
        <w:jc w:val="both"/>
        <w:rPr>
          <w:rFonts w:ascii="Arial" w:hAnsi="Arial" w:cs="Arial"/>
          <w:i/>
          <w:sz w:val="18"/>
        </w:rPr>
      </w:pPr>
      <w:r w:rsidRPr="00442F4F">
        <w:rPr>
          <w:rFonts w:ascii="Arial" w:hAnsi="Arial" w:cs="Arial"/>
          <w:i/>
          <w:sz w:val="18"/>
        </w:rPr>
        <w:t xml:space="preserve">Pequeños generadores o productores: Son los suscriptores y/o usuarios no residenciales que generen y presentan para la recolección residuos sólidos en volumen menor a un (01) metro cúbico mensual. </w:t>
      </w:r>
    </w:p>
    <w:p w:rsidR="00442F4F" w:rsidRPr="00442F4F" w:rsidRDefault="00442F4F" w:rsidP="00442F4F">
      <w:pPr>
        <w:pStyle w:val="Prrafodelista"/>
        <w:numPr>
          <w:ilvl w:val="0"/>
          <w:numId w:val="6"/>
        </w:numPr>
        <w:spacing w:before="120" w:after="0" w:line="240" w:lineRule="auto"/>
        <w:ind w:left="1276" w:right="69" w:hanging="862"/>
        <w:contextualSpacing w:val="0"/>
        <w:jc w:val="both"/>
        <w:rPr>
          <w:rFonts w:ascii="Arial" w:hAnsi="Arial" w:cs="Arial"/>
          <w:i/>
          <w:sz w:val="18"/>
        </w:rPr>
      </w:pPr>
      <w:r w:rsidRPr="00442F4F">
        <w:rPr>
          <w:rFonts w:ascii="Arial" w:hAnsi="Arial" w:cs="Arial"/>
          <w:i/>
          <w:sz w:val="18"/>
        </w:rPr>
        <w:t xml:space="preserve">Prestación de los residuos sólidos: Es la actividad del usuario de colocar los residuos sólidos debidamente almacenados, para la recolección por parte de la persona prestadora del servicio público de aseo. La presentación debe hacerse, en el lugar e infraestructura prevista para ello, bien sea en el área pública correspondiente o en el sitio de prestación conjunta en el caso de multiusuarios y grandes productores. </w:t>
      </w:r>
    </w:p>
    <w:p w:rsidR="00442F4F" w:rsidRPr="00442F4F" w:rsidRDefault="00442F4F" w:rsidP="00442F4F">
      <w:pPr>
        <w:pStyle w:val="Prrafodelista"/>
        <w:numPr>
          <w:ilvl w:val="0"/>
          <w:numId w:val="6"/>
        </w:numPr>
        <w:spacing w:before="120" w:after="0" w:line="240" w:lineRule="auto"/>
        <w:ind w:left="1276" w:right="69" w:hanging="862"/>
        <w:contextualSpacing w:val="0"/>
        <w:jc w:val="both"/>
        <w:rPr>
          <w:rFonts w:ascii="Arial" w:hAnsi="Arial" w:cs="Arial"/>
          <w:i/>
          <w:sz w:val="18"/>
        </w:rPr>
      </w:pPr>
      <w:r w:rsidRPr="00442F4F">
        <w:rPr>
          <w:rFonts w:ascii="Arial" w:hAnsi="Arial" w:cs="Arial"/>
          <w:i/>
          <w:sz w:val="18"/>
        </w:rPr>
        <w:t xml:space="preserve">Reciclador de oficio: Es la persona natural o jurídica que se ha organizado de acuerdo con lo definido en el artículo 15 de la Ley 142 de 1994 y en este decreto para prestar la actividad de aprovechamiento de residuos sólidos. </w:t>
      </w:r>
    </w:p>
    <w:p w:rsidR="00442F4F" w:rsidRPr="00442F4F" w:rsidRDefault="00442F4F" w:rsidP="00442F4F">
      <w:pPr>
        <w:pStyle w:val="Prrafodelista"/>
        <w:numPr>
          <w:ilvl w:val="0"/>
          <w:numId w:val="6"/>
        </w:numPr>
        <w:spacing w:before="120" w:after="0" w:line="240" w:lineRule="auto"/>
        <w:ind w:left="1276" w:right="69" w:hanging="862"/>
        <w:contextualSpacing w:val="0"/>
        <w:jc w:val="both"/>
        <w:rPr>
          <w:rFonts w:ascii="Arial" w:hAnsi="Arial" w:cs="Arial"/>
          <w:i/>
          <w:sz w:val="18"/>
        </w:rPr>
      </w:pPr>
      <w:r w:rsidRPr="00442F4F">
        <w:rPr>
          <w:rFonts w:ascii="Arial" w:hAnsi="Arial" w:cs="Arial"/>
          <w:i/>
          <w:sz w:val="18"/>
        </w:rPr>
        <w:lastRenderedPageBreak/>
        <w:t xml:space="preserve">Recolección y transporte de residuos aprovechables: Son las actividades que realiza la persona prestadora del servicio público de aseo consistente en recoger y transportar los residuos aprovechables hasta las estaciones de clasificación y aprovechamiento. </w:t>
      </w:r>
    </w:p>
    <w:p w:rsidR="00442F4F" w:rsidRPr="00442F4F" w:rsidRDefault="00442F4F" w:rsidP="00442F4F">
      <w:pPr>
        <w:pStyle w:val="Prrafodelista"/>
        <w:numPr>
          <w:ilvl w:val="0"/>
          <w:numId w:val="6"/>
        </w:numPr>
        <w:spacing w:before="120" w:after="0" w:line="240" w:lineRule="auto"/>
        <w:ind w:left="1276" w:right="69" w:hanging="862"/>
        <w:contextualSpacing w:val="0"/>
        <w:jc w:val="both"/>
        <w:rPr>
          <w:rFonts w:ascii="Arial" w:hAnsi="Arial" w:cs="Arial"/>
          <w:i/>
          <w:sz w:val="18"/>
        </w:rPr>
      </w:pPr>
      <w:r w:rsidRPr="00442F4F">
        <w:rPr>
          <w:rFonts w:ascii="Arial" w:hAnsi="Arial" w:cs="Arial"/>
          <w:i/>
          <w:sz w:val="18"/>
        </w:rPr>
        <w:t>Residuo sólido: Es cualquier objeto, material, sustancia o elemento principalmente sólido resultante del consumo o uso de un bien en actividades domésticas, industriales, comerciales, institucionales o de servicios, que el generador presenta para su recolección por parte de la persona prestadora del servicio público de aseo. Igualmente, se considera como residuo sólido, aquel proveniente del barrido y limpieza de áreas y vías públicas, corte de césped y poda de árboles. Los residuos sólidos que no tienen características de peligrosidad se dividen en aprovechables y no aprovechables.</w:t>
      </w:r>
    </w:p>
    <w:p w:rsidR="00442F4F" w:rsidRPr="00442F4F" w:rsidRDefault="00442F4F" w:rsidP="00442F4F">
      <w:pPr>
        <w:pStyle w:val="Prrafodelista"/>
        <w:numPr>
          <w:ilvl w:val="0"/>
          <w:numId w:val="6"/>
        </w:numPr>
        <w:spacing w:before="120" w:after="0" w:line="240" w:lineRule="auto"/>
        <w:ind w:left="1276" w:right="69" w:hanging="862"/>
        <w:contextualSpacing w:val="0"/>
        <w:jc w:val="both"/>
        <w:rPr>
          <w:rFonts w:ascii="Arial" w:hAnsi="Arial" w:cs="Arial"/>
          <w:i/>
          <w:sz w:val="18"/>
        </w:rPr>
      </w:pPr>
      <w:r w:rsidRPr="00442F4F">
        <w:rPr>
          <w:rFonts w:ascii="Arial" w:hAnsi="Arial" w:cs="Arial"/>
          <w:i/>
          <w:sz w:val="18"/>
        </w:rPr>
        <w:t xml:space="preserve">Residuo Sólido Aprovechable: Es cualquier material, objeto, sustancia o elemento sólido que no tiene valor de uso quien lo genere, pero es susceptible de aprovechamiento para su reincorporación a un proceso productivo. </w:t>
      </w:r>
    </w:p>
    <w:p w:rsidR="00442F4F" w:rsidRPr="00442F4F" w:rsidRDefault="00442F4F" w:rsidP="00442F4F">
      <w:pPr>
        <w:pStyle w:val="Prrafodelista"/>
        <w:numPr>
          <w:ilvl w:val="0"/>
          <w:numId w:val="6"/>
        </w:numPr>
        <w:spacing w:before="120" w:after="0" w:line="240" w:lineRule="auto"/>
        <w:ind w:left="1276" w:right="69" w:hanging="862"/>
        <w:contextualSpacing w:val="0"/>
        <w:jc w:val="both"/>
        <w:rPr>
          <w:rFonts w:ascii="Arial" w:hAnsi="Arial" w:cs="Arial"/>
          <w:i/>
          <w:sz w:val="18"/>
        </w:rPr>
      </w:pPr>
      <w:r w:rsidRPr="00442F4F">
        <w:rPr>
          <w:rFonts w:ascii="Arial" w:hAnsi="Arial" w:cs="Arial"/>
          <w:i/>
          <w:sz w:val="18"/>
        </w:rPr>
        <w:t xml:space="preserve">Residuo Sólido Ordinario: Es todo residuo sólido de características no peligrosas que por su naturaleza, composición, tamaño, volumen y peso es recolectado, manejado, tratado o dispuesto normalmente por la persona prestadora del servicio público de aseo. </w:t>
      </w:r>
    </w:p>
    <w:p w:rsidR="00442F4F" w:rsidRPr="00442F4F" w:rsidRDefault="00442F4F" w:rsidP="00442F4F">
      <w:pPr>
        <w:pStyle w:val="Prrafodelista"/>
        <w:numPr>
          <w:ilvl w:val="0"/>
          <w:numId w:val="6"/>
        </w:numPr>
        <w:spacing w:before="120" w:after="0" w:line="240" w:lineRule="auto"/>
        <w:ind w:left="1276" w:right="69" w:hanging="862"/>
        <w:contextualSpacing w:val="0"/>
        <w:jc w:val="both"/>
        <w:rPr>
          <w:rFonts w:ascii="Arial" w:hAnsi="Arial" w:cs="Arial"/>
          <w:i/>
          <w:sz w:val="18"/>
        </w:rPr>
      </w:pPr>
      <w:r w:rsidRPr="00442F4F">
        <w:rPr>
          <w:rFonts w:ascii="Arial" w:hAnsi="Arial" w:cs="Arial"/>
          <w:i/>
          <w:sz w:val="18"/>
        </w:rPr>
        <w:t xml:space="preserve">Separación en la fuente: Es la clasificación de los residuos sólidos, en aprovechables y no aprovechables por parte de los usuarios en el sitio donde se generan, de acuerdo con lo establecido en el PGIRS, para ser presentados para su recolección y transporte a las estaciones de clasificación y aprovechamiento. </w:t>
      </w:r>
    </w:p>
    <w:p w:rsidR="00442F4F" w:rsidRPr="00442F4F" w:rsidRDefault="00442F4F" w:rsidP="00442F4F">
      <w:pPr>
        <w:pStyle w:val="Prrafodelista"/>
        <w:numPr>
          <w:ilvl w:val="0"/>
          <w:numId w:val="6"/>
        </w:numPr>
        <w:spacing w:before="120" w:after="0" w:line="240" w:lineRule="auto"/>
        <w:ind w:left="1276" w:right="69" w:hanging="862"/>
        <w:contextualSpacing w:val="0"/>
        <w:jc w:val="both"/>
        <w:rPr>
          <w:rFonts w:ascii="Arial" w:hAnsi="Arial" w:cs="Arial"/>
          <w:i/>
          <w:sz w:val="18"/>
        </w:rPr>
      </w:pPr>
      <w:r w:rsidRPr="00442F4F">
        <w:rPr>
          <w:rFonts w:ascii="Arial" w:hAnsi="Arial" w:cs="Arial"/>
          <w:i/>
          <w:sz w:val="18"/>
        </w:rPr>
        <w:t>Relleno sanitario: Es el lugar técnicamente seleccionado, diseñado y operado para la disposición final controlada de residuos sólidos, sin causar peligro, daño o riesgo a la salud pública, minimizando y controlando los impactos ambientales y utilizando principios de ingeniería, para la confinación y aislamiento de los residuos sólidos en un área mínima, con compactación de residuos, cobertura diaria de los mismos, control de gases y lixiviados, y cobertura final.</w:t>
      </w:r>
    </w:p>
    <w:p w:rsidR="00442F4F" w:rsidRPr="005E6403" w:rsidRDefault="00442F4F" w:rsidP="00442F4F">
      <w:pPr>
        <w:pStyle w:val="Prrafodelista"/>
        <w:ind w:left="1713" w:right="69"/>
        <w:jc w:val="both"/>
        <w:rPr>
          <w:rFonts w:ascii="Arial MT" w:hAnsi="Arial MT"/>
          <w:i/>
          <w:sz w:val="18"/>
        </w:rPr>
      </w:pPr>
    </w:p>
    <w:p w:rsidR="00442F4F" w:rsidRDefault="00442F4F" w:rsidP="0094582A">
      <w:pPr>
        <w:jc w:val="both"/>
        <w:rPr>
          <w:rFonts w:ascii="Arial" w:hAnsi="Arial" w:cs="Arial"/>
        </w:rPr>
      </w:pPr>
    </w:p>
    <w:p w:rsidR="0094582A" w:rsidRDefault="0094582A" w:rsidP="0094582A">
      <w:pPr>
        <w:jc w:val="both"/>
        <w:rPr>
          <w:rFonts w:ascii="Arial" w:hAnsi="Arial" w:cs="Arial"/>
        </w:rPr>
      </w:pPr>
    </w:p>
    <w:p w:rsidR="0094582A" w:rsidRDefault="0094582A" w:rsidP="0094582A">
      <w:pPr>
        <w:jc w:val="both"/>
        <w:rPr>
          <w:rFonts w:ascii="Arial" w:hAnsi="Arial" w:cs="Arial"/>
        </w:rPr>
      </w:pPr>
    </w:p>
    <w:p w:rsidR="0094582A" w:rsidRDefault="0094582A" w:rsidP="0094582A">
      <w:pPr>
        <w:jc w:val="both"/>
        <w:rPr>
          <w:rFonts w:ascii="Arial" w:hAnsi="Arial" w:cs="Arial"/>
        </w:rPr>
      </w:pPr>
    </w:p>
    <w:p w:rsidR="0094582A" w:rsidRDefault="0094582A" w:rsidP="0094582A">
      <w:pPr>
        <w:jc w:val="both"/>
        <w:rPr>
          <w:rFonts w:ascii="Arial" w:hAnsi="Arial" w:cs="Arial"/>
        </w:rPr>
      </w:pPr>
    </w:p>
    <w:p w:rsidR="00442F4F" w:rsidRDefault="00442F4F" w:rsidP="0094582A">
      <w:pPr>
        <w:jc w:val="both"/>
        <w:rPr>
          <w:rFonts w:ascii="Arial" w:hAnsi="Arial" w:cs="Arial"/>
        </w:rPr>
      </w:pPr>
    </w:p>
    <w:p w:rsidR="00442F4F" w:rsidRDefault="00442F4F" w:rsidP="0094582A">
      <w:pPr>
        <w:jc w:val="both"/>
        <w:rPr>
          <w:rFonts w:ascii="Arial" w:hAnsi="Arial" w:cs="Arial"/>
        </w:rPr>
      </w:pPr>
    </w:p>
    <w:p w:rsidR="00442F4F" w:rsidRDefault="00442F4F" w:rsidP="0094582A">
      <w:pPr>
        <w:jc w:val="both"/>
        <w:rPr>
          <w:rFonts w:ascii="Arial" w:hAnsi="Arial" w:cs="Arial"/>
        </w:rPr>
      </w:pPr>
    </w:p>
    <w:p w:rsidR="00442F4F" w:rsidRDefault="00442F4F" w:rsidP="0094582A">
      <w:pPr>
        <w:jc w:val="both"/>
        <w:rPr>
          <w:rFonts w:ascii="Arial" w:hAnsi="Arial" w:cs="Arial"/>
        </w:rPr>
      </w:pPr>
    </w:p>
    <w:p w:rsidR="00442F4F" w:rsidRDefault="00442F4F" w:rsidP="0094582A">
      <w:pPr>
        <w:jc w:val="both"/>
        <w:rPr>
          <w:rFonts w:ascii="Arial" w:hAnsi="Arial" w:cs="Arial"/>
        </w:rPr>
      </w:pPr>
    </w:p>
    <w:p w:rsidR="00442F4F" w:rsidRDefault="00442F4F" w:rsidP="0094582A">
      <w:pPr>
        <w:jc w:val="both"/>
        <w:rPr>
          <w:rFonts w:ascii="Arial" w:hAnsi="Arial" w:cs="Arial"/>
        </w:rPr>
      </w:pPr>
    </w:p>
    <w:p w:rsidR="00442F4F" w:rsidRDefault="00442F4F" w:rsidP="0094582A">
      <w:pPr>
        <w:jc w:val="both"/>
        <w:rPr>
          <w:rFonts w:ascii="Arial" w:hAnsi="Arial" w:cs="Arial"/>
        </w:rPr>
      </w:pPr>
    </w:p>
    <w:p w:rsidR="00442F4F" w:rsidRDefault="00442F4F" w:rsidP="0094582A">
      <w:pPr>
        <w:jc w:val="both"/>
        <w:rPr>
          <w:rFonts w:ascii="Arial" w:hAnsi="Arial" w:cs="Arial"/>
        </w:rPr>
      </w:pPr>
    </w:p>
    <w:p w:rsidR="00442F4F" w:rsidRDefault="00442F4F" w:rsidP="0094582A">
      <w:pPr>
        <w:jc w:val="both"/>
        <w:rPr>
          <w:rFonts w:ascii="Arial" w:hAnsi="Arial" w:cs="Arial"/>
        </w:rPr>
      </w:pPr>
    </w:p>
    <w:p w:rsidR="00442F4F" w:rsidRDefault="00442F4F" w:rsidP="0094582A">
      <w:pPr>
        <w:jc w:val="both"/>
        <w:rPr>
          <w:rFonts w:ascii="Arial" w:hAnsi="Arial" w:cs="Arial"/>
        </w:rPr>
      </w:pPr>
    </w:p>
    <w:p w:rsidR="00442F4F" w:rsidRDefault="00442F4F" w:rsidP="0094582A">
      <w:pPr>
        <w:jc w:val="both"/>
        <w:rPr>
          <w:rFonts w:ascii="Arial" w:hAnsi="Arial" w:cs="Arial"/>
        </w:rPr>
      </w:pPr>
    </w:p>
    <w:p w:rsidR="00985633" w:rsidRDefault="00985633" w:rsidP="00985633">
      <w:pPr>
        <w:pStyle w:val="Ttulo1"/>
        <w:numPr>
          <w:ilvl w:val="0"/>
          <w:numId w:val="3"/>
        </w:numPr>
      </w:pPr>
      <w:bookmarkStart w:id="3" w:name="_Toc170525034"/>
      <w:r>
        <w:t>OBJETIVOS</w:t>
      </w:r>
      <w:bookmarkEnd w:id="3"/>
    </w:p>
    <w:p w:rsidR="00985633" w:rsidRPr="00985633" w:rsidRDefault="00985633" w:rsidP="00985633"/>
    <w:p w:rsidR="00985633" w:rsidRDefault="00985633" w:rsidP="00985633">
      <w:pPr>
        <w:pStyle w:val="Ttulo2"/>
        <w:numPr>
          <w:ilvl w:val="1"/>
          <w:numId w:val="3"/>
        </w:numPr>
      </w:pPr>
      <w:bookmarkStart w:id="4" w:name="_Toc170525035"/>
      <w:r>
        <w:t>Objetivo General</w:t>
      </w:r>
      <w:bookmarkEnd w:id="4"/>
    </w:p>
    <w:p w:rsidR="00985633" w:rsidRDefault="00985633" w:rsidP="00985633"/>
    <w:p w:rsidR="00985633" w:rsidRDefault="00985633" w:rsidP="00985633">
      <w:pPr>
        <w:ind w:left="709"/>
        <w:jc w:val="both"/>
        <w:rPr>
          <w:rFonts w:ascii="Arial" w:hAnsi="Arial" w:cs="Arial"/>
        </w:rPr>
      </w:pPr>
      <w:r>
        <w:rPr>
          <w:rFonts w:ascii="Arial" w:hAnsi="Arial" w:cs="Arial"/>
        </w:rPr>
        <w:t>Formular el Plan de Manejo Integral de Residuos Sólidos (PMIRS) para la Asociación para el Emprendimiento Innovador del Guaviare (ADEMI), cumpliendo con la normatividad ambiental vigente en Colombia, asimismo, se debe considerar cada Unidad Productiva que hace parte de ADEMI.</w:t>
      </w:r>
    </w:p>
    <w:p w:rsidR="00985633" w:rsidRDefault="00985633" w:rsidP="00985633">
      <w:pPr>
        <w:ind w:left="709"/>
        <w:jc w:val="both"/>
        <w:rPr>
          <w:rFonts w:ascii="Arial" w:hAnsi="Arial" w:cs="Arial"/>
        </w:rPr>
      </w:pPr>
    </w:p>
    <w:p w:rsidR="00985633" w:rsidRDefault="00985633" w:rsidP="00985633">
      <w:pPr>
        <w:pStyle w:val="Ttulo2"/>
        <w:numPr>
          <w:ilvl w:val="1"/>
          <w:numId w:val="3"/>
        </w:numPr>
      </w:pPr>
      <w:bookmarkStart w:id="5" w:name="_Toc170525036"/>
      <w:r>
        <w:t>Objetivos Específicos</w:t>
      </w:r>
      <w:bookmarkEnd w:id="5"/>
    </w:p>
    <w:p w:rsidR="00985633" w:rsidRDefault="00985633" w:rsidP="00985633">
      <w:pPr>
        <w:pStyle w:val="Prrafodelista"/>
        <w:ind w:left="744"/>
      </w:pPr>
    </w:p>
    <w:p w:rsidR="00985633" w:rsidRPr="00FE3EDA" w:rsidRDefault="00985633" w:rsidP="00FE3EDA">
      <w:pPr>
        <w:pStyle w:val="Prrafodelista"/>
        <w:numPr>
          <w:ilvl w:val="0"/>
          <w:numId w:val="5"/>
        </w:numPr>
        <w:jc w:val="both"/>
        <w:rPr>
          <w:rFonts w:ascii="Arial" w:hAnsi="Arial" w:cs="Arial"/>
        </w:rPr>
      </w:pPr>
      <w:r w:rsidRPr="00FE3EDA">
        <w:rPr>
          <w:rFonts w:ascii="Arial" w:hAnsi="Arial" w:cs="Arial"/>
        </w:rPr>
        <w:t>Realizar un diagnostico cualitativo para cada uno de los Miembros que hacen parte de ADEMI.</w:t>
      </w:r>
    </w:p>
    <w:p w:rsidR="00985633" w:rsidRPr="00FE3EDA" w:rsidRDefault="00FE3EDA" w:rsidP="00FE3EDA">
      <w:pPr>
        <w:pStyle w:val="Prrafodelista"/>
        <w:numPr>
          <w:ilvl w:val="0"/>
          <w:numId w:val="5"/>
        </w:numPr>
        <w:jc w:val="both"/>
        <w:rPr>
          <w:rFonts w:ascii="Arial" w:hAnsi="Arial" w:cs="Arial"/>
        </w:rPr>
      </w:pPr>
      <w:r w:rsidRPr="00FE3EDA">
        <w:rPr>
          <w:rFonts w:ascii="Arial" w:hAnsi="Arial" w:cs="Arial"/>
        </w:rPr>
        <w:t>Formular</w:t>
      </w:r>
      <w:r w:rsidR="00985633" w:rsidRPr="00FE3EDA">
        <w:rPr>
          <w:rFonts w:ascii="Arial" w:hAnsi="Arial" w:cs="Arial"/>
        </w:rPr>
        <w:t xml:space="preserve"> programas </w:t>
      </w:r>
      <w:r w:rsidRPr="00FE3EDA">
        <w:rPr>
          <w:rFonts w:ascii="Arial" w:hAnsi="Arial" w:cs="Arial"/>
        </w:rPr>
        <w:t xml:space="preserve">e indicadores </w:t>
      </w:r>
      <w:r w:rsidR="00985633" w:rsidRPr="00FE3EDA">
        <w:rPr>
          <w:rFonts w:ascii="Arial" w:hAnsi="Arial" w:cs="Arial"/>
        </w:rPr>
        <w:t>frente al adecuado manejo de los residuos sólidos</w:t>
      </w:r>
      <w:r w:rsidRPr="00FE3EDA">
        <w:rPr>
          <w:rFonts w:ascii="Arial" w:hAnsi="Arial" w:cs="Arial"/>
        </w:rPr>
        <w:t>.</w:t>
      </w:r>
    </w:p>
    <w:p w:rsidR="00FE3EDA" w:rsidRPr="00FE3EDA" w:rsidRDefault="00FE3EDA" w:rsidP="00FE3EDA">
      <w:pPr>
        <w:pStyle w:val="Prrafodelista"/>
        <w:numPr>
          <w:ilvl w:val="0"/>
          <w:numId w:val="5"/>
        </w:numPr>
        <w:jc w:val="both"/>
        <w:rPr>
          <w:rFonts w:ascii="Arial" w:hAnsi="Arial" w:cs="Arial"/>
        </w:rPr>
      </w:pPr>
      <w:r w:rsidRPr="00FE3EDA">
        <w:rPr>
          <w:rFonts w:ascii="Arial" w:hAnsi="Arial" w:cs="Arial"/>
        </w:rPr>
        <w:t xml:space="preserve">Definir algunos puntos de separación en la fuente y almacenamiento de los residuos sólidos en cada una de las Unidades Productivas. </w:t>
      </w:r>
    </w:p>
    <w:p w:rsidR="00FE3EDA" w:rsidRPr="00FE3EDA" w:rsidRDefault="00FE3EDA" w:rsidP="00FE3EDA">
      <w:pPr>
        <w:pStyle w:val="Prrafodelista"/>
        <w:numPr>
          <w:ilvl w:val="0"/>
          <w:numId w:val="5"/>
        </w:numPr>
        <w:jc w:val="both"/>
        <w:rPr>
          <w:rFonts w:ascii="Arial" w:hAnsi="Arial" w:cs="Arial"/>
        </w:rPr>
      </w:pPr>
      <w:r w:rsidRPr="00FE3EDA">
        <w:rPr>
          <w:rFonts w:ascii="Arial" w:hAnsi="Arial" w:cs="Arial"/>
        </w:rPr>
        <w:t xml:space="preserve">Establecer seguimiento y monitoreo a los Programas establecidos para el adecuado Manejo de Residuos Sólidos. </w:t>
      </w:r>
    </w:p>
    <w:p w:rsidR="00985633" w:rsidRDefault="00985633" w:rsidP="00985633">
      <w:pPr>
        <w:pStyle w:val="Prrafodelista"/>
        <w:ind w:left="744"/>
      </w:pPr>
    </w:p>
    <w:p w:rsidR="00985633" w:rsidRDefault="00985633" w:rsidP="00985633">
      <w:pPr>
        <w:pStyle w:val="Prrafodelista"/>
        <w:ind w:left="744"/>
        <w:rPr>
          <w:rFonts w:ascii="Arial" w:hAnsi="Arial" w:cs="Arial"/>
        </w:rPr>
      </w:pPr>
    </w:p>
    <w:p w:rsidR="00FE3EDA" w:rsidRDefault="00FE3EDA" w:rsidP="00985633">
      <w:pPr>
        <w:pStyle w:val="Prrafodelista"/>
        <w:ind w:left="744"/>
        <w:rPr>
          <w:rFonts w:ascii="Arial" w:hAnsi="Arial" w:cs="Arial"/>
        </w:rPr>
      </w:pPr>
    </w:p>
    <w:p w:rsidR="00FE3EDA" w:rsidRDefault="00FE3EDA" w:rsidP="00985633">
      <w:pPr>
        <w:pStyle w:val="Prrafodelista"/>
        <w:ind w:left="744"/>
        <w:rPr>
          <w:rFonts w:ascii="Arial" w:hAnsi="Arial" w:cs="Arial"/>
        </w:rPr>
      </w:pPr>
    </w:p>
    <w:p w:rsidR="00FE3EDA" w:rsidRDefault="00FE3EDA" w:rsidP="00985633">
      <w:pPr>
        <w:pStyle w:val="Prrafodelista"/>
        <w:ind w:left="744"/>
        <w:rPr>
          <w:rFonts w:ascii="Arial" w:hAnsi="Arial" w:cs="Arial"/>
        </w:rPr>
      </w:pPr>
    </w:p>
    <w:p w:rsidR="00FE3EDA" w:rsidRDefault="00FE3EDA" w:rsidP="00985633">
      <w:pPr>
        <w:pStyle w:val="Prrafodelista"/>
        <w:ind w:left="744"/>
        <w:rPr>
          <w:rFonts w:ascii="Arial" w:hAnsi="Arial" w:cs="Arial"/>
        </w:rPr>
      </w:pPr>
    </w:p>
    <w:p w:rsidR="00FE3EDA" w:rsidRDefault="00FE3EDA" w:rsidP="00985633">
      <w:pPr>
        <w:pStyle w:val="Prrafodelista"/>
        <w:ind w:left="744"/>
        <w:rPr>
          <w:rFonts w:ascii="Arial" w:hAnsi="Arial" w:cs="Arial"/>
        </w:rPr>
      </w:pPr>
    </w:p>
    <w:p w:rsidR="00FE3EDA" w:rsidRDefault="00FE3EDA" w:rsidP="00985633">
      <w:pPr>
        <w:pStyle w:val="Prrafodelista"/>
        <w:ind w:left="744"/>
        <w:rPr>
          <w:rFonts w:ascii="Arial" w:hAnsi="Arial" w:cs="Arial"/>
        </w:rPr>
      </w:pPr>
    </w:p>
    <w:p w:rsidR="00FE3EDA" w:rsidRDefault="00FE3EDA" w:rsidP="00985633">
      <w:pPr>
        <w:pStyle w:val="Prrafodelista"/>
        <w:ind w:left="744"/>
        <w:rPr>
          <w:rFonts w:ascii="Arial" w:hAnsi="Arial" w:cs="Arial"/>
        </w:rPr>
      </w:pPr>
    </w:p>
    <w:p w:rsidR="00FE3EDA" w:rsidRDefault="00FE3EDA" w:rsidP="00985633">
      <w:pPr>
        <w:pStyle w:val="Prrafodelista"/>
        <w:ind w:left="744"/>
        <w:rPr>
          <w:rFonts w:ascii="Arial" w:hAnsi="Arial" w:cs="Arial"/>
        </w:rPr>
      </w:pPr>
    </w:p>
    <w:p w:rsidR="00FE3EDA" w:rsidRDefault="00FE3EDA" w:rsidP="00985633">
      <w:pPr>
        <w:pStyle w:val="Prrafodelista"/>
        <w:ind w:left="744"/>
        <w:rPr>
          <w:rFonts w:ascii="Arial" w:hAnsi="Arial" w:cs="Arial"/>
        </w:rPr>
      </w:pPr>
    </w:p>
    <w:p w:rsidR="00FE3EDA" w:rsidRDefault="00FE3EDA" w:rsidP="00985633">
      <w:pPr>
        <w:pStyle w:val="Prrafodelista"/>
        <w:ind w:left="744"/>
        <w:rPr>
          <w:rFonts w:ascii="Arial" w:hAnsi="Arial" w:cs="Arial"/>
        </w:rPr>
      </w:pPr>
    </w:p>
    <w:p w:rsidR="00FE3EDA" w:rsidRDefault="00FE3EDA" w:rsidP="00985633">
      <w:pPr>
        <w:pStyle w:val="Prrafodelista"/>
        <w:ind w:left="744"/>
        <w:rPr>
          <w:rFonts w:ascii="Arial" w:hAnsi="Arial" w:cs="Arial"/>
        </w:rPr>
      </w:pPr>
    </w:p>
    <w:p w:rsidR="00FE3EDA" w:rsidRDefault="00FE3EDA" w:rsidP="00985633">
      <w:pPr>
        <w:pStyle w:val="Prrafodelista"/>
        <w:ind w:left="744"/>
        <w:rPr>
          <w:rFonts w:ascii="Arial" w:hAnsi="Arial" w:cs="Arial"/>
        </w:rPr>
      </w:pPr>
    </w:p>
    <w:p w:rsidR="00FE3EDA" w:rsidRDefault="00FE3EDA" w:rsidP="00985633">
      <w:pPr>
        <w:pStyle w:val="Prrafodelista"/>
        <w:ind w:left="744"/>
        <w:rPr>
          <w:rFonts w:ascii="Arial" w:hAnsi="Arial" w:cs="Arial"/>
        </w:rPr>
      </w:pPr>
    </w:p>
    <w:p w:rsidR="00FE3EDA" w:rsidRDefault="00FE3EDA" w:rsidP="00985633">
      <w:pPr>
        <w:pStyle w:val="Prrafodelista"/>
        <w:ind w:left="744"/>
        <w:rPr>
          <w:rFonts w:ascii="Arial" w:hAnsi="Arial" w:cs="Arial"/>
        </w:rPr>
      </w:pPr>
    </w:p>
    <w:p w:rsidR="00FE3EDA" w:rsidRDefault="00FE3EDA" w:rsidP="00985633">
      <w:pPr>
        <w:pStyle w:val="Prrafodelista"/>
        <w:ind w:left="744"/>
        <w:rPr>
          <w:rFonts w:ascii="Arial" w:hAnsi="Arial" w:cs="Arial"/>
        </w:rPr>
      </w:pPr>
    </w:p>
    <w:p w:rsidR="00FE3EDA" w:rsidRDefault="00FE3EDA" w:rsidP="00985633">
      <w:pPr>
        <w:pStyle w:val="Prrafodelista"/>
        <w:ind w:left="744"/>
        <w:rPr>
          <w:rFonts w:ascii="Arial" w:hAnsi="Arial" w:cs="Arial"/>
        </w:rPr>
      </w:pPr>
    </w:p>
    <w:p w:rsidR="00FE3EDA" w:rsidRDefault="00FE3EDA" w:rsidP="00985633">
      <w:pPr>
        <w:pStyle w:val="Prrafodelista"/>
        <w:ind w:left="744"/>
        <w:rPr>
          <w:rFonts w:ascii="Arial" w:hAnsi="Arial" w:cs="Arial"/>
        </w:rPr>
      </w:pPr>
    </w:p>
    <w:p w:rsidR="00FE3EDA" w:rsidRDefault="00FE3EDA" w:rsidP="00985633">
      <w:pPr>
        <w:pStyle w:val="Prrafodelista"/>
        <w:ind w:left="744"/>
        <w:rPr>
          <w:rFonts w:ascii="Arial" w:hAnsi="Arial" w:cs="Arial"/>
        </w:rPr>
      </w:pPr>
    </w:p>
    <w:p w:rsidR="00FE3EDA" w:rsidRDefault="00FE3EDA" w:rsidP="00985633">
      <w:pPr>
        <w:pStyle w:val="Prrafodelista"/>
        <w:ind w:left="744"/>
        <w:rPr>
          <w:rFonts w:ascii="Arial" w:hAnsi="Arial" w:cs="Arial"/>
        </w:rPr>
      </w:pPr>
    </w:p>
    <w:p w:rsidR="00FE3EDA" w:rsidRDefault="00FE3EDA" w:rsidP="00985633">
      <w:pPr>
        <w:pStyle w:val="Prrafodelista"/>
        <w:ind w:left="744"/>
        <w:rPr>
          <w:rFonts w:ascii="Arial" w:hAnsi="Arial" w:cs="Arial"/>
        </w:rPr>
      </w:pPr>
    </w:p>
    <w:p w:rsidR="00FE3EDA" w:rsidRDefault="00FE3EDA" w:rsidP="00FE3EDA">
      <w:pPr>
        <w:pStyle w:val="Ttulo1"/>
        <w:numPr>
          <w:ilvl w:val="0"/>
          <w:numId w:val="3"/>
        </w:numPr>
      </w:pPr>
      <w:bookmarkStart w:id="6" w:name="_Toc170525037"/>
      <w:r>
        <w:lastRenderedPageBreak/>
        <w:t>JUSTIFICACIÓN</w:t>
      </w:r>
      <w:bookmarkEnd w:id="6"/>
    </w:p>
    <w:p w:rsidR="00FE3EDA" w:rsidRDefault="00FE3EDA" w:rsidP="00FE3EDA">
      <w:pPr>
        <w:pStyle w:val="Prrafodelista"/>
      </w:pPr>
    </w:p>
    <w:p w:rsidR="00FE3EDA" w:rsidRPr="00FE3EDA" w:rsidRDefault="00FE3EDA" w:rsidP="00FE3EDA">
      <w:pPr>
        <w:pStyle w:val="Prrafodelista"/>
        <w:jc w:val="both"/>
        <w:rPr>
          <w:rFonts w:ascii="Arial" w:hAnsi="Arial" w:cs="Arial"/>
        </w:rPr>
      </w:pPr>
      <w:r w:rsidRPr="00FE3EDA">
        <w:rPr>
          <w:rFonts w:ascii="Arial" w:hAnsi="Arial" w:cs="Arial"/>
        </w:rPr>
        <w:t xml:space="preserve">Es de conocimiento que el manejo de los residuos sólidos es un problema que aqueja a todo el mundo, aunque hayan existido avances en algunos lugares, aún se requiere de muchos estudios e investigaciones que promuevan el correcto manejo de los residuos. </w:t>
      </w:r>
    </w:p>
    <w:p w:rsidR="00FE3EDA" w:rsidRPr="00FE3EDA" w:rsidRDefault="00FE3EDA" w:rsidP="00FE3EDA">
      <w:pPr>
        <w:pStyle w:val="Prrafodelista"/>
        <w:jc w:val="both"/>
        <w:rPr>
          <w:rFonts w:ascii="Arial" w:hAnsi="Arial" w:cs="Arial"/>
        </w:rPr>
      </w:pPr>
    </w:p>
    <w:p w:rsidR="00FE3EDA" w:rsidRDefault="00FE3EDA" w:rsidP="00FE3EDA">
      <w:pPr>
        <w:pStyle w:val="Prrafodelista"/>
        <w:jc w:val="both"/>
        <w:rPr>
          <w:rFonts w:ascii="Arial" w:hAnsi="Arial" w:cs="Arial"/>
        </w:rPr>
      </w:pPr>
      <w:r w:rsidRPr="00FE3EDA">
        <w:rPr>
          <w:rFonts w:ascii="Arial" w:hAnsi="Arial" w:cs="Arial"/>
        </w:rPr>
        <w:t>La generación de los residuos sólidos se considera como una problemática que ha ocasionado impactos ambientales negativos, y que cada vez va en aumento, asociada al incremento de la población humana, a los procesos de transformación industrial (globalización), y a los hábitos de consumo de los individuos. A su vez, el incremento en la producción de bienes y servicios ha estado acompañado de un manejo inadecuado de sus residuos, el cual se ve reflejado en el no aprovechamiento del material que podría ser utilizado como materia prima</w:t>
      </w:r>
      <w:r>
        <w:rPr>
          <w:rFonts w:ascii="Arial" w:hAnsi="Arial" w:cs="Arial"/>
        </w:rPr>
        <w:t>.</w:t>
      </w:r>
      <w:r>
        <w:rPr>
          <w:rStyle w:val="Refdenotaalpie"/>
          <w:rFonts w:ascii="Arial" w:hAnsi="Arial" w:cs="Arial"/>
        </w:rPr>
        <w:footnoteReference w:id="2"/>
      </w:r>
    </w:p>
    <w:p w:rsidR="001F310D" w:rsidRDefault="001F310D" w:rsidP="00FE3EDA">
      <w:pPr>
        <w:pStyle w:val="Prrafodelista"/>
        <w:jc w:val="both"/>
        <w:rPr>
          <w:rFonts w:ascii="Arial" w:hAnsi="Arial" w:cs="Arial"/>
        </w:rPr>
      </w:pPr>
    </w:p>
    <w:p w:rsidR="001F310D" w:rsidRDefault="001F310D" w:rsidP="00FE3EDA">
      <w:pPr>
        <w:pStyle w:val="Prrafodelista"/>
        <w:jc w:val="both"/>
        <w:rPr>
          <w:rFonts w:ascii="Arial" w:hAnsi="Arial" w:cs="Arial"/>
        </w:rPr>
      </w:pPr>
      <w:r>
        <w:rPr>
          <w:rFonts w:ascii="Arial" w:hAnsi="Arial" w:cs="Arial"/>
        </w:rPr>
        <w:t xml:space="preserve">Colombia, es un país en vía de desarrollo, la tecnología e infraestructura carece de muchas cosas para poder realizar un correcto manejo a los residuos sólidos. </w:t>
      </w:r>
    </w:p>
    <w:p w:rsidR="001F310D" w:rsidRDefault="001F310D" w:rsidP="00FE3EDA">
      <w:pPr>
        <w:pStyle w:val="Prrafodelista"/>
        <w:jc w:val="both"/>
        <w:rPr>
          <w:rFonts w:ascii="Arial" w:hAnsi="Arial" w:cs="Arial"/>
        </w:rPr>
      </w:pPr>
    </w:p>
    <w:p w:rsidR="001F310D" w:rsidRDefault="00F33E5B" w:rsidP="00FE3EDA">
      <w:pPr>
        <w:pStyle w:val="Prrafodelista"/>
        <w:jc w:val="both"/>
        <w:rPr>
          <w:rFonts w:ascii="Arial" w:hAnsi="Arial" w:cs="Arial"/>
        </w:rPr>
      </w:pPr>
      <w:r>
        <w:rPr>
          <w:rFonts w:ascii="Arial" w:hAnsi="Arial" w:cs="Arial"/>
        </w:rPr>
        <w:t xml:space="preserve">Es así que, San José del Guaviare como capital del Departamento del Guaviare debe promover una buena gestión de los residuos sólidos, apoyar iniciativas por parte de las autoridades ambientales que regulan la gestión en el Municipio, pero muchas veces la cultura ciudadana y la falta de empatía con el entorno promueve todo lo contrario, se ha presenciado en el humedal que circunda a San José del Guaviare, grandes cantidades de residuos que no cuentan con un tratamiento adecuado y los ciudadanos usan estos puntos estratégicos para disponer la “basura”, por tal motivo, se debe realizar un correcto seguimiento al PGIRS con el que cuenta el departamento y hacer cumplir a cabalidad cada uno de los programas que se establecen en el documento. </w:t>
      </w:r>
    </w:p>
    <w:p w:rsidR="00F33E5B" w:rsidRDefault="00F33E5B" w:rsidP="00FE3EDA">
      <w:pPr>
        <w:pStyle w:val="Prrafodelista"/>
        <w:jc w:val="both"/>
        <w:rPr>
          <w:rFonts w:ascii="Arial" w:hAnsi="Arial" w:cs="Arial"/>
        </w:rPr>
      </w:pPr>
    </w:p>
    <w:p w:rsidR="00F33E5B" w:rsidRDefault="00F33E5B" w:rsidP="00FE3EDA">
      <w:pPr>
        <w:pStyle w:val="Prrafodelista"/>
        <w:jc w:val="both"/>
        <w:rPr>
          <w:rFonts w:ascii="Arial" w:hAnsi="Arial" w:cs="Arial"/>
        </w:rPr>
      </w:pPr>
      <w:r>
        <w:rPr>
          <w:rFonts w:ascii="Arial" w:hAnsi="Arial" w:cs="Arial"/>
        </w:rPr>
        <w:t xml:space="preserve">ADEMI, no es ajena a esta problemática, gran parte de las asociadas no cuentan con una adecuada gestión de los residuos sólidos, y esta mala práctica se debe, primero al desconocimiento de la normatividad aplicable y vigente para el sector, y, segundo, a falta de cultura; estas dos problemáticas son las que hacen de la gestión, tediosa, por otro lado, la empresa de servicio público de aseo (AMBIENTAR SA) debe promover la buena separación de los residuos a los ciudadanos mediante campañas educativas que apoyen e incentiven a las personas a una buena gestión de los residuos sólidos y alargar la vida útil del sitio de disposición final del Municipio de San José del Guaviare. </w:t>
      </w:r>
    </w:p>
    <w:p w:rsidR="00F33E5B" w:rsidRDefault="00F33E5B" w:rsidP="00FE3EDA">
      <w:pPr>
        <w:pStyle w:val="Prrafodelista"/>
        <w:jc w:val="both"/>
        <w:rPr>
          <w:rFonts w:ascii="Arial" w:hAnsi="Arial" w:cs="Arial"/>
        </w:rPr>
      </w:pPr>
    </w:p>
    <w:p w:rsidR="00F33E5B" w:rsidRDefault="00F33E5B" w:rsidP="00FE3EDA">
      <w:pPr>
        <w:pStyle w:val="Prrafodelista"/>
        <w:jc w:val="both"/>
        <w:rPr>
          <w:rFonts w:ascii="Arial" w:hAnsi="Arial" w:cs="Arial"/>
        </w:rPr>
      </w:pPr>
    </w:p>
    <w:p w:rsidR="00F33E5B" w:rsidRDefault="003A2DD3" w:rsidP="003A2DD3">
      <w:pPr>
        <w:pStyle w:val="Ttulo1"/>
        <w:numPr>
          <w:ilvl w:val="0"/>
          <w:numId w:val="3"/>
        </w:numPr>
      </w:pPr>
      <w:bookmarkStart w:id="7" w:name="_Toc170525038"/>
      <w:r>
        <w:lastRenderedPageBreak/>
        <w:t>ALCANCE</w:t>
      </w:r>
      <w:bookmarkEnd w:id="7"/>
      <w:r>
        <w:t xml:space="preserve"> </w:t>
      </w:r>
    </w:p>
    <w:p w:rsidR="003A2DD3" w:rsidRDefault="003A2DD3" w:rsidP="003A2DD3">
      <w:pPr>
        <w:ind w:left="709"/>
      </w:pPr>
    </w:p>
    <w:p w:rsidR="003A2DD3" w:rsidRDefault="003A2DD3" w:rsidP="003A2DD3">
      <w:pPr>
        <w:ind w:left="709"/>
        <w:jc w:val="both"/>
        <w:rPr>
          <w:rFonts w:ascii="Arial" w:hAnsi="Arial" w:cs="Arial"/>
        </w:rPr>
      </w:pPr>
      <w:r w:rsidRPr="003A2DD3">
        <w:rPr>
          <w:rFonts w:ascii="Arial" w:hAnsi="Arial" w:cs="Arial"/>
        </w:rPr>
        <w:t xml:space="preserve">Este programa de Manejo de Residuos Sólidos aplica para la Asociación para el Emprendimiento Innovador del Guaviare (ADEMI), la cual cuenta con cuatro miembros, </w:t>
      </w:r>
      <w:r>
        <w:rPr>
          <w:rFonts w:ascii="Arial" w:hAnsi="Arial" w:cs="Arial"/>
        </w:rPr>
        <w:t xml:space="preserve">en el momento cada emprendimiento esta ubicado en la casa de las integrantes, la única UP que cuenta con un puesto físico es AMAZONICO. </w:t>
      </w:r>
    </w:p>
    <w:p w:rsidR="003A2DD3" w:rsidRDefault="003A2DD3" w:rsidP="003A2DD3">
      <w:pPr>
        <w:pStyle w:val="Descripcin"/>
        <w:jc w:val="center"/>
      </w:pPr>
      <w:bookmarkStart w:id="8" w:name="_Toc170525069"/>
      <w:r>
        <w:t xml:space="preserve">Tabla </w:t>
      </w:r>
      <w:r w:rsidR="00F814D4">
        <w:rPr>
          <w:noProof/>
        </w:rPr>
        <w:fldChar w:fldCharType="begin"/>
      </w:r>
      <w:r w:rsidR="00F814D4">
        <w:rPr>
          <w:noProof/>
        </w:rPr>
        <w:instrText xml:space="preserve"> SEQ Tabla \* ARABIC </w:instrText>
      </w:r>
      <w:r w:rsidR="00F814D4">
        <w:rPr>
          <w:noProof/>
        </w:rPr>
        <w:fldChar w:fldCharType="separate"/>
      </w:r>
      <w:r w:rsidR="00A30853">
        <w:rPr>
          <w:noProof/>
        </w:rPr>
        <w:t>1</w:t>
      </w:r>
      <w:r w:rsidR="00F814D4">
        <w:rPr>
          <w:noProof/>
        </w:rPr>
        <w:fldChar w:fldCharType="end"/>
      </w:r>
      <w:r>
        <w:t xml:space="preserve"> Miembros de ADEMI</w:t>
      </w:r>
      <w:bookmarkEnd w:id="8"/>
    </w:p>
    <w:tbl>
      <w:tblPr>
        <w:tblStyle w:val="Tablaconcuadrcula4-nfasis6"/>
        <w:tblW w:w="0" w:type="auto"/>
        <w:jc w:val="center"/>
        <w:tblLook w:val="04A0" w:firstRow="1" w:lastRow="0" w:firstColumn="1" w:lastColumn="0" w:noHBand="0" w:noVBand="1"/>
      </w:tblPr>
      <w:tblGrid>
        <w:gridCol w:w="3714"/>
        <w:gridCol w:w="3714"/>
      </w:tblGrid>
      <w:tr w:rsidR="003A2DD3" w:rsidRPr="003A2DD3" w:rsidTr="003A2DD3">
        <w:trPr>
          <w:cnfStyle w:val="100000000000" w:firstRow="1" w:lastRow="0" w:firstColumn="0" w:lastColumn="0" w:oddVBand="0" w:evenVBand="0" w:oddHBand="0"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3714" w:type="dxa"/>
          </w:tcPr>
          <w:p w:rsidR="003A2DD3" w:rsidRPr="003A2DD3" w:rsidRDefault="003A2DD3" w:rsidP="003A2DD3">
            <w:pPr>
              <w:jc w:val="center"/>
              <w:rPr>
                <w:rFonts w:ascii="Arial" w:hAnsi="Arial" w:cs="Arial"/>
              </w:rPr>
            </w:pPr>
            <w:r>
              <w:rPr>
                <w:rFonts w:ascii="Arial" w:hAnsi="Arial" w:cs="Arial"/>
              </w:rPr>
              <w:t>PRODUCTOR</w:t>
            </w:r>
          </w:p>
        </w:tc>
        <w:tc>
          <w:tcPr>
            <w:tcW w:w="3714" w:type="dxa"/>
          </w:tcPr>
          <w:p w:rsidR="003A2DD3" w:rsidRPr="003A2DD3" w:rsidRDefault="003A2DD3" w:rsidP="003A2DD3">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OBSERVACIONES</w:t>
            </w:r>
          </w:p>
        </w:tc>
      </w:tr>
      <w:tr w:rsidR="003A2DD3" w:rsidRPr="003A2DD3" w:rsidTr="00442F4F">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3714" w:type="dxa"/>
            <w:vAlign w:val="center"/>
          </w:tcPr>
          <w:p w:rsidR="003A2DD3" w:rsidRPr="003A2DD3" w:rsidRDefault="003A2DD3" w:rsidP="003A2DD3">
            <w:pPr>
              <w:jc w:val="center"/>
              <w:rPr>
                <w:rFonts w:ascii="Arial" w:hAnsi="Arial" w:cs="Arial"/>
              </w:rPr>
            </w:pPr>
            <w:r>
              <w:rPr>
                <w:rFonts w:ascii="Arial" w:hAnsi="Arial" w:cs="Arial"/>
              </w:rPr>
              <w:t>AMAZONICO</w:t>
            </w:r>
          </w:p>
        </w:tc>
        <w:tc>
          <w:tcPr>
            <w:tcW w:w="3714" w:type="dxa"/>
            <w:vAlign w:val="center"/>
          </w:tcPr>
          <w:p w:rsidR="003A2DD3" w:rsidRPr="003A2DD3" w:rsidRDefault="00442F4F" w:rsidP="003A2DD3">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Calle 10 No. 20-65, Barrio La Esperanza</w:t>
            </w:r>
          </w:p>
        </w:tc>
      </w:tr>
      <w:tr w:rsidR="003A2DD3" w:rsidRPr="003A2DD3" w:rsidTr="00442F4F">
        <w:trPr>
          <w:trHeight w:val="256"/>
          <w:jc w:val="center"/>
        </w:trPr>
        <w:tc>
          <w:tcPr>
            <w:cnfStyle w:val="001000000000" w:firstRow="0" w:lastRow="0" w:firstColumn="1" w:lastColumn="0" w:oddVBand="0" w:evenVBand="0" w:oddHBand="0" w:evenHBand="0" w:firstRowFirstColumn="0" w:firstRowLastColumn="0" w:lastRowFirstColumn="0" w:lastRowLastColumn="0"/>
            <w:tcW w:w="3714" w:type="dxa"/>
            <w:vAlign w:val="center"/>
          </w:tcPr>
          <w:p w:rsidR="003A2DD3" w:rsidRPr="003A2DD3" w:rsidRDefault="003A2DD3" w:rsidP="003A2DD3">
            <w:pPr>
              <w:jc w:val="center"/>
              <w:rPr>
                <w:rFonts w:ascii="Arial" w:hAnsi="Arial" w:cs="Arial"/>
              </w:rPr>
            </w:pPr>
            <w:r>
              <w:rPr>
                <w:rFonts w:ascii="Arial" w:hAnsi="Arial" w:cs="Arial"/>
              </w:rPr>
              <w:t>MUMI</w:t>
            </w:r>
            <w:r w:rsidR="00747DB8">
              <w:rPr>
                <w:rFonts w:ascii="Arial" w:hAnsi="Arial" w:cs="Arial"/>
              </w:rPr>
              <w:t xml:space="preserve"> AMAZONIA</w:t>
            </w:r>
          </w:p>
        </w:tc>
        <w:tc>
          <w:tcPr>
            <w:tcW w:w="3714" w:type="dxa"/>
            <w:vAlign w:val="center"/>
          </w:tcPr>
          <w:p w:rsidR="003A2DD3" w:rsidRPr="003A2DD3" w:rsidRDefault="00442F4F" w:rsidP="003A2DD3">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Carrera 23 No. 20-22, Barrio Bello Horizonte</w:t>
            </w:r>
          </w:p>
        </w:tc>
      </w:tr>
      <w:tr w:rsidR="003A2DD3" w:rsidRPr="003A2DD3" w:rsidTr="00442F4F">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3714" w:type="dxa"/>
            <w:vAlign w:val="center"/>
          </w:tcPr>
          <w:p w:rsidR="003A2DD3" w:rsidRPr="003A2DD3" w:rsidRDefault="003A2DD3" w:rsidP="003A2DD3">
            <w:pPr>
              <w:jc w:val="center"/>
              <w:rPr>
                <w:rFonts w:ascii="Arial" w:hAnsi="Arial" w:cs="Arial"/>
              </w:rPr>
            </w:pPr>
            <w:r>
              <w:rPr>
                <w:rFonts w:ascii="Arial" w:hAnsi="Arial" w:cs="Arial"/>
              </w:rPr>
              <w:t>KATALA</w:t>
            </w:r>
          </w:p>
        </w:tc>
        <w:tc>
          <w:tcPr>
            <w:tcW w:w="3714" w:type="dxa"/>
            <w:vAlign w:val="center"/>
          </w:tcPr>
          <w:p w:rsidR="003A2DD3" w:rsidRPr="003A2DD3" w:rsidRDefault="00442F4F" w:rsidP="003A2DD3">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Sin Información</w:t>
            </w:r>
          </w:p>
        </w:tc>
      </w:tr>
      <w:tr w:rsidR="003A2DD3" w:rsidRPr="003A2DD3" w:rsidTr="00442F4F">
        <w:trPr>
          <w:trHeight w:val="243"/>
          <w:jc w:val="center"/>
        </w:trPr>
        <w:tc>
          <w:tcPr>
            <w:cnfStyle w:val="001000000000" w:firstRow="0" w:lastRow="0" w:firstColumn="1" w:lastColumn="0" w:oddVBand="0" w:evenVBand="0" w:oddHBand="0" w:evenHBand="0" w:firstRowFirstColumn="0" w:firstRowLastColumn="0" w:lastRowFirstColumn="0" w:lastRowLastColumn="0"/>
            <w:tcW w:w="3714" w:type="dxa"/>
            <w:vAlign w:val="center"/>
          </w:tcPr>
          <w:p w:rsidR="003A2DD3" w:rsidRPr="003A2DD3" w:rsidRDefault="003A2DD3" w:rsidP="003A2DD3">
            <w:pPr>
              <w:jc w:val="center"/>
              <w:rPr>
                <w:rFonts w:ascii="Arial" w:hAnsi="Arial" w:cs="Arial"/>
              </w:rPr>
            </w:pPr>
            <w:r>
              <w:rPr>
                <w:rFonts w:ascii="Arial" w:hAnsi="Arial" w:cs="Arial"/>
              </w:rPr>
              <w:t>UMARI</w:t>
            </w:r>
          </w:p>
        </w:tc>
        <w:tc>
          <w:tcPr>
            <w:tcW w:w="3714" w:type="dxa"/>
            <w:vAlign w:val="center"/>
          </w:tcPr>
          <w:p w:rsidR="003A2DD3" w:rsidRPr="003A2DD3" w:rsidRDefault="00442F4F" w:rsidP="003A2DD3">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Calle 22 No. 26-46, Barrio Comuneros</w:t>
            </w:r>
          </w:p>
        </w:tc>
      </w:tr>
    </w:tbl>
    <w:p w:rsidR="003A2DD3" w:rsidRPr="00442F4F" w:rsidRDefault="00442F4F" w:rsidP="003A2DD3">
      <w:pPr>
        <w:ind w:left="709"/>
        <w:jc w:val="center"/>
        <w:rPr>
          <w:rFonts w:ascii="Arial" w:hAnsi="Arial" w:cs="Arial"/>
          <w:sz w:val="18"/>
        </w:rPr>
      </w:pPr>
      <w:r w:rsidRPr="00442F4F">
        <w:rPr>
          <w:rFonts w:ascii="Arial" w:hAnsi="Arial" w:cs="Arial"/>
          <w:sz w:val="18"/>
        </w:rPr>
        <w:t>Fuente: Autor, 2024</w:t>
      </w:r>
    </w:p>
    <w:p w:rsidR="003A2DD3" w:rsidRDefault="003A2DD3" w:rsidP="003A2DD3">
      <w:pPr>
        <w:ind w:left="709"/>
        <w:jc w:val="both"/>
        <w:rPr>
          <w:rFonts w:ascii="Arial" w:hAnsi="Arial" w:cs="Arial"/>
        </w:rPr>
      </w:pPr>
      <w:r w:rsidRPr="003A2DD3">
        <w:rPr>
          <w:rFonts w:ascii="Arial" w:hAnsi="Arial" w:cs="Arial"/>
        </w:rPr>
        <w:t xml:space="preserve">Este documento contiene las medidas de manejo, para le gestión adecuada de los residuos convencionales y orgánicos procedentes de la producción de cada una de las Unidades Productivas. </w:t>
      </w:r>
    </w:p>
    <w:p w:rsidR="00442F4F" w:rsidRPr="003A2DD3" w:rsidRDefault="00442F4F" w:rsidP="003A2DD3">
      <w:pPr>
        <w:ind w:left="709"/>
        <w:jc w:val="both"/>
        <w:rPr>
          <w:rFonts w:ascii="Arial" w:hAnsi="Arial" w:cs="Arial"/>
        </w:rPr>
      </w:pPr>
      <w:bookmarkStart w:id="9" w:name="_GoBack"/>
      <w:bookmarkEnd w:id="9"/>
    </w:p>
    <w:p w:rsidR="00442F4F" w:rsidRDefault="00442F4F" w:rsidP="00442F4F">
      <w:pPr>
        <w:pStyle w:val="Ttulo1"/>
        <w:keepNext w:val="0"/>
        <w:keepLines w:val="0"/>
        <w:numPr>
          <w:ilvl w:val="0"/>
          <w:numId w:val="3"/>
        </w:numPr>
        <w:tabs>
          <w:tab w:val="left" w:pos="1782"/>
        </w:tabs>
        <w:spacing w:before="93" w:line="240" w:lineRule="auto"/>
      </w:pPr>
      <w:bookmarkStart w:id="10" w:name="_TOC_250005"/>
      <w:bookmarkStart w:id="11" w:name="_Toc169370471"/>
      <w:bookmarkStart w:id="12" w:name="_Toc170525039"/>
      <w:r>
        <w:t>MARCO</w:t>
      </w:r>
      <w:r>
        <w:rPr>
          <w:spacing w:val="-3"/>
        </w:rPr>
        <w:t xml:space="preserve"> </w:t>
      </w:r>
      <w:bookmarkEnd w:id="10"/>
      <w:r>
        <w:t>NORMATIVO</w:t>
      </w:r>
      <w:bookmarkEnd w:id="11"/>
      <w:bookmarkEnd w:id="12"/>
    </w:p>
    <w:p w:rsidR="00442F4F" w:rsidRDefault="00442F4F" w:rsidP="00442F4F"/>
    <w:p w:rsidR="00442F4F" w:rsidRPr="00442F4F" w:rsidRDefault="00442F4F" w:rsidP="00442F4F">
      <w:pPr>
        <w:ind w:left="709"/>
        <w:jc w:val="both"/>
        <w:rPr>
          <w:rFonts w:ascii="Arial" w:hAnsi="Arial" w:cs="Arial"/>
        </w:rPr>
      </w:pPr>
      <w:r w:rsidRPr="00442F4F">
        <w:rPr>
          <w:rFonts w:ascii="Arial" w:hAnsi="Arial" w:cs="Arial"/>
        </w:rPr>
        <w:t>En el presente numeral se relaciona el Marco Normativo relacionado con el Manejo de los Residuos Sólidos; en Colombia hay un amplio marco que integra la gestión de los residuos sólidos, el cual ha llevado un cambio permanente en respuesta a las inadecuadas condiciones de manejo de los residuos. La legislación ha intentado orientar el proceso, el cual ha contado con una respuesta favorable, pero con deficiencias en llegar a las diferentes industrias y personas que componen las unidades.</w:t>
      </w:r>
    </w:p>
    <w:p w:rsidR="00442F4F" w:rsidRDefault="00442F4F" w:rsidP="00442F4F">
      <w:pPr>
        <w:pStyle w:val="Textoindependiente"/>
        <w:spacing w:before="7"/>
        <w:rPr>
          <w:rFonts w:ascii="Arial"/>
          <w:b/>
          <w:sz w:val="15"/>
        </w:rPr>
      </w:pPr>
    </w:p>
    <w:p w:rsidR="00442F4F" w:rsidRPr="00B334A3" w:rsidRDefault="00442F4F" w:rsidP="00B334A3">
      <w:pPr>
        <w:spacing w:before="94"/>
        <w:ind w:left="1206" w:right="947"/>
        <w:jc w:val="center"/>
        <w:rPr>
          <w:rFonts w:ascii="Arial"/>
          <w:i/>
          <w:sz w:val="18"/>
        </w:rPr>
      </w:pPr>
      <w:r w:rsidRPr="00373EDB">
        <w:rPr>
          <w:rFonts w:ascii="Arial"/>
          <w:i/>
          <w:color w:val="44536A"/>
          <w:sz w:val="18"/>
        </w:rPr>
        <w:t>Tabla</w:t>
      </w:r>
      <w:r w:rsidRPr="00373EDB">
        <w:rPr>
          <w:rFonts w:ascii="Arial"/>
          <w:i/>
          <w:color w:val="44536A"/>
          <w:spacing w:val="-2"/>
          <w:sz w:val="18"/>
        </w:rPr>
        <w:t xml:space="preserve"> </w:t>
      </w:r>
      <w:r w:rsidRPr="00373EDB">
        <w:rPr>
          <w:rFonts w:ascii="Arial"/>
          <w:i/>
          <w:color w:val="44536A"/>
          <w:sz w:val="18"/>
        </w:rPr>
        <w:t>1: Marco</w:t>
      </w:r>
      <w:r w:rsidRPr="00373EDB">
        <w:rPr>
          <w:rFonts w:ascii="Arial"/>
          <w:i/>
          <w:color w:val="44536A"/>
          <w:spacing w:val="-2"/>
          <w:sz w:val="18"/>
        </w:rPr>
        <w:t xml:space="preserve"> </w:t>
      </w:r>
      <w:r w:rsidRPr="00373EDB">
        <w:rPr>
          <w:rFonts w:ascii="Arial"/>
          <w:i/>
          <w:color w:val="44536A"/>
          <w:sz w:val="18"/>
        </w:rPr>
        <w:t>Normativo</w:t>
      </w:r>
    </w:p>
    <w:tbl>
      <w:tblPr>
        <w:tblStyle w:val="Tablaconcuadrcula4-nfasis6"/>
        <w:tblW w:w="0" w:type="auto"/>
        <w:tblInd w:w="704" w:type="dxa"/>
        <w:tblLayout w:type="fixed"/>
        <w:tblLook w:val="01E0" w:firstRow="1" w:lastRow="1" w:firstColumn="1" w:lastColumn="1" w:noHBand="0" w:noVBand="0"/>
      </w:tblPr>
      <w:tblGrid>
        <w:gridCol w:w="4035"/>
        <w:gridCol w:w="4074"/>
      </w:tblGrid>
      <w:tr w:rsidR="00442F4F" w:rsidRPr="00442F4F" w:rsidTr="00442F4F">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4035" w:type="dxa"/>
          </w:tcPr>
          <w:p w:rsidR="00442F4F" w:rsidRPr="00442F4F" w:rsidRDefault="00442F4F" w:rsidP="00B334A3">
            <w:pPr>
              <w:pStyle w:val="TableParagraph"/>
              <w:jc w:val="center"/>
              <w:rPr>
                <w:rFonts w:ascii="Arial" w:hAnsi="Arial" w:cs="Arial"/>
                <w:b w:val="0"/>
                <w:sz w:val="22"/>
              </w:rPr>
            </w:pPr>
            <w:r w:rsidRPr="00442F4F">
              <w:rPr>
                <w:rFonts w:ascii="Arial" w:hAnsi="Arial" w:cs="Arial"/>
                <w:b w:val="0"/>
                <w:color w:val="FFFFFF"/>
                <w:sz w:val="22"/>
              </w:rPr>
              <w:t>NORMA</w:t>
            </w:r>
          </w:p>
        </w:tc>
        <w:tc>
          <w:tcPr>
            <w:cnfStyle w:val="000100000000" w:firstRow="0" w:lastRow="0" w:firstColumn="0" w:lastColumn="1" w:oddVBand="0" w:evenVBand="0" w:oddHBand="0" w:evenHBand="0" w:firstRowFirstColumn="0" w:firstRowLastColumn="0" w:lastRowFirstColumn="0" w:lastRowLastColumn="0"/>
            <w:tcW w:w="4074" w:type="dxa"/>
          </w:tcPr>
          <w:p w:rsidR="00442F4F" w:rsidRPr="00442F4F" w:rsidRDefault="00442F4F" w:rsidP="00B334A3">
            <w:pPr>
              <w:pStyle w:val="TableParagraph"/>
              <w:spacing w:before="9" w:line="244" w:lineRule="exact"/>
              <w:ind w:left="112"/>
              <w:jc w:val="center"/>
              <w:rPr>
                <w:rFonts w:ascii="Arial" w:hAnsi="Arial" w:cs="Arial"/>
                <w:b w:val="0"/>
                <w:i/>
                <w:sz w:val="22"/>
              </w:rPr>
            </w:pPr>
            <w:r w:rsidRPr="00442F4F">
              <w:rPr>
                <w:rFonts w:ascii="Arial" w:hAnsi="Arial" w:cs="Arial"/>
                <w:b w:val="0"/>
                <w:i/>
                <w:color w:val="FFFFFF"/>
                <w:sz w:val="22"/>
              </w:rPr>
              <w:t>DESCRIPCIÓN</w:t>
            </w:r>
          </w:p>
        </w:tc>
      </w:tr>
      <w:tr w:rsidR="00442F4F" w:rsidRPr="00442F4F" w:rsidTr="00442F4F">
        <w:trPr>
          <w:cnfStyle w:val="000000100000" w:firstRow="0" w:lastRow="0" w:firstColumn="0" w:lastColumn="0" w:oddVBand="0" w:evenVBand="0" w:oddHBand="1" w:evenHBand="0" w:firstRowFirstColumn="0" w:firstRowLastColumn="0" w:lastRowFirstColumn="0" w:lastRowLastColumn="0"/>
          <w:trHeight w:val="1159"/>
        </w:trPr>
        <w:tc>
          <w:tcPr>
            <w:cnfStyle w:val="001000000000" w:firstRow="0" w:lastRow="0" w:firstColumn="1" w:lastColumn="0" w:oddVBand="0" w:evenVBand="0" w:oddHBand="0" w:evenHBand="0" w:firstRowFirstColumn="0" w:firstRowLastColumn="0" w:lastRowFirstColumn="0" w:lastRowLastColumn="0"/>
            <w:tcW w:w="4035" w:type="dxa"/>
          </w:tcPr>
          <w:p w:rsidR="00442F4F" w:rsidRPr="00442F4F" w:rsidRDefault="00442F4F" w:rsidP="00442F4F">
            <w:pPr>
              <w:pStyle w:val="TableParagraph"/>
              <w:ind w:left="107"/>
              <w:jc w:val="both"/>
              <w:rPr>
                <w:rFonts w:ascii="Arial" w:hAnsi="Arial" w:cs="Arial"/>
                <w:b w:val="0"/>
                <w:sz w:val="22"/>
              </w:rPr>
            </w:pPr>
            <w:r w:rsidRPr="00442F4F">
              <w:rPr>
                <w:rFonts w:ascii="Arial" w:hAnsi="Arial" w:cs="Arial"/>
                <w:b w:val="0"/>
                <w:sz w:val="22"/>
              </w:rPr>
              <w:t>Decreto Ley 2811 de 1974</w:t>
            </w:r>
          </w:p>
        </w:tc>
        <w:tc>
          <w:tcPr>
            <w:cnfStyle w:val="000100000000" w:firstRow="0" w:lastRow="0" w:firstColumn="0" w:lastColumn="1" w:oddVBand="0" w:evenVBand="0" w:oddHBand="0" w:evenHBand="0" w:firstRowFirstColumn="0" w:firstRowLastColumn="0" w:lastRowFirstColumn="0" w:lastRowLastColumn="0"/>
            <w:tcW w:w="4074" w:type="dxa"/>
          </w:tcPr>
          <w:p w:rsidR="00442F4F" w:rsidRPr="00442F4F" w:rsidRDefault="00442F4F" w:rsidP="00442F4F">
            <w:pPr>
              <w:pStyle w:val="TableParagraph"/>
              <w:ind w:left="107" w:right="96"/>
              <w:jc w:val="both"/>
              <w:rPr>
                <w:rFonts w:ascii="Arial" w:hAnsi="Arial" w:cs="Arial"/>
                <w:b w:val="0"/>
                <w:sz w:val="22"/>
              </w:rPr>
            </w:pPr>
            <w:r w:rsidRPr="00442F4F">
              <w:rPr>
                <w:rFonts w:ascii="Arial" w:hAnsi="Arial" w:cs="Arial"/>
                <w:b w:val="0"/>
                <w:sz w:val="22"/>
              </w:rPr>
              <w:t>Por el cual se dicta el Código Nacional de Recursos Naturales Renovables y de Protección al Medio Ambiente, en sus artículos 34 y 36.</w:t>
            </w:r>
          </w:p>
        </w:tc>
      </w:tr>
      <w:tr w:rsidR="00442F4F" w:rsidRPr="00442F4F" w:rsidTr="00442F4F">
        <w:trPr>
          <w:trHeight w:val="1405"/>
        </w:trPr>
        <w:tc>
          <w:tcPr>
            <w:cnfStyle w:val="001000000000" w:firstRow="0" w:lastRow="0" w:firstColumn="1" w:lastColumn="0" w:oddVBand="0" w:evenVBand="0" w:oddHBand="0" w:evenHBand="0" w:firstRowFirstColumn="0" w:firstRowLastColumn="0" w:lastRowFirstColumn="0" w:lastRowLastColumn="0"/>
            <w:tcW w:w="4035" w:type="dxa"/>
          </w:tcPr>
          <w:p w:rsidR="00442F4F" w:rsidRPr="00442F4F" w:rsidRDefault="00442F4F" w:rsidP="00442F4F">
            <w:pPr>
              <w:pStyle w:val="TableParagraph"/>
              <w:ind w:left="107"/>
              <w:jc w:val="both"/>
              <w:rPr>
                <w:rFonts w:ascii="Arial" w:hAnsi="Arial" w:cs="Arial"/>
                <w:b w:val="0"/>
                <w:sz w:val="22"/>
              </w:rPr>
            </w:pPr>
            <w:r w:rsidRPr="00442F4F">
              <w:rPr>
                <w:rFonts w:ascii="Arial" w:hAnsi="Arial" w:cs="Arial"/>
                <w:b w:val="0"/>
                <w:sz w:val="22"/>
              </w:rPr>
              <w:t>Ley</w:t>
            </w:r>
            <w:r w:rsidRPr="00442F4F">
              <w:rPr>
                <w:rFonts w:ascii="Arial" w:hAnsi="Arial" w:cs="Arial"/>
                <w:b w:val="0"/>
                <w:spacing w:val="1"/>
                <w:sz w:val="22"/>
              </w:rPr>
              <w:t xml:space="preserve"> </w:t>
            </w:r>
            <w:r w:rsidRPr="00442F4F">
              <w:rPr>
                <w:rFonts w:ascii="Arial" w:hAnsi="Arial" w:cs="Arial"/>
                <w:b w:val="0"/>
                <w:sz w:val="22"/>
              </w:rPr>
              <w:t>9 de</w:t>
            </w:r>
            <w:r w:rsidRPr="00442F4F">
              <w:rPr>
                <w:rFonts w:ascii="Arial" w:hAnsi="Arial" w:cs="Arial"/>
                <w:b w:val="0"/>
                <w:spacing w:val="-2"/>
                <w:sz w:val="22"/>
              </w:rPr>
              <w:t xml:space="preserve"> </w:t>
            </w:r>
            <w:r w:rsidRPr="00442F4F">
              <w:rPr>
                <w:rFonts w:ascii="Arial" w:hAnsi="Arial" w:cs="Arial"/>
                <w:b w:val="0"/>
                <w:sz w:val="22"/>
              </w:rPr>
              <w:t>1979:</w:t>
            </w:r>
          </w:p>
        </w:tc>
        <w:tc>
          <w:tcPr>
            <w:cnfStyle w:val="000100000000" w:firstRow="0" w:lastRow="0" w:firstColumn="0" w:lastColumn="1" w:oddVBand="0" w:evenVBand="0" w:oddHBand="0" w:evenHBand="0" w:firstRowFirstColumn="0" w:firstRowLastColumn="0" w:lastRowFirstColumn="0" w:lastRowLastColumn="0"/>
            <w:tcW w:w="4074" w:type="dxa"/>
          </w:tcPr>
          <w:p w:rsidR="00442F4F" w:rsidRPr="00442F4F" w:rsidRDefault="00442F4F" w:rsidP="00442F4F">
            <w:pPr>
              <w:pStyle w:val="TableParagraph"/>
              <w:ind w:left="107" w:right="96"/>
              <w:jc w:val="both"/>
              <w:rPr>
                <w:rFonts w:ascii="Arial" w:hAnsi="Arial" w:cs="Arial"/>
                <w:b w:val="0"/>
                <w:sz w:val="22"/>
              </w:rPr>
            </w:pPr>
            <w:r w:rsidRPr="00442F4F">
              <w:rPr>
                <w:rFonts w:ascii="Arial" w:hAnsi="Arial" w:cs="Arial"/>
                <w:b w:val="0"/>
                <w:sz w:val="22"/>
              </w:rPr>
              <w:t>Código Sanitario Nacional. Por medio</w:t>
            </w:r>
            <w:r w:rsidRPr="00442F4F">
              <w:rPr>
                <w:rFonts w:ascii="Arial" w:hAnsi="Arial" w:cs="Arial"/>
                <w:b w:val="0"/>
                <w:spacing w:val="1"/>
                <w:sz w:val="22"/>
              </w:rPr>
              <w:t xml:space="preserve"> </w:t>
            </w:r>
            <w:r w:rsidRPr="00442F4F">
              <w:rPr>
                <w:rFonts w:ascii="Arial" w:hAnsi="Arial" w:cs="Arial"/>
                <w:b w:val="0"/>
                <w:sz w:val="22"/>
              </w:rPr>
              <w:t>de</w:t>
            </w:r>
            <w:r w:rsidRPr="00442F4F">
              <w:rPr>
                <w:rFonts w:ascii="Arial" w:hAnsi="Arial" w:cs="Arial"/>
                <w:b w:val="0"/>
                <w:spacing w:val="-1"/>
                <w:sz w:val="22"/>
              </w:rPr>
              <w:t xml:space="preserve"> </w:t>
            </w:r>
            <w:r w:rsidRPr="00442F4F">
              <w:rPr>
                <w:rFonts w:ascii="Arial" w:hAnsi="Arial" w:cs="Arial"/>
                <w:b w:val="0"/>
                <w:sz w:val="22"/>
              </w:rPr>
              <w:t>la cual se</w:t>
            </w:r>
            <w:r w:rsidRPr="00442F4F">
              <w:rPr>
                <w:rFonts w:ascii="Arial" w:hAnsi="Arial" w:cs="Arial"/>
                <w:b w:val="0"/>
                <w:spacing w:val="-2"/>
                <w:sz w:val="22"/>
              </w:rPr>
              <w:t xml:space="preserve"> </w:t>
            </w:r>
            <w:r w:rsidRPr="00442F4F">
              <w:rPr>
                <w:rFonts w:ascii="Arial" w:hAnsi="Arial" w:cs="Arial"/>
                <w:b w:val="0"/>
                <w:sz w:val="22"/>
              </w:rPr>
              <w:t>Dictan</w:t>
            </w:r>
            <w:r w:rsidRPr="00442F4F">
              <w:rPr>
                <w:rFonts w:ascii="Arial" w:hAnsi="Arial" w:cs="Arial"/>
                <w:b w:val="0"/>
                <w:spacing w:val="-2"/>
                <w:sz w:val="22"/>
              </w:rPr>
              <w:t xml:space="preserve"> </w:t>
            </w:r>
            <w:r w:rsidRPr="00442F4F">
              <w:rPr>
                <w:rFonts w:ascii="Arial" w:hAnsi="Arial" w:cs="Arial"/>
                <w:b w:val="0"/>
                <w:sz w:val="22"/>
              </w:rPr>
              <w:t>medidas sanitarias,</w:t>
            </w:r>
            <w:r w:rsidRPr="00442F4F">
              <w:rPr>
                <w:rFonts w:ascii="Arial" w:hAnsi="Arial" w:cs="Arial"/>
                <w:b w:val="0"/>
                <w:spacing w:val="37"/>
                <w:sz w:val="22"/>
              </w:rPr>
              <w:t xml:space="preserve"> </w:t>
            </w:r>
            <w:r w:rsidRPr="00442F4F">
              <w:rPr>
                <w:rFonts w:ascii="Arial" w:hAnsi="Arial" w:cs="Arial"/>
                <w:b w:val="0"/>
                <w:sz w:val="22"/>
              </w:rPr>
              <w:t>en</w:t>
            </w:r>
            <w:r w:rsidRPr="00442F4F">
              <w:rPr>
                <w:rFonts w:ascii="Arial" w:hAnsi="Arial" w:cs="Arial"/>
                <w:b w:val="0"/>
                <w:spacing w:val="35"/>
                <w:sz w:val="22"/>
              </w:rPr>
              <w:t xml:space="preserve"> </w:t>
            </w:r>
            <w:r w:rsidRPr="00442F4F">
              <w:rPr>
                <w:rFonts w:ascii="Arial" w:hAnsi="Arial" w:cs="Arial"/>
                <w:b w:val="0"/>
                <w:sz w:val="22"/>
              </w:rPr>
              <w:t>su</w:t>
            </w:r>
            <w:r w:rsidRPr="00442F4F">
              <w:rPr>
                <w:rFonts w:ascii="Arial" w:hAnsi="Arial" w:cs="Arial"/>
                <w:b w:val="0"/>
                <w:spacing w:val="36"/>
                <w:sz w:val="22"/>
              </w:rPr>
              <w:t xml:space="preserve"> </w:t>
            </w:r>
            <w:r w:rsidRPr="00442F4F">
              <w:rPr>
                <w:rFonts w:ascii="Arial" w:hAnsi="Arial" w:cs="Arial"/>
                <w:b w:val="0"/>
                <w:sz w:val="22"/>
              </w:rPr>
              <w:t>artículo</w:t>
            </w:r>
            <w:r w:rsidRPr="00442F4F">
              <w:rPr>
                <w:rFonts w:ascii="Arial" w:hAnsi="Arial" w:cs="Arial"/>
                <w:b w:val="0"/>
                <w:spacing w:val="38"/>
                <w:sz w:val="22"/>
              </w:rPr>
              <w:t xml:space="preserve"> </w:t>
            </w:r>
            <w:r w:rsidRPr="00442F4F">
              <w:rPr>
                <w:rFonts w:ascii="Arial" w:hAnsi="Arial" w:cs="Arial"/>
                <w:b w:val="0"/>
                <w:sz w:val="22"/>
              </w:rPr>
              <w:t>22-</w:t>
            </w:r>
            <w:r w:rsidRPr="00442F4F">
              <w:rPr>
                <w:rFonts w:ascii="Arial" w:hAnsi="Arial" w:cs="Arial"/>
                <w:b w:val="0"/>
                <w:spacing w:val="38"/>
                <w:sz w:val="22"/>
              </w:rPr>
              <w:t xml:space="preserve"> </w:t>
            </w:r>
            <w:r w:rsidRPr="00442F4F">
              <w:rPr>
                <w:rFonts w:ascii="Arial" w:hAnsi="Arial" w:cs="Arial"/>
                <w:b w:val="0"/>
                <w:sz w:val="22"/>
              </w:rPr>
              <w:t>35;</w:t>
            </w:r>
            <w:r w:rsidRPr="00442F4F">
              <w:rPr>
                <w:rFonts w:ascii="Arial" w:hAnsi="Arial" w:cs="Arial"/>
                <w:b w:val="0"/>
                <w:spacing w:val="37"/>
                <w:sz w:val="22"/>
              </w:rPr>
              <w:t xml:space="preserve"> </w:t>
            </w:r>
            <w:r w:rsidRPr="00442F4F">
              <w:rPr>
                <w:rFonts w:ascii="Arial" w:hAnsi="Arial" w:cs="Arial"/>
                <w:b w:val="0"/>
                <w:sz w:val="22"/>
              </w:rPr>
              <w:t>198- 200;</w:t>
            </w:r>
            <w:r w:rsidRPr="00442F4F">
              <w:rPr>
                <w:rFonts w:ascii="Arial" w:hAnsi="Arial" w:cs="Arial"/>
                <w:b w:val="0"/>
                <w:spacing w:val="1"/>
                <w:sz w:val="22"/>
              </w:rPr>
              <w:t xml:space="preserve"> </w:t>
            </w:r>
            <w:r w:rsidRPr="00442F4F">
              <w:rPr>
                <w:rFonts w:ascii="Arial" w:hAnsi="Arial" w:cs="Arial"/>
                <w:b w:val="0"/>
                <w:sz w:val="22"/>
              </w:rPr>
              <w:t>237</w:t>
            </w:r>
            <w:r w:rsidRPr="00442F4F">
              <w:rPr>
                <w:rFonts w:ascii="Arial" w:hAnsi="Arial" w:cs="Arial"/>
                <w:b w:val="0"/>
                <w:spacing w:val="1"/>
                <w:sz w:val="22"/>
              </w:rPr>
              <w:t xml:space="preserve"> </w:t>
            </w:r>
            <w:r w:rsidRPr="00442F4F">
              <w:rPr>
                <w:rFonts w:ascii="Arial" w:hAnsi="Arial" w:cs="Arial"/>
                <w:b w:val="0"/>
                <w:sz w:val="22"/>
              </w:rPr>
              <w:t>y</w:t>
            </w:r>
            <w:r w:rsidRPr="00442F4F">
              <w:rPr>
                <w:rFonts w:ascii="Arial" w:hAnsi="Arial" w:cs="Arial"/>
                <w:b w:val="0"/>
                <w:spacing w:val="1"/>
                <w:sz w:val="22"/>
              </w:rPr>
              <w:t xml:space="preserve"> </w:t>
            </w:r>
            <w:r w:rsidRPr="00442F4F">
              <w:rPr>
                <w:rFonts w:ascii="Arial" w:hAnsi="Arial" w:cs="Arial"/>
                <w:b w:val="0"/>
                <w:sz w:val="22"/>
              </w:rPr>
              <w:t>238</w:t>
            </w:r>
            <w:r w:rsidRPr="00442F4F">
              <w:rPr>
                <w:rFonts w:ascii="Arial" w:hAnsi="Arial" w:cs="Arial"/>
                <w:b w:val="0"/>
                <w:spacing w:val="1"/>
                <w:sz w:val="22"/>
              </w:rPr>
              <w:t xml:space="preserve"> </w:t>
            </w:r>
            <w:r w:rsidRPr="00442F4F">
              <w:rPr>
                <w:rFonts w:ascii="Arial" w:hAnsi="Arial" w:cs="Arial"/>
                <w:b w:val="0"/>
                <w:sz w:val="22"/>
              </w:rPr>
              <w:t>estipula</w:t>
            </w:r>
            <w:r w:rsidRPr="00442F4F">
              <w:rPr>
                <w:rFonts w:ascii="Arial" w:hAnsi="Arial" w:cs="Arial"/>
                <w:b w:val="0"/>
                <w:spacing w:val="1"/>
                <w:sz w:val="22"/>
              </w:rPr>
              <w:t xml:space="preserve"> </w:t>
            </w:r>
            <w:r w:rsidRPr="00442F4F">
              <w:rPr>
                <w:rFonts w:ascii="Arial" w:hAnsi="Arial" w:cs="Arial"/>
                <w:b w:val="0"/>
                <w:sz w:val="22"/>
              </w:rPr>
              <w:t>directrices</w:t>
            </w:r>
            <w:r w:rsidRPr="00442F4F">
              <w:rPr>
                <w:rFonts w:ascii="Arial" w:hAnsi="Arial" w:cs="Arial"/>
                <w:b w:val="0"/>
                <w:spacing w:val="1"/>
                <w:sz w:val="22"/>
              </w:rPr>
              <w:t xml:space="preserve"> </w:t>
            </w:r>
            <w:r w:rsidRPr="00442F4F">
              <w:rPr>
                <w:rFonts w:ascii="Arial" w:hAnsi="Arial" w:cs="Arial"/>
                <w:b w:val="0"/>
                <w:sz w:val="22"/>
              </w:rPr>
              <w:t>enfocadas</w:t>
            </w:r>
            <w:r w:rsidRPr="00442F4F">
              <w:rPr>
                <w:rFonts w:ascii="Arial" w:hAnsi="Arial" w:cs="Arial"/>
                <w:b w:val="0"/>
                <w:spacing w:val="1"/>
                <w:sz w:val="22"/>
              </w:rPr>
              <w:t xml:space="preserve"> </w:t>
            </w:r>
            <w:r w:rsidRPr="00442F4F">
              <w:rPr>
                <w:rFonts w:ascii="Arial" w:hAnsi="Arial" w:cs="Arial"/>
                <w:b w:val="0"/>
                <w:sz w:val="22"/>
              </w:rPr>
              <w:t>al</w:t>
            </w:r>
            <w:r w:rsidRPr="00442F4F">
              <w:rPr>
                <w:rFonts w:ascii="Arial" w:hAnsi="Arial" w:cs="Arial"/>
                <w:b w:val="0"/>
                <w:spacing w:val="1"/>
                <w:sz w:val="22"/>
              </w:rPr>
              <w:t xml:space="preserve"> </w:t>
            </w:r>
            <w:r w:rsidRPr="00442F4F">
              <w:rPr>
                <w:rFonts w:ascii="Arial" w:hAnsi="Arial" w:cs="Arial"/>
                <w:b w:val="0"/>
                <w:sz w:val="22"/>
              </w:rPr>
              <w:t>manejo</w:t>
            </w:r>
            <w:r w:rsidRPr="00442F4F">
              <w:rPr>
                <w:rFonts w:ascii="Arial" w:hAnsi="Arial" w:cs="Arial"/>
                <w:b w:val="0"/>
                <w:spacing w:val="1"/>
                <w:sz w:val="22"/>
              </w:rPr>
              <w:t xml:space="preserve"> </w:t>
            </w:r>
            <w:r w:rsidRPr="00442F4F">
              <w:rPr>
                <w:rFonts w:ascii="Arial" w:hAnsi="Arial" w:cs="Arial"/>
                <w:b w:val="0"/>
                <w:sz w:val="22"/>
              </w:rPr>
              <w:t>de</w:t>
            </w:r>
            <w:r w:rsidRPr="00442F4F">
              <w:rPr>
                <w:rFonts w:ascii="Arial" w:hAnsi="Arial" w:cs="Arial"/>
                <w:b w:val="0"/>
                <w:spacing w:val="1"/>
                <w:sz w:val="22"/>
              </w:rPr>
              <w:t xml:space="preserve"> </w:t>
            </w:r>
            <w:r w:rsidRPr="00442F4F">
              <w:rPr>
                <w:rFonts w:ascii="Arial" w:hAnsi="Arial" w:cs="Arial"/>
                <w:b w:val="0"/>
                <w:sz w:val="22"/>
              </w:rPr>
              <w:t>residuos</w:t>
            </w:r>
            <w:r w:rsidRPr="00442F4F">
              <w:rPr>
                <w:rFonts w:ascii="Arial" w:hAnsi="Arial" w:cs="Arial"/>
                <w:b w:val="0"/>
                <w:spacing w:val="1"/>
                <w:sz w:val="22"/>
              </w:rPr>
              <w:t xml:space="preserve"> </w:t>
            </w:r>
            <w:r w:rsidRPr="00442F4F">
              <w:rPr>
                <w:rFonts w:ascii="Arial" w:hAnsi="Arial" w:cs="Arial"/>
                <w:b w:val="0"/>
                <w:sz w:val="22"/>
              </w:rPr>
              <w:t>sólidos.</w:t>
            </w:r>
          </w:p>
        </w:tc>
      </w:tr>
      <w:tr w:rsidR="00442F4F" w:rsidRPr="00442F4F" w:rsidTr="00442F4F">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4035" w:type="dxa"/>
          </w:tcPr>
          <w:p w:rsidR="00442F4F" w:rsidRPr="00442F4F" w:rsidRDefault="00442F4F" w:rsidP="00442F4F">
            <w:pPr>
              <w:pStyle w:val="TableParagraph"/>
              <w:ind w:left="107" w:right="96"/>
              <w:jc w:val="both"/>
              <w:rPr>
                <w:rFonts w:ascii="Arial" w:hAnsi="Arial" w:cs="Arial"/>
                <w:b w:val="0"/>
                <w:bCs w:val="0"/>
                <w:sz w:val="22"/>
              </w:rPr>
            </w:pPr>
            <w:r w:rsidRPr="00442F4F">
              <w:rPr>
                <w:rFonts w:ascii="Arial" w:hAnsi="Arial" w:cs="Arial"/>
                <w:b w:val="0"/>
                <w:sz w:val="22"/>
              </w:rPr>
              <w:lastRenderedPageBreak/>
              <w:t>Constitución</w:t>
            </w:r>
            <w:r w:rsidRPr="00442F4F">
              <w:rPr>
                <w:rFonts w:ascii="Arial" w:hAnsi="Arial" w:cs="Arial"/>
                <w:b w:val="0"/>
                <w:spacing w:val="-59"/>
                <w:sz w:val="22"/>
              </w:rPr>
              <w:t xml:space="preserve"> </w:t>
            </w:r>
            <w:r w:rsidRPr="00442F4F">
              <w:rPr>
                <w:rFonts w:ascii="Arial" w:hAnsi="Arial" w:cs="Arial"/>
                <w:b w:val="0"/>
                <w:sz w:val="22"/>
              </w:rPr>
              <w:t>(1991):</w:t>
            </w:r>
            <w:r w:rsidRPr="00442F4F">
              <w:rPr>
                <w:rFonts w:ascii="Arial" w:hAnsi="Arial" w:cs="Arial"/>
                <w:b w:val="0"/>
                <w:bCs w:val="0"/>
                <w:sz w:val="22"/>
              </w:rPr>
              <w:t xml:space="preserve"> </w:t>
            </w:r>
            <w:r w:rsidRPr="00442F4F">
              <w:rPr>
                <w:rFonts w:ascii="Arial" w:hAnsi="Arial" w:cs="Arial"/>
                <w:b w:val="0"/>
                <w:sz w:val="22"/>
              </w:rPr>
              <w:t>Política</w:t>
            </w:r>
            <w:r w:rsidRPr="00442F4F">
              <w:rPr>
                <w:rFonts w:ascii="Arial" w:hAnsi="Arial" w:cs="Arial"/>
                <w:b w:val="0"/>
                <w:bCs w:val="0"/>
                <w:sz w:val="22"/>
              </w:rPr>
              <w:t xml:space="preserve"> </w:t>
            </w:r>
            <w:r w:rsidRPr="00442F4F">
              <w:rPr>
                <w:rFonts w:ascii="Arial" w:hAnsi="Arial" w:cs="Arial"/>
                <w:b w:val="0"/>
                <w:sz w:val="22"/>
              </w:rPr>
              <w:t>De Colombia</w:t>
            </w:r>
          </w:p>
        </w:tc>
        <w:tc>
          <w:tcPr>
            <w:cnfStyle w:val="000100000000" w:firstRow="0" w:lastRow="0" w:firstColumn="0" w:lastColumn="1" w:oddVBand="0" w:evenVBand="0" w:oddHBand="0" w:evenHBand="0" w:firstRowFirstColumn="0" w:firstRowLastColumn="0" w:lastRowFirstColumn="0" w:lastRowLastColumn="0"/>
            <w:tcW w:w="4074" w:type="dxa"/>
          </w:tcPr>
          <w:p w:rsidR="00442F4F" w:rsidRPr="00442F4F" w:rsidRDefault="00442F4F" w:rsidP="00442F4F">
            <w:pPr>
              <w:pStyle w:val="TableParagraph"/>
              <w:ind w:left="107" w:right="475"/>
              <w:jc w:val="both"/>
              <w:rPr>
                <w:rFonts w:ascii="Arial" w:hAnsi="Arial" w:cs="Arial"/>
                <w:b w:val="0"/>
                <w:sz w:val="22"/>
              </w:rPr>
            </w:pPr>
            <w:r w:rsidRPr="00442F4F">
              <w:rPr>
                <w:rFonts w:ascii="Arial" w:hAnsi="Arial" w:cs="Arial"/>
                <w:b w:val="0"/>
                <w:sz w:val="22"/>
              </w:rPr>
              <w:t>Establece el derecho a gozar de un</w:t>
            </w:r>
            <w:r w:rsidRPr="00442F4F">
              <w:rPr>
                <w:rFonts w:ascii="Arial" w:hAnsi="Arial" w:cs="Arial"/>
                <w:b w:val="0"/>
                <w:spacing w:val="-59"/>
                <w:sz w:val="22"/>
              </w:rPr>
              <w:t xml:space="preserve"> </w:t>
            </w:r>
            <w:r w:rsidRPr="00442F4F">
              <w:rPr>
                <w:rFonts w:ascii="Arial" w:hAnsi="Arial" w:cs="Arial"/>
                <w:b w:val="0"/>
                <w:sz w:val="22"/>
              </w:rPr>
              <w:t>ambiente</w:t>
            </w:r>
            <w:r w:rsidRPr="00442F4F">
              <w:rPr>
                <w:rFonts w:ascii="Arial" w:hAnsi="Arial" w:cs="Arial"/>
                <w:b w:val="0"/>
                <w:spacing w:val="-2"/>
                <w:sz w:val="22"/>
              </w:rPr>
              <w:t xml:space="preserve"> </w:t>
            </w:r>
            <w:r w:rsidRPr="00442F4F">
              <w:rPr>
                <w:rFonts w:ascii="Arial" w:hAnsi="Arial" w:cs="Arial"/>
                <w:b w:val="0"/>
                <w:sz w:val="22"/>
              </w:rPr>
              <w:t>sano.</w:t>
            </w:r>
          </w:p>
        </w:tc>
      </w:tr>
      <w:tr w:rsidR="00442F4F" w:rsidRPr="00442F4F" w:rsidTr="00442F4F">
        <w:trPr>
          <w:trHeight w:val="2117"/>
        </w:trPr>
        <w:tc>
          <w:tcPr>
            <w:cnfStyle w:val="001000000000" w:firstRow="0" w:lastRow="0" w:firstColumn="1" w:lastColumn="0" w:oddVBand="0" w:evenVBand="0" w:oddHBand="0" w:evenHBand="0" w:firstRowFirstColumn="0" w:firstRowLastColumn="0" w:lastRowFirstColumn="0" w:lastRowLastColumn="0"/>
            <w:tcW w:w="4035" w:type="dxa"/>
          </w:tcPr>
          <w:p w:rsidR="00442F4F" w:rsidRPr="00442F4F" w:rsidRDefault="00442F4F" w:rsidP="00442F4F">
            <w:pPr>
              <w:pStyle w:val="TableParagraph"/>
              <w:ind w:left="107"/>
              <w:jc w:val="both"/>
              <w:rPr>
                <w:rFonts w:ascii="Arial" w:hAnsi="Arial" w:cs="Arial"/>
                <w:b w:val="0"/>
                <w:sz w:val="22"/>
              </w:rPr>
            </w:pPr>
            <w:r w:rsidRPr="00442F4F">
              <w:rPr>
                <w:rFonts w:ascii="Arial" w:hAnsi="Arial" w:cs="Arial"/>
                <w:b w:val="0"/>
                <w:sz w:val="22"/>
              </w:rPr>
              <w:t>Ley 99 del 22</w:t>
            </w:r>
            <w:r w:rsidRPr="00442F4F">
              <w:rPr>
                <w:rFonts w:ascii="Arial" w:hAnsi="Arial" w:cs="Arial"/>
                <w:b w:val="0"/>
                <w:spacing w:val="-1"/>
                <w:sz w:val="22"/>
              </w:rPr>
              <w:t xml:space="preserve"> </w:t>
            </w:r>
            <w:r w:rsidRPr="00442F4F">
              <w:rPr>
                <w:rFonts w:ascii="Arial" w:hAnsi="Arial" w:cs="Arial"/>
                <w:b w:val="0"/>
                <w:sz w:val="22"/>
              </w:rPr>
              <w:t>de</w:t>
            </w:r>
            <w:r w:rsidRPr="00442F4F">
              <w:rPr>
                <w:rFonts w:ascii="Arial" w:hAnsi="Arial" w:cs="Arial"/>
                <w:b w:val="0"/>
                <w:spacing w:val="-2"/>
                <w:sz w:val="22"/>
              </w:rPr>
              <w:t xml:space="preserve"> </w:t>
            </w:r>
            <w:r w:rsidRPr="00442F4F">
              <w:rPr>
                <w:rFonts w:ascii="Arial" w:hAnsi="Arial" w:cs="Arial"/>
                <w:b w:val="0"/>
                <w:sz w:val="22"/>
              </w:rPr>
              <w:t>diciembre de</w:t>
            </w:r>
            <w:r w:rsidRPr="00442F4F">
              <w:rPr>
                <w:rFonts w:ascii="Arial" w:hAnsi="Arial" w:cs="Arial"/>
                <w:b w:val="0"/>
                <w:spacing w:val="-3"/>
                <w:sz w:val="22"/>
              </w:rPr>
              <w:t xml:space="preserve"> </w:t>
            </w:r>
            <w:r w:rsidRPr="00442F4F">
              <w:rPr>
                <w:rFonts w:ascii="Arial" w:hAnsi="Arial" w:cs="Arial"/>
                <w:b w:val="0"/>
                <w:sz w:val="22"/>
              </w:rPr>
              <w:t>1993</w:t>
            </w:r>
          </w:p>
        </w:tc>
        <w:tc>
          <w:tcPr>
            <w:cnfStyle w:val="000100000000" w:firstRow="0" w:lastRow="0" w:firstColumn="0" w:lastColumn="1" w:oddVBand="0" w:evenVBand="0" w:oddHBand="0" w:evenHBand="0" w:firstRowFirstColumn="0" w:firstRowLastColumn="0" w:lastRowFirstColumn="0" w:lastRowLastColumn="0"/>
            <w:tcW w:w="4074" w:type="dxa"/>
          </w:tcPr>
          <w:p w:rsidR="00442F4F" w:rsidRPr="00442F4F" w:rsidRDefault="00442F4F" w:rsidP="00442F4F">
            <w:pPr>
              <w:pStyle w:val="TableParagraph"/>
              <w:ind w:left="107"/>
              <w:jc w:val="both"/>
              <w:rPr>
                <w:rFonts w:ascii="Arial" w:hAnsi="Arial" w:cs="Arial"/>
                <w:b w:val="0"/>
                <w:sz w:val="22"/>
              </w:rPr>
            </w:pPr>
            <w:r w:rsidRPr="00442F4F">
              <w:rPr>
                <w:rFonts w:ascii="Arial" w:hAnsi="Arial" w:cs="Arial"/>
                <w:b w:val="0"/>
                <w:sz w:val="22"/>
              </w:rPr>
              <w:t>Ley</w:t>
            </w:r>
            <w:r w:rsidRPr="00442F4F">
              <w:rPr>
                <w:rFonts w:ascii="Arial" w:hAnsi="Arial" w:cs="Arial"/>
                <w:b w:val="0"/>
                <w:spacing w:val="23"/>
                <w:sz w:val="22"/>
              </w:rPr>
              <w:t xml:space="preserve"> </w:t>
            </w:r>
            <w:r w:rsidRPr="00442F4F">
              <w:rPr>
                <w:rFonts w:ascii="Arial" w:hAnsi="Arial" w:cs="Arial"/>
                <w:b w:val="0"/>
                <w:sz w:val="22"/>
              </w:rPr>
              <w:t>General</w:t>
            </w:r>
            <w:r w:rsidRPr="00442F4F">
              <w:rPr>
                <w:rFonts w:ascii="Arial" w:hAnsi="Arial" w:cs="Arial"/>
                <w:b w:val="0"/>
                <w:spacing w:val="24"/>
                <w:sz w:val="22"/>
              </w:rPr>
              <w:t xml:space="preserve"> </w:t>
            </w:r>
            <w:r w:rsidRPr="00442F4F">
              <w:rPr>
                <w:rFonts w:ascii="Arial" w:hAnsi="Arial" w:cs="Arial"/>
                <w:b w:val="0"/>
                <w:sz w:val="22"/>
              </w:rPr>
              <w:t>Ambiental</w:t>
            </w:r>
            <w:r w:rsidRPr="00442F4F">
              <w:rPr>
                <w:rFonts w:ascii="Arial" w:hAnsi="Arial" w:cs="Arial"/>
                <w:b w:val="0"/>
                <w:spacing w:val="25"/>
                <w:sz w:val="22"/>
              </w:rPr>
              <w:t xml:space="preserve"> </w:t>
            </w:r>
            <w:r w:rsidRPr="00442F4F">
              <w:rPr>
                <w:rFonts w:ascii="Arial" w:hAnsi="Arial" w:cs="Arial"/>
                <w:b w:val="0"/>
                <w:sz w:val="22"/>
              </w:rPr>
              <w:t>de</w:t>
            </w:r>
            <w:r w:rsidRPr="00442F4F">
              <w:rPr>
                <w:rFonts w:ascii="Arial" w:hAnsi="Arial" w:cs="Arial"/>
                <w:b w:val="0"/>
                <w:spacing w:val="22"/>
                <w:sz w:val="22"/>
              </w:rPr>
              <w:t xml:space="preserve"> </w:t>
            </w:r>
            <w:r w:rsidRPr="00442F4F">
              <w:rPr>
                <w:rFonts w:ascii="Arial" w:hAnsi="Arial" w:cs="Arial"/>
                <w:b w:val="0"/>
                <w:sz w:val="22"/>
              </w:rPr>
              <w:t>Colombia.</w:t>
            </w:r>
          </w:p>
          <w:p w:rsidR="00442F4F" w:rsidRPr="00442F4F" w:rsidRDefault="00442F4F" w:rsidP="00442F4F">
            <w:pPr>
              <w:pStyle w:val="TableParagraph"/>
              <w:spacing w:before="1" w:line="252" w:lineRule="exact"/>
              <w:ind w:left="107"/>
              <w:jc w:val="both"/>
              <w:rPr>
                <w:rFonts w:ascii="Arial" w:hAnsi="Arial" w:cs="Arial"/>
                <w:b w:val="0"/>
                <w:sz w:val="22"/>
              </w:rPr>
            </w:pPr>
            <w:r w:rsidRPr="00442F4F">
              <w:rPr>
                <w:rFonts w:ascii="Arial" w:hAnsi="Arial" w:cs="Arial"/>
                <w:b w:val="0"/>
                <w:sz w:val="22"/>
              </w:rPr>
              <w:t>Por la cual</w:t>
            </w:r>
            <w:r w:rsidRPr="00442F4F">
              <w:rPr>
                <w:rFonts w:ascii="Arial" w:hAnsi="Arial" w:cs="Arial"/>
                <w:b w:val="0"/>
                <w:spacing w:val="1"/>
                <w:sz w:val="22"/>
              </w:rPr>
              <w:t xml:space="preserve"> </w:t>
            </w:r>
            <w:r w:rsidRPr="00442F4F">
              <w:rPr>
                <w:rFonts w:ascii="Arial" w:hAnsi="Arial" w:cs="Arial"/>
                <w:b w:val="0"/>
                <w:sz w:val="22"/>
              </w:rPr>
              <w:t>se</w:t>
            </w:r>
            <w:r w:rsidRPr="00442F4F">
              <w:rPr>
                <w:rFonts w:ascii="Arial" w:hAnsi="Arial" w:cs="Arial"/>
                <w:b w:val="0"/>
                <w:spacing w:val="1"/>
                <w:sz w:val="22"/>
              </w:rPr>
              <w:t xml:space="preserve"> </w:t>
            </w:r>
            <w:r w:rsidRPr="00442F4F">
              <w:rPr>
                <w:rFonts w:ascii="Arial" w:hAnsi="Arial" w:cs="Arial"/>
                <w:b w:val="0"/>
                <w:sz w:val="22"/>
              </w:rPr>
              <w:t>crea</w:t>
            </w:r>
            <w:r w:rsidRPr="00442F4F">
              <w:rPr>
                <w:rFonts w:ascii="Arial" w:hAnsi="Arial" w:cs="Arial"/>
                <w:b w:val="0"/>
                <w:spacing w:val="1"/>
                <w:sz w:val="22"/>
              </w:rPr>
              <w:t xml:space="preserve"> </w:t>
            </w:r>
            <w:r w:rsidRPr="00442F4F">
              <w:rPr>
                <w:rFonts w:ascii="Arial" w:hAnsi="Arial" w:cs="Arial"/>
                <w:b w:val="0"/>
                <w:sz w:val="22"/>
              </w:rPr>
              <w:t>el</w:t>
            </w:r>
            <w:r w:rsidRPr="00442F4F">
              <w:rPr>
                <w:rFonts w:ascii="Arial" w:hAnsi="Arial" w:cs="Arial"/>
                <w:b w:val="0"/>
                <w:spacing w:val="1"/>
                <w:sz w:val="22"/>
              </w:rPr>
              <w:t xml:space="preserve"> </w:t>
            </w:r>
            <w:r w:rsidRPr="00442F4F">
              <w:rPr>
                <w:rFonts w:ascii="Arial" w:hAnsi="Arial" w:cs="Arial"/>
                <w:b w:val="0"/>
                <w:sz w:val="22"/>
              </w:rPr>
              <w:t>Ministerio</w:t>
            </w:r>
            <w:r w:rsidRPr="00442F4F">
              <w:rPr>
                <w:rFonts w:ascii="Arial" w:hAnsi="Arial" w:cs="Arial"/>
                <w:b w:val="0"/>
                <w:spacing w:val="1"/>
                <w:sz w:val="22"/>
              </w:rPr>
              <w:t xml:space="preserve"> </w:t>
            </w:r>
            <w:r w:rsidRPr="00442F4F">
              <w:rPr>
                <w:rFonts w:ascii="Arial" w:hAnsi="Arial" w:cs="Arial"/>
                <w:b w:val="0"/>
                <w:sz w:val="22"/>
              </w:rPr>
              <w:t>del</w:t>
            </w:r>
            <w:r w:rsidRPr="00442F4F">
              <w:rPr>
                <w:rFonts w:ascii="Arial" w:hAnsi="Arial" w:cs="Arial"/>
                <w:b w:val="0"/>
                <w:spacing w:val="1"/>
                <w:sz w:val="22"/>
              </w:rPr>
              <w:t xml:space="preserve"> </w:t>
            </w:r>
            <w:r w:rsidRPr="00442F4F">
              <w:rPr>
                <w:rFonts w:ascii="Arial" w:hAnsi="Arial" w:cs="Arial"/>
                <w:b w:val="0"/>
                <w:sz w:val="22"/>
              </w:rPr>
              <w:t>Medio</w:t>
            </w:r>
            <w:r w:rsidRPr="00442F4F">
              <w:rPr>
                <w:rFonts w:ascii="Arial" w:hAnsi="Arial" w:cs="Arial"/>
                <w:b w:val="0"/>
                <w:spacing w:val="-59"/>
                <w:sz w:val="22"/>
              </w:rPr>
              <w:t xml:space="preserve"> </w:t>
            </w:r>
            <w:r w:rsidRPr="00442F4F">
              <w:rPr>
                <w:rFonts w:ascii="Arial" w:hAnsi="Arial" w:cs="Arial"/>
                <w:b w:val="0"/>
                <w:sz w:val="22"/>
              </w:rPr>
              <w:t>Ambiente,</w:t>
            </w:r>
            <w:r w:rsidRPr="00442F4F">
              <w:rPr>
                <w:rFonts w:ascii="Arial" w:hAnsi="Arial" w:cs="Arial"/>
                <w:b w:val="0"/>
                <w:spacing w:val="1"/>
                <w:sz w:val="22"/>
              </w:rPr>
              <w:t xml:space="preserve"> </w:t>
            </w:r>
            <w:r w:rsidRPr="00442F4F">
              <w:rPr>
                <w:rFonts w:ascii="Arial" w:hAnsi="Arial" w:cs="Arial"/>
                <w:b w:val="0"/>
                <w:sz w:val="22"/>
              </w:rPr>
              <w:t>se</w:t>
            </w:r>
            <w:r w:rsidRPr="00442F4F">
              <w:rPr>
                <w:rFonts w:ascii="Arial" w:hAnsi="Arial" w:cs="Arial"/>
                <w:b w:val="0"/>
                <w:spacing w:val="1"/>
                <w:sz w:val="22"/>
              </w:rPr>
              <w:t xml:space="preserve"> </w:t>
            </w:r>
            <w:r w:rsidRPr="00442F4F">
              <w:rPr>
                <w:rFonts w:ascii="Arial" w:hAnsi="Arial" w:cs="Arial"/>
                <w:b w:val="0"/>
                <w:sz w:val="22"/>
              </w:rPr>
              <w:t>reordena</w:t>
            </w:r>
            <w:r w:rsidRPr="00442F4F">
              <w:rPr>
                <w:rFonts w:ascii="Arial" w:hAnsi="Arial" w:cs="Arial"/>
                <w:b w:val="0"/>
                <w:spacing w:val="1"/>
                <w:sz w:val="22"/>
              </w:rPr>
              <w:t xml:space="preserve"> </w:t>
            </w:r>
            <w:r w:rsidRPr="00442F4F">
              <w:rPr>
                <w:rFonts w:ascii="Arial" w:hAnsi="Arial" w:cs="Arial"/>
                <w:b w:val="0"/>
                <w:sz w:val="22"/>
              </w:rPr>
              <w:t>el</w:t>
            </w:r>
            <w:r w:rsidRPr="00442F4F">
              <w:rPr>
                <w:rFonts w:ascii="Arial" w:hAnsi="Arial" w:cs="Arial"/>
                <w:b w:val="0"/>
                <w:spacing w:val="1"/>
                <w:sz w:val="22"/>
              </w:rPr>
              <w:t xml:space="preserve"> </w:t>
            </w:r>
            <w:r w:rsidRPr="00442F4F">
              <w:rPr>
                <w:rFonts w:ascii="Arial" w:hAnsi="Arial" w:cs="Arial"/>
                <w:b w:val="0"/>
                <w:sz w:val="22"/>
              </w:rPr>
              <w:t>Sector</w:t>
            </w:r>
            <w:r w:rsidRPr="00442F4F">
              <w:rPr>
                <w:rFonts w:ascii="Arial" w:hAnsi="Arial" w:cs="Arial"/>
                <w:b w:val="0"/>
                <w:spacing w:val="1"/>
                <w:sz w:val="22"/>
              </w:rPr>
              <w:t xml:space="preserve"> </w:t>
            </w:r>
            <w:r w:rsidRPr="00442F4F">
              <w:rPr>
                <w:rFonts w:ascii="Arial" w:hAnsi="Arial" w:cs="Arial"/>
                <w:b w:val="0"/>
                <w:sz w:val="22"/>
              </w:rPr>
              <w:t>Público</w:t>
            </w:r>
          </w:p>
          <w:p w:rsidR="00442F4F" w:rsidRPr="00442F4F" w:rsidRDefault="00442F4F" w:rsidP="00442F4F">
            <w:pPr>
              <w:pStyle w:val="TableParagraph"/>
              <w:ind w:left="107" w:right="91"/>
              <w:jc w:val="both"/>
              <w:rPr>
                <w:rFonts w:ascii="Arial" w:hAnsi="Arial" w:cs="Arial"/>
                <w:b w:val="0"/>
                <w:sz w:val="22"/>
              </w:rPr>
            </w:pPr>
            <w:r w:rsidRPr="00442F4F">
              <w:rPr>
                <w:rFonts w:ascii="Arial" w:hAnsi="Arial" w:cs="Arial"/>
                <w:b w:val="0"/>
                <w:sz w:val="22"/>
              </w:rPr>
              <w:t>encargado</w:t>
            </w:r>
            <w:r w:rsidRPr="00442F4F">
              <w:rPr>
                <w:rFonts w:ascii="Arial" w:hAnsi="Arial" w:cs="Arial"/>
                <w:b w:val="0"/>
                <w:spacing w:val="-7"/>
                <w:sz w:val="22"/>
              </w:rPr>
              <w:t xml:space="preserve"> </w:t>
            </w:r>
            <w:r w:rsidRPr="00442F4F">
              <w:rPr>
                <w:rFonts w:ascii="Arial" w:hAnsi="Arial" w:cs="Arial"/>
                <w:b w:val="0"/>
                <w:sz w:val="22"/>
              </w:rPr>
              <w:t>de</w:t>
            </w:r>
            <w:r w:rsidRPr="00442F4F">
              <w:rPr>
                <w:rFonts w:ascii="Arial" w:hAnsi="Arial" w:cs="Arial"/>
                <w:b w:val="0"/>
                <w:spacing w:val="-6"/>
                <w:sz w:val="22"/>
              </w:rPr>
              <w:t xml:space="preserve"> </w:t>
            </w:r>
            <w:r w:rsidRPr="00442F4F">
              <w:rPr>
                <w:rFonts w:ascii="Arial" w:hAnsi="Arial" w:cs="Arial"/>
                <w:b w:val="0"/>
                <w:sz w:val="22"/>
              </w:rPr>
              <w:t>la</w:t>
            </w:r>
            <w:r w:rsidRPr="00442F4F">
              <w:rPr>
                <w:rFonts w:ascii="Arial" w:hAnsi="Arial" w:cs="Arial"/>
                <w:b w:val="0"/>
                <w:spacing w:val="-5"/>
                <w:sz w:val="22"/>
              </w:rPr>
              <w:t xml:space="preserve"> </w:t>
            </w:r>
            <w:r w:rsidRPr="00442F4F">
              <w:rPr>
                <w:rFonts w:ascii="Arial" w:hAnsi="Arial" w:cs="Arial"/>
                <w:b w:val="0"/>
                <w:sz w:val="22"/>
              </w:rPr>
              <w:t>gestión</w:t>
            </w:r>
            <w:r w:rsidRPr="00442F4F">
              <w:rPr>
                <w:rFonts w:ascii="Arial" w:hAnsi="Arial" w:cs="Arial"/>
                <w:b w:val="0"/>
                <w:spacing w:val="-8"/>
                <w:sz w:val="22"/>
              </w:rPr>
              <w:t xml:space="preserve"> </w:t>
            </w:r>
            <w:r w:rsidRPr="00442F4F">
              <w:rPr>
                <w:rFonts w:ascii="Arial" w:hAnsi="Arial" w:cs="Arial"/>
                <w:b w:val="0"/>
                <w:sz w:val="22"/>
              </w:rPr>
              <w:t>y</w:t>
            </w:r>
            <w:r w:rsidRPr="00442F4F">
              <w:rPr>
                <w:rFonts w:ascii="Arial" w:hAnsi="Arial" w:cs="Arial"/>
                <w:b w:val="0"/>
                <w:spacing w:val="-5"/>
                <w:sz w:val="22"/>
              </w:rPr>
              <w:t xml:space="preserve"> </w:t>
            </w:r>
            <w:r w:rsidRPr="00442F4F">
              <w:rPr>
                <w:rFonts w:ascii="Arial" w:hAnsi="Arial" w:cs="Arial"/>
                <w:b w:val="0"/>
                <w:sz w:val="22"/>
              </w:rPr>
              <w:t>conservación</w:t>
            </w:r>
            <w:r w:rsidRPr="00442F4F">
              <w:rPr>
                <w:rFonts w:ascii="Arial" w:hAnsi="Arial" w:cs="Arial"/>
                <w:b w:val="0"/>
                <w:spacing w:val="-59"/>
                <w:sz w:val="22"/>
              </w:rPr>
              <w:t xml:space="preserve"> </w:t>
            </w:r>
            <w:r w:rsidRPr="00442F4F">
              <w:rPr>
                <w:rFonts w:ascii="Arial" w:hAnsi="Arial" w:cs="Arial"/>
                <w:b w:val="0"/>
                <w:sz w:val="22"/>
              </w:rPr>
              <w:t>del</w:t>
            </w:r>
            <w:r w:rsidRPr="00442F4F">
              <w:rPr>
                <w:rFonts w:ascii="Arial" w:hAnsi="Arial" w:cs="Arial"/>
                <w:b w:val="0"/>
                <w:spacing w:val="1"/>
                <w:sz w:val="22"/>
              </w:rPr>
              <w:t xml:space="preserve"> </w:t>
            </w:r>
            <w:r w:rsidRPr="00442F4F">
              <w:rPr>
                <w:rFonts w:ascii="Arial" w:hAnsi="Arial" w:cs="Arial"/>
                <w:b w:val="0"/>
                <w:sz w:val="22"/>
              </w:rPr>
              <w:t>medio</w:t>
            </w:r>
            <w:r w:rsidRPr="00442F4F">
              <w:rPr>
                <w:rFonts w:ascii="Arial" w:hAnsi="Arial" w:cs="Arial"/>
                <w:b w:val="0"/>
                <w:spacing w:val="1"/>
                <w:sz w:val="22"/>
              </w:rPr>
              <w:t xml:space="preserve"> </w:t>
            </w:r>
            <w:r w:rsidRPr="00442F4F">
              <w:rPr>
                <w:rFonts w:ascii="Arial" w:hAnsi="Arial" w:cs="Arial"/>
                <w:b w:val="0"/>
                <w:sz w:val="22"/>
              </w:rPr>
              <w:t>ambiente</w:t>
            </w:r>
            <w:r w:rsidRPr="00442F4F">
              <w:rPr>
                <w:rFonts w:ascii="Arial" w:hAnsi="Arial" w:cs="Arial"/>
                <w:b w:val="0"/>
                <w:spacing w:val="1"/>
                <w:sz w:val="22"/>
              </w:rPr>
              <w:t xml:space="preserve"> </w:t>
            </w:r>
            <w:r w:rsidRPr="00442F4F">
              <w:rPr>
                <w:rFonts w:ascii="Arial" w:hAnsi="Arial" w:cs="Arial"/>
                <w:b w:val="0"/>
                <w:sz w:val="22"/>
              </w:rPr>
              <w:t>y</w:t>
            </w:r>
            <w:r w:rsidRPr="00442F4F">
              <w:rPr>
                <w:rFonts w:ascii="Arial" w:hAnsi="Arial" w:cs="Arial"/>
                <w:b w:val="0"/>
                <w:spacing w:val="1"/>
                <w:sz w:val="22"/>
              </w:rPr>
              <w:t xml:space="preserve"> </w:t>
            </w:r>
            <w:r w:rsidRPr="00442F4F">
              <w:rPr>
                <w:rFonts w:ascii="Arial" w:hAnsi="Arial" w:cs="Arial"/>
                <w:b w:val="0"/>
                <w:sz w:val="22"/>
              </w:rPr>
              <w:t>los</w:t>
            </w:r>
            <w:r w:rsidRPr="00442F4F">
              <w:rPr>
                <w:rFonts w:ascii="Arial" w:hAnsi="Arial" w:cs="Arial"/>
                <w:b w:val="0"/>
                <w:spacing w:val="1"/>
                <w:sz w:val="22"/>
              </w:rPr>
              <w:t xml:space="preserve"> </w:t>
            </w:r>
            <w:r w:rsidRPr="00442F4F">
              <w:rPr>
                <w:rFonts w:ascii="Arial" w:hAnsi="Arial" w:cs="Arial"/>
                <w:b w:val="0"/>
                <w:sz w:val="22"/>
              </w:rPr>
              <w:t>recursos</w:t>
            </w:r>
            <w:r w:rsidRPr="00442F4F">
              <w:rPr>
                <w:rFonts w:ascii="Arial" w:hAnsi="Arial" w:cs="Arial"/>
                <w:b w:val="0"/>
                <w:spacing w:val="1"/>
                <w:sz w:val="22"/>
              </w:rPr>
              <w:t xml:space="preserve"> </w:t>
            </w:r>
            <w:r w:rsidRPr="00442F4F">
              <w:rPr>
                <w:rFonts w:ascii="Arial" w:hAnsi="Arial" w:cs="Arial"/>
                <w:b w:val="0"/>
                <w:sz w:val="22"/>
              </w:rPr>
              <w:t>naturales</w:t>
            </w:r>
            <w:r w:rsidRPr="00442F4F">
              <w:rPr>
                <w:rFonts w:ascii="Arial" w:hAnsi="Arial" w:cs="Arial"/>
                <w:b w:val="0"/>
                <w:spacing w:val="18"/>
                <w:sz w:val="22"/>
              </w:rPr>
              <w:t xml:space="preserve"> </w:t>
            </w:r>
            <w:r w:rsidRPr="00442F4F">
              <w:rPr>
                <w:rFonts w:ascii="Arial" w:hAnsi="Arial" w:cs="Arial"/>
                <w:b w:val="0"/>
                <w:sz w:val="22"/>
              </w:rPr>
              <w:t>renovables,</w:t>
            </w:r>
            <w:r w:rsidRPr="00442F4F">
              <w:rPr>
                <w:rFonts w:ascii="Arial" w:hAnsi="Arial" w:cs="Arial"/>
                <w:b w:val="0"/>
                <w:spacing w:val="20"/>
                <w:sz w:val="22"/>
              </w:rPr>
              <w:t xml:space="preserve"> </w:t>
            </w:r>
            <w:r w:rsidRPr="00442F4F">
              <w:rPr>
                <w:rFonts w:ascii="Arial" w:hAnsi="Arial" w:cs="Arial"/>
                <w:b w:val="0"/>
                <w:sz w:val="22"/>
              </w:rPr>
              <w:t>se</w:t>
            </w:r>
            <w:r w:rsidRPr="00442F4F">
              <w:rPr>
                <w:rFonts w:ascii="Arial" w:hAnsi="Arial" w:cs="Arial"/>
                <w:b w:val="0"/>
                <w:spacing w:val="21"/>
                <w:sz w:val="22"/>
              </w:rPr>
              <w:t xml:space="preserve"> </w:t>
            </w:r>
            <w:r w:rsidRPr="00442F4F">
              <w:rPr>
                <w:rFonts w:ascii="Arial" w:hAnsi="Arial" w:cs="Arial"/>
                <w:b w:val="0"/>
                <w:sz w:val="22"/>
              </w:rPr>
              <w:t>organiza</w:t>
            </w:r>
            <w:r w:rsidRPr="00442F4F">
              <w:rPr>
                <w:rFonts w:ascii="Arial" w:hAnsi="Arial" w:cs="Arial"/>
                <w:b w:val="0"/>
                <w:spacing w:val="18"/>
                <w:sz w:val="22"/>
              </w:rPr>
              <w:t xml:space="preserve"> </w:t>
            </w:r>
            <w:r w:rsidRPr="00442F4F">
              <w:rPr>
                <w:rFonts w:ascii="Arial" w:hAnsi="Arial" w:cs="Arial"/>
                <w:b w:val="0"/>
                <w:sz w:val="22"/>
              </w:rPr>
              <w:t>el</w:t>
            </w:r>
          </w:p>
          <w:p w:rsidR="00442F4F" w:rsidRPr="00442F4F" w:rsidRDefault="00442F4F" w:rsidP="00442F4F">
            <w:pPr>
              <w:pStyle w:val="TableParagraph"/>
              <w:spacing w:line="252" w:lineRule="exact"/>
              <w:ind w:left="107" w:right="94"/>
              <w:jc w:val="both"/>
              <w:rPr>
                <w:rFonts w:ascii="Arial" w:hAnsi="Arial" w:cs="Arial"/>
                <w:b w:val="0"/>
                <w:sz w:val="22"/>
              </w:rPr>
            </w:pPr>
            <w:r w:rsidRPr="00442F4F">
              <w:rPr>
                <w:rFonts w:ascii="Arial" w:hAnsi="Arial" w:cs="Arial"/>
                <w:b w:val="0"/>
                <w:sz w:val="22"/>
              </w:rPr>
              <w:t>Sistema Nacional Ambiental, SINA y se</w:t>
            </w:r>
            <w:r w:rsidRPr="00442F4F">
              <w:rPr>
                <w:rFonts w:ascii="Arial" w:hAnsi="Arial" w:cs="Arial"/>
                <w:b w:val="0"/>
                <w:spacing w:val="-59"/>
                <w:sz w:val="22"/>
              </w:rPr>
              <w:t xml:space="preserve"> </w:t>
            </w:r>
            <w:r w:rsidRPr="00442F4F">
              <w:rPr>
                <w:rFonts w:ascii="Arial" w:hAnsi="Arial" w:cs="Arial"/>
                <w:b w:val="0"/>
                <w:sz w:val="22"/>
              </w:rPr>
              <w:t>dictan</w:t>
            </w:r>
            <w:r w:rsidRPr="00442F4F">
              <w:rPr>
                <w:rFonts w:ascii="Arial" w:hAnsi="Arial" w:cs="Arial"/>
                <w:b w:val="0"/>
                <w:spacing w:val="-1"/>
                <w:sz w:val="22"/>
              </w:rPr>
              <w:t xml:space="preserve"> </w:t>
            </w:r>
            <w:r w:rsidRPr="00442F4F">
              <w:rPr>
                <w:rFonts w:ascii="Arial" w:hAnsi="Arial" w:cs="Arial"/>
                <w:b w:val="0"/>
                <w:sz w:val="22"/>
              </w:rPr>
              <w:t>otras</w:t>
            </w:r>
            <w:r w:rsidRPr="00442F4F">
              <w:rPr>
                <w:rFonts w:ascii="Arial" w:hAnsi="Arial" w:cs="Arial"/>
                <w:b w:val="0"/>
                <w:spacing w:val="-2"/>
                <w:sz w:val="22"/>
              </w:rPr>
              <w:t xml:space="preserve"> </w:t>
            </w:r>
            <w:r w:rsidRPr="00442F4F">
              <w:rPr>
                <w:rFonts w:ascii="Arial" w:hAnsi="Arial" w:cs="Arial"/>
                <w:b w:val="0"/>
                <w:sz w:val="22"/>
              </w:rPr>
              <w:t>disposiciones</w:t>
            </w:r>
          </w:p>
        </w:tc>
      </w:tr>
      <w:tr w:rsidR="00442F4F" w:rsidRPr="00442F4F" w:rsidTr="00442F4F">
        <w:trPr>
          <w:cnfStyle w:val="000000100000" w:firstRow="0" w:lastRow="0" w:firstColumn="0" w:lastColumn="0" w:oddVBand="0" w:evenVBand="0" w:oddHBand="1" w:evenHBand="0" w:firstRowFirstColumn="0" w:firstRowLastColumn="0" w:lastRowFirstColumn="0" w:lastRowLastColumn="0"/>
          <w:trHeight w:val="834"/>
        </w:trPr>
        <w:tc>
          <w:tcPr>
            <w:cnfStyle w:val="001000000000" w:firstRow="0" w:lastRow="0" w:firstColumn="1" w:lastColumn="0" w:oddVBand="0" w:evenVBand="0" w:oddHBand="0" w:evenHBand="0" w:firstRowFirstColumn="0" w:firstRowLastColumn="0" w:lastRowFirstColumn="0" w:lastRowLastColumn="0"/>
            <w:tcW w:w="4035" w:type="dxa"/>
          </w:tcPr>
          <w:p w:rsidR="00442F4F" w:rsidRPr="00442F4F" w:rsidRDefault="00442F4F" w:rsidP="00442F4F">
            <w:pPr>
              <w:pStyle w:val="TableParagraph"/>
              <w:spacing w:before="2"/>
              <w:ind w:left="107"/>
              <w:jc w:val="both"/>
              <w:rPr>
                <w:rFonts w:ascii="Arial" w:hAnsi="Arial" w:cs="Arial"/>
                <w:b w:val="0"/>
                <w:sz w:val="22"/>
              </w:rPr>
            </w:pPr>
            <w:r w:rsidRPr="00442F4F">
              <w:rPr>
                <w:rFonts w:ascii="Arial" w:hAnsi="Arial" w:cs="Arial"/>
                <w:b w:val="0"/>
                <w:sz w:val="22"/>
              </w:rPr>
              <w:t>Ley</w:t>
            </w:r>
            <w:r w:rsidRPr="00442F4F">
              <w:rPr>
                <w:rFonts w:ascii="Arial" w:hAnsi="Arial" w:cs="Arial"/>
                <w:b w:val="0"/>
                <w:spacing w:val="1"/>
                <w:sz w:val="22"/>
              </w:rPr>
              <w:t xml:space="preserve"> </w:t>
            </w:r>
            <w:r w:rsidRPr="00442F4F">
              <w:rPr>
                <w:rFonts w:ascii="Arial" w:hAnsi="Arial" w:cs="Arial"/>
                <w:b w:val="0"/>
                <w:sz w:val="22"/>
              </w:rPr>
              <w:t>142 del</w:t>
            </w:r>
            <w:r w:rsidRPr="00442F4F">
              <w:rPr>
                <w:rFonts w:ascii="Arial" w:hAnsi="Arial" w:cs="Arial"/>
                <w:b w:val="0"/>
                <w:spacing w:val="-3"/>
                <w:sz w:val="22"/>
              </w:rPr>
              <w:t xml:space="preserve"> </w:t>
            </w:r>
            <w:r w:rsidRPr="00442F4F">
              <w:rPr>
                <w:rFonts w:ascii="Arial" w:hAnsi="Arial" w:cs="Arial"/>
                <w:b w:val="0"/>
                <w:sz w:val="22"/>
              </w:rPr>
              <w:t>11 de</w:t>
            </w:r>
            <w:r w:rsidRPr="00442F4F">
              <w:rPr>
                <w:rFonts w:ascii="Arial" w:hAnsi="Arial" w:cs="Arial"/>
                <w:b w:val="0"/>
                <w:spacing w:val="-2"/>
                <w:sz w:val="22"/>
              </w:rPr>
              <w:t xml:space="preserve"> </w:t>
            </w:r>
            <w:r w:rsidRPr="00442F4F">
              <w:rPr>
                <w:rFonts w:ascii="Arial" w:hAnsi="Arial" w:cs="Arial"/>
                <w:b w:val="0"/>
                <w:sz w:val="22"/>
              </w:rPr>
              <w:t>julio de 1994</w:t>
            </w:r>
          </w:p>
        </w:tc>
        <w:tc>
          <w:tcPr>
            <w:cnfStyle w:val="000100000000" w:firstRow="0" w:lastRow="0" w:firstColumn="0" w:lastColumn="1" w:oddVBand="0" w:evenVBand="0" w:oddHBand="0" w:evenHBand="0" w:firstRowFirstColumn="0" w:firstRowLastColumn="0" w:lastRowFirstColumn="0" w:lastRowLastColumn="0"/>
            <w:tcW w:w="4074" w:type="dxa"/>
          </w:tcPr>
          <w:p w:rsidR="00442F4F" w:rsidRPr="00442F4F" w:rsidRDefault="00442F4F" w:rsidP="00442F4F">
            <w:pPr>
              <w:pStyle w:val="TableParagraph"/>
              <w:spacing w:line="252" w:lineRule="exact"/>
              <w:ind w:left="107" w:right="93"/>
              <w:jc w:val="both"/>
              <w:rPr>
                <w:rFonts w:ascii="Arial" w:hAnsi="Arial" w:cs="Arial"/>
                <w:b w:val="0"/>
                <w:sz w:val="22"/>
              </w:rPr>
            </w:pPr>
            <w:r w:rsidRPr="00442F4F">
              <w:rPr>
                <w:rFonts w:ascii="Arial" w:hAnsi="Arial" w:cs="Arial"/>
                <w:b w:val="0"/>
                <w:sz w:val="22"/>
              </w:rPr>
              <w:t>Por la cual se establece el régimen de</w:t>
            </w:r>
            <w:r w:rsidRPr="00442F4F">
              <w:rPr>
                <w:rFonts w:ascii="Arial" w:hAnsi="Arial" w:cs="Arial"/>
                <w:b w:val="0"/>
                <w:spacing w:val="1"/>
                <w:sz w:val="22"/>
              </w:rPr>
              <w:t xml:space="preserve"> </w:t>
            </w:r>
            <w:r w:rsidRPr="00442F4F">
              <w:rPr>
                <w:rFonts w:ascii="Arial" w:hAnsi="Arial" w:cs="Arial"/>
                <w:b w:val="0"/>
                <w:sz w:val="22"/>
              </w:rPr>
              <w:t>los servicios públicos domiciliarios y se</w:t>
            </w:r>
            <w:r w:rsidRPr="00442F4F">
              <w:rPr>
                <w:rFonts w:ascii="Arial" w:hAnsi="Arial" w:cs="Arial"/>
                <w:b w:val="0"/>
                <w:spacing w:val="1"/>
                <w:sz w:val="22"/>
              </w:rPr>
              <w:t xml:space="preserve"> </w:t>
            </w:r>
            <w:r w:rsidRPr="00442F4F">
              <w:rPr>
                <w:rFonts w:ascii="Arial" w:hAnsi="Arial" w:cs="Arial"/>
                <w:b w:val="0"/>
                <w:sz w:val="22"/>
              </w:rPr>
              <w:t>dictan</w:t>
            </w:r>
            <w:r w:rsidRPr="00442F4F">
              <w:rPr>
                <w:rFonts w:ascii="Arial" w:hAnsi="Arial" w:cs="Arial"/>
                <w:b w:val="0"/>
                <w:spacing w:val="-1"/>
                <w:sz w:val="22"/>
              </w:rPr>
              <w:t xml:space="preserve"> </w:t>
            </w:r>
            <w:r w:rsidRPr="00442F4F">
              <w:rPr>
                <w:rFonts w:ascii="Arial" w:hAnsi="Arial" w:cs="Arial"/>
                <w:b w:val="0"/>
                <w:sz w:val="22"/>
              </w:rPr>
              <w:t>otras</w:t>
            </w:r>
            <w:r w:rsidRPr="00442F4F">
              <w:rPr>
                <w:rFonts w:ascii="Arial" w:hAnsi="Arial" w:cs="Arial"/>
                <w:b w:val="0"/>
                <w:spacing w:val="-2"/>
                <w:sz w:val="22"/>
              </w:rPr>
              <w:t xml:space="preserve"> </w:t>
            </w:r>
            <w:r w:rsidRPr="00442F4F">
              <w:rPr>
                <w:rFonts w:ascii="Arial" w:hAnsi="Arial" w:cs="Arial"/>
                <w:b w:val="0"/>
                <w:sz w:val="22"/>
              </w:rPr>
              <w:t>disposiciones</w:t>
            </w:r>
          </w:p>
        </w:tc>
      </w:tr>
      <w:tr w:rsidR="00442F4F" w:rsidRPr="00442F4F" w:rsidTr="00442F4F">
        <w:trPr>
          <w:trHeight w:val="1129"/>
        </w:trPr>
        <w:tc>
          <w:tcPr>
            <w:cnfStyle w:val="001000000000" w:firstRow="0" w:lastRow="0" w:firstColumn="1" w:lastColumn="0" w:oddVBand="0" w:evenVBand="0" w:oddHBand="0" w:evenHBand="0" w:firstRowFirstColumn="0" w:firstRowLastColumn="0" w:lastRowFirstColumn="0" w:lastRowLastColumn="0"/>
            <w:tcW w:w="4035" w:type="dxa"/>
          </w:tcPr>
          <w:p w:rsidR="00442F4F" w:rsidRPr="00442F4F" w:rsidRDefault="00442F4F" w:rsidP="00442F4F">
            <w:pPr>
              <w:pStyle w:val="TableParagraph"/>
              <w:spacing w:before="2"/>
              <w:ind w:left="107"/>
              <w:jc w:val="both"/>
              <w:rPr>
                <w:rFonts w:ascii="Arial" w:hAnsi="Arial" w:cs="Arial"/>
                <w:b w:val="0"/>
                <w:sz w:val="22"/>
              </w:rPr>
            </w:pPr>
            <w:r w:rsidRPr="00442F4F">
              <w:rPr>
                <w:rFonts w:ascii="Arial" w:hAnsi="Arial" w:cs="Arial"/>
                <w:b w:val="0"/>
                <w:sz w:val="22"/>
              </w:rPr>
              <w:t>Resolución 189 de 1994</w:t>
            </w:r>
          </w:p>
        </w:tc>
        <w:tc>
          <w:tcPr>
            <w:cnfStyle w:val="000100000000" w:firstRow="0" w:lastRow="0" w:firstColumn="0" w:lastColumn="1" w:oddVBand="0" w:evenVBand="0" w:oddHBand="0" w:evenHBand="0" w:firstRowFirstColumn="0" w:firstRowLastColumn="0" w:lastRowFirstColumn="0" w:lastRowLastColumn="0"/>
            <w:tcW w:w="4074" w:type="dxa"/>
          </w:tcPr>
          <w:p w:rsidR="00442F4F" w:rsidRPr="00442F4F" w:rsidRDefault="00442F4F" w:rsidP="00442F4F">
            <w:pPr>
              <w:pStyle w:val="TableParagraph"/>
              <w:spacing w:line="252" w:lineRule="exact"/>
              <w:ind w:left="107" w:right="93"/>
              <w:jc w:val="both"/>
              <w:rPr>
                <w:rFonts w:ascii="Arial" w:hAnsi="Arial" w:cs="Arial"/>
                <w:b w:val="0"/>
                <w:sz w:val="22"/>
              </w:rPr>
            </w:pPr>
            <w:r w:rsidRPr="00442F4F">
              <w:rPr>
                <w:rFonts w:ascii="Arial" w:hAnsi="Arial" w:cs="Arial"/>
                <w:b w:val="0"/>
                <w:sz w:val="22"/>
              </w:rPr>
              <w:t xml:space="preserve">Por la cual se dictan regulaciones para impedir la introducción al territorio nacional de residuos peligrosos, as u vez se detallan sus características. </w:t>
            </w:r>
          </w:p>
        </w:tc>
      </w:tr>
      <w:tr w:rsidR="00442F4F" w:rsidRPr="00442F4F" w:rsidTr="00442F4F">
        <w:trPr>
          <w:cnfStyle w:val="000000100000" w:firstRow="0" w:lastRow="0" w:firstColumn="0" w:lastColumn="0" w:oddVBand="0" w:evenVBand="0" w:oddHBand="1" w:evenHBand="0" w:firstRowFirstColumn="0" w:firstRowLastColumn="0" w:lastRowFirstColumn="0" w:lastRowLastColumn="0"/>
          <w:trHeight w:val="1012"/>
        </w:trPr>
        <w:tc>
          <w:tcPr>
            <w:cnfStyle w:val="001000000000" w:firstRow="0" w:lastRow="0" w:firstColumn="1" w:lastColumn="0" w:oddVBand="0" w:evenVBand="0" w:oddHBand="0" w:evenHBand="0" w:firstRowFirstColumn="0" w:firstRowLastColumn="0" w:lastRowFirstColumn="0" w:lastRowLastColumn="0"/>
            <w:tcW w:w="4035" w:type="dxa"/>
          </w:tcPr>
          <w:p w:rsidR="00442F4F" w:rsidRPr="00442F4F" w:rsidRDefault="00442F4F" w:rsidP="00442F4F">
            <w:pPr>
              <w:pStyle w:val="TableParagraph"/>
              <w:ind w:left="107"/>
              <w:jc w:val="both"/>
              <w:rPr>
                <w:rFonts w:ascii="Arial" w:hAnsi="Arial" w:cs="Arial"/>
                <w:b w:val="0"/>
                <w:sz w:val="22"/>
              </w:rPr>
            </w:pPr>
            <w:r w:rsidRPr="00442F4F">
              <w:rPr>
                <w:rFonts w:ascii="Arial" w:hAnsi="Arial" w:cs="Arial"/>
                <w:b w:val="0"/>
                <w:sz w:val="22"/>
              </w:rPr>
              <w:t>Decreto</w:t>
            </w:r>
            <w:r w:rsidRPr="00442F4F">
              <w:rPr>
                <w:rFonts w:ascii="Arial" w:hAnsi="Arial" w:cs="Arial"/>
                <w:b w:val="0"/>
                <w:spacing w:val="-2"/>
                <w:sz w:val="22"/>
              </w:rPr>
              <w:t xml:space="preserve"> </w:t>
            </w:r>
            <w:r w:rsidRPr="00442F4F">
              <w:rPr>
                <w:rFonts w:ascii="Arial" w:hAnsi="Arial" w:cs="Arial"/>
                <w:b w:val="0"/>
                <w:sz w:val="22"/>
              </w:rPr>
              <w:t>1609</w:t>
            </w:r>
            <w:r w:rsidRPr="00442F4F">
              <w:rPr>
                <w:rFonts w:ascii="Arial" w:hAnsi="Arial" w:cs="Arial"/>
                <w:b w:val="0"/>
                <w:spacing w:val="-1"/>
                <w:sz w:val="22"/>
              </w:rPr>
              <w:t xml:space="preserve"> </w:t>
            </w:r>
            <w:r w:rsidRPr="00442F4F">
              <w:rPr>
                <w:rFonts w:ascii="Arial" w:hAnsi="Arial" w:cs="Arial"/>
                <w:b w:val="0"/>
                <w:sz w:val="22"/>
              </w:rPr>
              <w:t>del 31</w:t>
            </w:r>
            <w:r w:rsidRPr="00442F4F">
              <w:rPr>
                <w:rFonts w:ascii="Arial" w:hAnsi="Arial" w:cs="Arial"/>
                <w:b w:val="0"/>
                <w:spacing w:val="-2"/>
                <w:sz w:val="22"/>
              </w:rPr>
              <w:t xml:space="preserve"> </w:t>
            </w:r>
            <w:r w:rsidRPr="00442F4F">
              <w:rPr>
                <w:rFonts w:ascii="Arial" w:hAnsi="Arial" w:cs="Arial"/>
                <w:b w:val="0"/>
                <w:sz w:val="22"/>
              </w:rPr>
              <w:t>de</w:t>
            </w:r>
            <w:r w:rsidRPr="00442F4F">
              <w:rPr>
                <w:rFonts w:ascii="Arial" w:hAnsi="Arial" w:cs="Arial"/>
                <w:b w:val="0"/>
                <w:spacing w:val="-2"/>
                <w:sz w:val="22"/>
              </w:rPr>
              <w:t xml:space="preserve"> </w:t>
            </w:r>
            <w:r w:rsidRPr="00442F4F">
              <w:rPr>
                <w:rFonts w:ascii="Arial" w:hAnsi="Arial" w:cs="Arial"/>
                <w:b w:val="0"/>
                <w:sz w:val="22"/>
              </w:rPr>
              <w:t>julio de 2002.</w:t>
            </w:r>
          </w:p>
        </w:tc>
        <w:tc>
          <w:tcPr>
            <w:cnfStyle w:val="000100000000" w:firstRow="0" w:lastRow="0" w:firstColumn="0" w:lastColumn="1" w:oddVBand="0" w:evenVBand="0" w:oddHBand="0" w:evenHBand="0" w:firstRowFirstColumn="0" w:firstRowLastColumn="0" w:lastRowFirstColumn="0" w:lastRowLastColumn="0"/>
            <w:tcW w:w="4074" w:type="dxa"/>
          </w:tcPr>
          <w:p w:rsidR="00442F4F" w:rsidRPr="00442F4F" w:rsidRDefault="00442F4F" w:rsidP="00442F4F">
            <w:pPr>
              <w:pStyle w:val="TableParagraph"/>
              <w:tabs>
                <w:tab w:val="left" w:pos="1369"/>
                <w:tab w:val="left" w:pos="2458"/>
                <w:tab w:val="left" w:pos="3722"/>
              </w:tabs>
              <w:ind w:left="107" w:right="93"/>
              <w:jc w:val="both"/>
              <w:rPr>
                <w:rFonts w:ascii="Arial" w:hAnsi="Arial" w:cs="Arial"/>
                <w:b w:val="0"/>
                <w:sz w:val="22"/>
              </w:rPr>
            </w:pPr>
            <w:r w:rsidRPr="00442F4F">
              <w:rPr>
                <w:rFonts w:ascii="Arial" w:hAnsi="Arial" w:cs="Arial"/>
                <w:b w:val="0"/>
                <w:sz w:val="22"/>
              </w:rPr>
              <w:t>Por el cual se reglamenta el manejo y</w:t>
            </w:r>
            <w:r w:rsidRPr="00442F4F">
              <w:rPr>
                <w:rFonts w:ascii="Arial" w:hAnsi="Arial" w:cs="Arial"/>
                <w:b w:val="0"/>
                <w:spacing w:val="1"/>
                <w:sz w:val="22"/>
              </w:rPr>
              <w:t xml:space="preserve"> </w:t>
            </w:r>
            <w:r w:rsidRPr="00442F4F">
              <w:rPr>
                <w:rFonts w:ascii="Arial" w:hAnsi="Arial" w:cs="Arial"/>
                <w:b w:val="0"/>
                <w:sz w:val="22"/>
              </w:rPr>
              <w:t>transporte</w:t>
            </w:r>
            <w:r w:rsidRPr="00442F4F">
              <w:rPr>
                <w:rFonts w:ascii="Arial" w:hAnsi="Arial" w:cs="Arial"/>
                <w:b w:val="0"/>
                <w:sz w:val="22"/>
              </w:rPr>
              <w:tab/>
              <w:t>terrestre</w:t>
            </w:r>
            <w:r w:rsidRPr="00442F4F">
              <w:rPr>
                <w:rFonts w:ascii="Arial" w:hAnsi="Arial" w:cs="Arial"/>
                <w:b w:val="0"/>
                <w:sz w:val="22"/>
              </w:rPr>
              <w:tab/>
              <w:t>automotor</w:t>
            </w:r>
            <w:r w:rsidRPr="00442F4F">
              <w:rPr>
                <w:rFonts w:ascii="Arial" w:hAnsi="Arial" w:cs="Arial"/>
                <w:b w:val="0"/>
                <w:sz w:val="22"/>
              </w:rPr>
              <w:tab/>
            </w:r>
            <w:r w:rsidRPr="00442F4F">
              <w:rPr>
                <w:rFonts w:ascii="Arial" w:hAnsi="Arial" w:cs="Arial"/>
                <w:b w:val="0"/>
                <w:spacing w:val="-2"/>
                <w:sz w:val="22"/>
              </w:rPr>
              <w:t>de</w:t>
            </w:r>
            <w:r w:rsidRPr="00442F4F">
              <w:rPr>
                <w:rFonts w:ascii="Arial" w:hAnsi="Arial" w:cs="Arial"/>
                <w:b w:val="0"/>
                <w:spacing w:val="-59"/>
                <w:sz w:val="22"/>
              </w:rPr>
              <w:t xml:space="preserve"> </w:t>
            </w:r>
            <w:r w:rsidRPr="00442F4F">
              <w:rPr>
                <w:rFonts w:ascii="Arial" w:hAnsi="Arial" w:cs="Arial"/>
                <w:b w:val="0"/>
                <w:sz w:val="22"/>
              </w:rPr>
              <w:t>mercancías</w:t>
            </w:r>
            <w:r w:rsidRPr="00442F4F">
              <w:rPr>
                <w:rFonts w:ascii="Arial" w:hAnsi="Arial" w:cs="Arial"/>
                <w:b w:val="0"/>
                <w:spacing w:val="-3"/>
                <w:sz w:val="22"/>
              </w:rPr>
              <w:t xml:space="preserve"> </w:t>
            </w:r>
            <w:r w:rsidRPr="00442F4F">
              <w:rPr>
                <w:rFonts w:ascii="Arial" w:hAnsi="Arial" w:cs="Arial"/>
                <w:b w:val="0"/>
                <w:sz w:val="22"/>
              </w:rPr>
              <w:t>peligrosas</w:t>
            </w:r>
            <w:r w:rsidRPr="00442F4F">
              <w:rPr>
                <w:rFonts w:ascii="Arial" w:hAnsi="Arial" w:cs="Arial"/>
                <w:b w:val="0"/>
                <w:spacing w:val="-1"/>
                <w:sz w:val="22"/>
              </w:rPr>
              <w:t xml:space="preserve"> </w:t>
            </w:r>
            <w:r w:rsidRPr="00442F4F">
              <w:rPr>
                <w:rFonts w:ascii="Arial" w:hAnsi="Arial" w:cs="Arial"/>
                <w:b w:val="0"/>
                <w:sz w:val="22"/>
              </w:rPr>
              <w:t>por</w:t>
            </w:r>
            <w:r w:rsidRPr="00442F4F">
              <w:rPr>
                <w:rFonts w:ascii="Arial" w:hAnsi="Arial" w:cs="Arial"/>
                <w:b w:val="0"/>
                <w:spacing w:val="1"/>
                <w:sz w:val="22"/>
              </w:rPr>
              <w:t xml:space="preserve"> </w:t>
            </w:r>
            <w:r w:rsidRPr="00442F4F">
              <w:rPr>
                <w:rFonts w:ascii="Arial" w:hAnsi="Arial" w:cs="Arial"/>
                <w:b w:val="0"/>
                <w:sz w:val="22"/>
              </w:rPr>
              <w:t>carretera</w:t>
            </w:r>
          </w:p>
        </w:tc>
      </w:tr>
      <w:tr w:rsidR="00442F4F" w:rsidRPr="00442F4F" w:rsidTr="00442F4F">
        <w:trPr>
          <w:trHeight w:val="1264"/>
        </w:trPr>
        <w:tc>
          <w:tcPr>
            <w:cnfStyle w:val="001000000000" w:firstRow="0" w:lastRow="0" w:firstColumn="1" w:lastColumn="0" w:oddVBand="0" w:evenVBand="0" w:oddHBand="0" w:evenHBand="0" w:firstRowFirstColumn="0" w:firstRowLastColumn="0" w:lastRowFirstColumn="0" w:lastRowLastColumn="0"/>
            <w:tcW w:w="4035" w:type="dxa"/>
          </w:tcPr>
          <w:p w:rsidR="00442F4F" w:rsidRPr="00442F4F" w:rsidRDefault="00442F4F" w:rsidP="00442F4F">
            <w:pPr>
              <w:pStyle w:val="TableParagraph"/>
              <w:ind w:left="107" w:right="91"/>
              <w:jc w:val="both"/>
              <w:rPr>
                <w:rFonts w:ascii="Arial" w:hAnsi="Arial" w:cs="Arial"/>
                <w:b w:val="0"/>
                <w:sz w:val="22"/>
              </w:rPr>
            </w:pPr>
            <w:r w:rsidRPr="00442F4F">
              <w:rPr>
                <w:rFonts w:ascii="Arial" w:hAnsi="Arial" w:cs="Arial"/>
                <w:b w:val="0"/>
                <w:sz w:val="22"/>
              </w:rPr>
              <w:t>Decreto</w:t>
            </w:r>
            <w:r w:rsidRPr="00442F4F">
              <w:rPr>
                <w:rFonts w:ascii="Arial" w:hAnsi="Arial" w:cs="Arial"/>
                <w:b w:val="0"/>
                <w:spacing w:val="33"/>
                <w:sz w:val="22"/>
              </w:rPr>
              <w:t xml:space="preserve"> </w:t>
            </w:r>
            <w:r w:rsidRPr="00442F4F">
              <w:rPr>
                <w:rFonts w:ascii="Arial" w:hAnsi="Arial" w:cs="Arial"/>
                <w:b w:val="0"/>
                <w:sz w:val="22"/>
              </w:rPr>
              <w:t>4741</w:t>
            </w:r>
            <w:r w:rsidRPr="00442F4F">
              <w:rPr>
                <w:rFonts w:ascii="Arial" w:hAnsi="Arial" w:cs="Arial"/>
                <w:b w:val="0"/>
                <w:spacing w:val="33"/>
                <w:sz w:val="22"/>
              </w:rPr>
              <w:t xml:space="preserve"> </w:t>
            </w:r>
            <w:r w:rsidRPr="00442F4F">
              <w:rPr>
                <w:rFonts w:ascii="Arial" w:hAnsi="Arial" w:cs="Arial"/>
                <w:b w:val="0"/>
                <w:sz w:val="22"/>
              </w:rPr>
              <w:t>del</w:t>
            </w:r>
            <w:r w:rsidRPr="00442F4F">
              <w:rPr>
                <w:rFonts w:ascii="Arial" w:hAnsi="Arial" w:cs="Arial"/>
                <w:b w:val="0"/>
                <w:spacing w:val="32"/>
                <w:sz w:val="22"/>
              </w:rPr>
              <w:t xml:space="preserve"> </w:t>
            </w:r>
            <w:r w:rsidRPr="00442F4F">
              <w:rPr>
                <w:rFonts w:ascii="Arial" w:hAnsi="Arial" w:cs="Arial"/>
                <w:b w:val="0"/>
                <w:sz w:val="22"/>
              </w:rPr>
              <w:t>30</w:t>
            </w:r>
            <w:r w:rsidRPr="00442F4F">
              <w:rPr>
                <w:rFonts w:ascii="Arial" w:hAnsi="Arial" w:cs="Arial"/>
                <w:b w:val="0"/>
                <w:spacing w:val="33"/>
                <w:sz w:val="22"/>
              </w:rPr>
              <w:t xml:space="preserve"> </w:t>
            </w:r>
            <w:r w:rsidRPr="00442F4F">
              <w:rPr>
                <w:rFonts w:ascii="Arial" w:hAnsi="Arial" w:cs="Arial"/>
                <w:b w:val="0"/>
                <w:sz w:val="22"/>
              </w:rPr>
              <w:t>de</w:t>
            </w:r>
            <w:r w:rsidRPr="00442F4F">
              <w:rPr>
                <w:rFonts w:ascii="Arial" w:hAnsi="Arial" w:cs="Arial"/>
                <w:b w:val="0"/>
                <w:spacing w:val="33"/>
                <w:sz w:val="22"/>
              </w:rPr>
              <w:t xml:space="preserve"> </w:t>
            </w:r>
            <w:r w:rsidRPr="00442F4F">
              <w:rPr>
                <w:rFonts w:ascii="Arial" w:hAnsi="Arial" w:cs="Arial"/>
                <w:b w:val="0"/>
                <w:sz w:val="22"/>
              </w:rPr>
              <w:t>diciembre</w:t>
            </w:r>
            <w:r w:rsidRPr="00442F4F">
              <w:rPr>
                <w:rFonts w:ascii="Arial" w:hAnsi="Arial" w:cs="Arial"/>
                <w:b w:val="0"/>
                <w:spacing w:val="35"/>
                <w:sz w:val="22"/>
              </w:rPr>
              <w:t xml:space="preserve"> </w:t>
            </w:r>
            <w:r w:rsidRPr="00442F4F">
              <w:rPr>
                <w:rFonts w:ascii="Arial" w:hAnsi="Arial" w:cs="Arial"/>
                <w:b w:val="0"/>
                <w:sz w:val="22"/>
              </w:rPr>
              <w:t>de</w:t>
            </w:r>
            <w:r w:rsidRPr="00442F4F">
              <w:rPr>
                <w:rFonts w:ascii="Arial" w:hAnsi="Arial" w:cs="Arial"/>
                <w:b w:val="0"/>
                <w:spacing w:val="-58"/>
                <w:sz w:val="22"/>
              </w:rPr>
              <w:t xml:space="preserve"> </w:t>
            </w:r>
            <w:r w:rsidRPr="00442F4F">
              <w:rPr>
                <w:rFonts w:ascii="Arial" w:hAnsi="Arial" w:cs="Arial"/>
                <w:b w:val="0"/>
                <w:sz w:val="22"/>
              </w:rPr>
              <w:t>2005.</w:t>
            </w:r>
          </w:p>
        </w:tc>
        <w:tc>
          <w:tcPr>
            <w:cnfStyle w:val="000100000000" w:firstRow="0" w:lastRow="0" w:firstColumn="0" w:lastColumn="1" w:oddVBand="0" w:evenVBand="0" w:oddHBand="0" w:evenHBand="0" w:firstRowFirstColumn="0" w:firstRowLastColumn="0" w:lastRowFirstColumn="0" w:lastRowLastColumn="0"/>
            <w:tcW w:w="4074" w:type="dxa"/>
          </w:tcPr>
          <w:p w:rsidR="00442F4F" w:rsidRPr="00442F4F" w:rsidRDefault="00442F4F" w:rsidP="00442F4F">
            <w:pPr>
              <w:pStyle w:val="TableParagraph"/>
              <w:ind w:left="107" w:right="94"/>
              <w:jc w:val="both"/>
              <w:rPr>
                <w:rFonts w:ascii="Arial" w:hAnsi="Arial" w:cs="Arial"/>
                <w:b w:val="0"/>
                <w:sz w:val="22"/>
              </w:rPr>
            </w:pPr>
            <w:r w:rsidRPr="00442F4F">
              <w:rPr>
                <w:rFonts w:ascii="Arial" w:hAnsi="Arial" w:cs="Arial"/>
                <w:b w:val="0"/>
                <w:sz w:val="22"/>
              </w:rPr>
              <w:t>Por el cual se reglamenta parcialmente</w:t>
            </w:r>
            <w:r w:rsidRPr="00442F4F">
              <w:rPr>
                <w:rFonts w:ascii="Arial" w:hAnsi="Arial" w:cs="Arial"/>
                <w:b w:val="0"/>
                <w:spacing w:val="-59"/>
                <w:sz w:val="22"/>
              </w:rPr>
              <w:t xml:space="preserve"> </w:t>
            </w:r>
            <w:r w:rsidRPr="00442F4F">
              <w:rPr>
                <w:rFonts w:ascii="Arial" w:hAnsi="Arial" w:cs="Arial"/>
                <w:b w:val="0"/>
                <w:sz w:val="22"/>
              </w:rPr>
              <w:t>la prevención y manejó de los residuos</w:t>
            </w:r>
            <w:r w:rsidRPr="00442F4F">
              <w:rPr>
                <w:rFonts w:ascii="Arial" w:hAnsi="Arial" w:cs="Arial"/>
                <w:b w:val="0"/>
                <w:spacing w:val="-59"/>
                <w:sz w:val="22"/>
              </w:rPr>
              <w:t xml:space="preserve"> </w:t>
            </w:r>
            <w:r w:rsidRPr="00442F4F">
              <w:rPr>
                <w:rFonts w:ascii="Arial" w:hAnsi="Arial" w:cs="Arial"/>
                <w:b w:val="0"/>
                <w:sz w:val="22"/>
              </w:rPr>
              <w:t>o desechos peligrosos generados en el</w:t>
            </w:r>
            <w:r w:rsidRPr="00442F4F">
              <w:rPr>
                <w:rFonts w:ascii="Arial" w:hAnsi="Arial" w:cs="Arial"/>
                <w:b w:val="0"/>
                <w:spacing w:val="-59"/>
                <w:sz w:val="22"/>
              </w:rPr>
              <w:t xml:space="preserve"> </w:t>
            </w:r>
            <w:r w:rsidRPr="00442F4F">
              <w:rPr>
                <w:rFonts w:ascii="Arial" w:hAnsi="Arial" w:cs="Arial"/>
                <w:b w:val="0"/>
                <w:sz w:val="22"/>
              </w:rPr>
              <w:t>marco</w:t>
            </w:r>
            <w:r w:rsidRPr="00442F4F">
              <w:rPr>
                <w:rFonts w:ascii="Arial" w:hAnsi="Arial" w:cs="Arial"/>
                <w:b w:val="0"/>
                <w:spacing w:val="-3"/>
                <w:sz w:val="22"/>
              </w:rPr>
              <w:t xml:space="preserve"> </w:t>
            </w:r>
            <w:r w:rsidRPr="00442F4F">
              <w:rPr>
                <w:rFonts w:ascii="Arial" w:hAnsi="Arial" w:cs="Arial"/>
                <w:b w:val="0"/>
                <w:sz w:val="22"/>
              </w:rPr>
              <w:t>de la</w:t>
            </w:r>
            <w:r w:rsidRPr="00442F4F">
              <w:rPr>
                <w:rFonts w:ascii="Arial" w:hAnsi="Arial" w:cs="Arial"/>
                <w:b w:val="0"/>
                <w:spacing w:val="-2"/>
                <w:sz w:val="22"/>
              </w:rPr>
              <w:t xml:space="preserve"> </w:t>
            </w:r>
            <w:r w:rsidRPr="00442F4F">
              <w:rPr>
                <w:rFonts w:ascii="Arial" w:hAnsi="Arial" w:cs="Arial"/>
                <w:b w:val="0"/>
                <w:sz w:val="22"/>
              </w:rPr>
              <w:t>gestión integral</w:t>
            </w:r>
          </w:p>
        </w:tc>
      </w:tr>
      <w:tr w:rsidR="00442F4F" w:rsidRPr="00442F4F" w:rsidTr="00442F4F">
        <w:trPr>
          <w:cnfStyle w:val="000000100000" w:firstRow="0" w:lastRow="0" w:firstColumn="0" w:lastColumn="0" w:oddVBand="0" w:evenVBand="0" w:oddHBand="1" w:evenHBand="0" w:firstRowFirstColumn="0" w:firstRowLastColumn="0" w:lastRowFirstColumn="0" w:lastRowLastColumn="0"/>
          <w:trHeight w:val="1516"/>
        </w:trPr>
        <w:tc>
          <w:tcPr>
            <w:cnfStyle w:val="001000000000" w:firstRow="0" w:lastRow="0" w:firstColumn="1" w:lastColumn="0" w:oddVBand="0" w:evenVBand="0" w:oddHBand="0" w:evenHBand="0" w:firstRowFirstColumn="0" w:firstRowLastColumn="0" w:lastRowFirstColumn="0" w:lastRowLastColumn="0"/>
            <w:tcW w:w="4035" w:type="dxa"/>
          </w:tcPr>
          <w:p w:rsidR="00442F4F" w:rsidRPr="00442F4F" w:rsidRDefault="00442F4F" w:rsidP="00442F4F">
            <w:pPr>
              <w:pStyle w:val="TableParagraph"/>
              <w:ind w:left="107"/>
              <w:jc w:val="both"/>
              <w:rPr>
                <w:rFonts w:ascii="Arial" w:hAnsi="Arial" w:cs="Arial"/>
                <w:b w:val="0"/>
                <w:sz w:val="22"/>
              </w:rPr>
            </w:pPr>
            <w:r w:rsidRPr="00442F4F">
              <w:rPr>
                <w:rFonts w:ascii="Arial" w:hAnsi="Arial" w:cs="Arial"/>
                <w:b w:val="0"/>
                <w:sz w:val="22"/>
              </w:rPr>
              <w:t>Resolución</w:t>
            </w:r>
            <w:r w:rsidRPr="00442F4F">
              <w:rPr>
                <w:rFonts w:ascii="Arial" w:hAnsi="Arial" w:cs="Arial"/>
                <w:b w:val="0"/>
                <w:spacing w:val="-15"/>
                <w:sz w:val="22"/>
              </w:rPr>
              <w:t xml:space="preserve"> </w:t>
            </w:r>
            <w:r w:rsidRPr="00442F4F">
              <w:rPr>
                <w:rFonts w:ascii="Arial" w:hAnsi="Arial" w:cs="Arial"/>
                <w:b w:val="0"/>
                <w:sz w:val="22"/>
              </w:rPr>
              <w:t>1402</w:t>
            </w:r>
            <w:r w:rsidRPr="00442F4F">
              <w:rPr>
                <w:rFonts w:ascii="Arial" w:hAnsi="Arial" w:cs="Arial"/>
                <w:b w:val="0"/>
                <w:spacing w:val="-14"/>
                <w:sz w:val="22"/>
              </w:rPr>
              <w:t xml:space="preserve"> </w:t>
            </w:r>
            <w:r w:rsidRPr="00442F4F">
              <w:rPr>
                <w:rFonts w:ascii="Arial" w:hAnsi="Arial" w:cs="Arial"/>
                <w:b w:val="0"/>
                <w:sz w:val="22"/>
              </w:rPr>
              <w:t>del</w:t>
            </w:r>
            <w:r w:rsidRPr="00442F4F">
              <w:rPr>
                <w:rFonts w:ascii="Arial" w:hAnsi="Arial" w:cs="Arial"/>
                <w:b w:val="0"/>
                <w:spacing w:val="-15"/>
                <w:sz w:val="22"/>
              </w:rPr>
              <w:t xml:space="preserve"> </w:t>
            </w:r>
            <w:r w:rsidRPr="00442F4F">
              <w:rPr>
                <w:rFonts w:ascii="Arial" w:hAnsi="Arial" w:cs="Arial"/>
                <w:b w:val="0"/>
                <w:sz w:val="22"/>
              </w:rPr>
              <w:t>17</w:t>
            </w:r>
            <w:r w:rsidRPr="00442F4F">
              <w:rPr>
                <w:rFonts w:ascii="Arial" w:hAnsi="Arial" w:cs="Arial"/>
                <w:b w:val="0"/>
                <w:spacing w:val="-14"/>
                <w:sz w:val="22"/>
              </w:rPr>
              <w:t xml:space="preserve"> </w:t>
            </w:r>
            <w:r w:rsidRPr="00442F4F">
              <w:rPr>
                <w:rFonts w:ascii="Arial" w:hAnsi="Arial" w:cs="Arial"/>
                <w:b w:val="0"/>
                <w:sz w:val="22"/>
              </w:rPr>
              <w:t>de</w:t>
            </w:r>
            <w:r w:rsidRPr="00442F4F">
              <w:rPr>
                <w:rFonts w:ascii="Arial" w:hAnsi="Arial" w:cs="Arial"/>
                <w:b w:val="0"/>
                <w:spacing w:val="-14"/>
                <w:sz w:val="22"/>
              </w:rPr>
              <w:t xml:space="preserve"> </w:t>
            </w:r>
            <w:r w:rsidRPr="00442F4F">
              <w:rPr>
                <w:rFonts w:ascii="Arial" w:hAnsi="Arial" w:cs="Arial"/>
                <w:b w:val="0"/>
                <w:sz w:val="22"/>
              </w:rPr>
              <w:t>julio</w:t>
            </w:r>
            <w:r w:rsidRPr="00442F4F">
              <w:rPr>
                <w:rFonts w:ascii="Arial" w:hAnsi="Arial" w:cs="Arial"/>
                <w:b w:val="0"/>
                <w:spacing w:val="-14"/>
                <w:sz w:val="22"/>
              </w:rPr>
              <w:t xml:space="preserve"> </w:t>
            </w:r>
            <w:r w:rsidRPr="00442F4F">
              <w:rPr>
                <w:rFonts w:ascii="Arial" w:hAnsi="Arial" w:cs="Arial"/>
                <w:b w:val="0"/>
                <w:sz w:val="22"/>
              </w:rPr>
              <w:t>de</w:t>
            </w:r>
            <w:r w:rsidRPr="00442F4F">
              <w:rPr>
                <w:rFonts w:ascii="Arial" w:hAnsi="Arial" w:cs="Arial"/>
                <w:b w:val="0"/>
                <w:spacing w:val="-15"/>
                <w:sz w:val="22"/>
              </w:rPr>
              <w:t xml:space="preserve"> </w:t>
            </w:r>
            <w:r w:rsidRPr="00442F4F">
              <w:rPr>
                <w:rFonts w:ascii="Arial" w:hAnsi="Arial" w:cs="Arial"/>
                <w:b w:val="0"/>
                <w:sz w:val="22"/>
              </w:rPr>
              <w:t>2006</w:t>
            </w:r>
          </w:p>
        </w:tc>
        <w:tc>
          <w:tcPr>
            <w:cnfStyle w:val="000100000000" w:firstRow="0" w:lastRow="0" w:firstColumn="0" w:lastColumn="1" w:oddVBand="0" w:evenVBand="0" w:oddHBand="0" w:evenHBand="0" w:firstRowFirstColumn="0" w:firstRowLastColumn="0" w:lastRowFirstColumn="0" w:lastRowLastColumn="0"/>
            <w:tcW w:w="4074" w:type="dxa"/>
          </w:tcPr>
          <w:p w:rsidR="00442F4F" w:rsidRPr="00442F4F" w:rsidRDefault="00442F4F" w:rsidP="00442F4F">
            <w:pPr>
              <w:pStyle w:val="TableParagraph"/>
              <w:ind w:left="107" w:right="93"/>
              <w:jc w:val="both"/>
              <w:rPr>
                <w:rFonts w:ascii="Arial" w:hAnsi="Arial" w:cs="Arial"/>
                <w:b w:val="0"/>
                <w:sz w:val="22"/>
              </w:rPr>
            </w:pPr>
            <w:r w:rsidRPr="00442F4F">
              <w:rPr>
                <w:rFonts w:ascii="Arial" w:hAnsi="Arial" w:cs="Arial"/>
                <w:b w:val="0"/>
                <w:sz w:val="22"/>
              </w:rPr>
              <w:t>Por</w:t>
            </w:r>
            <w:r w:rsidRPr="00442F4F">
              <w:rPr>
                <w:rFonts w:ascii="Arial" w:hAnsi="Arial" w:cs="Arial"/>
                <w:b w:val="0"/>
                <w:spacing w:val="-10"/>
                <w:sz w:val="22"/>
              </w:rPr>
              <w:t xml:space="preserve"> </w:t>
            </w:r>
            <w:r w:rsidRPr="00442F4F">
              <w:rPr>
                <w:rFonts w:ascii="Arial" w:hAnsi="Arial" w:cs="Arial"/>
                <w:b w:val="0"/>
                <w:sz w:val="22"/>
              </w:rPr>
              <w:t>la</w:t>
            </w:r>
            <w:r w:rsidRPr="00442F4F">
              <w:rPr>
                <w:rFonts w:ascii="Arial" w:hAnsi="Arial" w:cs="Arial"/>
                <w:b w:val="0"/>
                <w:spacing w:val="-10"/>
                <w:sz w:val="22"/>
              </w:rPr>
              <w:t xml:space="preserve"> </w:t>
            </w:r>
            <w:r w:rsidRPr="00442F4F">
              <w:rPr>
                <w:rFonts w:ascii="Arial" w:hAnsi="Arial" w:cs="Arial"/>
                <w:b w:val="0"/>
                <w:sz w:val="22"/>
              </w:rPr>
              <w:t>cual</w:t>
            </w:r>
            <w:r w:rsidRPr="00442F4F">
              <w:rPr>
                <w:rFonts w:ascii="Arial" w:hAnsi="Arial" w:cs="Arial"/>
                <w:b w:val="0"/>
                <w:spacing w:val="-11"/>
                <w:sz w:val="22"/>
              </w:rPr>
              <w:t xml:space="preserve"> </w:t>
            </w:r>
            <w:r w:rsidRPr="00442F4F">
              <w:rPr>
                <w:rFonts w:ascii="Arial" w:hAnsi="Arial" w:cs="Arial"/>
                <w:b w:val="0"/>
                <w:sz w:val="22"/>
              </w:rPr>
              <w:t>se</w:t>
            </w:r>
            <w:r w:rsidRPr="00442F4F">
              <w:rPr>
                <w:rFonts w:ascii="Arial" w:hAnsi="Arial" w:cs="Arial"/>
                <w:b w:val="0"/>
                <w:spacing w:val="-11"/>
                <w:sz w:val="22"/>
              </w:rPr>
              <w:t xml:space="preserve"> </w:t>
            </w:r>
            <w:r w:rsidRPr="00442F4F">
              <w:rPr>
                <w:rFonts w:ascii="Arial" w:hAnsi="Arial" w:cs="Arial"/>
                <w:b w:val="0"/>
                <w:sz w:val="22"/>
              </w:rPr>
              <w:t>desarrolla</w:t>
            </w:r>
            <w:r w:rsidRPr="00442F4F">
              <w:rPr>
                <w:rFonts w:ascii="Arial" w:hAnsi="Arial" w:cs="Arial"/>
                <w:b w:val="0"/>
                <w:spacing w:val="-10"/>
                <w:sz w:val="22"/>
              </w:rPr>
              <w:t xml:space="preserve"> </w:t>
            </w:r>
            <w:r w:rsidRPr="00442F4F">
              <w:rPr>
                <w:rFonts w:ascii="Arial" w:hAnsi="Arial" w:cs="Arial"/>
                <w:b w:val="0"/>
                <w:sz w:val="22"/>
              </w:rPr>
              <w:t>parcialmente</w:t>
            </w:r>
            <w:r w:rsidRPr="00442F4F">
              <w:rPr>
                <w:rFonts w:ascii="Arial" w:hAnsi="Arial" w:cs="Arial"/>
                <w:b w:val="0"/>
                <w:spacing w:val="-13"/>
                <w:sz w:val="22"/>
              </w:rPr>
              <w:t xml:space="preserve"> </w:t>
            </w:r>
            <w:r w:rsidRPr="00442F4F">
              <w:rPr>
                <w:rFonts w:ascii="Arial" w:hAnsi="Arial" w:cs="Arial"/>
                <w:b w:val="0"/>
                <w:sz w:val="22"/>
              </w:rPr>
              <w:t>el</w:t>
            </w:r>
            <w:r w:rsidRPr="00442F4F">
              <w:rPr>
                <w:rFonts w:ascii="Arial" w:hAnsi="Arial" w:cs="Arial"/>
                <w:b w:val="0"/>
                <w:spacing w:val="-59"/>
                <w:sz w:val="22"/>
              </w:rPr>
              <w:t xml:space="preserve"> </w:t>
            </w:r>
            <w:r w:rsidRPr="00442F4F">
              <w:rPr>
                <w:rFonts w:ascii="Arial" w:hAnsi="Arial" w:cs="Arial"/>
                <w:b w:val="0"/>
                <w:sz w:val="22"/>
              </w:rPr>
              <w:t>Decreto 4741 del 30 de diciembre de</w:t>
            </w:r>
            <w:r w:rsidRPr="00442F4F">
              <w:rPr>
                <w:rFonts w:ascii="Arial" w:hAnsi="Arial" w:cs="Arial"/>
                <w:b w:val="0"/>
                <w:spacing w:val="1"/>
                <w:sz w:val="22"/>
              </w:rPr>
              <w:t xml:space="preserve"> </w:t>
            </w:r>
            <w:r w:rsidRPr="00442F4F">
              <w:rPr>
                <w:rFonts w:ascii="Arial" w:hAnsi="Arial" w:cs="Arial"/>
                <w:b w:val="0"/>
                <w:sz w:val="22"/>
              </w:rPr>
              <w:t>2005,</w:t>
            </w:r>
            <w:r w:rsidRPr="00442F4F">
              <w:rPr>
                <w:rFonts w:ascii="Arial" w:hAnsi="Arial" w:cs="Arial"/>
                <w:b w:val="0"/>
                <w:spacing w:val="1"/>
                <w:sz w:val="22"/>
              </w:rPr>
              <w:t xml:space="preserve"> </w:t>
            </w:r>
            <w:r w:rsidRPr="00442F4F">
              <w:rPr>
                <w:rFonts w:ascii="Arial" w:hAnsi="Arial" w:cs="Arial"/>
                <w:b w:val="0"/>
                <w:sz w:val="22"/>
              </w:rPr>
              <w:t>en</w:t>
            </w:r>
            <w:r w:rsidRPr="00442F4F">
              <w:rPr>
                <w:rFonts w:ascii="Arial" w:hAnsi="Arial" w:cs="Arial"/>
                <w:b w:val="0"/>
                <w:spacing w:val="1"/>
                <w:sz w:val="22"/>
              </w:rPr>
              <w:t xml:space="preserve"> </w:t>
            </w:r>
            <w:r w:rsidRPr="00442F4F">
              <w:rPr>
                <w:rFonts w:ascii="Arial" w:hAnsi="Arial" w:cs="Arial"/>
                <w:b w:val="0"/>
                <w:sz w:val="22"/>
              </w:rPr>
              <w:t>materia</w:t>
            </w:r>
            <w:r w:rsidRPr="00442F4F">
              <w:rPr>
                <w:rFonts w:ascii="Arial" w:hAnsi="Arial" w:cs="Arial"/>
                <w:b w:val="0"/>
                <w:spacing w:val="1"/>
                <w:sz w:val="22"/>
              </w:rPr>
              <w:t xml:space="preserve"> </w:t>
            </w:r>
            <w:r w:rsidRPr="00442F4F">
              <w:rPr>
                <w:rFonts w:ascii="Arial" w:hAnsi="Arial" w:cs="Arial"/>
                <w:b w:val="0"/>
                <w:sz w:val="22"/>
              </w:rPr>
              <w:t>de</w:t>
            </w:r>
            <w:r w:rsidRPr="00442F4F">
              <w:rPr>
                <w:rFonts w:ascii="Arial" w:hAnsi="Arial" w:cs="Arial"/>
                <w:b w:val="0"/>
                <w:spacing w:val="1"/>
                <w:sz w:val="22"/>
              </w:rPr>
              <w:t xml:space="preserve"> </w:t>
            </w:r>
            <w:r w:rsidRPr="00442F4F">
              <w:rPr>
                <w:rFonts w:ascii="Arial" w:hAnsi="Arial" w:cs="Arial"/>
                <w:b w:val="0"/>
                <w:sz w:val="22"/>
              </w:rPr>
              <w:t>residuos</w:t>
            </w:r>
            <w:r w:rsidRPr="00442F4F">
              <w:rPr>
                <w:rFonts w:ascii="Arial" w:hAnsi="Arial" w:cs="Arial"/>
                <w:b w:val="0"/>
                <w:spacing w:val="1"/>
                <w:sz w:val="22"/>
              </w:rPr>
              <w:t xml:space="preserve"> </w:t>
            </w:r>
            <w:r w:rsidRPr="00442F4F">
              <w:rPr>
                <w:rFonts w:ascii="Arial" w:hAnsi="Arial" w:cs="Arial"/>
                <w:b w:val="0"/>
                <w:sz w:val="22"/>
              </w:rPr>
              <w:t>o</w:t>
            </w:r>
            <w:r w:rsidRPr="00442F4F">
              <w:rPr>
                <w:rFonts w:ascii="Arial" w:hAnsi="Arial" w:cs="Arial"/>
                <w:b w:val="0"/>
                <w:spacing w:val="1"/>
                <w:sz w:val="22"/>
              </w:rPr>
              <w:t xml:space="preserve"> </w:t>
            </w:r>
            <w:r w:rsidRPr="00442F4F">
              <w:rPr>
                <w:rFonts w:ascii="Arial" w:hAnsi="Arial" w:cs="Arial"/>
                <w:b w:val="0"/>
                <w:sz w:val="22"/>
              </w:rPr>
              <w:t>desechos</w:t>
            </w:r>
          </w:p>
          <w:p w:rsidR="00442F4F" w:rsidRPr="00442F4F" w:rsidRDefault="00442F4F" w:rsidP="00442F4F">
            <w:pPr>
              <w:pStyle w:val="TableParagraph"/>
              <w:spacing w:before="1"/>
              <w:ind w:left="107"/>
              <w:jc w:val="both"/>
              <w:rPr>
                <w:rFonts w:ascii="Arial" w:hAnsi="Arial" w:cs="Arial"/>
                <w:b w:val="0"/>
                <w:sz w:val="22"/>
              </w:rPr>
            </w:pPr>
            <w:r w:rsidRPr="00442F4F">
              <w:rPr>
                <w:rFonts w:ascii="Arial" w:hAnsi="Arial" w:cs="Arial"/>
                <w:b w:val="0"/>
                <w:sz w:val="22"/>
              </w:rPr>
              <w:t>peligrosos.</w:t>
            </w:r>
          </w:p>
        </w:tc>
      </w:tr>
      <w:tr w:rsidR="00442F4F" w:rsidRPr="00442F4F" w:rsidTr="00442F4F">
        <w:trPr>
          <w:trHeight w:val="1266"/>
        </w:trPr>
        <w:tc>
          <w:tcPr>
            <w:cnfStyle w:val="001000000000" w:firstRow="0" w:lastRow="0" w:firstColumn="1" w:lastColumn="0" w:oddVBand="0" w:evenVBand="0" w:oddHBand="0" w:evenHBand="0" w:firstRowFirstColumn="0" w:firstRowLastColumn="0" w:lastRowFirstColumn="0" w:lastRowLastColumn="0"/>
            <w:tcW w:w="4035" w:type="dxa"/>
          </w:tcPr>
          <w:p w:rsidR="00442F4F" w:rsidRPr="00442F4F" w:rsidRDefault="00442F4F" w:rsidP="00442F4F">
            <w:pPr>
              <w:pStyle w:val="TableParagraph"/>
              <w:spacing w:before="2"/>
              <w:ind w:left="107"/>
              <w:jc w:val="both"/>
              <w:rPr>
                <w:rFonts w:ascii="Arial" w:hAnsi="Arial" w:cs="Arial"/>
                <w:b w:val="0"/>
                <w:sz w:val="22"/>
              </w:rPr>
            </w:pPr>
            <w:r w:rsidRPr="00442F4F">
              <w:rPr>
                <w:rFonts w:ascii="Arial" w:hAnsi="Arial" w:cs="Arial"/>
                <w:b w:val="0"/>
                <w:sz w:val="22"/>
              </w:rPr>
              <w:t>Ley</w:t>
            </w:r>
            <w:r w:rsidRPr="00442F4F">
              <w:rPr>
                <w:rFonts w:ascii="Arial" w:hAnsi="Arial" w:cs="Arial"/>
                <w:b w:val="0"/>
                <w:spacing w:val="1"/>
                <w:sz w:val="22"/>
              </w:rPr>
              <w:t xml:space="preserve"> </w:t>
            </w:r>
            <w:r w:rsidRPr="00442F4F">
              <w:rPr>
                <w:rFonts w:ascii="Arial" w:hAnsi="Arial" w:cs="Arial"/>
                <w:b w:val="0"/>
                <w:sz w:val="22"/>
              </w:rPr>
              <w:t>1252</w:t>
            </w:r>
            <w:r w:rsidRPr="00442F4F">
              <w:rPr>
                <w:rFonts w:ascii="Arial" w:hAnsi="Arial" w:cs="Arial"/>
                <w:b w:val="0"/>
                <w:spacing w:val="1"/>
                <w:sz w:val="22"/>
              </w:rPr>
              <w:t xml:space="preserve"> </w:t>
            </w:r>
            <w:r w:rsidRPr="00442F4F">
              <w:rPr>
                <w:rFonts w:ascii="Arial" w:hAnsi="Arial" w:cs="Arial"/>
                <w:b w:val="0"/>
                <w:sz w:val="22"/>
              </w:rPr>
              <w:t>del</w:t>
            </w:r>
            <w:r w:rsidRPr="00442F4F">
              <w:rPr>
                <w:rFonts w:ascii="Arial" w:hAnsi="Arial" w:cs="Arial"/>
                <w:b w:val="0"/>
                <w:spacing w:val="-3"/>
                <w:sz w:val="22"/>
              </w:rPr>
              <w:t xml:space="preserve"> </w:t>
            </w:r>
            <w:r w:rsidRPr="00442F4F">
              <w:rPr>
                <w:rFonts w:ascii="Arial" w:hAnsi="Arial" w:cs="Arial"/>
                <w:b w:val="0"/>
                <w:sz w:val="22"/>
              </w:rPr>
              <w:t>27</w:t>
            </w:r>
            <w:r w:rsidRPr="00442F4F">
              <w:rPr>
                <w:rFonts w:ascii="Arial" w:hAnsi="Arial" w:cs="Arial"/>
                <w:b w:val="0"/>
                <w:spacing w:val="1"/>
                <w:sz w:val="22"/>
              </w:rPr>
              <w:t xml:space="preserve"> </w:t>
            </w:r>
            <w:r w:rsidRPr="00442F4F">
              <w:rPr>
                <w:rFonts w:ascii="Arial" w:hAnsi="Arial" w:cs="Arial"/>
                <w:b w:val="0"/>
                <w:sz w:val="22"/>
              </w:rPr>
              <w:t>de</w:t>
            </w:r>
            <w:r w:rsidRPr="00442F4F">
              <w:rPr>
                <w:rFonts w:ascii="Arial" w:hAnsi="Arial" w:cs="Arial"/>
                <w:b w:val="0"/>
                <w:spacing w:val="-2"/>
                <w:sz w:val="22"/>
              </w:rPr>
              <w:t xml:space="preserve"> </w:t>
            </w:r>
            <w:r w:rsidRPr="00442F4F">
              <w:rPr>
                <w:rFonts w:ascii="Arial" w:hAnsi="Arial" w:cs="Arial"/>
                <w:b w:val="0"/>
                <w:sz w:val="22"/>
              </w:rPr>
              <w:t>noviembre</w:t>
            </w:r>
            <w:r w:rsidRPr="00442F4F">
              <w:rPr>
                <w:rFonts w:ascii="Arial" w:hAnsi="Arial" w:cs="Arial"/>
                <w:b w:val="0"/>
                <w:spacing w:val="-1"/>
                <w:sz w:val="22"/>
              </w:rPr>
              <w:t xml:space="preserve"> </w:t>
            </w:r>
            <w:r w:rsidRPr="00442F4F">
              <w:rPr>
                <w:rFonts w:ascii="Arial" w:hAnsi="Arial" w:cs="Arial"/>
                <w:b w:val="0"/>
                <w:sz w:val="22"/>
              </w:rPr>
              <w:t>de 2008</w:t>
            </w:r>
          </w:p>
        </w:tc>
        <w:tc>
          <w:tcPr>
            <w:cnfStyle w:val="000100000000" w:firstRow="0" w:lastRow="0" w:firstColumn="0" w:lastColumn="1" w:oddVBand="0" w:evenVBand="0" w:oddHBand="0" w:evenHBand="0" w:firstRowFirstColumn="0" w:firstRowLastColumn="0" w:lastRowFirstColumn="0" w:lastRowLastColumn="0"/>
            <w:tcW w:w="4074" w:type="dxa"/>
          </w:tcPr>
          <w:p w:rsidR="00442F4F" w:rsidRPr="00442F4F" w:rsidRDefault="00442F4F" w:rsidP="00442F4F">
            <w:pPr>
              <w:pStyle w:val="TableParagraph"/>
              <w:spacing w:before="2"/>
              <w:ind w:left="107" w:right="93"/>
              <w:jc w:val="both"/>
              <w:rPr>
                <w:rFonts w:ascii="Arial" w:hAnsi="Arial" w:cs="Arial"/>
                <w:b w:val="0"/>
                <w:sz w:val="22"/>
              </w:rPr>
            </w:pPr>
            <w:r w:rsidRPr="00442F4F">
              <w:rPr>
                <w:rFonts w:ascii="Arial" w:hAnsi="Arial" w:cs="Arial"/>
                <w:b w:val="0"/>
                <w:spacing w:val="-1"/>
                <w:sz w:val="22"/>
              </w:rPr>
              <w:t>Por</w:t>
            </w:r>
            <w:r w:rsidRPr="00442F4F">
              <w:rPr>
                <w:rFonts w:ascii="Arial" w:hAnsi="Arial" w:cs="Arial"/>
                <w:b w:val="0"/>
                <w:spacing w:val="-13"/>
                <w:sz w:val="22"/>
              </w:rPr>
              <w:t xml:space="preserve"> </w:t>
            </w:r>
            <w:r w:rsidRPr="00442F4F">
              <w:rPr>
                <w:rFonts w:ascii="Arial" w:hAnsi="Arial" w:cs="Arial"/>
                <w:b w:val="0"/>
                <w:sz w:val="22"/>
              </w:rPr>
              <w:t>la</w:t>
            </w:r>
            <w:r w:rsidRPr="00442F4F">
              <w:rPr>
                <w:rFonts w:ascii="Arial" w:hAnsi="Arial" w:cs="Arial"/>
                <w:b w:val="0"/>
                <w:spacing w:val="-17"/>
                <w:sz w:val="22"/>
              </w:rPr>
              <w:t xml:space="preserve"> </w:t>
            </w:r>
            <w:r w:rsidRPr="00442F4F">
              <w:rPr>
                <w:rFonts w:ascii="Arial" w:hAnsi="Arial" w:cs="Arial"/>
                <w:b w:val="0"/>
                <w:sz w:val="22"/>
              </w:rPr>
              <w:t>cual</w:t>
            </w:r>
            <w:r w:rsidRPr="00442F4F">
              <w:rPr>
                <w:rFonts w:ascii="Arial" w:hAnsi="Arial" w:cs="Arial"/>
                <w:b w:val="0"/>
                <w:spacing w:val="-17"/>
                <w:sz w:val="22"/>
              </w:rPr>
              <w:t xml:space="preserve"> </w:t>
            </w:r>
            <w:r w:rsidRPr="00442F4F">
              <w:rPr>
                <w:rFonts w:ascii="Arial" w:hAnsi="Arial" w:cs="Arial"/>
                <w:b w:val="0"/>
                <w:sz w:val="22"/>
              </w:rPr>
              <w:t>se</w:t>
            </w:r>
            <w:r w:rsidRPr="00442F4F">
              <w:rPr>
                <w:rFonts w:ascii="Arial" w:hAnsi="Arial" w:cs="Arial"/>
                <w:b w:val="0"/>
                <w:spacing w:val="-17"/>
                <w:sz w:val="22"/>
              </w:rPr>
              <w:t xml:space="preserve"> </w:t>
            </w:r>
            <w:r w:rsidRPr="00442F4F">
              <w:rPr>
                <w:rFonts w:ascii="Arial" w:hAnsi="Arial" w:cs="Arial"/>
                <w:b w:val="0"/>
                <w:sz w:val="22"/>
              </w:rPr>
              <w:t>dictan</w:t>
            </w:r>
            <w:r w:rsidRPr="00442F4F">
              <w:rPr>
                <w:rFonts w:ascii="Arial" w:hAnsi="Arial" w:cs="Arial"/>
                <w:b w:val="0"/>
                <w:spacing w:val="-17"/>
                <w:sz w:val="22"/>
              </w:rPr>
              <w:t xml:space="preserve"> </w:t>
            </w:r>
            <w:r w:rsidRPr="00442F4F">
              <w:rPr>
                <w:rFonts w:ascii="Arial" w:hAnsi="Arial" w:cs="Arial"/>
                <w:b w:val="0"/>
                <w:sz w:val="22"/>
              </w:rPr>
              <w:t>normas</w:t>
            </w:r>
            <w:r w:rsidRPr="00442F4F">
              <w:rPr>
                <w:rFonts w:ascii="Arial" w:hAnsi="Arial" w:cs="Arial"/>
                <w:b w:val="0"/>
                <w:spacing w:val="-17"/>
                <w:sz w:val="22"/>
              </w:rPr>
              <w:t xml:space="preserve"> </w:t>
            </w:r>
            <w:r w:rsidRPr="00442F4F">
              <w:rPr>
                <w:rFonts w:ascii="Arial" w:hAnsi="Arial" w:cs="Arial"/>
                <w:b w:val="0"/>
                <w:sz w:val="22"/>
              </w:rPr>
              <w:t>prohibitivas</w:t>
            </w:r>
            <w:r w:rsidRPr="00442F4F">
              <w:rPr>
                <w:rFonts w:ascii="Arial" w:hAnsi="Arial" w:cs="Arial"/>
                <w:b w:val="0"/>
                <w:spacing w:val="-59"/>
                <w:sz w:val="22"/>
              </w:rPr>
              <w:t xml:space="preserve"> </w:t>
            </w:r>
            <w:r w:rsidRPr="00442F4F">
              <w:rPr>
                <w:rFonts w:ascii="Arial" w:hAnsi="Arial" w:cs="Arial"/>
                <w:b w:val="0"/>
                <w:sz w:val="22"/>
              </w:rPr>
              <w:t>en materia ambiental, referentes a los</w:t>
            </w:r>
            <w:r w:rsidRPr="00442F4F">
              <w:rPr>
                <w:rFonts w:ascii="Arial" w:hAnsi="Arial" w:cs="Arial"/>
                <w:b w:val="0"/>
                <w:spacing w:val="1"/>
                <w:sz w:val="22"/>
              </w:rPr>
              <w:t xml:space="preserve"> </w:t>
            </w:r>
            <w:r w:rsidRPr="00442F4F">
              <w:rPr>
                <w:rFonts w:ascii="Arial" w:hAnsi="Arial" w:cs="Arial"/>
                <w:b w:val="0"/>
                <w:sz w:val="22"/>
              </w:rPr>
              <w:t>residuos</w:t>
            </w:r>
            <w:r w:rsidRPr="00442F4F">
              <w:rPr>
                <w:rFonts w:ascii="Arial" w:hAnsi="Arial" w:cs="Arial"/>
                <w:b w:val="0"/>
                <w:spacing w:val="1"/>
                <w:sz w:val="22"/>
              </w:rPr>
              <w:t xml:space="preserve"> </w:t>
            </w:r>
            <w:r w:rsidRPr="00442F4F">
              <w:rPr>
                <w:rFonts w:ascii="Arial" w:hAnsi="Arial" w:cs="Arial"/>
                <w:b w:val="0"/>
                <w:sz w:val="22"/>
              </w:rPr>
              <w:t>y</w:t>
            </w:r>
            <w:r w:rsidRPr="00442F4F">
              <w:rPr>
                <w:rFonts w:ascii="Arial" w:hAnsi="Arial" w:cs="Arial"/>
                <w:b w:val="0"/>
                <w:spacing w:val="1"/>
                <w:sz w:val="22"/>
              </w:rPr>
              <w:t xml:space="preserve"> </w:t>
            </w:r>
            <w:r w:rsidRPr="00442F4F">
              <w:rPr>
                <w:rFonts w:ascii="Arial" w:hAnsi="Arial" w:cs="Arial"/>
                <w:b w:val="0"/>
                <w:sz w:val="22"/>
              </w:rPr>
              <w:t>desechos</w:t>
            </w:r>
            <w:r w:rsidRPr="00442F4F">
              <w:rPr>
                <w:rFonts w:ascii="Arial" w:hAnsi="Arial" w:cs="Arial"/>
                <w:b w:val="0"/>
                <w:spacing w:val="1"/>
                <w:sz w:val="22"/>
              </w:rPr>
              <w:t xml:space="preserve"> </w:t>
            </w:r>
            <w:r w:rsidRPr="00442F4F">
              <w:rPr>
                <w:rFonts w:ascii="Arial" w:hAnsi="Arial" w:cs="Arial"/>
                <w:b w:val="0"/>
                <w:sz w:val="22"/>
              </w:rPr>
              <w:t>peligrosos</w:t>
            </w:r>
            <w:r w:rsidRPr="00442F4F">
              <w:rPr>
                <w:rFonts w:ascii="Arial" w:hAnsi="Arial" w:cs="Arial"/>
                <w:b w:val="0"/>
                <w:spacing w:val="1"/>
                <w:sz w:val="22"/>
              </w:rPr>
              <w:t xml:space="preserve"> </w:t>
            </w:r>
            <w:r w:rsidRPr="00442F4F">
              <w:rPr>
                <w:rFonts w:ascii="Arial" w:hAnsi="Arial" w:cs="Arial"/>
                <w:b w:val="0"/>
                <w:sz w:val="22"/>
              </w:rPr>
              <w:t>y</w:t>
            </w:r>
            <w:r w:rsidRPr="00442F4F">
              <w:rPr>
                <w:rFonts w:ascii="Arial" w:hAnsi="Arial" w:cs="Arial"/>
                <w:b w:val="0"/>
                <w:spacing w:val="1"/>
                <w:sz w:val="22"/>
              </w:rPr>
              <w:t xml:space="preserve"> </w:t>
            </w:r>
            <w:r w:rsidRPr="00442F4F">
              <w:rPr>
                <w:rFonts w:ascii="Arial" w:hAnsi="Arial" w:cs="Arial"/>
                <w:b w:val="0"/>
                <w:sz w:val="22"/>
              </w:rPr>
              <w:t>se</w:t>
            </w:r>
            <w:r w:rsidRPr="00442F4F">
              <w:rPr>
                <w:rFonts w:ascii="Arial" w:hAnsi="Arial" w:cs="Arial"/>
                <w:b w:val="0"/>
                <w:spacing w:val="-59"/>
                <w:sz w:val="22"/>
              </w:rPr>
              <w:t xml:space="preserve"> </w:t>
            </w:r>
            <w:r w:rsidRPr="00442F4F">
              <w:rPr>
                <w:rFonts w:ascii="Arial" w:hAnsi="Arial" w:cs="Arial"/>
                <w:b w:val="0"/>
                <w:sz w:val="22"/>
              </w:rPr>
              <w:t>dictan</w:t>
            </w:r>
            <w:r w:rsidRPr="00442F4F">
              <w:rPr>
                <w:rFonts w:ascii="Arial" w:hAnsi="Arial" w:cs="Arial"/>
                <w:b w:val="0"/>
                <w:spacing w:val="-1"/>
                <w:sz w:val="22"/>
              </w:rPr>
              <w:t xml:space="preserve"> </w:t>
            </w:r>
            <w:r w:rsidRPr="00442F4F">
              <w:rPr>
                <w:rFonts w:ascii="Arial" w:hAnsi="Arial" w:cs="Arial"/>
                <w:b w:val="0"/>
                <w:sz w:val="22"/>
              </w:rPr>
              <w:t>otras</w:t>
            </w:r>
            <w:r w:rsidRPr="00442F4F">
              <w:rPr>
                <w:rFonts w:ascii="Arial" w:hAnsi="Arial" w:cs="Arial"/>
                <w:b w:val="0"/>
                <w:spacing w:val="-2"/>
                <w:sz w:val="22"/>
              </w:rPr>
              <w:t xml:space="preserve"> </w:t>
            </w:r>
            <w:r w:rsidRPr="00442F4F">
              <w:rPr>
                <w:rFonts w:ascii="Arial" w:hAnsi="Arial" w:cs="Arial"/>
                <w:b w:val="0"/>
                <w:sz w:val="22"/>
              </w:rPr>
              <w:t>disposiciones</w:t>
            </w:r>
          </w:p>
        </w:tc>
      </w:tr>
      <w:tr w:rsidR="00442F4F" w:rsidRPr="00442F4F" w:rsidTr="00442F4F">
        <w:trPr>
          <w:cnfStyle w:val="000000100000" w:firstRow="0" w:lastRow="0" w:firstColumn="0" w:lastColumn="0" w:oddVBand="0" w:evenVBand="0" w:oddHBand="1" w:evenHBand="0" w:firstRowFirstColumn="0" w:firstRowLastColumn="0" w:lastRowFirstColumn="0" w:lastRowLastColumn="0"/>
          <w:trHeight w:val="760"/>
        </w:trPr>
        <w:tc>
          <w:tcPr>
            <w:cnfStyle w:val="001000000000" w:firstRow="0" w:lastRow="0" w:firstColumn="1" w:lastColumn="0" w:oddVBand="0" w:evenVBand="0" w:oddHBand="0" w:evenHBand="0" w:firstRowFirstColumn="0" w:firstRowLastColumn="0" w:lastRowFirstColumn="0" w:lastRowLastColumn="0"/>
            <w:tcW w:w="4035" w:type="dxa"/>
          </w:tcPr>
          <w:p w:rsidR="00442F4F" w:rsidRPr="00442F4F" w:rsidRDefault="00442F4F" w:rsidP="00442F4F">
            <w:pPr>
              <w:pStyle w:val="TableParagraph"/>
              <w:ind w:left="107" w:right="90"/>
              <w:jc w:val="both"/>
              <w:rPr>
                <w:rFonts w:ascii="Arial" w:hAnsi="Arial" w:cs="Arial"/>
                <w:b w:val="0"/>
                <w:sz w:val="22"/>
              </w:rPr>
            </w:pPr>
            <w:r w:rsidRPr="00442F4F">
              <w:rPr>
                <w:rFonts w:ascii="Arial" w:hAnsi="Arial" w:cs="Arial"/>
                <w:b w:val="0"/>
                <w:sz w:val="22"/>
              </w:rPr>
              <w:t>Decreto</w:t>
            </w:r>
            <w:r w:rsidRPr="00442F4F">
              <w:rPr>
                <w:rFonts w:ascii="Arial" w:hAnsi="Arial" w:cs="Arial"/>
                <w:b w:val="0"/>
                <w:spacing w:val="33"/>
                <w:sz w:val="22"/>
              </w:rPr>
              <w:t xml:space="preserve"> </w:t>
            </w:r>
            <w:r w:rsidRPr="00442F4F">
              <w:rPr>
                <w:rFonts w:ascii="Arial" w:hAnsi="Arial" w:cs="Arial"/>
                <w:b w:val="0"/>
                <w:sz w:val="22"/>
              </w:rPr>
              <w:t>2981</w:t>
            </w:r>
            <w:r w:rsidRPr="00442F4F">
              <w:rPr>
                <w:rFonts w:ascii="Arial" w:hAnsi="Arial" w:cs="Arial"/>
                <w:b w:val="0"/>
                <w:spacing w:val="33"/>
                <w:sz w:val="22"/>
              </w:rPr>
              <w:t xml:space="preserve"> </w:t>
            </w:r>
            <w:r w:rsidRPr="00442F4F">
              <w:rPr>
                <w:rFonts w:ascii="Arial" w:hAnsi="Arial" w:cs="Arial"/>
                <w:b w:val="0"/>
                <w:sz w:val="22"/>
              </w:rPr>
              <w:t>del</w:t>
            </w:r>
            <w:r w:rsidRPr="00442F4F">
              <w:rPr>
                <w:rFonts w:ascii="Arial" w:hAnsi="Arial" w:cs="Arial"/>
                <w:b w:val="0"/>
                <w:spacing w:val="33"/>
                <w:sz w:val="22"/>
              </w:rPr>
              <w:t xml:space="preserve"> </w:t>
            </w:r>
            <w:r w:rsidRPr="00442F4F">
              <w:rPr>
                <w:rFonts w:ascii="Arial" w:hAnsi="Arial" w:cs="Arial"/>
                <w:b w:val="0"/>
                <w:sz w:val="22"/>
              </w:rPr>
              <w:t>20</w:t>
            </w:r>
            <w:r w:rsidRPr="00442F4F">
              <w:rPr>
                <w:rFonts w:ascii="Arial" w:hAnsi="Arial" w:cs="Arial"/>
                <w:b w:val="0"/>
                <w:spacing w:val="33"/>
                <w:sz w:val="22"/>
              </w:rPr>
              <w:t xml:space="preserve"> </w:t>
            </w:r>
            <w:r w:rsidRPr="00442F4F">
              <w:rPr>
                <w:rFonts w:ascii="Arial" w:hAnsi="Arial" w:cs="Arial"/>
                <w:b w:val="0"/>
                <w:sz w:val="22"/>
              </w:rPr>
              <w:t>de</w:t>
            </w:r>
            <w:r w:rsidRPr="00442F4F">
              <w:rPr>
                <w:rFonts w:ascii="Arial" w:hAnsi="Arial" w:cs="Arial"/>
                <w:b w:val="0"/>
                <w:spacing w:val="32"/>
                <w:sz w:val="22"/>
              </w:rPr>
              <w:t xml:space="preserve"> </w:t>
            </w:r>
            <w:r w:rsidRPr="00442F4F">
              <w:rPr>
                <w:rFonts w:ascii="Arial" w:hAnsi="Arial" w:cs="Arial"/>
                <w:b w:val="0"/>
                <w:sz w:val="22"/>
              </w:rPr>
              <w:t>diciembre</w:t>
            </w:r>
            <w:r w:rsidRPr="00442F4F">
              <w:rPr>
                <w:rFonts w:ascii="Arial" w:hAnsi="Arial" w:cs="Arial"/>
                <w:b w:val="0"/>
                <w:spacing w:val="36"/>
                <w:sz w:val="22"/>
              </w:rPr>
              <w:t xml:space="preserve"> </w:t>
            </w:r>
            <w:r w:rsidRPr="00442F4F">
              <w:rPr>
                <w:rFonts w:ascii="Arial" w:hAnsi="Arial" w:cs="Arial"/>
                <w:b w:val="0"/>
                <w:sz w:val="22"/>
              </w:rPr>
              <w:t>de</w:t>
            </w:r>
            <w:r w:rsidRPr="00442F4F">
              <w:rPr>
                <w:rFonts w:ascii="Arial" w:hAnsi="Arial" w:cs="Arial"/>
                <w:b w:val="0"/>
                <w:spacing w:val="-58"/>
                <w:sz w:val="22"/>
              </w:rPr>
              <w:t xml:space="preserve"> </w:t>
            </w:r>
            <w:r w:rsidRPr="00442F4F">
              <w:rPr>
                <w:rFonts w:ascii="Arial" w:hAnsi="Arial" w:cs="Arial"/>
                <w:b w:val="0"/>
                <w:sz w:val="22"/>
              </w:rPr>
              <w:t>2013</w:t>
            </w:r>
          </w:p>
        </w:tc>
        <w:tc>
          <w:tcPr>
            <w:cnfStyle w:val="000100000000" w:firstRow="0" w:lastRow="0" w:firstColumn="0" w:lastColumn="1" w:oddVBand="0" w:evenVBand="0" w:oddHBand="0" w:evenHBand="0" w:firstRowFirstColumn="0" w:firstRowLastColumn="0" w:lastRowFirstColumn="0" w:lastRowLastColumn="0"/>
            <w:tcW w:w="4074" w:type="dxa"/>
          </w:tcPr>
          <w:p w:rsidR="00442F4F" w:rsidRPr="00442F4F" w:rsidRDefault="00442F4F" w:rsidP="00442F4F">
            <w:pPr>
              <w:pStyle w:val="TableParagraph"/>
              <w:ind w:left="107" w:right="85"/>
              <w:jc w:val="both"/>
              <w:rPr>
                <w:rFonts w:ascii="Arial" w:hAnsi="Arial" w:cs="Arial"/>
                <w:b w:val="0"/>
                <w:sz w:val="22"/>
              </w:rPr>
            </w:pPr>
            <w:r w:rsidRPr="00442F4F">
              <w:rPr>
                <w:rFonts w:ascii="Arial" w:hAnsi="Arial" w:cs="Arial"/>
                <w:b w:val="0"/>
                <w:sz w:val="22"/>
              </w:rPr>
              <w:t>Por</w:t>
            </w:r>
            <w:r w:rsidRPr="00442F4F">
              <w:rPr>
                <w:rFonts w:ascii="Arial" w:hAnsi="Arial" w:cs="Arial"/>
                <w:b w:val="0"/>
                <w:spacing w:val="10"/>
                <w:sz w:val="22"/>
              </w:rPr>
              <w:t xml:space="preserve"> </w:t>
            </w:r>
            <w:r w:rsidRPr="00442F4F">
              <w:rPr>
                <w:rFonts w:ascii="Arial" w:hAnsi="Arial" w:cs="Arial"/>
                <w:b w:val="0"/>
                <w:sz w:val="22"/>
              </w:rPr>
              <w:t>el</w:t>
            </w:r>
            <w:r w:rsidRPr="00442F4F">
              <w:rPr>
                <w:rFonts w:ascii="Arial" w:hAnsi="Arial" w:cs="Arial"/>
                <w:b w:val="0"/>
                <w:spacing w:val="5"/>
                <w:sz w:val="22"/>
              </w:rPr>
              <w:t xml:space="preserve"> </w:t>
            </w:r>
            <w:r w:rsidRPr="00442F4F">
              <w:rPr>
                <w:rFonts w:ascii="Arial" w:hAnsi="Arial" w:cs="Arial"/>
                <w:b w:val="0"/>
                <w:sz w:val="22"/>
              </w:rPr>
              <w:t>cual</w:t>
            </w:r>
            <w:r w:rsidRPr="00442F4F">
              <w:rPr>
                <w:rFonts w:ascii="Arial" w:hAnsi="Arial" w:cs="Arial"/>
                <w:b w:val="0"/>
                <w:spacing w:val="8"/>
                <w:sz w:val="22"/>
              </w:rPr>
              <w:t xml:space="preserve"> </w:t>
            </w:r>
            <w:r w:rsidRPr="00442F4F">
              <w:rPr>
                <w:rFonts w:ascii="Arial" w:hAnsi="Arial" w:cs="Arial"/>
                <w:b w:val="0"/>
                <w:sz w:val="22"/>
              </w:rPr>
              <w:t>se</w:t>
            </w:r>
            <w:r w:rsidRPr="00442F4F">
              <w:rPr>
                <w:rFonts w:ascii="Arial" w:hAnsi="Arial" w:cs="Arial"/>
                <w:b w:val="0"/>
                <w:spacing w:val="6"/>
                <w:sz w:val="22"/>
              </w:rPr>
              <w:t xml:space="preserve"> </w:t>
            </w:r>
            <w:r w:rsidRPr="00442F4F">
              <w:rPr>
                <w:rFonts w:ascii="Arial" w:hAnsi="Arial" w:cs="Arial"/>
                <w:b w:val="0"/>
                <w:sz w:val="22"/>
              </w:rPr>
              <w:t>reglamenta</w:t>
            </w:r>
            <w:r w:rsidRPr="00442F4F">
              <w:rPr>
                <w:rFonts w:ascii="Arial" w:hAnsi="Arial" w:cs="Arial"/>
                <w:b w:val="0"/>
                <w:spacing w:val="9"/>
                <w:sz w:val="22"/>
              </w:rPr>
              <w:t xml:space="preserve"> </w:t>
            </w:r>
            <w:r w:rsidRPr="00442F4F">
              <w:rPr>
                <w:rFonts w:ascii="Arial" w:hAnsi="Arial" w:cs="Arial"/>
                <w:b w:val="0"/>
                <w:sz w:val="22"/>
              </w:rPr>
              <w:t>la</w:t>
            </w:r>
            <w:r w:rsidRPr="00442F4F">
              <w:rPr>
                <w:rFonts w:ascii="Arial" w:hAnsi="Arial" w:cs="Arial"/>
                <w:b w:val="0"/>
                <w:spacing w:val="10"/>
                <w:sz w:val="22"/>
              </w:rPr>
              <w:t xml:space="preserve"> </w:t>
            </w:r>
            <w:r w:rsidRPr="00442F4F">
              <w:rPr>
                <w:rFonts w:ascii="Arial" w:hAnsi="Arial" w:cs="Arial"/>
                <w:b w:val="0"/>
                <w:sz w:val="22"/>
              </w:rPr>
              <w:t>prestación</w:t>
            </w:r>
            <w:r w:rsidRPr="00442F4F">
              <w:rPr>
                <w:rFonts w:ascii="Arial" w:hAnsi="Arial" w:cs="Arial"/>
                <w:b w:val="0"/>
                <w:spacing w:val="-59"/>
                <w:sz w:val="22"/>
              </w:rPr>
              <w:t xml:space="preserve"> </w:t>
            </w:r>
            <w:r w:rsidRPr="00442F4F">
              <w:rPr>
                <w:rFonts w:ascii="Arial" w:hAnsi="Arial" w:cs="Arial"/>
                <w:b w:val="0"/>
                <w:sz w:val="22"/>
              </w:rPr>
              <w:t>del</w:t>
            </w:r>
            <w:r w:rsidRPr="00442F4F">
              <w:rPr>
                <w:rFonts w:ascii="Arial" w:hAnsi="Arial" w:cs="Arial"/>
                <w:b w:val="0"/>
                <w:spacing w:val="-1"/>
                <w:sz w:val="22"/>
              </w:rPr>
              <w:t xml:space="preserve"> </w:t>
            </w:r>
            <w:r w:rsidRPr="00442F4F">
              <w:rPr>
                <w:rFonts w:ascii="Arial" w:hAnsi="Arial" w:cs="Arial"/>
                <w:b w:val="0"/>
                <w:sz w:val="22"/>
              </w:rPr>
              <w:t>servicio público de</w:t>
            </w:r>
            <w:r w:rsidRPr="00442F4F">
              <w:rPr>
                <w:rFonts w:ascii="Arial" w:hAnsi="Arial" w:cs="Arial"/>
                <w:b w:val="0"/>
                <w:spacing w:val="-2"/>
                <w:sz w:val="22"/>
              </w:rPr>
              <w:t xml:space="preserve"> </w:t>
            </w:r>
            <w:r w:rsidRPr="00442F4F">
              <w:rPr>
                <w:rFonts w:ascii="Arial" w:hAnsi="Arial" w:cs="Arial"/>
                <w:b w:val="0"/>
                <w:sz w:val="22"/>
              </w:rPr>
              <w:t>aseo</w:t>
            </w:r>
          </w:p>
        </w:tc>
      </w:tr>
      <w:tr w:rsidR="00442F4F" w:rsidRPr="00442F4F" w:rsidTr="00442F4F">
        <w:trPr>
          <w:trHeight w:val="757"/>
        </w:trPr>
        <w:tc>
          <w:tcPr>
            <w:cnfStyle w:val="001000000000" w:firstRow="0" w:lastRow="0" w:firstColumn="1" w:lastColumn="0" w:oddVBand="0" w:evenVBand="0" w:oddHBand="0" w:evenHBand="0" w:firstRowFirstColumn="0" w:firstRowLastColumn="0" w:lastRowFirstColumn="0" w:lastRowLastColumn="0"/>
            <w:tcW w:w="4035" w:type="dxa"/>
          </w:tcPr>
          <w:p w:rsidR="00442F4F" w:rsidRPr="00442F4F" w:rsidRDefault="00442F4F" w:rsidP="00442F4F">
            <w:pPr>
              <w:pStyle w:val="TableParagraph"/>
              <w:spacing w:line="249" w:lineRule="exact"/>
              <w:ind w:left="107"/>
              <w:jc w:val="both"/>
              <w:rPr>
                <w:rFonts w:ascii="Arial" w:hAnsi="Arial" w:cs="Arial"/>
                <w:b w:val="0"/>
                <w:sz w:val="22"/>
              </w:rPr>
            </w:pPr>
            <w:r w:rsidRPr="00442F4F">
              <w:rPr>
                <w:rFonts w:ascii="Arial" w:hAnsi="Arial" w:cs="Arial"/>
                <w:b w:val="0"/>
                <w:sz w:val="22"/>
              </w:rPr>
              <w:t>Decreto</w:t>
            </w:r>
            <w:r w:rsidRPr="00442F4F">
              <w:rPr>
                <w:rFonts w:ascii="Arial" w:hAnsi="Arial" w:cs="Arial"/>
                <w:b w:val="0"/>
                <w:spacing w:val="-2"/>
                <w:sz w:val="22"/>
              </w:rPr>
              <w:t xml:space="preserve"> </w:t>
            </w:r>
            <w:r w:rsidRPr="00442F4F">
              <w:rPr>
                <w:rFonts w:ascii="Arial" w:hAnsi="Arial" w:cs="Arial"/>
                <w:b w:val="0"/>
                <w:sz w:val="22"/>
              </w:rPr>
              <w:t>351</w:t>
            </w:r>
            <w:r w:rsidRPr="00442F4F">
              <w:rPr>
                <w:rFonts w:ascii="Arial" w:hAnsi="Arial" w:cs="Arial"/>
                <w:b w:val="0"/>
                <w:spacing w:val="1"/>
                <w:sz w:val="22"/>
              </w:rPr>
              <w:t xml:space="preserve"> </w:t>
            </w:r>
            <w:r w:rsidRPr="00442F4F">
              <w:rPr>
                <w:rFonts w:ascii="Arial" w:hAnsi="Arial" w:cs="Arial"/>
                <w:b w:val="0"/>
                <w:sz w:val="22"/>
              </w:rPr>
              <w:t>del 19</w:t>
            </w:r>
            <w:r w:rsidRPr="00442F4F">
              <w:rPr>
                <w:rFonts w:ascii="Arial" w:hAnsi="Arial" w:cs="Arial"/>
                <w:b w:val="0"/>
                <w:spacing w:val="-1"/>
                <w:sz w:val="22"/>
              </w:rPr>
              <w:t xml:space="preserve"> </w:t>
            </w:r>
            <w:r w:rsidRPr="00442F4F">
              <w:rPr>
                <w:rFonts w:ascii="Arial" w:hAnsi="Arial" w:cs="Arial"/>
                <w:b w:val="0"/>
                <w:sz w:val="22"/>
              </w:rPr>
              <w:t>de</w:t>
            </w:r>
            <w:r w:rsidRPr="00442F4F">
              <w:rPr>
                <w:rFonts w:ascii="Arial" w:hAnsi="Arial" w:cs="Arial"/>
                <w:b w:val="0"/>
                <w:spacing w:val="-2"/>
                <w:sz w:val="22"/>
              </w:rPr>
              <w:t xml:space="preserve"> </w:t>
            </w:r>
            <w:r w:rsidRPr="00442F4F">
              <w:rPr>
                <w:rFonts w:ascii="Arial" w:hAnsi="Arial" w:cs="Arial"/>
                <w:b w:val="0"/>
                <w:sz w:val="22"/>
              </w:rPr>
              <w:t>febrero</w:t>
            </w:r>
            <w:r w:rsidRPr="00442F4F">
              <w:rPr>
                <w:rFonts w:ascii="Arial" w:hAnsi="Arial" w:cs="Arial"/>
                <w:b w:val="0"/>
                <w:spacing w:val="-1"/>
                <w:sz w:val="22"/>
              </w:rPr>
              <w:t xml:space="preserve"> </w:t>
            </w:r>
            <w:r w:rsidRPr="00442F4F">
              <w:rPr>
                <w:rFonts w:ascii="Arial" w:hAnsi="Arial" w:cs="Arial"/>
                <w:b w:val="0"/>
                <w:sz w:val="22"/>
              </w:rPr>
              <w:t>de 2014</w:t>
            </w:r>
          </w:p>
        </w:tc>
        <w:tc>
          <w:tcPr>
            <w:cnfStyle w:val="000100000000" w:firstRow="0" w:lastRow="0" w:firstColumn="0" w:lastColumn="1" w:oddVBand="0" w:evenVBand="0" w:oddHBand="0" w:evenHBand="0" w:firstRowFirstColumn="0" w:firstRowLastColumn="0" w:lastRowFirstColumn="0" w:lastRowLastColumn="0"/>
            <w:tcW w:w="4074" w:type="dxa"/>
          </w:tcPr>
          <w:p w:rsidR="00442F4F" w:rsidRPr="00442F4F" w:rsidRDefault="00442F4F" w:rsidP="00442F4F">
            <w:pPr>
              <w:pStyle w:val="TableParagraph"/>
              <w:ind w:left="107" w:right="87"/>
              <w:jc w:val="both"/>
              <w:rPr>
                <w:rFonts w:ascii="Arial" w:hAnsi="Arial" w:cs="Arial"/>
                <w:b w:val="0"/>
                <w:sz w:val="22"/>
              </w:rPr>
            </w:pPr>
            <w:r w:rsidRPr="00442F4F">
              <w:rPr>
                <w:rFonts w:ascii="Arial" w:hAnsi="Arial" w:cs="Arial"/>
                <w:b w:val="0"/>
                <w:sz w:val="22"/>
              </w:rPr>
              <w:t>Por</w:t>
            </w:r>
            <w:r w:rsidRPr="00442F4F">
              <w:rPr>
                <w:rFonts w:ascii="Arial" w:hAnsi="Arial" w:cs="Arial"/>
                <w:b w:val="0"/>
                <w:spacing w:val="59"/>
                <w:sz w:val="22"/>
              </w:rPr>
              <w:t xml:space="preserve"> </w:t>
            </w:r>
            <w:r w:rsidRPr="00442F4F">
              <w:rPr>
                <w:rFonts w:ascii="Arial" w:hAnsi="Arial" w:cs="Arial"/>
                <w:b w:val="0"/>
                <w:sz w:val="22"/>
              </w:rPr>
              <w:t>el</w:t>
            </w:r>
            <w:r w:rsidRPr="00442F4F">
              <w:rPr>
                <w:rFonts w:ascii="Arial" w:hAnsi="Arial" w:cs="Arial"/>
                <w:b w:val="0"/>
                <w:spacing w:val="58"/>
                <w:sz w:val="22"/>
              </w:rPr>
              <w:t xml:space="preserve"> </w:t>
            </w:r>
            <w:r w:rsidRPr="00442F4F">
              <w:rPr>
                <w:rFonts w:ascii="Arial" w:hAnsi="Arial" w:cs="Arial"/>
                <w:b w:val="0"/>
                <w:sz w:val="22"/>
              </w:rPr>
              <w:t>cual</w:t>
            </w:r>
            <w:r w:rsidRPr="00442F4F">
              <w:rPr>
                <w:rFonts w:ascii="Arial" w:hAnsi="Arial" w:cs="Arial"/>
                <w:b w:val="0"/>
                <w:spacing w:val="58"/>
                <w:sz w:val="22"/>
              </w:rPr>
              <w:t xml:space="preserve"> </w:t>
            </w:r>
            <w:r w:rsidRPr="00442F4F">
              <w:rPr>
                <w:rFonts w:ascii="Arial" w:hAnsi="Arial" w:cs="Arial"/>
                <w:b w:val="0"/>
                <w:sz w:val="22"/>
              </w:rPr>
              <w:t>se</w:t>
            </w:r>
            <w:r w:rsidRPr="00442F4F">
              <w:rPr>
                <w:rFonts w:ascii="Arial" w:hAnsi="Arial" w:cs="Arial"/>
                <w:b w:val="0"/>
                <w:spacing w:val="56"/>
                <w:sz w:val="22"/>
              </w:rPr>
              <w:t xml:space="preserve"> </w:t>
            </w:r>
            <w:r w:rsidRPr="00442F4F">
              <w:rPr>
                <w:rFonts w:ascii="Arial" w:hAnsi="Arial" w:cs="Arial"/>
                <w:b w:val="0"/>
                <w:sz w:val="22"/>
              </w:rPr>
              <w:t>reglamenta</w:t>
            </w:r>
            <w:r w:rsidRPr="00442F4F">
              <w:rPr>
                <w:rFonts w:ascii="Arial" w:hAnsi="Arial" w:cs="Arial"/>
                <w:b w:val="0"/>
                <w:spacing w:val="59"/>
                <w:sz w:val="22"/>
              </w:rPr>
              <w:t xml:space="preserve"> </w:t>
            </w:r>
            <w:r w:rsidRPr="00442F4F">
              <w:rPr>
                <w:rFonts w:ascii="Arial" w:hAnsi="Arial" w:cs="Arial"/>
                <w:b w:val="0"/>
                <w:sz w:val="22"/>
              </w:rPr>
              <w:t>la</w:t>
            </w:r>
            <w:r w:rsidRPr="00442F4F">
              <w:rPr>
                <w:rFonts w:ascii="Arial" w:hAnsi="Arial" w:cs="Arial"/>
                <w:b w:val="0"/>
                <w:spacing w:val="59"/>
                <w:sz w:val="22"/>
              </w:rPr>
              <w:t xml:space="preserve"> </w:t>
            </w:r>
            <w:r w:rsidRPr="00442F4F">
              <w:rPr>
                <w:rFonts w:ascii="Arial" w:hAnsi="Arial" w:cs="Arial"/>
                <w:b w:val="0"/>
                <w:sz w:val="22"/>
              </w:rPr>
              <w:t>gestión</w:t>
            </w:r>
            <w:r w:rsidRPr="00442F4F">
              <w:rPr>
                <w:rFonts w:ascii="Arial" w:hAnsi="Arial" w:cs="Arial"/>
                <w:b w:val="0"/>
                <w:spacing w:val="-58"/>
                <w:sz w:val="22"/>
              </w:rPr>
              <w:t xml:space="preserve"> </w:t>
            </w:r>
            <w:r w:rsidRPr="00442F4F">
              <w:rPr>
                <w:rFonts w:ascii="Arial" w:hAnsi="Arial" w:cs="Arial"/>
                <w:b w:val="0"/>
                <w:sz w:val="22"/>
              </w:rPr>
              <w:t>integral</w:t>
            </w:r>
            <w:r w:rsidRPr="00442F4F">
              <w:rPr>
                <w:rFonts w:ascii="Arial" w:hAnsi="Arial" w:cs="Arial"/>
                <w:b w:val="0"/>
                <w:spacing w:val="-9"/>
                <w:sz w:val="22"/>
              </w:rPr>
              <w:t xml:space="preserve"> </w:t>
            </w:r>
            <w:r w:rsidRPr="00442F4F">
              <w:rPr>
                <w:rFonts w:ascii="Arial" w:hAnsi="Arial" w:cs="Arial"/>
                <w:b w:val="0"/>
                <w:sz w:val="22"/>
              </w:rPr>
              <w:t>de</w:t>
            </w:r>
            <w:r w:rsidRPr="00442F4F">
              <w:rPr>
                <w:rFonts w:ascii="Arial" w:hAnsi="Arial" w:cs="Arial"/>
                <w:b w:val="0"/>
                <w:spacing w:val="-7"/>
                <w:sz w:val="22"/>
              </w:rPr>
              <w:t xml:space="preserve"> </w:t>
            </w:r>
            <w:r w:rsidRPr="00442F4F">
              <w:rPr>
                <w:rFonts w:ascii="Arial" w:hAnsi="Arial" w:cs="Arial"/>
                <w:b w:val="0"/>
                <w:sz w:val="22"/>
              </w:rPr>
              <w:t>los</w:t>
            </w:r>
            <w:r w:rsidRPr="00442F4F">
              <w:rPr>
                <w:rFonts w:ascii="Arial" w:hAnsi="Arial" w:cs="Arial"/>
                <w:b w:val="0"/>
                <w:spacing w:val="-9"/>
                <w:sz w:val="22"/>
              </w:rPr>
              <w:t xml:space="preserve"> </w:t>
            </w:r>
            <w:r w:rsidRPr="00442F4F">
              <w:rPr>
                <w:rFonts w:ascii="Arial" w:hAnsi="Arial" w:cs="Arial"/>
                <w:b w:val="0"/>
                <w:sz w:val="22"/>
              </w:rPr>
              <w:t>residuos</w:t>
            </w:r>
            <w:r w:rsidRPr="00442F4F">
              <w:rPr>
                <w:rFonts w:ascii="Arial" w:hAnsi="Arial" w:cs="Arial"/>
                <w:b w:val="0"/>
                <w:spacing w:val="-9"/>
                <w:sz w:val="22"/>
              </w:rPr>
              <w:t xml:space="preserve"> </w:t>
            </w:r>
            <w:r w:rsidRPr="00442F4F">
              <w:rPr>
                <w:rFonts w:ascii="Arial" w:hAnsi="Arial" w:cs="Arial"/>
                <w:b w:val="0"/>
                <w:sz w:val="22"/>
              </w:rPr>
              <w:t>generados</w:t>
            </w:r>
            <w:r w:rsidRPr="00442F4F">
              <w:rPr>
                <w:rFonts w:ascii="Arial" w:hAnsi="Arial" w:cs="Arial"/>
                <w:b w:val="0"/>
                <w:spacing w:val="-7"/>
                <w:sz w:val="22"/>
              </w:rPr>
              <w:t xml:space="preserve"> </w:t>
            </w:r>
            <w:r w:rsidRPr="00442F4F">
              <w:rPr>
                <w:rFonts w:ascii="Arial" w:hAnsi="Arial" w:cs="Arial"/>
                <w:b w:val="0"/>
                <w:sz w:val="22"/>
              </w:rPr>
              <w:t>en</w:t>
            </w:r>
            <w:r w:rsidRPr="00442F4F">
              <w:rPr>
                <w:rFonts w:ascii="Arial" w:hAnsi="Arial" w:cs="Arial"/>
                <w:b w:val="0"/>
                <w:spacing w:val="-11"/>
                <w:sz w:val="22"/>
              </w:rPr>
              <w:t xml:space="preserve"> </w:t>
            </w:r>
            <w:r w:rsidRPr="00442F4F">
              <w:rPr>
                <w:rFonts w:ascii="Arial" w:hAnsi="Arial" w:cs="Arial"/>
                <w:b w:val="0"/>
                <w:sz w:val="22"/>
              </w:rPr>
              <w:t>la</w:t>
            </w:r>
          </w:p>
          <w:p w:rsidR="00442F4F" w:rsidRPr="00442F4F" w:rsidRDefault="00442F4F" w:rsidP="00442F4F">
            <w:pPr>
              <w:pStyle w:val="TableParagraph"/>
              <w:spacing w:line="236" w:lineRule="exact"/>
              <w:ind w:left="107"/>
              <w:jc w:val="both"/>
              <w:rPr>
                <w:rFonts w:ascii="Arial" w:hAnsi="Arial" w:cs="Arial"/>
                <w:b w:val="0"/>
                <w:sz w:val="22"/>
              </w:rPr>
            </w:pPr>
            <w:r w:rsidRPr="00442F4F">
              <w:rPr>
                <w:rFonts w:ascii="Arial" w:hAnsi="Arial" w:cs="Arial"/>
                <w:b w:val="0"/>
                <w:sz w:val="22"/>
              </w:rPr>
              <w:t>atención en</w:t>
            </w:r>
            <w:r w:rsidRPr="00442F4F">
              <w:rPr>
                <w:rFonts w:ascii="Arial" w:hAnsi="Arial" w:cs="Arial"/>
                <w:b w:val="0"/>
                <w:spacing w:val="-2"/>
                <w:sz w:val="22"/>
              </w:rPr>
              <w:t xml:space="preserve"> </w:t>
            </w:r>
            <w:r w:rsidRPr="00442F4F">
              <w:rPr>
                <w:rFonts w:ascii="Arial" w:hAnsi="Arial" w:cs="Arial"/>
                <w:b w:val="0"/>
                <w:sz w:val="22"/>
              </w:rPr>
              <w:t>salud y</w:t>
            </w:r>
            <w:r w:rsidRPr="00442F4F">
              <w:rPr>
                <w:rFonts w:ascii="Arial" w:hAnsi="Arial" w:cs="Arial"/>
                <w:b w:val="0"/>
                <w:spacing w:val="-2"/>
                <w:sz w:val="22"/>
              </w:rPr>
              <w:t xml:space="preserve"> </w:t>
            </w:r>
            <w:r w:rsidRPr="00442F4F">
              <w:rPr>
                <w:rFonts w:ascii="Arial" w:hAnsi="Arial" w:cs="Arial"/>
                <w:b w:val="0"/>
                <w:sz w:val="22"/>
              </w:rPr>
              <w:t>otras actividades</w:t>
            </w:r>
          </w:p>
        </w:tc>
      </w:tr>
      <w:tr w:rsidR="00442F4F" w:rsidRPr="00442F4F" w:rsidTr="00442F4F">
        <w:trPr>
          <w:cnfStyle w:val="000000100000" w:firstRow="0" w:lastRow="0" w:firstColumn="0" w:lastColumn="0" w:oddVBand="0" w:evenVBand="0" w:oddHBand="1" w:evenHBand="0" w:firstRowFirstColumn="0" w:firstRowLastColumn="0" w:lastRowFirstColumn="0" w:lastRowLastColumn="0"/>
          <w:trHeight w:val="1264"/>
        </w:trPr>
        <w:tc>
          <w:tcPr>
            <w:cnfStyle w:val="001000000000" w:firstRow="0" w:lastRow="0" w:firstColumn="1" w:lastColumn="0" w:oddVBand="0" w:evenVBand="0" w:oddHBand="0" w:evenHBand="0" w:firstRowFirstColumn="0" w:firstRowLastColumn="0" w:lastRowFirstColumn="0" w:lastRowLastColumn="0"/>
            <w:tcW w:w="4035" w:type="dxa"/>
          </w:tcPr>
          <w:p w:rsidR="00442F4F" w:rsidRPr="00442F4F" w:rsidRDefault="00442F4F" w:rsidP="00442F4F">
            <w:pPr>
              <w:pStyle w:val="TableParagraph"/>
              <w:spacing w:line="242" w:lineRule="auto"/>
              <w:ind w:left="107" w:right="86"/>
              <w:jc w:val="both"/>
              <w:rPr>
                <w:rFonts w:ascii="Arial" w:hAnsi="Arial" w:cs="Arial"/>
                <w:b w:val="0"/>
                <w:sz w:val="22"/>
              </w:rPr>
            </w:pPr>
            <w:r w:rsidRPr="00442F4F">
              <w:rPr>
                <w:rFonts w:ascii="Arial" w:hAnsi="Arial" w:cs="Arial"/>
                <w:b w:val="0"/>
                <w:sz w:val="22"/>
              </w:rPr>
              <w:lastRenderedPageBreak/>
              <w:t>Resolución</w:t>
            </w:r>
            <w:r w:rsidRPr="00442F4F">
              <w:rPr>
                <w:rFonts w:ascii="Arial" w:hAnsi="Arial" w:cs="Arial"/>
                <w:b w:val="0"/>
                <w:spacing w:val="-11"/>
                <w:sz w:val="22"/>
              </w:rPr>
              <w:t xml:space="preserve"> </w:t>
            </w:r>
            <w:r w:rsidRPr="00442F4F">
              <w:rPr>
                <w:rFonts w:ascii="Arial" w:hAnsi="Arial" w:cs="Arial"/>
                <w:b w:val="0"/>
                <w:sz w:val="22"/>
              </w:rPr>
              <w:t>754</w:t>
            </w:r>
            <w:r w:rsidRPr="00442F4F">
              <w:rPr>
                <w:rFonts w:ascii="Arial" w:hAnsi="Arial" w:cs="Arial"/>
                <w:b w:val="0"/>
                <w:spacing w:val="-10"/>
                <w:sz w:val="22"/>
              </w:rPr>
              <w:t xml:space="preserve"> </w:t>
            </w:r>
            <w:r w:rsidRPr="00442F4F">
              <w:rPr>
                <w:rFonts w:ascii="Arial" w:hAnsi="Arial" w:cs="Arial"/>
                <w:b w:val="0"/>
                <w:sz w:val="22"/>
              </w:rPr>
              <w:t>del</w:t>
            </w:r>
            <w:r w:rsidRPr="00442F4F">
              <w:rPr>
                <w:rFonts w:ascii="Arial" w:hAnsi="Arial" w:cs="Arial"/>
                <w:b w:val="0"/>
                <w:spacing w:val="-10"/>
                <w:sz w:val="22"/>
              </w:rPr>
              <w:t xml:space="preserve"> </w:t>
            </w:r>
            <w:r w:rsidRPr="00442F4F">
              <w:rPr>
                <w:rFonts w:ascii="Arial" w:hAnsi="Arial" w:cs="Arial"/>
                <w:b w:val="0"/>
                <w:sz w:val="22"/>
              </w:rPr>
              <w:t>25</w:t>
            </w:r>
            <w:r w:rsidRPr="00442F4F">
              <w:rPr>
                <w:rFonts w:ascii="Arial" w:hAnsi="Arial" w:cs="Arial"/>
                <w:b w:val="0"/>
                <w:spacing w:val="-13"/>
                <w:sz w:val="22"/>
              </w:rPr>
              <w:t xml:space="preserve"> </w:t>
            </w:r>
            <w:r w:rsidRPr="00442F4F">
              <w:rPr>
                <w:rFonts w:ascii="Arial" w:hAnsi="Arial" w:cs="Arial"/>
                <w:b w:val="0"/>
                <w:sz w:val="22"/>
              </w:rPr>
              <w:t>de</w:t>
            </w:r>
            <w:r w:rsidRPr="00442F4F">
              <w:rPr>
                <w:rFonts w:ascii="Arial" w:hAnsi="Arial" w:cs="Arial"/>
                <w:b w:val="0"/>
                <w:spacing w:val="-12"/>
                <w:sz w:val="22"/>
              </w:rPr>
              <w:t xml:space="preserve"> </w:t>
            </w:r>
            <w:r w:rsidRPr="00442F4F">
              <w:rPr>
                <w:rFonts w:ascii="Arial" w:hAnsi="Arial" w:cs="Arial"/>
                <w:b w:val="0"/>
                <w:sz w:val="22"/>
              </w:rPr>
              <w:t>noviembre</w:t>
            </w:r>
            <w:r w:rsidRPr="00442F4F">
              <w:rPr>
                <w:rFonts w:ascii="Arial" w:hAnsi="Arial" w:cs="Arial"/>
                <w:b w:val="0"/>
                <w:spacing w:val="-10"/>
                <w:sz w:val="22"/>
              </w:rPr>
              <w:t xml:space="preserve"> </w:t>
            </w:r>
            <w:r w:rsidRPr="00442F4F">
              <w:rPr>
                <w:rFonts w:ascii="Arial" w:hAnsi="Arial" w:cs="Arial"/>
                <w:b w:val="0"/>
                <w:sz w:val="22"/>
              </w:rPr>
              <w:t>de</w:t>
            </w:r>
            <w:r w:rsidRPr="00442F4F">
              <w:rPr>
                <w:rFonts w:ascii="Arial" w:hAnsi="Arial" w:cs="Arial"/>
                <w:b w:val="0"/>
                <w:spacing w:val="-58"/>
                <w:sz w:val="22"/>
              </w:rPr>
              <w:t xml:space="preserve"> </w:t>
            </w:r>
            <w:r w:rsidRPr="00442F4F">
              <w:rPr>
                <w:rFonts w:ascii="Arial" w:hAnsi="Arial" w:cs="Arial"/>
                <w:b w:val="0"/>
                <w:sz w:val="22"/>
              </w:rPr>
              <w:t>2014</w:t>
            </w:r>
          </w:p>
        </w:tc>
        <w:tc>
          <w:tcPr>
            <w:cnfStyle w:val="000100000000" w:firstRow="0" w:lastRow="0" w:firstColumn="0" w:lastColumn="1" w:oddVBand="0" w:evenVBand="0" w:oddHBand="0" w:evenHBand="0" w:firstRowFirstColumn="0" w:firstRowLastColumn="0" w:lastRowFirstColumn="0" w:lastRowLastColumn="0"/>
            <w:tcW w:w="4074" w:type="dxa"/>
          </w:tcPr>
          <w:p w:rsidR="00442F4F" w:rsidRPr="00442F4F" w:rsidRDefault="00442F4F" w:rsidP="00442F4F">
            <w:pPr>
              <w:pStyle w:val="TableParagraph"/>
              <w:ind w:left="107" w:right="94"/>
              <w:jc w:val="both"/>
              <w:rPr>
                <w:rFonts w:ascii="Arial" w:hAnsi="Arial" w:cs="Arial"/>
                <w:b w:val="0"/>
                <w:sz w:val="22"/>
              </w:rPr>
            </w:pPr>
            <w:r w:rsidRPr="00442F4F">
              <w:rPr>
                <w:rFonts w:ascii="Arial" w:hAnsi="Arial" w:cs="Arial"/>
                <w:b w:val="0"/>
                <w:sz w:val="22"/>
              </w:rPr>
              <w:t>Por la cual se adopta la metodología</w:t>
            </w:r>
            <w:r w:rsidRPr="00442F4F">
              <w:rPr>
                <w:rFonts w:ascii="Arial" w:hAnsi="Arial" w:cs="Arial"/>
                <w:b w:val="0"/>
                <w:spacing w:val="1"/>
                <w:sz w:val="22"/>
              </w:rPr>
              <w:t xml:space="preserve"> </w:t>
            </w:r>
            <w:r w:rsidRPr="00442F4F">
              <w:rPr>
                <w:rFonts w:ascii="Arial" w:hAnsi="Arial" w:cs="Arial"/>
                <w:b w:val="0"/>
                <w:sz w:val="22"/>
              </w:rPr>
              <w:t>para</w:t>
            </w:r>
            <w:r w:rsidRPr="00442F4F">
              <w:rPr>
                <w:rFonts w:ascii="Arial" w:hAnsi="Arial" w:cs="Arial"/>
                <w:b w:val="0"/>
                <w:spacing w:val="1"/>
                <w:sz w:val="22"/>
              </w:rPr>
              <w:t xml:space="preserve"> </w:t>
            </w:r>
            <w:r w:rsidRPr="00442F4F">
              <w:rPr>
                <w:rFonts w:ascii="Arial" w:hAnsi="Arial" w:cs="Arial"/>
                <w:b w:val="0"/>
                <w:sz w:val="22"/>
              </w:rPr>
              <w:t>la</w:t>
            </w:r>
            <w:r w:rsidRPr="00442F4F">
              <w:rPr>
                <w:rFonts w:ascii="Arial" w:hAnsi="Arial" w:cs="Arial"/>
                <w:b w:val="0"/>
                <w:spacing w:val="1"/>
                <w:sz w:val="22"/>
              </w:rPr>
              <w:t xml:space="preserve"> </w:t>
            </w:r>
            <w:r w:rsidRPr="00442F4F">
              <w:rPr>
                <w:rFonts w:ascii="Arial" w:hAnsi="Arial" w:cs="Arial"/>
                <w:b w:val="0"/>
                <w:sz w:val="22"/>
              </w:rPr>
              <w:t>formulación,</w:t>
            </w:r>
            <w:r w:rsidRPr="00442F4F">
              <w:rPr>
                <w:rFonts w:ascii="Arial" w:hAnsi="Arial" w:cs="Arial"/>
                <w:b w:val="0"/>
                <w:spacing w:val="1"/>
                <w:sz w:val="22"/>
              </w:rPr>
              <w:t xml:space="preserve"> </w:t>
            </w:r>
            <w:r w:rsidRPr="00442F4F">
              <w:rPr>
                <w:rFonts w:ascii="Arial" w:hAnsi="Arial" w:cs="Arial"/>
                <w:b w:val="0"/>
                <w:sz w:val="22"/>
              </w:rPr>
              <w:t>implementación,</w:t>
            </w:r>
            <w:r w:rsidRPr="00442F4F">
              <w:rPr>
                <w:rFonts w:ascii="Arial" w:hAnsi="Arial" w:cs="Arial"/>
                <w:b w:val="0"/>
                <w:spacing w:val="1"/>
                <w:sz w:val="22"/>
              </w:rPr>
              <w:t xml:space="preserve"> </w:t>
            </w:r>
            <w:r w:rsidRPr="00442F4F">
              <w:rPr>
                <w:rFonts w:ascii="Arial" w:hAnsi="Arial" w:cs="Arial"/>
                <w:b w:val="0"/>
                <w:sz w:val="22"/>
              </w:rPr>
              <w:t>evaluación,</w:t>
            </w:r>
            <w:r w:rsidRPr="00442F4F">
              <w:rPr>
                <w:rFonts w:ascii="Arial" w:hAnsi="Arial" w:cs="Arial"/>
                <w:b w:val="0"/>
                <w:spacing w:val="60"/>
                <w:sz w:val="22"/>
              </w:rPr>
              <w:t xml:space="preserve"> </w:t>
            </w:r>
            <w:r w:rsidRPr="00442F4F">
              <w:rPr>
                <w:rFonts w:ascii="Arial" w:hAnsi="Arial" w:cs="Arial"/>
                <w:b w:val="0"/>
                <w:sz w:val="22"/>
              </w:rPr>
              <w:t>seguimiento,</w:t>
            </w:r>
            <w:r w:rsidRPr="00442F4F">
              <w:rPr>
                <w:rFonts w:ascii="Arial" w:hAnsi="Arial" w:cs="Arial"/>
                <w:b w:val="0"/>
                <w:spacing w:val="57"/>
                <w:sz w:val="22"/>
              </w:rPr>
              <w:t xml:space="preserve"> </w:t>
            </w:r>
            <w:r w:rsidRPr="00442F4F">
              <w:rPr>
                <w:rFonts w:ascii="Arial" w:hAnsi="Arial" w:cs="Arial"/>
                <w:b w:val="0"/>
                <w:sz w:val="22"/>
              </w:rPr>
              <w:t>control</w:t>
            </w:r>
            <w:r w:rsidRPr="00442F4F">
              <w:rPr>
                <w:rFonts w:ascii="Arial" w:hAnsi="Arial" w:cs="Arial"/>
                <w:b w:val="0"/>
                <w:spacing w:val="55"/>
                <w:sz w:val="22"/>
              </w:rPr>
              <w:t xml:space="preserve"> </w:t>
            </w:r>
            <w:r w:rsidRPr="00442F4F">
              <w:rPr>
                <w:rFonts w:ascii="Arial" w:hAnsi="Arial" w:cs="Arial"/>
                <w:b w:val="0"/>
                <w:sz w:val="22"/>
              </w:rPr>
              <w:t>y actualización de los Planes de Gestión</w:t>
            </w:r>
            <w:r w:rsidRPr="00442F4F">
              <w:rPr>
                <w:rFonts w:ascii="Arial" w:hAnsi="Arial" w:cs="Arial"/>
                <w:b w:val="0"/>
                <w:spacing w:val="1"/>
                <w:sz w:val="22"/>
              </w:rPr>
              <w:t xml:space="preserve"> </w:t>
            </w:r>
            <w:r w:rsidRPr="00442F4F">
              <w:rPr>
                <w:rFonts w:ascii="Arial" w:hAnsi="Arial" w:cs="Arial"/>
                <w:b w:val="0"/>
                <w:sz w:val="22"/>
              </w:rPr>
              <w:t>Integral</w:t>
            </w:r>
            <w:r w:rsidRPr="00442F4F">
              <w:rPr>
                <w:rFonts w:ascii="Arial" w:hAnsi="Arial" w:cs="Arial"/>
                <w:b w:val="0"/>
                <w:spacing w:val="-2"/>
                <w:sz w:val="22"/>
              </w:rPr>
              <w:t xml:space="preserve"> </w:t>
            </w:r>
            <w:r w:rsidRPr="00442F4F">
              <w:rPr>
                <w:rFonts w:ascii="Arial" w:hAnsi="Arial" w:cs="Arial"/>
                <w:b w:val="0"/>
                <w:sz w:val="22"/>
              </w:rPr>
              <w:t>de Residuos</w:t>
            </w:r>
            <w:r w:rsidRPr="00442F4F">
              <w:rPr>
                <w:rFonts w:ascii="Arial" w:hAnsi="Arial" w:cs="Arial"/>
                <w:b w:val="0"/>
                <w:spacing w:val="-2"/>
                <w:sz w:val="22"/>
              </w:rPr>
              <w:t xml:space="preserve"> </w:t>
            </w:r>
            <w:r w:rsidRPr="00442F4F">
              <w:rPr>
                <w:rFonts w:ascii="Arial" w:hAnsi="Arial" w:cs="Arial"/>
                <w:b w:val="0"/>
                <w:sz w:val="22"/>
              </w:rPr>
              <w:t>Sólidos</w:t>
            </w:r>
          </w:p>
        </w:tc>
      </w:tr>
      <w:tr w:rsidR="00442F4F" w:rsidRPr="00442F4F" w:rsidTr="00442F4F">
        <w:trPr>
          <w:trHeight w:val="1519"/>
        </w:trPr>
        <w:tc>
          <w:tcPr>
            <w:cnfStyle w:val="001000000000" w:firstRow="0" w:lastRow="0" w:firstColumn="1" w:lastColumn="0" w:oddVBand="0" w:evenVBand="0" w:oddHBand="0" w:evenHBand="0" w:firstRowFirstColumn="0" w:firstRowLastColumn="0" w:lastRowFirstColumn="0" w:lastRowLastColumn="0"/>
            <w:tcW w:w="4035" w:type="dxa"/>
          </w:tcPr>
          <w:p w:rsidR="00442F4F" w:rsidRPr="00442F4F" w:rsidRDefault="00442F4F" w:rsidP="00442F4F">
            <w:pPr>
              <w:pStyle w:val="TableParagraph"/>
              <w:spacing w:line="251" w:lineRule="exact"/>
              <w:ind w:left="107"/>
              <w:jc w:val="both"/>
              <w:rPr>
                <w:rFonts w:ascii="Arial" w:hAnsi="Arial" w:cs="Arial"/>
                <w:b w:val="0"/>
                <w:sz w:val="22"/>
              </w:rPr>
            </w:pPr>
            <w:r w:rsidRPr="00442F4F">
              <w:rPr>
                <w:rFonts w:ascii="Arial" w:hAnsi="Arial" w:cs="Arial"/>
                <w:b w:val="0"/>
                <w:sz w:val="22"/>
              </w:rPr>
              <w:t>Decreto</w:t>
            </w:r>
            <w:r w:rsidRPr="00442F4F">
              <w:rPr>
                <w:rFonts w:ascii="Arial" w:hAnsi="Arial" w:cs="Arial"/>
                <w:b w:val="0"/>
                <w:spacing w:val="-2"/>
                <w:sz w:val="22"/>
              </w:rPr>
              <w:t xml:space="preserve"> </w:t>
            </w:r>
            <w:r w:rsidRPr="00442F4F">
              <w:rPr>
                <w:rFonts w:ascii="Arial" w:hAnsi="Arial" w:cs="Arial"/>
                <w:b w:val="0"/>
                <w:sz w:val="22"/>
              </w:rPr>
              <w:t>1076</w:t>
            </w:r>
            <w:r w:rsidRPr="00442F4F">
              <w:rPr>
                <w:rFonts w:ascii="Arial" w:hAnsi="Arial" w:cs="Arial"/>
                <w:b w:val="0"/>
                <w:spacing w:val="1"/>
                <w:sz w:val="22"/>
              </w:rPr>
              <w:t xml:space="preserve"> </w:t>
            </w:r>
            <w:r w:rsidRPr="00442F4F">
              <w:rPr>
                <w:rFonts w:ascii="Arial" w:hAnsi="Arial" w:cs="Arial"/>
                <w:b w:val="0"/>
                <w:sz w:val="22"/>
              </w:rPr>
              <w:t>del</w:t>
            </w:r>
            <w:r w:rsidRPr="00442F4F">
              <w:rPr>
                <w:rFonts w:ascii="Arial" w:hAnsi="Arial" w:cs="Arial"/>
                <w:b w:val="0"/>
                <w:spacing w:val="1"/>
                <w:sz w:val="22"/>
              </w:rPr>
              <w:t xml:space="preserve"> </w:t>
            </w:r>
            <w:r w:rsidRPr="00442F4F">
              <w:rPr>
                <w:rFonts w:ascii="Arial" w:hAnsi="Arial" w:cs="Arial"/>
                <w:b w:val="0"/>
                <w:sz w:val="22"/>
              </w:rPr>
              <w:t>26</w:t>
            </w:r>
            <w:r w:rsidRPr="00442F4F">
              <w:rPr>
                <w:rFonts w:ascii="Arial" w:hAnsi="Arial" w:cs="Arial"/>
                <w:b w:val="0"/>
                <w:spacing w:val="-1"/>
                <w:sz w:val="22"/>
              </w:rPr>
              <w:t xml:space="preserve"> </w:t>
            </w:r>
            <w:r w:rsidRPr="00442F4F">
              <w:rPr>
                <w:rFonts w:ascii="Arial" w:hAnsi="Arial" w:cs="Arial"/>
                <w:b w:val="0"/>
                <w:sz w:val="22"/>
              </w:rPr>
              <w:t>de</w:t>
            </w:r>
            <w:r w:rsidRPr="00442F4F">
              <w:rPr>
                <w:rFonts w:ascii="Arial" w:hAnsi="Arial" w:cs="Arial"/>
                <w:b w:val="0"/>
                <w:spacing w:val="-1"/>
                <w:sz w:val="22"/>
              </w:rPr>
              <w:t xml:space="preserve"> </w:t>
            </w:r>
            <w:r w:rsidRPr="00442F4F">
              <w:rPr>
                <w:rFonts w:ascii="Arial" w:hAnsi="Arial" w:cs="Arial"/>
                <w:b w:val="0"/>
                <w:sz w:val="22"/>
              </w:rPr>
              <w:t>mayo</w:t>
            </w:r>
            <w:r w:rsidRPr="00442F4F">
              <w:rPr>
                <w:rFonts w:ascii="Arial" w:hAnsi="Arial" w:cs="Arial"/>
                <w:b w:val="0"/>
                <w:spacing w:val="1"/>
                <w:sz w:val="22"/>
              </w:rPr>
              <w:t xml:space="preserve"> </w:t>
            </w:r>
            <w:r w:rsidRPr="00442F4F">
              <w:rPr>
                <w:rFonts w:ascii="Arial" w:hAnsi="Arial" w:cs="Arial"/>
                <w:b w:val="0"/>
                <w:sz w:val="22"/>
              </w:rPr>
              <w:t>de</w:t>
            </w:r>
            <w:r w:rsidRPr="00442F4F">
              <w:rPr>
                <w:rFonts w:ascii="Arial" w:hAnsi="Arial" w:cs="Arial"/>
                <w:b w:val="0"/>
                <w:spacing w:val="-1"/>
                <w:sz w:val="22"/>
              </w:rPr>
              <w:t xml:space="preserve"> </w:t>
            </w:r>
            <w:r w:rsidRPr="00442F4F">
              <w:rPr>
                <w:rFonts w:ascii="Arial" w:hAnsi="Arial" w:cs="Arial"/>
                <w:b w:val="0"/>
                <w:sz w:val="22"/>
              </w:rPr>
              <w:t>2015</w:t>
            </w:r>
          </w:p>
        </w:tc>
        <w:tc>
          <w:tcPr>
            <w:cnfStyle w:val="000100000000" w:firstRow="0" w:lastRow="0" w:firstColumn="0" w:lastColumn="1" w:oddVBand="0" w:evenVBand="0" w:oddHBand="0" w:evenHBand="0" w:firstRowFirstColumn="0" w:firstRowLastColumn="0" w:lastRowFirstColumn="0" w:lastRowLastColumn="0"/>
            <w:tcW w:w="4074" w:type="dxa"/>
          </w:tcPr>
          <w:p w:rsidR="00442F4F" w:rsidRPr="00442F4F" w:rsidRDefault="00442F4F" w:rsidP="00442F4F">
            <w:pPr>
              <w:pStyle w:val="TableParagraph"/>
              <w:ind w:left="107" w:right="93"/>
              <w:jc w:val="both"/>
              <w:rPr>
                <w:rFonts w:ascii="Arial" w:hAnsi="Arial" w:cs="Arial"/>
                <w:b w:val="0"/>
                <w:sz w:val="22"/>
              </w:rPr>
            </w:pPr>
            <w:r w:rsidRPr="00442F4F">
              <w:rPr>
                <w:rFonts w:ascii="Arial" w:hAnsi="Arial" w:cs="Arial"/>
                <w:b w:val="0"/>
                <w:sz w:val="22"/>
              </w:rPr>
              <w:t>Decreto</w:t>
            </w:r>
            <w:r w:rsidRPr="00442F4F">
              <w:rPr>
                <w:rFonts w:ascii="Arial" w:hAnsi="Arial" w:cs="Arial"/>
                <w:b w:val="0"/>
                <w:spacing w:val="-14"/>
                <w:sz w:val="22"/>
              </w:rPr>
              <w:t xml:space="preserve"> </w:t>
            </w:r>
            <w:r w:rsidRPr="00442F4F">
              <w:rPr>
                <w:rFonts w:ascii="Arial" w:hAnsi="Arial" w:cs="Arial"/>
                <w:b w:val="0"/>
                <w:sz w:val="22"/>
              </w:rPr>
              <w:t>Único</w:t>
            </w:r>
            <w:r w:rsidRPr="00442F4F">
              <w:rPr>
                <w:rFonts w:ascii="Arial" w:hAnsi="Arial" w:cs="Arial"/>
                <w:b w:val="0"/>
                <w:spacing w:val="-14"/>
                <w:sz w:val="22"/>
              </w:rPr>
              <w:t xml:space="preserve"> </w:t>
            </w:r>
            <w:r w:rsidRPr="00442F4F">
              <w:rPr>
                <w:rFonts w:ascii="Arial" w:hAnsi="Arial" w:cs="Arial"/>
                <w:b w:val="0"/>
                <w:sz w:val="22"/>
              </w:rPr>
              <w:t>Reglamentario</w:t>
            </w:r>
            <w:r w:rsidRPr="00442F4F">
              <w:rPr>
                <w:rFonts w:ascii="Arial" w:hAnsi="Arial" w:cs="Arial"/>
                <w:b w:val="0"/>
                <w:spacing w:val="-14"/>
                <w:sz w:val="22"/>
              </w:rPr>
              <w:t xml:space="preserve"> </w:t>
            </w:r>
            <w:r w:rsidRPr="00442F4F">
              <w:rPr>
                <w:rFonts w:ascii="Arial" w:hAnsi="Arial" w:cs="Arial"/>
                <w:b w:val="0"/>
                <w:sz w:val="22"/>
              </w:rPr>
              <w:t>del</w:t>
            </w:r>
            <w:r w:rsidRPr="00442F4F">
              <w:rPr>
                <w:rFonts w:ascii="Arial" w:hAnsi="Arial" w:cs="Arial"/>
                <w:b w:val="0"/>
                <w:spacing w:val="-12"/>
                <w:sz w:val="22"/>
              </w:rPr>
              <w:t xml:space="preserve"> </w:t>
            </w:r>
            <w:r w:rsidRPr="00442F4F">
              <w:rPr>
                <w:rFonts w:ascii="Arial" w:hAnsi="Arial" w:cs="Arial"/>
                <w:b w:val="0"/>
                <w:sz w:val="22"/>
              </w:rPr>
              <w:t>sector</w:t>
            </w:r>
            <w:r w:rsidRPr="00442F4F">
              <w:rPr>
                <w:rFonts w:ascii="Arial" w:hAnsi="Arial" w:cs="Arial"/>
                <w:b w:val="0"/>
                <w:spacing w:val="-59"/>
                <w:sz w:val="22"/>
              </w:rPr>
              <w:t xml:space="preserve"> </w:t>
            </w:r>
            <w:r w:rsidRPr="00442F4F">
              <w:rPr>
                <w:rFonts w:ascii="Arial" w:hAnsi="Arial" w:cs="Arial"/>
                <w:b w:val="0"/>
                <w:sz w:val="22"/>
              </w:rPr>
              <w:t>Ambiente</w:t>
            </w:r>
            <w:r w:rsidRPr="00442F4F">
              <w:rPr>
                <w:rFonts w:ascii="Arial" w:hAnsi="Arial" w:cs="Arial"/>
                <w:b w:val="0"/>
                <w:spacing w:val="1"/>
                <w:sz w:val="22"/>
              </w:rPr>
              <w:t xml:space="preserve"> </w:t>
            </w:r>
            <w:r w:rsidRPr="00442F4F">
              <w:rPr>
                <w:rFonts w:ascii="Arial" w:hAnsi="Arial" w:cs="Arial"/>
                <w:b w:val="0"/>
                <w:sz w:val="22"/>
              </w:rPr>
              <w:t>y</w:t>
            </w:r>
            <w:r w:rsidRPr="00442F4F">
              <w:rPr>
                <w:rFonts w:ascii="Arial" w:hAnsi="Arial" w:cs="Arial"/>
                <w:b w:val="0"/>
                <w:spacing w:val="1"/>
                <w:sz w:val="22"/>
              </w:rPr>
              <w:t xml:space="preserve"> </w:t>
            </w:r>
            <w:r w:rsidRPr="00442F4F">
              <w:rPr>
                <w:rFonts w:ascii="Arial" w:hAnsi="Arial" w:cs="Arial"/>
                <w:b w:val="0"/>
                <w:sz w:val="22"/>
              </w:rPr>
              <w:t>Desarrollo</w:t>
            </w:r>
            <w:r w:rsidRPr="00442F4F">
              <w:rPr>
                <w:rFonts w:ascii="Arial" w:hAnsi="Arial" w:cs="Arial"/>
                <w:b w:val="0"/>
                <w:spacing w:val="1"/>
                <w:sz w:val="22"/>
              </w:rPr>
              <w:t xml:space="preserve"> </w:t>
            </w:r>
            <w:r w:rsidRPr="00442F4F">
              <w:rPr>
                <w:rFonts w:ascii="Arial" w:hAnsi="Arial" w:cs="Arial"/>
                <w:b w:val="0"/>
                <w:sz w:val="22"/>
              </w:rPr>
              <w:t>Sostenible.</w:t>
            </w:r>
            <w:r w:rsidRPr="00442F4F">
              <w:rPr>
                <w:rFonts w:ascii="Arial" w:hAnsi="Arial" w:cs="Arial"/>
                <w:b w:val="0"/>
                <w:spacing w:val="1"/>
                <w:sz w:val="22"/>
              </w:rPr>
              <w:t xml:space="preserve"> </w:t>
            </w:r>
            <w:r w:rsidRPr="00442F4F">
              <w:rPr>
                <w:rFonts w:ascii="Arial" w:hAnsi="Arial" w:cs="Arial"/>
                <w:b w:val="0"/>
                <w:sz w:val="22"/>
              </w:rPr>
              <w:t>Compila</w:t>
            </w:r>
            <w:r w:rsidRPr="00442F4F">
              <w:rPr>
                <w:rFonts w:ascii="Arial" w:hAnsi="Arial" w:cs="Arial"/>
                <w:b w:val="0"/>
                <w:spacing w:val="1"/>
                <w:sz w:val="22"/>
              </w:rPr>
              <w:t xml:space="preserve"> </w:t>
            </w:r>
            <w:r w:rsidRPr="00442F4F">
              <w:rPr>
                <w:rFonts w:ascii="Arial" w:hAnsi="Arial" w:cs="Arial"/>
                <w:b w:val="0"/>
                <w:sz w:val="22"/>
              </w:rPr>
              <w:t>la</w:t>
            </w:r>
            <w:r w:rsidRPr="00442F4F">
              <w:rPr>
                <w:rFonts w:ascii="Arial" w:hAnsi="Arial" w:cs="Arial"/>
                <w:b w:val="0"/>
                <w:spacing w:val="1"/>
                <w:sz w:val="22"/>
              </w:rPr>
              <w:t xml:space="preserve"> </w:t>
            </w:r>
            <w:r w:rsidRPr="00442F4F">
              <w:rPr>
                <w:rFonts w:ascii="Arial" w:hAnsi="Arial" w:cs="Arial"/>
                <w:b w:val="0"/>
                <w:sz w:val="22"/>
              </w:rPr>
              <w:t>normativa</w:t>
            </w:r>
            <w:r w:rsidRPr="00442F4F">
              <w:rPr>
                <w:rFonts w:ascii="Arial" w:hAnsi="Arial" w:cs="Arial"/>
                <w:b w:val="0"/>
                <w:spacing w:val="1"/>
                <w:sz w:val="22"/>
              </w:rPr>
              <w:t xml:space="preserve"> </w:t>
            </w:r>
            <w:r w:rsidRPr="00442F4F">
              <w:rPr>
                <w:rFonts w:ascii="Arial" w:hAnsi="Arial" w:cs="Arial"/>
                <w:b w:val="0"/>
                <w:sz w:val="22"/>
              </w:rPr>
              <w:t>vigente</w:t>
            </w:r>
            <w:r w:rsidRPr="00442F4F">
              <w:rPr>
                <w:rFonts w:ascii="Arial" w:hAnsi="Arial" w:cs="Arial"/>
                <w:b w:val="0"/>
                <w:spacing w:val="1"/>
                <w:sz w:val="22"/>
              </w:rPr>
              <w:t xml:space="preserve"> </w:t>
            </w:r>
            <w:r w:rsidRPr="00442F4F">
              <w:rPr>
                <w:rFonts w:ascii="Arial" w:hAnsi="Arial" w:cs="Arial"/>
                <w:b w:val="0"/>
                <w:sz w:val="22"/>
              </w:rPr>
              <w:t>en</w:t>
            </w:r>
            <w:r w:rsidRPr="00442F4F">
              <w:rPr>
                <w:rFonts w:ascii="Arial" w:hAnsi="Arial" w:cs="Arial"/>
                <w:b w:val="0"/>
                <w:spacing w:val="1"/>
                <w:sz w:val="22"/>
              </w:rPr>
              <w:t xml:space="preserve"> </w:t>
            </w:r>
            <w:r w:rsidRPr="00442F4F">
              <w:rPr>
                <w:rFonts w:ascii="Arial" w:hAnsi="Arial" w:cs="Arial"/>
                <w:b w:val="0"/>
                <w:sz w:val="22"/>
              </w:rPr>
              <w:t>materia</w:t>
            </w:r>
            <w:r w:rsidRPr="00442F4F">
              <w:rPr>
                <w:rFonts w:ascii="Arial" w:hAnsi="Arial" w:cs="Arial"/>
                <w:b w:val="0"/>
                <w:spacing w:val="1"/>
                <w:sz w:val="22"/>
              </w:rPr>
              <w:t xml:space="preserve"> </w:t>
            </w:r>
            <w:r w:rsidRPr="00442F4F">
              <w:rPr>
                <w:rFonts w:ascii="Arial" w:hAnsi="Arial" w:cs="Arial"/>
                <w:b w:val="0"/>
                <w:sz w:val="22"/>
              </w:rPr>
              <w:t>ambiental</w:t>
            </w:r>
            <w:r w:rsidRPr="00442F4F">
              <w:rPr>
                <w:rFonts w:ascii="Arial" w:hAnsi="Arial" w:cs="Arial"/>
                <w:b w:val="0"/>
                <w:spacing w:val="1"/>
                <w:sz w:val="22"/>
              </w:rPr>
              <w:t xml:space="preserve"> </w:t>
            </w:r>
            <w:r w:rsidRPr="00442F4F">
              <w:rPr>
                <w:rFonts w:ascii="Arial" w:hAnsi="Arial" w:cs="Arial"/>
                <w:b w:val="0"/>
                <w:sz w:val="22"/>
              </w:rPr>
              <w:t>hasta</w:t>
            </w:r>
            <w:r w:rsidRPr="00442F4F">
              <w:rPr>
                <w:rFonts w:ascii="Arial" w:hAnsi="Arial" w:cs="Arial"/>
                <w:b w:val="0"/>
                <w:spacing w:val="1"/>
                <w:sz w:val="22"/>
              </w:rPr>
              <w:t xml:space="preserve"> </w:t>
            </w:r>
            <w:r w:rsidRPr="00442F4F">
              <w:rPr>
                <w:rFonts w:ascii="Arial" w:hAnsi="Arial" w:cs="Arial"/>
                <w:b w:val="0"/>
                <w:sz w:val="22"/>
              </w:rPr>
              <w:t>su</w:t>
            </w:r>
            <w:r w:rsidRPr="00442F4F">
              <w:rPr>
                <w:rFonts w:ascii="Arial" w:hAnsi="Arial" w:cs="Arial"/>
                <w:b w:val="0"/>
                <w:spacing w:val="1"/>
                <w:sz w:val="22"/>
              </w:rPr>
              <w:t xml:space="preserve"> </w:t>
            </w:r>
            <w:r w:rsidRPr="00442F4F">
              <w:rPr>
                <w:rFonts w:ascii="Arial" w:hAnsi="Arial" w:cs="Arial"/>
                <w:b w:val="0"/>
                <w:sz w:val="22"/>
              </w:rPr>
              <w:t>fecha</w:t>
            </w:r>
            <w:r w:rsidRPr="00442F4F">
              <w:rPr>
                <w:rFonts w:ascii="Arial" w:hAnsi="Arial" w:cs="Arial"/>
                <w:b w:val="0"/>
                <w:spacing w:val="1"/>
                <w:sz w:val="22"/>
              </w:rPr>
              <w:t xml:space="preserve"> </w:t>
            </w:r>
            <w:r w:rsidRPr="00442F4F">
              <w:rPr>
                <w:rFonts w:ascii="Arial" w:hAnsi="Arial" w:cs="Arial"/>
                <w:b w:val="0"/>
                <w:sz w:val="22"/>
              </w:rPr>
              <w:t>de</w:t>
            </w:r>
            <w:r w:rsidRPr="00442F4F">
              <w:rPr>
                <w:rFonts w:ascii="Arial" w:hAnsi="Arial" w:cs="Arial"/>
                <w:b w:val="0"/>
                <w:spacing w:val="-59"/>
                <w:sz w:val="22"/>
              </w:rPr>
              <w:t xml:space="preserve"> </w:t>
            </w:r>
            <w:r w:rsidRPr="00442F4F">
              <w:rPr>
                <w:rFonts w:ascii="Arial" w:hAnsi="Arial" w:cs="Arial"/>
                <w:b w:val="0"/>
                <w:sz w:val="22"/>
              </w:rPr>
              <w:t>expedición.</w:t>
            </w:r>
          </w:p>
        </w:tc>
      </w:tr>
      <w:tr w:rsidR="00442F4F" w:rsidRPr="00442F4F" w:rsidTr="00442F4F">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035" w:type="dxa"/>
          </w:tcPr>
          <w:p w:rsidR="00442F4F" w:rsidRPr="00442F4F" w:rsidRDefault="00442F4F" w:rsidP="00442F4F">
            <w:pPr>
              <w:pStyle w:val="TableParagraph"/>
              <w:spacing w:line="249" w:lineRule="exact"/>
              <w:ind w:left="107"/>
              <w:jc w:val="both"/>
              <w:rPr>
                <w:rFonts w:ascii="Arial" w:hAnsi="Arial" w:cs="Arial"/>
                <w:b w:val="0"/>
                <w:sz w:val="22"/>
              </w:rPr>
            </w:pPr>
            <w:r w:rsidRPr="00442F4F">
              <w:rPr>
                <w:rFonts w:ascii="Arial" w:hAnsi="Arial" w:cs="Arial"/>
                <w:b w:val="0"/>
                <w:sz w:val="22"/>
              </w:rPr>
              <w:t>Decreto</w:t>
            </w:r>
            <w:r w:rsidRPr="00442F4F">
              <w:rPr>
                <w:rFonts w:ascii="Arial" w:hAnsi="Arial" w:cs="Arial"/>
                <w:b w:val="0"/>
                <w:spacing w:val="-2"/>
                <w:sz w:val="22"/>
              </w:rPr>
              <w:t xml:space="preserve"> </w:t>
            </w:r>
            <w:r w:rsidRPr="00442F4F">
              <w:rPr>
                <w:rFonts w:ascii="Arial" w:hAnsi="Arial" w:cs="Arial"/>
                <w:b w:val="0"/>
                <w:sz w:val="22"/>
              </w:rPr>
              <w:t>1077</w:t>
            </w:r>
            <w:r w:rsidRPr="00442F4F">
              <w:rPr>
                <w:rFonts w:ascii="Arial" w:hAnsi="Arial" w:cs="Arial"/>
                <w:b w:val="0"/>
                <w:spacing w:val="1"/>
                <w:sz w:val="22"/>
              </w:rPr>
              <w:t xml:space="preserve"> </w:t>
            </w:r>
            <w:r w:rsidRPr="00442F4F">
              <w:rPr>
                <w:rFonts w:ascii="Arial" w:hAnsi="Arial" w:cs="Arial"/>
                <w:b w:val="0"/>
                <w:sz w:val="22"/>
              </w:rPr>
              <w:t>del</w:t>
            </w:r>
            <w:r w:rsidRPr="00442F4F">
              <w:rPr>
                <w:rFonts w:ascii="Arial" w:hAnsi="Arial" w:cs="Arial"/>
                <w:b w:val="0"/>
                <w:spacing w:val="1"/>
                <w:sz w:val="22"/>
              </w:rPr>
              <w:t xml:space="preserve"> </w:t>
            </w:r>
            <w:r w:rsidRPr="00442F4F">
              <w:rPr>
                <w:rFonts w:ascii="Arial" w:hAnsi="Arial" w:cs="Arial"/>
                <w:b w:val="0"/>
                <w:sz w:val="22"/>
              </w:rPr>
              <w:t>26</w:t>
            </w:r>
            <w:r w:rsidRPr="00442F4F">
              <w:rPr>
                <w:rFonts w:ascii="Arial" w:hAnsi="Arial" w:cs="Arial"/>
                <w:b w:val="0"/>
                <w:spacing w:val="-1"/>
                <w:sz w:val="22"/>
              </w:rPr>
              <w:t xml:space="preserve"> </w:t>
            </w:r>
            <w:r w:rsidRPr="00442F4F">
              <w:rPr>
                <w:rFonts w:ascii="Arial" w:hAnsi="Arial" w:cs="Arial"/>
                <w:b w:val="0"/>
                <w:sz w:val="22"/>
              </w:rPr>
              <w:t>de</w:t>
            </w:r>
            <w:r w:rsidRPr="00442F4F">
              <w:rPr>
                <w:rFonts w:ascii="Arial" w:hAnsi="Arial" w:cs="Arial"/>
                <w:b w:val="0"/>
                <w:spacing w:val="-2"/>
                <w:sz w:val="22"/>
              </w:rPr>
              <w:t xml:space="preserve"> </w:t>
            </w:r>
            <w:r w:rsidRPr="00442F4F">
              <w:rPr>
                <w:rFonts w:ascii="Arial" w:hAnsi="Arial" w:cs="Arial"/>
                <w:b w:val="0"/>
                <w:sz w:val="22"/>
              </w:rPr>
              <w:t>mayo</w:t>
            </w:r>
            <w:r w:rsidRPr="00442F4F">
              <w:rPr>
                <w:rFonts w:ascii="Arial" w:hAnsi="Arial" w:cs="Arial"/>
                <w:b w:val="0"/>
                <w:spacing w:val="1"/>
                <w:sz w:val="22"/>
              </w:rPr>
              <w:t xml:space="preserve"> </w:t>
            </w:r>
            <w:r w:rsidRPr="00442F4F">
              <w:rPr>
                <w:rFonts w:ascii="Arial" w:hAnsi="Arial" w:cs="Arial"/>
                <w:b w:val="0"/>
                <w:sz w:val="22"/>
              </w:rPr>
              <w:t>de</w:t>
            </w:r>
            <w:r w:rsidRPr="00442F4F">
              <w:rPr>
                <w:rFonts w:ascii="Arial" w:hAnsi="Arial" w:cs="Arial"/>
                <w:b w:val="0"/>
                <w:spacing w:val="-1"/>
                <w:sz w:val="22"/>
              </w:rPr>
              <w:t xml:space="preserve"> </w:t>
            </w:r>
            <w:r w:rsidRPr="00442F4F">
              <w:rPr>
                <w:rFonts w:ascii="Arial" w:hAnsi="Arial" w:cs="Arial"/>
                <w:b w:val="0"/>
                <w:sz w:val="22"/>
              </w:rPr>
              <w:t>2015</w:t>
            </w:r>
          </w:p>
        </w:tc>
        <w:tc>
          <w:tcPr>
            <w:cnfStyle w:val="000100000000" w:firstRow="0" w:lastRow="0" w:firstColumn="0" w:lastColumn="1" w:oddVBand="0" w:evenVBand="0" w:oddHBand="0" w:evenHBand="0" w:firstRowFirstColumn="0" w:firstRowLastColumn="0" w:lastRowFirstColumn="0" w:lastRowLastColumn="0"/>
            <w:tcW w:w="4074" w:type="dxa"/>
          </w:tcPr>
          <w:p w:rsidR="00442F4F" w:rsidRPr="00442F4F" w:rsidRDefault="00442F4F" w:rsidP="00442F4F">
            <w:pPr>
              <w:pStyle w:val="TableParagraph"/>
              <w:tabs>
                <w:tab w:val="left" w:pos="1146"/>
                <w:tab w:val="left" w:pos="1976"/>
                <w:tab w:val="left" w:pos="3672"/>
              </w:tabs>
              <w:spacing w:line="242" w:lineRule="auto"/>
              <w:ind w:left="107" w:right="95"/>
              <w:jc w:val="both"/>
              <w:rPr>
                <w:rFonts w:ascii="Arial" w:hAnsi="Arial" w:cs="Arial"/>
                <w:b w:val="0"/>
                <w:sz w:val="22"/>
              </w:rPr>
            </w:pPr>
            <w:r w:rsidRPr="00442F4F">
              <w:rPr>
                <w:rFonts w:ascii="Arial" w:hAnsi="Arial" w:cs="Arial"/>
                <w:b w:val="0"/>
                <w:sz w:val="22"/>
              </w:rPr>
              <w:t>Decreto</w:t>
            </w:r>
            <w:r w:rsidRPr="00442F4F">
              <w:rPr>
                <w:rFonts w:ascii="Arial" w:hAnsi="Arial" w:cs="Arial"/>
                <w:b w:val="0"/>
                <w:sz w:val="22"/>
              </w:rPr>
              <w:tab/>
              <w:t>Único</w:t>
            </w:r>
            <w:r w:rsidRPr="00442F4F">
              <w:rPr>
                <w:rFonts w:ascii="Arial" w:hAnsi="Arial" w:cs="Arial"/>
                <w:b w:val="0"/>
                <w:sz w:val="22"/>
              </w:rPr>
              <w:tab/>
              <w:t>Reglamentario</w:t>
            </w:r>
            <w:r w:rsidRPr="00442F4F">
              <w:rPr>
                <w:rFonts w:ascii="Arial" w:hAnsi="Arial" w:cs="Arial"/>
                <w:b w:val="0"/>
                <w:sz w:val="22"/>
              </w:rPr>
              <w:tab/>
            </w:r>
            <w:r w:rsidRPr="00442F4F">
              <w:rPr>
                <w:rFonts w:ascii="Arial" w:hAnsi="Arial" w:cs="Arial"/>
                <w:b w:val="0"/>
                <w:spacing w:val="-2"/>
                <w:sz w:val="22"/>
              </w:rPr>
              <w:t>del</w:t>
            </w:r>
            <w:r w:rsidRPr="00442F4F">
              <w:rPr>
                <w:rFonts w:ascii="Arial" w:hAnsi="Arial" w:cs="Arial"/>
                <w:b w:val="0"/>
                <w:spacing w:val="-59"/>
                <w:sz w:val="22"/>
              </w:rPr>
              <w:t xml:space="preserve"> </w:t>
            </w:r>
            <w:r w:rsidRPr="00442F4F">
              <w:rPr>
                <w:rFonts w:ascii="Arial" w:hAnsi="Arial" w:cs="Arial"/>
                <w:b w:val="0"/>
                <w:sz w:val="22"/>
              </w:rPr>
              <w:t>Sector Vivienda,</w:t>
            </w:r>
            <w:r w:rsidRPr="00442F4F">
              <w:rPr>
                <w:rFonts w:ascii="Arial" w:hAnsi="Arial" w:cs="Arial"/>
                <w:b w:val="0"/>
                <w:spacing w:val="-1"/>
                <w:sz w:val="22"/>
              </w:rPr>
              <w:t xml:space="preserve"> </w:t>
            </w:r>
            <w:r w:rsidRPr="00442F4F">
              <w:rPr>
                <w:rFonts w:ascii="Arial" w:hAnsi="Arial" w:cs="Arial"/>
                <w:b w:val="0"/>
                <w:sz w:val="22"/>
              </w:rPr>
              <w:t>Ciudad</w:t>
            </w:r>
            <w:r w:rsidRPr="00442F4F">
              <w:rPr>
                <w:rFonts w:ascii="Arial" w:hAnsi="Arial" w:cs="Arial"/>
                <w:b w:val="0"/>
                <w:spacing w:val="-2"/>
                <w:sz w:val="22"/>
              </w:rPr>
              <w:t xml:space="preserve"> </w:t>
            </w:r>
            <w:r w:rsidRPr="00442F4F">
              <w:rPr>
                <w:rFonts w:ascii="Arial" w:hAnsi="Arial" w:cs="Arial"/>
                <w:b w:val="0"/>
                <w:sz w:val="22"/>
              </w:rPr>
              <w:t>y</w:t>
            </w:r>
            <w:r w:rsidRPr="00442F4F">
              <w:rPr>
                <w:rFonts w:ascii="Arial" w:hAnsi="Arial" w:cs="Arial"/>
                <w:b w:val="0"/>
                <w:spacing w:val="-2"/>
                <w:sz w:val="22"/>
              </w:rPr>
              <w:t xml:space="preserve"> </w:t>
            </w:r>
            <w:r w:rsidRPr="00442F4F">
              <w:rPr>
                <w:rFonts w:ascii="Arial" w:hAnsi="Arial" w:cs="Arial"/>
                <w:b w:val="0"/>
                <w:sz w:val="22"/>
              </w:rPr>
              <w:t>Territorio</w:t>
            </w:r>
          </w:p>
        </w:tc>
      </w:tr>
      <w:tr w:rsidR="00442F4F" w:rsidRPr="00442F4F" w:rsidTr="00442F4F">
        <w:trPr>
          <w:trHeight w:val="585"/>
        </w:trPr>
        <w:tc>
          <w:tcPr>
            <w:cnfStyle w:val="001000000000" w:firstRow="0" w:lastRow="0" w:firstColumn="1" w:lastColumn="0" w:oddVBand="0" w:evenVBand="0" w:oddHBand="0" w:evenHBand="0" w:firstRowFirstColumn="0" w:firstRowLastColumn="0" w:lastRowFirstColumn="0" w:lastRowLastColumn="0"/>
            <w:tcW w:w="4035" w:type="dxa"/>
          </w:tcPr>
          <w:p w:rsidR="00442F4F" w:rsidRPr="00442F4F" w:rsidRDefault="00442F4F" w:rsidP="00442F4F">
            <w:pPr>
              <w:pStyle w:val="TableParagraph"/>
              <w:spacing w:line="249" w:lineRule="exact"/>
              <w:ind w:left="107"/>
              <w:jc w:val="both"/>
              <w:rPr>
                <w:rFonts w:ascii="Arial" w:hAnsi="Arial" w:cs="Arial"/>
                <w:b w:val="0"/>
                <w:sz w:val="22"/>
              </w:rPr>
            </w:pPr>
            <w:r w:rsidRPr="00442F4F">
              <w:rPr>
                <w:rFonts w:ascii="Arial" w:hAnsi="Arial" w:cs="Arial"/>
                <w:b w:val="0"/>
                <w:sz w:val="22"/>
              </w:rPr>
              <w:t>Decreto 596 de 2016</w:t>
            </w:r>
          </w:p>
        </w:tc>
        <w:tc>
          <w:tcPr>
            <w:cnfStyle w:val="000100000000" w:firstRow="0" w:lastRow="0" w:firstColumn="0" w:lastColumn="1" w:oddVBand="0" w:evenVBand="0" w:oddHBand="0" w:evenHBand="0" w:firstRowFirstColumn="0" w:firstRowLastColumn="0" w:lastRowFirstColumn="0" w:lastRowLastColumn="0"/>
            <w:tcW w:w="4074" w:type="dxa"/>
          </w:tcPr>
          <w:p w:rsidR="00442F4F" w:rsidRPr="00442F4F" w:rsidRDefault="00442F4F" w:rsidP="00442F4F">
            <w:pPr>
              <w:pStyle w:val="TableParagraph"/>
              <w:tabs>
                <w:tab w:val="left" w:pos="1146"/>
                <w:tab w:val="left" w:pos="1976"/>
                <w:tab w:val="left" w:pos="3672"/>
              </w:tabs>
              <w:spacing w:line="242" w:lineRule="auto"/>
              <w:ind w:left="107" w:right="95"/>
              <w:jc w:val="both"/>
              <w:rPr>
                <w:rFonts w:ascii="Arial" w:hAnsi="Arial" w:cs="Arial"/>
                <w:b w:val="0"/>
                <w:sz w:val="22"/>
              </w:rPr>
            </w:pPr>
            <w:r w:rsidRPr="00442F4F">
              <w:rPr>
                <w:rFonts w:ascii="Arial" w:hAnsi="Arial" w:cs="Arial"/>
                <w:b w:val="0"/>
                <w:sz w:val="22"/>
              </w:rPr>
              <w:t>Modifica y adiciona el Decreto 1077de 2015 en lo relativo con el esquema de la actividad de aprovechamiento. Ministerio de Vivienda, Ciudad y Territorio.</w:t>
            </w:r>
          </w:p>
        </w:tc>
      </w:tr>
      <w:tr w:rsidR="00442F4F" w:rsidRPr="00442F4F" w:rsidTr="00442F4F">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4035" w:type="dxa"/>
          </w:tcPr>
          <w:p w:rsidR="00442F4F" w:rsidRPr="00442F4F" w:rsidRDefault="00442F4F" w:rsidP="00442F4F">
            <w:pPr>
              <w:pStyle w:val="TableParagraph"/>
              <w:spacing w:line="248" w:lineRule="exact"/>
              <w:ind w:left="107"/>
              <w:jc w:val="both"/>
              <w:rPr>
                <w:rFonts w:ascii="Arial" w:hAnsi="Arial" w:cs="Arial"/>
                <w:b w:val="0"/>
                <w:sz w:val="22"/>
              </w:rPr>
            </w:pPr>
            <w:r w:rsidRPr="00442F4F">
              <w:rPr>
                <w:rFonts w:ascii="Arial" w:hAnsi="Arial" w:cs="Arial"/>
                <w:b w:val="0"/>
                <w:sz w:val="22"/>
              </w:rPr>
              <w:t>Documento</w:t>
            </w:r>
            <w:r w:rsidRPr="00442F4F">
              <w:rPr>
                <w:rFonts w:ascii="Arial" w:hAnsi="Arial" w:cs="Arial"/>
                <w:b w:val="0"/>
                <w:spacing w:val="35"/>
                <w:sz w:val="22"/>
              </w:rPr>
              <w:t xml:space="preserve"> </w:t>
            </w:r>
            <w:r w:rsidRPr="00442F4F">
              <w:rPr>
                <w:rFonts w:ascii="Arial" w:hAnsi="Arial" w:cs="Arial"/>
                <w:b w:val="0"/>
                <w:sz w:val="22"/>
              </w:rPr>
              <w:t>CONPES</w:t>
            </w:r>
            <w:r w:rsidRPr="00442F4F">
              <w:rPr>
                <w:rFonts w:ascii="Arial" w:hAnsi="Arial" w:cs="Arial"/>
                <w:b w:val="0"/>
                <w:spacing w:val="36"/>
                <w:sz w:val="22"/>
              </w:rPr>
              <w:t xml:space="preserve"> </w:t>
            </w:r>
            <w:r w:rsidRPr="00442F4F">
              <w:rPr>
                <w:rFonts w:ascii="Arial" w:hAnsi="Arial" w:cs="Arial"/>
                <w:b w:val="0"/>
                <w:sz w:val="22"/>
              </w:rPr>
              <w:t>3874</w:t>
            </w:r>
            <w:r w:rsidRPr="00442F4F">
              <w:rPr>
                <w:rFonts w:ascii="Arial" w:hAnsi="Arial" w:cs="Arial"/>
                <w:b w:val="0"/>
                <w:spacing w:val="36"/>
                <w:sz w:val="22"/>
              </w:rPr>
              <w:t xml:space="preserve"> </w:t>
            </w:r>
            <w:r w:rsidRPr="00442F4F">
              <w:rPr>
                <w:rFonts w:ascii="Arial" w:hAnsi="Arial" w:cs="Arial"/>
                <w:b w:val="0"/>
                <w:sz w:val="22"/>
              </w:rPr>
              <w:t>del</w:t>
            </w:r>
            <w:r w:rsidRPr="00442F4F">
              <w:rPr>
                <w:rFonts w:ascii="Arial" w:hAnsi="Arial" w:cs="Arial"/>
                <w:b w:val="0"/>
                <w:spacing w:val="34"/>
                <w:sz w:val="22"/>
              </w:rPr>
              <w:t xml:space="preserve"> </w:t>
            </w:r>
            <w:r w:rsidRPr="00442F4F">
              <w:rPr>
                <w:rFonts w:ascii="Arial" w:hAnsi="Arial" w:cs="Arial"/>
                <w:b w:val="0"/>
                <w:sz w:val="22"/>
              </w:rPr>
              <w:t>21</w:t>
            </w:r>
            <w:r w:rsidRPr="00442F4F">
              <w:rPr>
                <w:rFonts w:ascii="Arial" w:hAnsi="Arial" w:cs="Arial"/>
                <w:b w:val="0"/>
                <w:spacing w:val="36"/>
                <w:sz w:val="22"/>
              </w:rPr>
              <w:t xml:space="preserve"> </w:t>
            </w:r>
            <w:r w:rsidRPr="00442F4F">
              <w:rPr>
                <w:rFonts w:ascii="Arial" w:hAnsi="Arial" w:cs="Arial"/>
                <w:b w:val="0"/>
                <w:sz w:val="22"/>
              </w:rPr>
              <w:t>de</w:t>
            </w:r>
          </w:p>
          <w:p w:rsidR="00442F4F" w:rsidRPr="00442F4F" w:rsidRDefault="00442F4F" w:rsidP="00442F4F">
            <w:pPr>
              <w:pStyle w:val="TableParagraph"/>
              <w:spacing w:line="238" w:lineRule="exact"/>
              <w:ind w:left="107"/>
              <w:jc w:val="both"/>
              <w:rPr>
                <w:rFonts w:ascii="Arial" w:hAnsi="Arial" w:cs="Arial"/>
                <w:b w:val="0"/>
                <w:sz w:val="22"/>
              </w:rPr>
            </w:pPr>
            <w:r w:rsidRPr="00442F4F">
              <w:rPr>
                <w:rFonts w:ascii="Arial" w:hAnsi="Arial" w:cs="Arial"/>
                <w:b w:val="0"/>
                <w:sz w:val="22"/>
              </w:rPr>
              <w:t>noviembre</w:t>
            </w:r>
            <w:r w:rsidRPr="00442F4F">
              <w:rPr>
                <w:rFonts w:ascii="Arial" w:hAnsi="Arial" w:cs="Arial"/>
                <w:b w:val="0"/>
                <w:spacing w:val="-2"/>
                <w:sz w:val="22"/>
              </w:rPr>
              <w:t xml:space="preserve"> </w:t>
            </w:r>
            <w:r w:rsidRPr="00442F4F">
              <w:rPr>
                <w:rFonts w:ascii="Arial" w:hAnsi="Arial" w:cs="Arial"/>
                <w:b w:val="0"/>
                <w:sz w:val="22"/>
              </w:rPr>
              <w:t>de</w:t>
            </w:r>
            <w:r w:rsidRPr="00442F4F">
              <w:rPr>
                <w:rFonts w:ascii="Arial" w:hAnsi="Arial" w:cs="Arial"/>
                <w:b w:val="0"/>
                <w:spacing w:val="1"/>
                <w:sz w:val="22"/>
              </w:rPr>
              <w:t xml:space="preserve"> </w:t>
            </w:r>
            <w:r w:rsidRPr="00442F4F">
              <w:rPr>
                <w:rFonts w:ascii="Arial" w:hAnsi="Arial" w:cs="Arial"/>
                <w:b w:val="0"/>
                <w:sz w:val="22"/>
              </w:rPr>
              <w:t>2016</w:t>
            </w:r>
          </w:p>
        </w:tc>
        <w:tc>
          <w:tcPr>
            <w:cnfStyle w:val="000100000000" w:firstRow="0" w:lastRow="0" w:firstColumn="0" w:lastColumn="1" w:oddVBand="0" w:evenVBand="0" w:oddHBand="0" w:evenHBand="0" w:firstRowFirstColumn="0" w:firstRowLastColumn="0" w:lastRowFirstColumn="0" w:lastRowLastColumn="0"/>
            <w:tcW w:w="4074" w:type="dxa"/>
          </w:tcPr>
          <w:p w:rsidR="00442F4F" w:rsidRPr="00442F4F" w:rsidRDefault="00442F4F" w:rsidP="00442F4F">
            <w:pPr>
              <w:pStyle w:val="TableParagraph"/>
              <w:spacing w:line="252" w:lineRule="exact"/>
              <w:ind w:left="107" w:right="90"/>
              <w:jc w:val="both"/>
              <w:rPr>
                <w:rFonts w:ascii="Arial" w:hAnsi="Arial" w:cs="Arial"/>
                <w:b w:val="0"/>
                <w:sz w:val="22"/>
              </w:rPr>
            </w:pPr>
            <w:r w:rsidRPr="00442F4F">
              <w:rPr>
                <w:rFonts w:ascii="Arial" w:hAnsi="Arial" w:cs="Arial"/>
                <w:b w:val="0"/>
                <w:sz w:val="22"/>
              </w:rPr>
              <w:t>Política</w:t>
            </w:r>
            <w:r w:rsidRPr="00442F4F">
              <w:rPr>
                <w:rFonts w:ascii="Arial" w:hAnsi="Arial" w:cs="Arial"/>
                <w:b w:val="0"/>
                <w:spacing w:val="-8"/>
                <w:sz w:val="22"/>
              </w:rPr>
              <w:t xml:space="preserve"> </w:t>
            </w:r>
            <w:r w:rsidRPr="00442F4F">
              <w:rPr>
                <w:rFonts w:ascii="Arial" w:hAnsi="Arial" w:cs="Arial"/>
                <w:b w:val="0"/>
                <w:sz w:val="22"/>
              </w:rPr>
              <w:t>nacional</w:t>
            </w:r>
            <w:r w:rsidRPr="00442F4F">
              <w:rPr>
                <w:rFonts w:ascii="Arial" w:hAnsi="Arial" w:cs="Arial"/>
                <w:b w:val="0"/>
                <w:spacing w:val="-9"/>
                <w:sz w:val="22"/>
              </w:rPr>
              <w:t xml:space="preserve"> </w:t>
            </w:r>
            <w:r w:rsidRPr="00442F4F">
              <w:rPr>
                <w:rFonts w:ascii="Arial" w:hAnsi="Arial" w:cs="Arial"/>
                <w:b w:val="0"/>
                <w:sz w:val="22"/>
              </w:rPr>
              <w:t>para</w:t>
            </w:r>
            <w:r w:rsidRPr="00442F4F">
              <w:rPr>
                <w:rFonts w:ascii="Arial" w:hAnsi="Arial" w:cs="Arial"/>
                <w:b w:val="0"/>
                <w:spacing w:val="-8"/>
                <w:sz w:val="22"/>
              </w:rPr>
              <w:t xml:space="preserve"> </w:t>
            </w:r>
            <w:r w:rsidRPr="00442F4F">
              <w:rPr>
                <w:rFonts w:ascii="Arial" w:hAnsi="Arial" w:cs="Arial"/>
                <w:b w:val="0"/>
                <w:sz w:val="22"/>
              </w:rPr>
              <w:t>la</w:t>
            </w:r>
            <w:r w:rsidRPr="00442F4F">
              <w:rPr>
                <w:rFonts w:ascii="Arial" w:hAnsi="Arial" w:cs="Arial"/>
                <w:b w:val="0"/>
                <w:spacing w:val="-10"/>
                <w:sz w:val="22"/>
              </w:rPr>
              <w:t xml:space="preserve"> </w:t>
            </w:r>
            <w:r w:rsidRPr="00442F4F">
              <w:rPr>
                <w:rFonts w:ascii="Arial" w:hAnsi="Arial" w:cs="Arial"/>
                <w:b w:val="0"/>
                <w:sz w:val="22"/>
              </w:rPr>
              <w:t>gestión</w:t>
            </w:r>
            <w:r w:rsidRPr="00442F4F">
              <w:rPr>
                <w:rFonts w:ascii="Arial" w:hAnsi="Arial" w:cs="Arial"/>
                <w:b w:val="0"/>
                <w:spacing w:val="-8"/>
                <w:sz w:val="22"/>
              </w:rPr>
              <w:t xml:space="preserve"> </w:t>
            </w:r>
            <w:r w:rsidRPr="00442F4F">
              <w:rPr>
                <w:rFonts w:ascii="Arial" w:hAnsi="Arial" w:cs="Arial"/>
                <w:b w:val="0"/>
                <w:sz w:val="22"/>
              </w:rPr>
              <w:t>integral</w:t>
            </w:r>
            <w:r w:rsidRPr="00442F4F">
              <w:rPr>
                <w:rFonts w:ascii="Arial" w:hAnsi="Arial" w:cs="Arial"/>
                <w:b w:val="0"/>
                <w:spacing w:val="-58"/>
                <w:sz w:val="22"/>
              </w:rPr>
              <w:t xml:space="preserve"> </w:t>
            </w:r>
            <w:r w:rsidRPr="00442F4F">
              <w:rPr>
                <w:rFonts w:ascii="Arial" w:hAnsi="Arial" w:cs="Arial"/>
                <w:b w:val="0"/>
                <w:sz w:val="22"/>
              </w:rPr>
              <w:t>de</w:t>
            </w:r>
            <w:r w:rsidRPr="00442F4F">
              <w:rPr>
                <w:rFonts w:ascii="Arial" w:hAnsi="Arial" w:cs="Arial"/>
                <w:b w:val="0"/>
                <w:spacing w:val="-1"/>
                <w:sz w:val="22"/>
              </w:rPr>
              <w:t xml:space="preserve"> </w:t>
            </w:r>
            <w:r w:rsidRPr="00442F4F">
              <w:rPr>
                <w:rFonts w:ascii="Arial" w:hAnsi="Arial" w:cs="Arial"/>
                <w:b w:val="0"/>
                <w:sz w:val="22"/>
              </w:rPr>
              <w:t>residuos</w:t>
            </w:r>
            <w:r w:rsidRPr="00442F4F">
              <w:rPr>
                <w:rFonts w:ascii="Arial" w:hAnsi="Arial" w:cs="Arial"/>
                <w:b w:val="0"/>
                <w:spacing w:val="-2"/>
                <w:sz w:val="22"/>
              </w:rPr>
              <w:t xml:space="preserve"> </w:t>
            </w:r>
            <w:r w:rsidRPr="00442F4F">
              <w:rPr>
                <w:rFonts w:ascii="Arial" w:hAnsi="Arial" w:cs="Arial"/>
                <w:b w:val="0"/>
                <w:sz w:val="22"/>
              </w:rPr>
              <w:t>sólidos</w:t>
            </w:r>
          </w:p>
        </w:tc>
      </w:tr>
      <w:tr w:rsidR="00442F4F" w:rsidRPr="00442F4F" w:rsidTr="00442F4F">
        <w:trPr>
          <w:trHeight w:val="506"/>
        </w:trPr>
        <w:tc>
          <w:tcPr>
            <w:cnfStyle w:val="001000000000" w:firstRow="0" w:lastRow="0" w:firstColumn="1" w:lastColumn="0" w:oddVBand="0" w:evenVBand="0" w:oddHBand="0" w:evenHBand="0" w:firstRowFirstColumn="0" w:firstRowLastColumn="0" w:lastRowFirstColumn="0" w:lastRowLastColumn="0"/>
            <w:tcW w:w="4035" w:type="dxa"/>
          </w:tcPr>
          <w:p w:rsidR="00442F4F" w:rsidRPr="00442F4F" w:rsidRDefault="00442F4F" w:rsidP="00442F4F">
            <w:pPr>
              <w:pStyle w:val="TableParagraph"/>
              <w:spacing w:line="248" w:lineRule="exact"/>
              <w:ind w:left="107"/>
              <w:jc w:val="both"/>
              <w:rPr>
                <w:rFonts w:ascii="Arial" w:hAnsi="Arial" w:cs="Arial"/>
                <w:b w:val="0"/>
                <w:sz w:val="22"/>
              </w:rPr>
            </w:pPr>
            <w:r w:rsidRPr="00442F4F">
              <w:rPr>
                <w:rFonts w:ascii="Arial" w:hAnsi="Arial" w:cs="Arial"/>
                <w:b w:val="0"/>
                <w:sz w:val="22"/>
              </w:rPr>
              <w:t>Resolución 2184 de 2019</w:t>
            </w:r>
          </w:p>
        </w:tc>
        <w:tc>
          <w:tcPr>
            <w:cnfStyle w:val="000100000000" w:firstRow="0" w:lastRow="0" w:firstColumn="0" w:lastColumn="1" w:oddVBand="0" w:evenVBand="0" w:oddHBand="0" w:evenHBand="0" w:firstRowFirstColumn="0" w:firstRowLastColumn="0" w:lastRowFirstColumn="0" w:lastRowLastColumn="0"/>
            <w:tcW w:w="4074" w:type="dxa"/>
          </w:tcPr>
          <w:p w:rsidR="00442F4F" w:rsidRPr="00442F4F" w:rsidRDefault="00442F4F" w:rsidP="00442F4F">
            <w:pPr>
              <w:pStyle w:val="TableParagraph"/>
              <w:spacing w:line="252" w:lineRule="exact"/>
              <w:ind w:left="107" w:right="90"/>
              <w:jc w:val="both"/>
              <w:rPr>
                <w:rFonts w:ascii="Arial" w:hAnsi="Arial" w:cs="Arial"/>
                <w:b w:val="0"/>
                <w:sz w:val="22"/>
              </w:rPr>
            </w:pPr>
            <w:r w:rsidRPr="00442F4F">
              <w:rPr>
                <w:rFonts w:ascii="Arial" w:hAnsi="Arial" w:cs="Arial"/>
                <w:b w:val="0"/>
                <w:sz w:val="22"/>
              </w:rPr>
              <w:t>Por la cual se modifica la resolución 668 de 2016 sobre uso racional de bolsas plásticas y se adoptan otras disposiciones.</w:t>
            </w:r>
          </w:p>
        </w:tc>
      </w:tr>
      <w:tr w:rsidR="00442F4F" w:rsidRPr="00442F4F" w:rsidTr="00442F4F">
        <w:trPr>
          <w:cnfStyle w:val="010000000000" w:firstRow="0" w:lastRow="1"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4035" w:type="dxa"/>
          </w:tcPr>
          <w:p w:rsidR="00442F4F" w:rsidRPr="00442F4F" w:rsidRDefault="00442F4F" w:rsidP="00442F4F">
            <w:pPr>
              <w:pStyle w:val="TableParagraph"/>
              <w:spacing w:line="248" w:lineRule="exact"/>
              <w:ind w:left="107"/>
              <w:jc w:val="both"/>
              <w:rPr>
                <w:rFonts w:ascii="Arial" w:hAnsi="Arial" w:cs="Arial"/>
                <w:b w:val="0"/>
                <w:sz w:val="22"/>
              </w:rPr>
            </w:pPr>
            <w:r w:rsidRPr="00442F4F">
              <w:rPr>
                <w:rFonts w:ascii="Arial" w:hAnsi="Arial" w:cs="Arial"/>
                <w:b w:val="0"/>
                <w:sz w:val="22"/>
              </w:rPr>
              <w:t>Acuerdo 808 de 2021</w:t>
            </w:r>
          </w:p>
        </w:tc>
        <w:tc>
          <w:tcPr>
            <w:cnfStyle w:val="000100000000" w:firstRow="0" w:lastRow="0" w:firstColumn="0" w:lastColumn="1" w:oddVBand="0" w:evenVBand="0" w:oddHBand="0" w:evenHBand="0" w:firstRowFirstColumn="0" w:firstRowLastColumn="0" w:lastRowFirstColumn="0" w:lastRowLastColumn="0"/>
            <w:tcW w:w="4074" w:type="dxa"/>
          </w:tcPr>
          <w:p w:rsidR="00442F4F" w:rsidRPr="00442F4F" w:rsidRDefault="00442F4F" w:rsidP="00442F4F">
            <w:pPr>
              <w:pStyle w:val="TableParagraph"/>
              <w:spacing w:line="252" w:lineRule="exact"/>
              <w:ind w:left="107" w:right="90"/>
              <w:jc w:val="both"/>
              <w:rPr>
                <w:rFonts w:ascii="Arial" w:hAnsi="Arial" w:cs="Arial"/>
                <w:b w:val="0"/>
                <w:sz w:val="22"/>
              </w:rPr>
            </w:pPr>
            <w:r w:rsidRPr="00442F4F">
              <w:rPr>
                <w:rFonts w:ascii="Arial" w:hAnsi="Arial" w:cs="Arial"/>
                <w:b w:val="0"/>
                <w:sz w:val="22"/>
              </w:rPr>
              <w:t>Plásticos de un solo uso. Por el cual se prohíben progresivamente los plásticos de un solo uso en las entidades del distrito capital que hacen parte del sector central, descentralizado y localidades y se dictan otras disposiciones.</w:t>
            </w:r>
          </w:p>
        </w:tc>
      </w:tr>
    </w:tbl>
    <w:p w:rsidR="003A2DD3" w:rsidRDefault="00B334A3" w:rsidP="00442F4F">
      <w:pPr>
        <w:pStyle w:val="Ttulo1"/>
        <w:numPr>
          <w:ilvl w:val="0"/>
          <w:numId w:val="3"/>
        </w:numPr>
      </w:pPr>
      <w:bookmarkStart w:id="13" w:name="_Toc170525040"/>
      <w:r>
        <w:t>MARCO TEORICO</w:t>
      </w:r>
      <w:bookmarkEnd w:id="13"/>
    </w:p>
    <w:p w:rsidR="00B334A3" w:rsidRDefault="00B334A3" w:rsidP="00B334A3"/>
    <w:p w:rsidR="00B334A3" w:rsidRDefault="00B334A3" w:rsidP="00B334A3">
      <w:pPr>
        <w:ind w:left="709"/>
        <w:jc w:val="both"/>
        <w:rPr>
          <w:rFonts w:ascii="Arial" w:hAnsi="Arial" w:cs="Arial"/>
        </w:rPr>
      </w:pPr>
      <w:r w:rsidRPr="00B334A3">
        <w:rPr>
          <w:rFonts w:ascii="Arial" w:hAnsi="Arial" w:cs="Arial"/>
        </w:rPr>
        <w:t>Los efectos que se producen sobre el medio ambiente por la generación y el inadecuado manejo de los residuos sólidos han ido en aumento de generación en generación dado el incremento poblacional. Como consecuencia del crecimiento exponencial, se produjo un mayor consumo de los recursos naturales ligados a su extracción y transformación, por ende, se empezó a tener dificultades para eliminar los residuos producidos, formándose así los primeros vertederos</w:t>
      </w:r>
      <w:r>
        <w:rPr>
          <w:rFonts w:ascii="Arial" w:hAnsi="Arial" w:cs="Arial"/>
        </w:rPr>
        <w:t xml:space="preserve">. </w:t>
      </w:r>
      <w:r>
        <w:rPr>
          <w:rStyle w:val="Refdenotaalpie"/>
          <w:rFonts w:ascii="Arial" w:hAnsi="Arial" w:cs="Arial"/>
        </w:rPr>
        <w:footnoteReference w:id="3"/>
      </w:r>
    </w:p>
    <w:p w:rsidR="00B334A3" w:rsidRDefault="00B334A3" w:rsidP="00B334A3">
      <w:pPr>
        <w:ind w:left="709"/>
        <w:jc w:val="both"/>
        <w:rPr>
          <w:rFonts w:ascii="Arial" w:hAnsi="Arial" w:cs="Arial"/>
        </w:rPr>
      </w:pPr>
      <w:r>
        <w:rPr>
          <w:rFonts w:ascii="Arial" w:hAnsi="Arial" w:cs="Arial"/>
        </w:rPr>
        <w:t xml:space="preserve">Es conveniente indicar que los residuos, de no contar con una adecuada disposición y/o gestión traen consigo índices alarmantes de contaminación, surgiendo así la necesidad </w:t>
      </w:r>
      <w:r w:rsidR="004D1A40">
        <w:rPr>
          <w:rFonts w:ascii="Arial" w:hAnsi="Arial" w:cs="Arial"/>
        </w:rPr>
        <w:t xml:space="preserve">de atender el problema de almacenar, recoger y disponer de los residuos </w:t>
      </w:r>
      <w:r w:rsidR="004D1A40">
        <w:rPr>
          <w:rFonts w:ascii="Arial" w:hAnsi="Arial" w:cs="Arial"/>
        </w:rPr>
        <w:lastRenderedPageBreak/>
        <w:t xml:space="preserve">de una forma adecuada por medio del sistema de aseo del Municipio de San José del Guaviare, que por norma, debe ser la entidad que cuenta con una adecuada tecnicidad y planificación de los residuos sólidos, pero para esto, se debe comenzar desde el hogar y el trabajo, para facilitar el trabajo de esta entidad. </w:t>
      </w:r>
    </w:p>
    <w:p w:rsidR="004D1A40" w:rsidRDefault="004D1A40" w:rsidP="00B334A3">
      <w:pPr>
        <w:ind w:left="709"/>
        <w:jc w:val="both"/>
        <w:rPr>
          <w:rFonts w:ascii="Arial" w:hAnsi="Arial" w:cs="Arial"/>
        </w:rPr>
      </w:pPr>
      <w:r w:rsidRPr="004D1A40">
        <w:rPr>
          <w:rFonts w:ascii="Arial" w:hAnsi="Arial" w:cs="Arial"/>
        </w:rPr>
        <w:t>En las últimas décadas, la forma de producir los alimentos y el tipo y cantidad de estos ha causado consecuencias ambientales globales relacionadas con el cambio climático, la escasez y contaminación de los recursos hídricos, la baja en la calidad del suelo y aire, la deforestación y la disminución de la biodiversidad</w:t>
      </w:r>
      <w:r>
        <w:rPr>
          <w:rFonts w:ascii="Arial" w:hAnsi="Arial" w:cs="Arial"/>
        </w:rPr>
        <w:t xml:space="preserve">. </w:t>
      </w:r>
      <w:r>
        <w:rPr>
          <w:rStyle w:val="Refdenotaalpie"/>
          <w:rFonts w:ascii="Arial" w:hAnsi="Arial" w:cs="Arial"/>
        </w:rPr>
        <w:footnoteReference w:id="4"/>
      </w:r>
    </w:p>
    <w:p w:rsidR="00B334A3" w:rsidRDefault="004D1A40" w:rsidP="00B334A3">
      <w:pPr>
        <w:ind w:left="709"/>
        <w:jc w:val="both"/>
        <w:rPr>
          <w:rFonts w:ascii="Arial" w:hAnsi="Arial" w:cs="Arial"/>
        </w:rPr>
      </w:pPr>
      <w:r w:rsidRPr="004D1A40">
        <w:rPr>
          <w:rFonts w:ascii="Arial" w:hAnsi="Arial" w:cs="Arial"/>
        </w:rPr>
        <w:t>En la contaminación ambiental existen medidas como son los indicadores ambientales lo cuales son parámetros empleados para la evaluación del estado de un sistema ambiental. Para Mahecha Valderrama (2020), los indicadores ambientales permiten implementar medidas correctivas, de control y preventivas para dar solución a los impactos ambientales generados o que se puedan generar dentro del proceso productivo, por esto es importante identificar las falencias dentro del mismo, realizar diferentes caracterizaciones, análisis, muestreos que permitan obtener esta información.</w:t>
      </w:r>
    </w:p>
    <w:p w:rsidR="00047764" w:rsidRDefault="00047764" w:rsidP="00B334A3">
      <w:pPr>
        <w:ind w:left="709"/>
        <w:jc w:val="both"/>
        <w:rPr>
          <w:rFonts w:ascii="Arial" w:hAnsi="Arial" w:cs="Arial"/>
        </w:rPr>
      </w:pPr>
      <w:proofErr w:type="spellStart"/>
      <w:r>
        <w:rPr>
          <w:rFonts w:ascii="Arial" w:hAnsi="Arial" w:cs="Arial"/>
        </w:rPr>
        <w:t>Asi</w:t>
      </w:r>
      <w:proofErr w:type="spellEnd"/>
      <w:r>
        <w:rPr>
          <w:rFonts w:ascii="Arial" w:hAnsi="Arial" w:cs="Arial"/>
        </w:rPr>
        <w:t xml:space="preserve"> mismo, se define que los residuos cumplen con un ciclo de vida, dando inicio al proceso denominado extracción y preparación de las materias primas, derivándose de esta actividad los primeros residuos. Posteriormente, la materia prima se traslada a las plantas de cada UP para la elaboración de los productos, los cuales son distribuidos según la necesidad y demanda a cada una de las personas que requieran de la compra o del consumo del mismo. </w:t>
      </w:r>
    </w:p>
    <w:p w:rsidR="00047764" w:rsidRDefault="00047764" w:rsidP="00B334A3">
      <w:pPr>
        <w:ind w:left="709"/>
        <w:jc w:val="both"/>
        <w:rPr>
          <w:rFonts w:ascii="Arial" w:hAnsi="Arial" w:cs="Arial"/>
        </w:rPr>
      </w:pPr>
      <w:r>
        <w:rPr>
          <w:rFonts w:ascii="Arial" w:hAnsi="Arial" w:cs="Arial"/>
        </w:rPr>
        <w:t xml:space="preserve">Es algo incongruente pensar que los procesos biológicos resultan ser cíclicos, y los procesos productivos en la mayoría de los procesos productivos que desarrollan los seres humanos, sean lineales y se consuman y desperdicien grandes cantidades de energía. </w:t>
      </w:r>
    </w:p>
    <w:p w:rsidR="004A264A" w:rsidRDefault="004A264A" w:rsidP="00B334A3">
      <w:pPr>
        <w:ind w:left="709"/>
        <w:jc w:val="both"/>
        <w:rPr>
          <w:rFonts w:ascii="Arial" w:hAnsi="Arial" w:cs="Arial"/>
        </w:rPr>
      </w:pPr>
      <w:r>
        <w:rPr>
          <w:rFonts w:ascii="Arial" w:hAnsi="Arial" w:cs="Arial"/>
        </w:rPr>
        <w:t xml:space="preserve">Por lo anterior, es comprensible que </w:t>
      </w:r>
      <w:r w:rsidR="00FA6CF7">
        <w:rPr>
          <w:rFonts w:ascii="Arial" w:hAnsi="Arial" w:cs="Arial"/>
        </w:rPr>
        <w:t xml:space="preserve">exista un ciclo de los residuos el cual se enlista a continuación: </w:t>
      </w:r>
    </w:p>
    <w:p w:rsidR="00FA6CF7" w:rsidRDefault="00FA6CF7" w:rsidP="00FA6CF7">
      <w:pPr>
        <w:pStyle w:val="Prrafodelista"/>
        <w:numPr>
          <w:ilvl w:val="0"/>
          <w:numId w:val="8"/>
        </w:numPr>
        <w:jc w:val="both"/>
        <w:rPr>
          <w:rFonts w:ascii="Arial" w:hAnsi="Arial" w:cs="Arial"/>
        </w:rPr>
      </w:pPr>
      <w:r>
        <w:rPr>
          <w:rFonts w:ascii="Arial" w:hAnsi="Arial" w:cs="Arial"/>
          <w:b/>
        </w:rPr>
        <w:t xml:space="preserve">Generación: </w:t>
      </w:r>
      <w:r>
        <w:rPr>
          <w:rFonts w:ascii="Arial" w:hAnsi="Arial" w:cs="Arial"/>
        </w:rPr>
        <w:t xml:space="preserve">La primera etapa del ciclo de los residuos es su generación, dado que es el momento de partida del proceso productivo y los residuos resultantes de alguna actividad determinada. </w:t>
      </w:r>
    </w:p>
    <w:p w:rsidR="00FA6CF7" w:rsidRDefault="00FA6CF7" w:rsidP="00FA6CF7">
      <w:pPr>
        <w:pStyle w:val="Prrafodelista"/>
        <w:numPr>
          <w:ilvl w:val="0"/>
          <w:numId w:val="8"/>
        </w:numPr>
        <w:jc w:val="both"/>
        <w:rPr>
          <w:rFonts w:ascii="Arial" w:hAnsi="Arial" w:cs="Arial"/>
        </w:rPr>
      </w:pPr>
      <w:r>
        <w:rPr>
          <w:rFonts w:ascii="Arial" w:hAnsi="Arial" w:cs="Arial"/>
          <w:b/>
        </w:rPr>
        <w:t xml:space="preserve">Recolección: </w:t>
      </w:r>
      <w:r>
        <w:rPr>
          <w:rFonts w:ascii="Arial" w:hAnsi="Arial" w:cs="Arial"/>
        </w:rPr>
        <w:t>Deben ser recolectados para su traslado a la próxima etapa de manejo.</w:t>
      </w:r>
    </w:p>
    <w:p w:rsidR="00FA6CF7" w:rsidRDefault="00FA6CF7" w:rsidP="00FA6CF7">
      <w:pPr>
        <w:pStyle w:val="Prrafodelista"/>
        <w:numPr>
          <w:ilvl w:val="0"/>
          <w:numId w:val="8"/>
        </w:numPr>
        <w:jc w:val="both"/>
        <w:rPr>
          <w:rFonts w:ascii="Arial" w:hAnsi="Arial" w:cs="Arial"/>
        </w:rPr>
      </w:pPr>
      <w:r>
        <w:rPr>
          <w:rFonts w:ascii="Arial" w:hAnsi="Arial" w:cs="Arial"/>
          <w:b/>
        </w:rPr>
        <w:t xml:space="preserve">Acopio: </w:t>
      </w:r>
      <w:r>
        <w:rPr>
          <w:rFonts w:ascii="Arial" w:hAnsi="Arial" w:cs="Arial"/>
        </w:rPr>
        <w:t xml:space="preserve">Es la actividad donde se reúnen todos los residuos generados, que tiene que estar justificado con el costo del transporte. </w:t>
      </w:r>
    </w:p>
    <w:p w:rsidR="00FA6CF7" w:rsidRDefault="00FA6CF7" w:rsidP="00FA6CF7">
      <w:pPr>
        <w:pStyle w:val="Prrafodelista"/>
        <w:numPr>
          <w:ilvl w:val="0"/>
          <w:numId w:val="8"/>
        </w:numPr>
        <w:jc w:val="both"/>
        <w:rPr>
          <w:rFonts w:ascii="Arial" w:hAnsi="Arial" w:cs="Arial"/>
        </w:rPr>
      </w:pPr>
      <w:r>
        <w:rPr>
          <w:rFonts w:ascii="Arial" w:hAnsi="Arial" w:cs="Arial"/>
          <w:b/>
        </w:rPr>
        <w:t xml:space="preserve">Tratamiento: </w:t>
      </w:r>
      <w:r>
        <w:rPr>
          <w:rFonts w:ascii="Arial" w:hAnsi="Arial" w:cs="Arial"/>
        </w:rPr>
        <w:t xml:space="preserve">Es la utilidad que se le da al residuo generado, el cual puede ser: reducción del volumen, eliminar la humedad, separación de los materiales. </w:t>
      </w:r>
    </w:p>
    <w:p w:rsidR="00FA6CF7" w:rsidRDefault="00FA6CF7" w:rsidP="00FA6CF7">
      <w:pPr>
        <w:pStyle w:val="Prrafodelista"/>
        <w:numPr>
          <w:ilvl w:val="0"/>
          <w:numId w:val="8"/>
        </w:numPr>
        <w:jc w:val="both"/>
        <w:rPr>
          <w:rFonts w:ascii="Arial" w:hAnsi="Arial" w:cs="Arial"/>
        </w:rPr>
      </w:pPr>
      <w:r>
        <w:rPr>
          <w:rFonts w:ascii="Arial" w:hAnsi="Arial" w:cs="Arial"/>
          <w:b/>
        </w:rPr>
        <w:t xml:space="preserve">Transporte: </w:t>
      </w:r>
      <w:r>
        <w:rPr>
          <w:rFonts w:ascii="Arial" w:hAnsi="Arial" w:cs="Arial"/>
        </w:rPr>
        <w:t xml:space="preserve">Los residuos son transportados desde el sitio de acopio o estación de transferencia hasta el terreno determinado para su disposición final. </w:t>
      </w:r>
    </w:p>
    <w:p w:rsidR="00FA6CF7" w:rsidRPr="00E4166D" w:rsidRDefault="00FA6CF7" w:rsidP="00E4166D">
      <w:pPr>
        <w:pStyle w:val="Prrafodelista"/>
        <w:numPr>
          <w:ilvl w:val="0"/>
          <w:numId w:val="8"/>
        </w:numPr>
        <w:jc w:val="both"/>
        <w:rPr>
          <w:rFonts w:ascii="Arial" w:hAnsi="Arial" w:cs="Arial"/>
        </w:rPr>
      </w:pPr>
      <w:r>
        <w:rPr>
          <w:rFonts w:ascii="Arial" w:hAnsi="Arial" w:cs="Arial"/>
          <w:b/>
        </w:rPr>
        <w:lastRenderedPageBreak/>
        <w:t xml:space="preserve">Disposición final: </w:t>
      </w:r>
      <w:r>
        <w:rPr>
          <w:rFonts w:ascii="Arial" w:hAnsi="Arial" w:cs="Arial"/>
        </w:rPr>
        <w:t xml:space="preserve">Consiste en el deposito de los residuos en un relleno sanitario o celdas transitorias la cual deberá estar legalizada y contar con la respectiva autorización o licencia por parte de la autoridad ambiental de la región. </w:t>
      </w:r>
    </w:p>
    <w:p w:rsidR="00E2090B" w:rsidRDefault="00E2090B" w:rsidP="00FA6CF7">
      <w:pPr>
        <w:ind w:left="1069"/>
        <w:jc w:val="both"/>
        <w:rPr>
          <w:rFonts w:ascii="Arial" w:hAnsi="Arial" w:cs="Arial"/>
        </w:rPr>
      </w:pPr>
      <w:r>
        <w:rPr>
          <w:rFonts w:ascii="Arial" w:hAnsi="Arial" w:cs="Arial"/>
        </w:rPr>
        <w:t xml:space="preserve">Una herramienta que permite la fácil interpretación del ciclo de vida de los residuos es el análisis y destino que se le puede dar a cada uno de ellos, es así que en </w:t>
      </w:r>
      <w:r w:rsidR="00E4166D">
        <w:rPr>
          <w:rFonts w:ascii="Arial" w:hAnsi="Arial" w:cs="Arial"/>
        </w:rPr>
        <w:t>la norma técnica colombiana propone un diagrama para el análisis de los residuos.</w:t>
      </w:r>
    </w:p>
    <w:p w:rsidR="00E4166D" w:rsidRDefault="00E4166D" w:rsidP="00E4166D">
      <w:pPr>
        <w:pStyle w:val="Descripcin"/>
        <w:ind w:left="1134"/>
        <w:jc w:val="center"/>
        <w:rPr>
          <w:rFonts w:ascii="Arial" w:hAnsi="Arial" w:cs="Arial"/>
        </w:rPr>
      </w:pPr>
      <w:r>
        <w:t xml:space="preserve">Ilustración </w:t>
      </w:r>
      <w:r w:rsidR="00F814D4">
        <w:rPr>
          <w:noProof/>
        </w:rPr>
        <w:fldChar w:fldCharType="begin"/>
      </w:r>
      <w:r w:rsidR="00F814D4">
        <w:rPr>
          <w:noProof/>
        </w:rPr>
        <w:instrText xml:space="preserve"> SEQ Ilustración \* ARABIC </w:instrText>
      </w:r>
      <w:r w:rsidR="00F814D4">
        <w:rPr>
          <w:noProof/>
        </w:rPr>
        <w:fldChar w:fldCharType="separate"/>
      </w:r>
      <w:r w:rsidR="00C5279E">
        <w:rPr>
          <w:noProof/>
        </w:rPr>
        <w:t>1</w:t>
      </w:r>
      <w:r w:rsidR="00F814D4">
        <w:rPr>
          <w:noProof/>
        </w:rPr>
        <w:fldChar w:fldCharType="end"/>
      </w:r>
      <w:r>
        <w:t xml:space="preserve"> Análisis ciclo de vida de los residuos</w:t>
      </w:r>
    </w:p>
    <w:p w:rsidR="00E4166D" w:rsidRDefault="00E4166D" w:rsidP="00E4166D">
      <w:pPr>
        <w:ind w:left="1069"/>
        <w:jc w:val="center"/>
        <w:rPr>
          <w:rFonts w:ascii="Arial" w:hAnsi="Arial" w:cs="Arial"/>
        </w:rPr>
      </w:pPr>
      <w:r w:rsidRPr="00E4166D">
        <w:rPr>
          <w:rFonts w:ascii="Arial" w:hAnsi="Arial" w:cs="Arial"/>
          <w:noProof/>
        </w:rPr>
        <w:drawing>
          <wp:inline distT="0" distB="0" distL="0" distR="0" wp14:anchorId="166EA70B" wp14:editId="2E0B219F">
            <wp:extent cx="2644140" cy="1956184"/>
            <wp:effectExtent l="0" t="0" r="381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72475" cy="1977147"/>
                    </a:xfrm>
                    <a:prstGeom prst="rect">
                      <a:avLst/>
                    </a:prstGeom>
                  </pic:spPr>
                </pic:pic>
              </a:graphicData>
            </a:graphic>
          </wp:inline>
        </w:drawing>
      </w:r>
    </w:p>
    <w:p w:rsidR="00E4166D" w:rsidRPr="00E4166D" w:rsidRDefault="00E4166D" w:rsidP="00E4166D">
      <w:pPr>
        <w:ind w:left="1069"/>
        <w:jc w:val="center"/>
        <w:rPr>
          <w:rFonts w:ascii="Arial" w:hAnsi="Arial" w:cs="Arial"/>
          <w:sz w:val="18"/>
        </w:rPr>
      </w:pPr>
      <w:r w:rsidRPr="00E4166D">
        <w:rPr>
          <w:rFonts w:ascii="Arial" w:hAnsi="Arial" w:cs="Arial"/>
          <w:sz w:val="18"/>
        </w:rPr>
        <w:t>Fuente: ICONTEC, 2023</w:t>
      </w:r>
    </w:p>
    <w:p w:rsidR="00E4166D" w:rsidRPr="00FA6CF7" w:rsidRDefault="00E4166D" w:rsidP="00E4166D">
      <w:pPr>
        <w:ind w:left="1069"/>
        <w:jc w:val="center"/>
        <w:rPr>
          <w:rFonts w:ascii="Arial" w:hAnsi="Arial" w:cs="Arial"/>
        </w:rPr>
      </w:pPr>
    </w:p>
    <w:p w:rsidR="00047764" w:rsidRPr="00B334A3" w:rsidRDefault="00E4166D" w:rsidP="00E4166D">
      <w:pPr>
        <w:ind w:left="709"/>
        <w:jc w:val="both"/>
        <w:rPr>
          <w:rFonts w:ascii="Arial" w:hAnsi="Arial" w:cs="Arial"/>
        </w:rPr>
      </w:pPr>
      <w:r w:rsidRPr="00E4166D">
        <w:rPr>
          <w:rFonts w:ascii="Arial" w:hAnsi="Arial" w:cs="Arial"/>
        </w:rPr>
        <w:t>El análisis de ciclo de vida es una técnica que permite evaluar los aspectos ambientales y los impactos potenciales asociados a un producto, a través de un inventario de uso de recursos, de la determinación de los impactos ambientales potenciales y la interpretación de los resultados, para establecer las oportunidades de mejora</w:t>
      </w:r>
      <w:r>
        <w:rPr>
          <w:rFonts w:ascii="Arial" w:hAnsi="Arial" w:cs="Arial"/>
        </w:rPr>
        <w:t>.</w:t>
      </w:r>
      <w:r>
        <w:rPr>
          <w:rStyle w:val="Refdenotaalpie"/>
          <w:rFonts w:ascii="Arial" w:hAnsi="Arial" w:cs="Arial"/>
        </w:rPr>
        <w:footnoteReference w:id="5"/>
      </w:r>
    </w:p>
    <w:p w:rsidR="00EC7915" w:rsidRPr="00EC7915" w:rsidRDefault="00740269" w:rsidP="00EC7915">
      <w:pPr>
        <w:pStyle w:val="Ttulo1"/>
        <w:numPr>
          <w:ilvl w:val="0"/>
          <w:numId w:val="10"/>
        </w:numPr>
        <w:ind w:left="709" w:hanging="425"/>
      </w:pPr>
      <w:bookmarkStart w:id="14" w:name="_Toc170525041"/>
      <w:r>
        <w:t>DIAGNOSTICO</w:t>
      </w:r>
      <w:r w:rsidR="00F435FC">
        <w:t xml:space="preserve"> GENERA</w:t>
      </w:r>
      <w:r w:rsidR="00EC7915">
        <w:t>L</w:t>
      </w:r>
      <w:bookmarkEnd w:id="14"/>
    </w:p>
    <w:p w:rsidR="00F435FC" w:rsidRDefault="00F435FC" w:rsidP="00EC7915">
      <w:pPr>
        <w:pStyle w:val="Ttulo2"/>
        <w:numPr>
          <w:ilvl w:val="1"/>
          <w:numId w:val="10"/>
        </w:numPr>
        <w:ind w:left="709"/>
      </w:pPr>
      <w:bookmarkStart w:id="15" w:name="_Toc170525042"/>
      <w:r>
        <w:t>Ubicación Unidades productivas</w:t>
      </w:r>
      <w:bookmarkEnd w:id="15"/>
    </w:p>
    <w:p w:rsidR="00F435FC" w:rsidRDefault="00F435FC" w:rsidP="00F435FC"/>
    <w:p w:rsidR="00F435FC" w:rsidRPr="00F435FC" w:rsidRDefault="00F435FC" w:rsidP="00F435FC">
      <w:pPr>
        <w:ind w:left="709"/>
        <w:jc w:val="both"/>
        <w:rPr>
          <w:rFonts w:ascii="Arial" w:hAnsi="Arial" w:cs="Arial"/>
        </w:rPr>
      </w:pPr>
      <w:r w:rsidRPr="00F435FC">
        <w:rPr>
          <w:rFonts w:ascii="Arial" w:hAnsi="Arial" w:cs="Arial"/>
        </w:rPr>
        <w:t xml:space="preserve">En este numeral se ubican </w:t>
      </w:r>
      <w:proofErr w:type="spellStart"/>
      <w:r w:rsidRPr="00F435FC">
        <w:rPr>
          <w:rFonts w:ascii="Arial" w:hAnsi="Arial" w:cs="Arial"/>
        </w:rPr>
        <w:t>geoespacialmente</w:t>
      </w:r>
      <w:proofErr w:type="spellEnd"/>
      <w:r w:rsidRPr="00F435FC">
        <w:rPr>
          <w:rFonts w:ascii="Arial" w:hAnsi="Arial" w:cs="Arial"/>
        </w:rPr>
        <w:t xml:space="preserve"> las áreas de producción de cada unidad perteneciente a ADEMI. </w:t>
      </w:r>
    </w:p>
    <w:p w:rsidR="00F435FC" w:rsidRPr="00C5279E" w:rsidRDefault="00F435FC" w:rsidP="00F435FC">
      <w:pPr>
        <w:pStyle w:val="Prrafodelista"/>
        <w:numPr>
          <w:ilvl w:val="0"/>
          <w:numId w:val="9"/>
        </w:numPr>
        <w:rPr>
          <w:rFonts w:ascii="Arial" w:hAnsi="Arial" w:cs="Arial"/>
        </w:rPr>
      </w:pPr>
      <w:r w:rsidRPr="00F435FC">
        <w:rPr>
          <w:rFonts w:ascii="Arial" w:hAnsi="Arial" w:cs="Arial"/>
          <w:b/>
        </w:rPr>
        <w:t>AMAZONICO</w:t>
      </w:r>
    </w:p>
    <w:p w:rsidR="00C5279E" w:rsidRPr="00C5279E" w:rsidRDefault="00C5279E" w:rsidP="00C5279E">
      <w:pPr>
        <w:pStyle w:val="Prrafodelista"/>
        <w:ind w:left="1429"/>
        <w:jc w:val="both"/>
        <w:rPr>
          <w:rFonts w:ascii="Arial" w:hAnsi="Arial" w:cs="Arial"/>
        </w:rPr>
      </w:pPr>
      <w:r>
        <w:rPr>
          <w:rFonts w:ascii="Arial" w:hAnsi="Arial" w:cs="Arial"/>
        </w:rPr>
        <w:t>La unidad productiva cuenta con un punto de venta ubicado sobre la Calle 10 No. 20-65, Barrio La Esperanza, cuenta con las vías pavimentadas y en buenas condiciones, las coordenadas geográficas se relacionan en la siguiente tabla:</w:t>
      </w:r>
    </w:p>
    <w:p w:rsidR="00C5279E" w:rsidRPr="00F435FC" w:rsidRDefault="00C5279E" w:rsidP="00641FF1">
      <w:pPr>
        <w:pStyle w:val="Descripcin"/>
        <w:ind w:left="1418"/>
        <w:jc w:val="center"/>
        <w:rPr>
          <w:rFonts w:ascii="Arial" w:hAnsi="Arial" w:cs="Arial"/>
        </w:rPr>
      </w:pPr>
      <w:bookmarkStart w:id="16" w:name="_Hlk170294672"/>
      <w:bookmarkStart w:id="17" w:name="_Toc170525070"/>
      <w:r>
        <w:lastRenderedPageBreak/>
        <w:t xml:space="preserve">Tabla </w:t>
      </w:r>
      <w:r w:rsidR="00F814D4">
        <w:rPr>
          <w:noProof/>
        </w:rPr>
        <w:fldChar w:fldCharType="begin"/>
      </w:r>
      <w:r w:rsidR="00F814D4">
        <w:rPr>
          <w:noProof/>
        </w:rPr>
        <w:instrText xml:space="preserve"> SEQ Tabla \* ARABIC </w:instrText>
      </w:r>
      <w:r w:rsidR="00F814D4">
        <w:rPr>
          <w:noProof/>
        </w:rPr>
        <w:fldChar w:fldCharType="separate"/>
      </w:r>
      <w:r w:rsidR="00A30853">
        <w:rPr>
          <w:noProof/>
        </w:rPr>
        <w:t>2</w:t>
      </w:r>
      <w:r w:rsidR="00F814D4">
        <w:rPr>
          <w:noProof/>
        </w:rPr>
        <w:fldChar w:fldCharType="end"/>
      </w:r>
      <w:r>
        <w:t xml:space="preserve"> Coordenadas Geográficas AMAZONICO</w:t>
      </w:r>
      <w:bookmarkEnd w:id="17"/>
    </w:p>
    <w:tbl>
      <w:tblPr>
        <w:tblStyle w:val="Tablaconcuadrcula4-nfasis6"/>
        <w:tblW w:w="0" w:type="auto"/>
        <w:tblInd w:w="4258" w:type="dxa"/>
        <w:tblLook w:val="04A0" w:firstRow="1" w:lastRow="0" w:firstColumn="1" w:lastColumn="0" w:noHBand="0" w:noVBand="1"/>
      </w:tblPr>
      <w:tblGrid>
        <w:gridCol w:w="717"/>
        <w:gridCol w:w="1546"/>
      </w:tblGrid>
      <w:tr w:rsidR="00C5279E" w:rsidTr="00641FF1">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2263" w:type="dxa"/>
            <w:gridSpan w:val="2"/>
          </w:tcPr>
          <w:p w:rsidR="00C5279E" w:rsidRPr="00C5279E" w:rsidRDefault="00C5279E" w:rsidP="00C5279E">
            <w:pPr>
              <w:pStyle w:val="Prrafodelista"/>
              <w:ind w:left="0"/>
              <w:jc w:val="center"/>
              <w:rPr>
                <w:rFonts w:ascii="Arial" w:hAnsi="Arial" w:cs="Arial"/>
                <w:sz w:val="18"/>
              </w:rPr>
            </w:pPr>
            <w:r w:rsidRPr="00C5279E">
              <w:rPr>
                <w:rFonts w:ascii="Arial" w:hAnsi="Arial" w:cs="Arial"/>
                <w:sz w:val="18"/>
              </w:rPr>
              <w:t>Coordenadas</w:t>
            </w:r>
          </w:p>
        </w:tc>
      </w:tr>
      <w:tr w:rsidR="00C5279E" w:rsidTr="00641FF1">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717" w:type="dxa"/>
          </w:tcPr>
          <w:p w:rsidR="00C5279E" w:rsidRPr="00C5279E" w:rsidRDefault="00C5279E" w:rsidP="00C5279E">
            <w:pPr>
              <w:pStyle w:val="Prrafodelista"/>
              <w:ind w:left="0"/>
              <w:jc w:val="center"/>
              <w:rPr>
                <w:rFonts w:ascii="Arial" w:hAnsi="Arial" w:cs="Arial"/>
                <w:sz w:val="18"/>
              </w:rPr>
            </w:pPr>
            <w:r w:rsidRPr="00C5279E">
              <w:rPr>
                <w:rFonts w:ascii="Arial" w:hAnsi="Arial" w:cs="Arial"/>
                <w:sz w:val="18"/>
              </w:rPr>
              <w:t xml:space="preserve">Norte </w:t>
            </w:r>
          </w:p>
        </w:tc>
        <w:tc>
          <w:tcPr>
            <w:tcW w:w="1546" w:type="dxa"/>
          </w:tcPr>
          <w:p w:rsidR="00C5279E" w:rsidRPr="00C5279E" w:rsidRDefault="00C5279E" w:rsidP="00C5279E">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sz w:val="18"/>
              </w:rPr>
            </w:pPr>
            <w:r w:rsidRPr="00C5279E">
              <w:rPr>
                <w:rFonts w:ascii="Arial" w:hAnsi="Arial" w:cs="Arial"/>
                <w:sz w:val="18"/>
              </w:rPr>
              <w:t xml:space="preserve">  2°34'7.26"</w:t>
            </w:r>
          </w:p>
        </w:tc>
      </w:tr>
      <w:tr w:rsidR="00C5279E" w:rsidTr="00641FF1">
        <w:trPr>
          <w:trHeight w:val="253"/>
        </w:trPr>
        <w:tc>
          <w:tcPr>
            <w:cnfStyle w:val="001000000000" w:firstRow="0" w:lastRow="0" w:firstColumn="1" w:lastColumn="0" w:oddVBand="0" w:evenVBand="0" w:oddHBand="0" w:evenHBand="0" w:firstRowFirstColumn="0" w:firstRowLastColumn="0" w:lastRowFirstColumn="0" w:lastRowLastColumn="0"/>
            <w:tcW w:w="717" w:type="dxa"/>
          </w:tcPr>
          <w:p w:rsidR="00C5279E" w:rsidRPr="00C5279E" w:rsidRDefault="00C5279E" w:rsidP="00C5279E">
            <w:pPr>
              <w:pStyle w:val="Prrafodelista"/>
              <w:ind w:left="0"/>
              <w:jc w:val="center"/>
              <w:rPr>
                <w:rFonts w:ascii="Arial" w:hAnsi="Arial" w:cs="Arial"/>
                <w:sz w:val="18"/>
              </w:rPr>
            </w:pPr>
            <w:r w:rsidRPr="00C5279E">
              <w:rPr>
                <w:rFonts w:ascii="Arial" w:hAnsi="Arial" w:cs="Arial"/>
                <w:sz w:val="18"/>
              </w:rPr>
              <w:t>Oeste</w:t>
            </w:r>
          </w:p>
        </w:tc>
        <w:tc>
          <w:tcPr>
            <w:tcW w:w="1546" w:type="dxa"/>
          </w:tcPr>
          <w:p w:rsidR="00C5279E" w:rsidRPr="00C5279E" w:rsidRDefault="00C5279E" w:rsidP="00C5279E">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sz w:val="18"/>
              </w:rPr>
            </w:pPr>
            <w:r w:rsidRPr="00C5279E">
              <w:rPr>
                <w:rFonts w:ascii="Arial" w:hAnsi="Arial" w:cs="Arial"/>
                <w:sz w:val="18"/>
              </w:rPr>
              <w:t>72°38'39.14"</w:t>
            </w:r>
          </w:p>
        </w:tc>
      </w:tr>
    </w:tbl>
    <w:p w:rsidR="00C5279E" w:rsidRDefault="00C5279E" w:rsidP="00C5279E">
      <w:pPr>
        <w:pStyle w:val="Descripcin"/>
        <w:ind w:left="1418"/>
        <w:jc w:val="center"/>
      </w:pPr>
    </w:p>
    <w:p w:rsidR="00C5279E" w:rsidRDefault="00C5279E" w:rsidP="00641FF1">
      <w:pPr>
        <w:pStyle w:val="Descripcin"/>
        <w:ind w:left="1560"/>
        <w:jc w:val="center"/>
      </w:pPr>
      <w:r>
        <w:t xml:space="preserve">Ilustración </w:t>
      </w:r>
      <w:r w:rsidR="00F814D4">
        <w:rPr>
          <w:noProof/>
        </w:rPr>
        <w:fldChar w:fldCharType="begin"/>
      </w:r>
      <w:r w:rsidR="00F814D4">
        <w:rPr>
          <w:noProof/>
        </w:rPr>
        <w:instrText xml:space="preserve"> SEQ Ilustración \* ARABIC </w:instrText>
      </w:r>
      <w:r w:rsidR="00F814D4">
        <w:rPr>
          <w:noProof/>
        </w:rPr>
        <w:fldChar w:fldCharType="separate"/>
      </w:r>
      <w:r>
        <w:rPr>
          <w:noProof/>
        </w:rPr>
        <w:t>2</w:t>
      </w:r>
      <w:r w:rsidR="00F814D4">
        <w:rPr>
          <w:noProof/>
        </w:rPr>
        <w:fldChar w:fldCharType="end"/>
      </w:r>
      <w:r>
        <w:t xml:space="preserve"> Ubicación Espacial AMAZONICO</w:t>
      </w:r>
    </w:p>
    <w:bookmarkEnd w:id="16"/>
    <w:p w:rsidR="00F435FC" w:rsidRDefault="00C5279E" w:rsidP="00F435FC">
      <w:pPr>
        <w:pStyle w:val="Prrafodelista"/>
        <w:ind w:left="1429"/>
        <w:rPr>
          <w:rFonts w:ascii="Arial" w:hAnsi="Arial" w:cs="Arial"/>
        </w:rPr>
      </w:pPr>
      <w:r>
        <w:rPr>
          <w:rFonts w:ascii="Arial" w:hAnsi="Arial" w:cs="Arial"/>
          <w:noProof/>
        </w:rPr>
        <mc:AlternateContent>
          <mc:Choice Requires="wps">
            <w:drawing>
              <wp:anchor distT="0" distB="0" distL="114300" distR="114300" simplePos="0" relativeHeight="251662336" behindDoc="0" locked="0" layoutInCell="1" allowOverlap="1">
                <wp:simplePos x="0" y="0"/>
                <wp:positionH relativeFrom="column">
                  <wp:posOffset>3034665</wp:posOffset>
                </wp:positionH>
                <wp:positionV relativeFrom="paragraph">
                  <wp:posOffset>1283970</wp:posOffset>
                </wp:positionV>
                <wp:extent cx="403860" cy="441960"/>
                <wp:effectExtent l="19050" t="19050" r="15240" b="15240"/>
                <wp:wrapNone/>
                <wp:docPr id="3" name="Elipse 3"/>
                <wp:cNvGraphicFramePr/>
                <a:graphic xmlns:a="http://schemas.openxmlformats.org/drawingml/2006/main">
                  <a:graphicData uri="http://schemas.microsoft.com/office/word/2010/wordprocessingShape">
                    <wps:wsp>
                      <wps:cNvSpPr/>
                      <wps:spPr>
                        <a:xfrm>
                          <a:off x="0" y="0"/>
                          <a:ext cx="403860" cy="441960"/>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5A3CA86" id="Elipse 3" o:spid="_x0000_s1026" style="position:absolute;margin-left:238.95pt;margin-top:101.1pt;width:31.8pt;height:34.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" filled="f" strokecolor="#1f3763 [1604]" strokeweight="3pt">
                <v:stroke joinstyle="miter"/>
              </v:oval>
            </w:pict>
          </mc:Fallback>
        </mc:AlternateContent>
      </w:r>
      <w:r w:rsidR="00844148" w:rsidRPr="00844148">
        <w:rPr>
          <w:rFonts w:ascii="Arial" w:hAnsi="Arial" w:cs="Arial"/>
          <w:noProof/>
        </w:rPr>
        <w:drawing>
          <wp:inline distT="0" distB="0" distL="0" distR="0" wp14:anchorId="58E690EB" wp14:editId="3DD3CD9E">
            <wp:extent cx="4793930" cy="2957830"/>
            <wp:effectExtent l="0" t="0" r="698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93930" cy="2957830"/>
                    </a:xfrm>
                    <a:prstGeom prst="rect">
                      <a:avLst/>
                    </a:prstGeom>
                  </pic:spPr>
                </pic:pic>
              </a:graphicData>
            </a:graphic>
          </wp:inline>
        </w:drawing>
      </w:r>
    </w:p>
    <w:p w:rsidR="00C5279E" w:rsidRPr="00C5279E" w:rsidRDefault="00C5279E" w:rsidP="00C5279E">
      <w:pPr>
        <w:pStyle w:val="Prrafodelista"/>
        <w:ind w:left="1429"/>
        <w:jc w:val="center"/>
        <w:rPr>
          <w:rFonts w:ascii="Arial" w:hAnsi="Arial" w:cs="Arial"/>
          <w:sz w:val="16"/>
        </w:rPr>
      </w:pPr>
      <w:r w:rsidRPr="00C5279E">
        <w:rPr>
          <w:rFonts w:ascii="Arial" w:hAnsi="Arial" w:cs="Arial"/>
          <w:sz w:val="16"/>
        </w:rPr>
        <w:t xml:space="preserve">Fuente: Google </w:t>
      </w:r>
      <w:proofErr w:type="spellStart"/>
      <w:r w:rsidRPr="00C5279E">
        <w:rPr>
          <w:rFonts w:ascii="Arial" w:hAnsi="Arial" w:cs="Arial"/>
          <w:sz w:val="16"/>
        </w:rPr>
        <w:t>Earth</w:t>
      </w:r>
      <w:proofErr w:type="spellEnd"/>
      <w:r w:rsidRPr="00C5279E">
        <w:rPr>
          <w:rFonts w:ascii="Arial" w:hAnsi="Arial" w:cs="Arial"/>
          <w:sz w:val="16"/>
        </w:rPr>
        <w:t>, 2024</w:t>
      </w:r>
    </w:p>
    <w:p w:rsidR="00F435FC" w:rsidRPr="00D97C39" w:rsidRDefault="00C5279E" w:rsidP="00C5279E">
      <w:pPr>
        <w:pStyle w:val="Prrafodelista"/>
        <w:numPr>
          <w:ilvl w:val="0"/>
          <w:numId w:val="9"/>
        </w:numPr>
        <w:rPr>
          <w:rFonts w:ascii="Arial" w:hAnsi="Arial" w:cs="Arial"/>
        </w:rPr>
      </w:pPr>
      <w:r w:rsidRPr="00D97C39">
        <w:rPr>
          <w:rFonts w:ascii="Arial" w:hAnsi="Arial" w:cs="Arial"/>
          <w:b/>
        </w:rPr>
        <w:t>MUMI</w:t>
      </w:r>
      <w:r w:rsidR="00747DB8">
        <w:rPr>
          <w:rFonts w:ascii="Arial" w:hAnsi="Arial" w:cs="Arial"/>
          <w:b/>
        </w:rPr>
        <w:t xml:space="preserve"> AMAZONIA</w:t>
      </w:r>
    </w:p>
    <w:p w:rsidR="000B716A" w:rsidRPr="00641FF1" w:rsidRDefault="000B716A" w:rsidP="00641FF1">
      <w:pPr>
        <w:pStyle w:val="Prrafodelista"/>
        <w:ind w:left="1429"/>
        <w:jc w:val="both"/>
        <w:rPr>
          <w:rFonts w:ascii="Arial" w:hAnsi="Arial" w:cs="Arial"/>
        </w:rPr>
      </w:pPr>
      <w:r w:rsidRPr="000B716A">
        <w:rPr>
          <w:rFonts w:ascii="Arial" w:hAnsi="Arial" w:cs="Arial"/>
        </w:rPr>
        <w:t xml:space="preserve">La unidad productiva esta ubicada en la Carrera 23 No. 20-22, Barrio Bello Horizonte, la producción se realiza en la vivienda de la </w:t>
      </w:r>
      <w:r>
        <w:rPr>
          <w:rFonts w:ascii="Arial" w:hAnsi="Arial" w:cs="Arial"/>
        </w:rPr>
        <w:t xml:space="preserve">emprendedora del proyecto, la cual esta buscado reubicar la planta de producción en un área </w:t>
      </w:r>
      <w:r w:rsidR="00641FF1">
        <w:rPr>
          <w:rFonts w:ascii="Arial" w:hAnsi="Arial" w:cs="Arial"/>
        </w:rPr>
        <w:t>con mayor capacidad de almacenamiento,</w:t>
      </w:r>
      <w:r>
        <w:rPr>
          <w:rFonts w:ascii="Arial" w:hAnsi="Arial" w:cs="Arial"/>
        </w:rPr>
        <w:t xml:space="preserve"> sin embargo, al momento de la presentación de este documento se tomará como punto focal el relacionado anteriormente, cuyas coordenadas geográficas se relacionan a continuación: </w:t>
      </w:r>
    </w:p>
    <w:p w:rsidR="00641FF1" w:rsidRPr="00F435FC" w:rsidRDefault="00641FF1" w:rsidP="00641FF1">
      <w:pPr>
        <w:pStyle w:val="Descripcin"/>
        <w:ind w:left="1418"/>
        <w:jc w:val="center"/>
        <w:rPr>
          <w:rFonts w:ascii="Arial" w:hAnsi="Arial" w:cs="Arial"/>
        </w:rPr>
      </w:pPr>
      <w:bookmarkStart w:id="18" w:name="_Toc170525071"/>
      <w:r>
        <w:t xml:space="preserve">Tabla </w:t>
      </w:r>
      <w:r>
        <w:rPr>
          <w:noProof/>
        </w:rPr>
        <w:fldChar w:fldCharType="begin"/>
      </w:r>
      <w:r>
        <w:rPr>
          <w:noProof/>
        </w:rPr>
        <w:instrText xml:space="preserve"> SEQ Tabla \* ARABIC </w:instrText>
      </w:r>
      <w:r>
        <w:rPr>
          <w:noProof/>
        </w:rPr>
        <w:fldChar w:fldCharType="separate"/>
      </w:r>
      <w:r w:rsidR="00A30853">
        <w:rPr>
          <w:noProof/>
        </w:rPr>
        <w:t>3</w:t>
      </w:r>
      <w:r>
        <w:rPr>
          <w:noProof/>
        </w:rPr>
        <w:fldChar w:fldCharType="end"/>
      </w:r>
      <w:r>
        <w:t xml:space="preserve"> Coordenadas Geográficas MUMI</w:t>
      </w:r>
      <w:r w:rsidR="00747DB8">
        <w:t xml:space="preserve"> AMAZONIA</w:t>
      </w:r>
      <w:bookmarkEnd w:id="18"/>
    </w:p>
    <w:tbl>
      <w:tblPr>
        <w:tblStyle w:val="Tablaconcuadrcula4-nfasis6"/>
        <w:tblW w:w="0" w:type="auto"/>
        <w:tblInd w:w="4258" w:type="dxa"/>
        <w:tblLook w:val="04A0" w:firstRow="1" w:lastRow="0" w:firstColumn="1" w:lastColumn="0" w:noHBand="0" w:noVBand="1"/>
      </w:tblPr>
      <w:tblGrid>
        <w:gridCol w:w="717"/>
        <w:gridCol w:w="1546"/>
      </w:tblGrid>
      <w:tr w:rsidR="00641FF1" w:rsidTr="00F814D4">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2263" w:type="dxa"/>
            <w:gridSpan w:val="2"/>
          </w:tcPr>
          <w:p w:rsidR="00641FF1" w:rsidRPr="00C5279E" w:rsidRDefault="00641FF1" w:rsidP="00F814D4">
            <w:pPr>
              <w:pStyle w:val="Prrafodelista"/>
              <w:ind w:left="0"/>
              <w:jc w:val="center"/>
              <w:rPr>
                <w:rFonts w:ascii="Arial" w:hAnsi="Arial" w:cs="Arial"/>
                <w:sz w:val="18"/>
              </w:rPr>
            </w:pPr>
            <w:r w:rsidRPr="00C5279E">
              <w:rPr>
                <w:rFonts w:ascii="Arial" w:hAnsi="Arial" w:cs="Arial"/>
                <w:sz w:val="18"/>
              </w:rPr>
              <w:t>Coordenadas</w:t>
            </w:r>
          </w:p>
        </w:tc>
      </w:tr>
      <w:tr w:rsidR="00641FF1" w:rsidTr="00F814D4">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717" w:type="dxa"/>
          </w:tcPr>
          <w:p w:rsidR="00641FF1" w:rsidRPr="00C5279E" w:rsidRDefault="00641FF1" w:rsidP="00F814D4">
            <w:pPr>
              <w:pStyle w:val="Prrafodelista"/>
              <w:ind w:left="0"/>
              <w:jc w:val="center"/>
              <w:rPr>
                <w:rFonts w:ascii="Arial" w:hAnsi="Arial" w:cs="Arial"/>
                <w:sz w:val="18"/>
              </w:rPr>
            </w:pPr>
            <w:r w:rsidRPr="00C5279E">
              <w:rPr>
                <w:rFonts w:ascii="Arial" w:hAnsi="Arial" w:cs="Arial"/>
                <w:sz w:val="18"/>
              </w:rPr>
              <w:t xml:space="preserve">Norte </w:t>
            </w:r>
          </w:p>
        </w:tc>
        <w:tc>
          <w:tcPr>
            <w:tcW w:w="1546" w:type="dxa"/>
          </w:tcPr>
          <w:p w:rsidR="00641FF1" w:rsidRPr="00C5279E" w:rsidRDefault="004C5994" w:rsidP="00F814D4">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sz w:val="18"/>
              </w:rPr>
            </w:pPr>
            <w:r w:rsidRPr="004C5994">
              <w:rPr>
                <w:rFonts w:ascii="Arial" w:hAnsi="Arial" w:cs="Arial"/>
                <w:sz w:val="18"/>
              </w:rPr>
              <w:t xml:space="preserve">  2°33'43.45"</w:t>
            </w:r>
          </w:p>
        </w:tc>
      </w:tr>
      <w:tr w:rsidR="00641FF1" w:rsidTr="00F814D4">
        <w:trPr>
          <w:trHeight w:val="253"/>
        </w:trPr>
        <w:tc>
          <w:tcPr>
            <w:cnfStyle w:val="001000000000" w:firstRow="0" w:lastRow="0" w:firstColumn="1" w:lastColumn="0" w:oddVBand="0" w:evenVBand="0" w:oddHBand="0" w:evenHBand="0" w:firstRowFirstColumn="0" w:firstRowLastColumn="0" w:lastRowFirstColumn="0" w:lastRowLastColumn="0"/>
            <w:tcW w:w="717" w:type="dxa"/>
          </w:tcPr>
          <w:p w:rsidR="00641FF1" w:rsidRPr="00C5279E" w:rsidRDefault="00641FF1" w:rsidP="00F814D4">
            <w:pPr>
              <w:pStyle w:val="Prrafodelista"/>
              <w:ind w:left="0"/>
              <w:jc w:val="center"/>
              <w:rPr>
                <w:rFonts w:ascii="Arial" w:hAnsi="Arial" w:cs="Arial"/>
                <w:sz w:val="18"/>
              </w:rPr>
            </w:pPr>
            <w:r w:rsidRPr="00C5279E">
              <w:rPr>
                <w:rFonts w:ascii="Arial" w:hAnsi="Arial" w:cs="Arial"/>
                <w:sz w:val="18"/>
              </w:rPr>
              <w:t>Oeste</w:t>
            </w:r>
          </w:p>
        </w:tc>
        <w:tc>
          <w:tcPr>
            <w:tcW w:w="1546" w:type="dxa"/>
          </w:tcPr>
          <w:p w:rsidR="00641FF1" w:rsidRPr="00C5279E" w:rsidRDefault="004C5994" w:rsidP="00F814D4">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sz w:val="18"/>
              </w:rPr>
            </w:pPr>
            <w:r w:rsidRPr="004C5994">
              <w:rPr>
                <w:rFonts w:ascii="Arial" w:hAnsi="Arial" w:cs="Arial"/>
                <w:sz w:val="18"/>
              </w:rPr>
              <w:t>72°38'13.30"</w:t>
            </w:r>
          </w:p>
        </w:tc>
      </w:tr>
    </w:tbl>
    <w:p w:rsidR="00641FF1" w:rsidRDefault="00641FF1" w:rsidP="00641FF1">
      <w:pPr>
        <w:pStyle w:val="Descripcin"/>
        <w:ind w:left="1418"/>
        <w:jc w:val="center"/>
      </w:pPr>
    </w:p>
    <w:p w:rsidR="00641FF1" w:rsidRDefault="00641FF1" w:rsidP="00641FF1">
      <w:pPr>
        <w:pStyle w:val="Descripcin"/>
        <w:ind w:left="1560"/>
        <w:jc w:val="center"/>
      </w:pPr>
      <w:r>
        <w:t xml:space="preserve">Ilustración </w:t>
      </w:r>
      <w:r>
        <w:rPr>
          <w:noProof/>
        </w:rPr>
        <w:fldChar w:fldCharType="begin"/>
      </w:r>
      <w:r>
        <w:rPr>
          <w:noProof/>
        </w:rPr>
        <w:instrText xml:space="preserve"> SEQ Ilustración \* ARABIC </w:instrText>
      </w:r>
      <w:r>
        <w:rPr>
          <w:noProof/>
        </w:rPr>
        <w:fldChar w:fldCharType="separate"/>
      </w:r>
      <w:r w:rsidR="00D97C39">
        <w:rPr>
          <w:noProof/>
        </w:rPr>
        <w:t>3</w:t>
      </w:r>
      <w:r>
        <w:rPr>
          <w:noProof/>
        </w:rPr>
        <w:fldChar w:fldCharType="end"/>
      </w:r>
      <w:r>
        <w:t xml:space="preserve"> Ubicación Espacial MUMI</w:t>
      </w:r>
      <w:r w:rsidR="00747DB8">
        <w:t xml:space="preserve"> AMAZONIA</w:t>
      </w:r>
    </w:p>
    <w:p w:rsidR="00641FF1" w:rsidRDefault="00EB1FA9" w:rsidP="000B716A">
      <w:pPr>
        <w:pStyle w:val="Prrafodelista"/>
        <w:ind w:left="1429"/>
        <w:jc w:val="both"/>
        <w:rPr>
          <w:rFonts w:ascii="Arial" w:hAnsi="Arial" w:cs="Arial"/>
        </w:rPr>
      </w:pPr>
      <w:r>
        <w:rPr>
          <w:rFonts w:ascii="Arial" w:hAnsi="Arial" w:cs="Arial"/>
          <w:noProof/>
        </w:rPr>
        <w:lastRenderedPageBreak/>
        <mc:AlternateContent>
          <mc:Choice Requires="wps">
            <w:drawing>
              <wp:anchor distT="0" distB="0" distL="114300" distR="114300" simplePos="0" relativeHeight="251671552" behindDoc="0" locked="0" layoutInCell="1" allowOverlap="1" wp14:anchorId="704F8DC4" wp14:editId="36FE8C1E">
                <wp:simplePos x="0" y="0"/>
                <wp:positionH relativeFrom="column">
                  <wp:posOffset>3049905</wp:posOffset>
                </wp:positionH>
                <wp:positionV relativeFrom="paragraph">
                  <wp:posOffset>1420495</wp:posOffset>
                </wp:positionV>
                <wp:extent cx="403860" cy="441960"/>
                <wp:effectExtent l="19050" t="19050" r="15240" b="15240"/>
                <wp:wrapNone/>
                <wp:docPr id="7" name="Elipse 7"/>
                <wp:cNvGraphicFramePr/>
                <a:graphic xmlns:a="http://schemas.openxmlformats.org/drawingml/2006/main">
                  <a:graphicData uri="http://schemas.microsoft.com/office/word/2010/wordprocessingShape">
                    <wps:wsp>
                      <wps:cNvSpPr/>
                      <wps:spPr>
                        <a:xfrm>
                          <a:off x="0" y="0"/>
                          <a:ext cx="403860" cy="441960"/>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69D4F31" id="Elipse 7" o:spid="_x0000_s1026" style="position:absolute;margin-left:240.15pt;margin-top:111.85pt;width:31.8pt;height:34.8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" filled="f" strokecolor="#1f3763 [1604]" strokeweight="3pt">
                <v:stroke joinstyle="miter"/>
              </v:oval>
            </w:pict>
          </mc:Fallback>
        </mc:AlternateContent>
      </w:r>
      <w:r w:rsidRPr="00EB1FA9">
        <w:rPr>
          <w:rFonts w:ascii="Arial" w:hAnsi="Arial" w:cs="Arial"/>
          <w:noProof/>
        </w:rPr>
        <w:drawing>
          <wp:inline distT="0" distB="0" distL="0" distR="0" wp14:anchorId="6DCF22B8" wp14:editId="53A2CDA8">
            <wp:extent cx="4671060" cy="287673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85144" cy="2885409"/>
                    </a:xfrm>
                    <a:prstGeom prst="rect">
                      <a:avLst/>
                    </a:prstGeom>
                  </pic:spPr>
                </pic:pic>
              </a:graphicData>
            </a:graphic>
          </wp:inline>
        </w:drawing>
      </w:r>
    </w:p>
    <w:p w:rsidR="00EB1FA9" w:rsidRPr="00C5279E" w:rsidRDefault="00EB1FA9" w:rsidP="00EB1FA9">
      <w:pPr>
        <w:pStyle w:val="Prrafodelista"/>
        <w:ind w:left="1429"/>
        <w:jc w:val="center"/>
        <w:rPr>
          <w:rFonts w:ascii="Arial" w:hAnsi="Arial" w:cs="Arial"/>
          <w:sz w:val="16"/>
        </w:rPr>
      </w:pPr>
      <w:r w:rsidRPr="00C5279E">
        <w:rPr>
          <w:rFonts w:ascii="Arial" w:hAnsi="Arial" w:cs="Arial"/>
          <w:sz w:val="16"/>
        </w:rPr>
        <w:t xml:space="preserve">Fuente: Google </w:t>
      </w:r>
      <w:proofErr w:type="spellStart"/>
      <w:r w:rsidRPr="00C5279E">
        <w:rPr>
          <w:rFonts w:ascii="Arial" w:hAnsi="Arial" w:cs="Arial"/>
          <w:sz w:val="16"/>
        </w:rPr>
        <w:t>Earth</w:t>
      </w:r>
      <w:proofErr w:type="spellEnd"/>
      <w:r w:rsidRPr="00C5279E">
        <w:rPr>
          <w:rFonts w:ascii="Arial" w:hAnsi="Arial" w:cs="Arial"/>
          <w:sz w:val="16"/>
        </w:rPr>
        <w:t>, 2024</w:t>
      </w:r>
    </w:p>
    <w:p w:rsidR="000B716A" w:rsidRPr="00D97C39" w:rsidRDefault="000B716A" w:rsidP="000B716A">
      <w:pPr>
        <w:pStyle w:val="Prrafodelista"/>
        <w:ind w:left="1429"/>
        <w:jc w:val="both"/>
        <w:rPr>
          <w:rFonts w:ascii="Arial" w:hAnsi="Arial" w:cs="Arial"/>
        </w:rPr>
      </w:pPr>
    </w:p>
    <w:p w:rsidR="00FE3EDA" w:rsidRPr="00D97C39" w:rsidRDefault="00EB1FA9" w:rsidP="00EB1FA9">
      <w:pPr>
        <w:pStyle w:val="Prrafodelista"/>
        <w:numPr>
          <w:ilvl w:val="0"/>
          <w:numId w:val="9"/>
        </w:numPr>
        <w:rPr>
          <w:rFonts w:ascii="Arial" w:hAnsi="Arial" w:cs="Arial"/>
          <w:b/>
        </w:rPr>
      </w:pPr>
      <w:r w:rsidRPr="00D97C39">
        <w:rPr>
          <w:rFonts w:ascii="Arial" w:hAnsi="Arial" w:cs="Arial"/>
          <w:b/>
        </w:rPr>
        <w:t>KATALA</w:t>
      </w:r>
    </w:p>
    <w:p w:rsidR="00EB1FA9" w:rsidRPr="00EB1FA9" w:rsidRDefault="00EB1FA9" w:rsidP="00EB1FA9">
      <w:pPr>
        <w:pStyle w:val="Prrafodelista"/>
        <w:ind w:left="1429"/>
        <w:jc w:val="both"/>
        <w:rPr>
          <w:rFonts w:ascii="Arial" w:hAnsi="Arial" w:cs="Arial"/>
        </w:rPr>
      </w:pPr>
      <w:r w:rsidRPr="00EB1FA9">
        <w:rPr>
          <w:rFonts w:ascii="Arial" w:hAnsi="Arial" w:cs="Arial"/>
        </w:rPr>
        <w:t xml:space="preserve">La unidad productiva realiza la distribución y venta de los productos desde el establecimiento físico de </w:t>
      </w:r>
      <w:r>
        <w:rPr>
          <w:rFonts w:ascii="Arial" w:hAnsi="Arial" w:cs="Arial"/>
        </w:rPr>
        <w:t>“</w:t>
      </w:r>
      <w:r w:rsidRPr="00EB1FA9">
        <w:rPr>
          <w:rFonts w:ascii="Arial" w:hAnsi="Arial" w:cs="Arial"/>
        </w:rPr>
        <w:t>AMAZONICO</w:t>
      </w:r>
      <w:r>
        <w:rPr>
          <w:rFonts w:ascii="Arial" w:hAnsi="Arial" w:cs="Arial"/>
        </w:rPr>
        <w:t>”</w:t>
      </w:r>
      <w:r w:rsidRPr="00EB1FA9">
        <w:rPr>
          <w:rFonts w:ascii="Arial" w:hAnsi="Arial" w:cs="Arial"/>
        </w:rPr>
        <w:t xml:space="preserve">, la producción se realiza desde el Hogar de la propietaria del emprendimiento. </w:t>
      </w:r>
    </w:p>
    <w:p w:rsidR="00EB1FA9" w:rsidRDefault="00EB1FA9" w:rsidP="00EB1FA9">
      <w:pPr>
        <w:pStyle w:val="Prrafodelista"/>
        <w:ind w:left="1429"/>
        <w:jc w:val="both"/>
      </w:pPr>
    </w:p>
    <w:p w:rsidR="00EB1FA9" w:rsidRPr="00D97C39" w:rsidRDefault="00EB1FA9" w:rsidP="00D97C39">
      <w:pPr>
        <w:pStyle w:val="Prrafodelista"/>
        <w:numPr>
          <w:ilvl w:val="0"/>
          <w:numId w:val="9"/>
        </w:numPr>
        <w:jc w:val="both"/>
        <w:rPr>
          <w:rFonts w:ascii="Arial" w:hAnsi="Arial" w:cs="Arial"/>
        </w:rPr>
      </w:pPr>
      <w:r w:rsidRPr="00D97C39">
        <w:rPr>
          <w:rFonts w:ascii="Arial" w:hAnsi="Arial" w:cs="Arial"/>
          <w:b/>
        </w:rPr>
        <w:t xml:space="preserve">UMARI </w:t>
      </w:r>
    </w:p>
    <w:p w:rsidR="00D97C39" w:rsidRPr="00D97C39" w:rsidRDefault="00EB1FA9" w:rsidP="00D97C39">
      <w:pPr>
        <w:pStyle w:val="Prrafodelista"/>
        <w:ind w:left="1429"/>
        <w:jc w:val="both"/>
        <w:rPr>
          <w:rFonts w:ascii="Arial" w:hAnsi="Arial" w:cs="Arial"/>
        </w:rPr>
      </w:pPr>
      <w:r w:rsidRPr="00EB1FA9">
        <w:rPr>
          <w:rFonts w:ascii="Arial" w:hAnsi="Arial" w:cs="Arial"/>
        </w:rPr>
        <w:t xml:space="preserve">La </w:t>
      </w:r>
      <w:r>
        <w:rPr>
          <w:rFonts w:ascii="Arial" w:hAnsi="Arial" w:cs="Arial"/>
        </w:rPr>
        <w:t xml:space="preserve">unidad productiva </w:t>
      </w:r>
      <w:r w:rsidR="00433FEE">
        <w:rPr>
          <w:rFonts w:ascii="Arial" w:hAnsi="Arial" w:cs="Arial"/>
        </w:rPr>
        <w:t>está</w:t>
      </w:r>
      <w:r>
        <w:rPr>
          <w:rFonts w:ascii="Arial" w:hAnsi="Arial" w:cs="Arial"/>
        </w:rPr>
        <w:t xml:space="preserve"> ubicada en la Calle</w:t>
      </w:r>
      <w:r w:rsidR="00D97C39">
        <w:rPr>
          <w:rFonts w:ascii="Arial" w:hAnsi="Arial" w:cs="Arial"/>
        </w:rPr>
        <w:t xml:space="preserve"> 22 No. 26 – 46, Barrio Comuneros, la vía de acceso esta pavimentada y en buenas condiciones de mantenimiento, así las cosas, se ilustran las coordenadas geográficas: </w:t>
      </w:r>
    </w:p>
    <w:p w:rsidR="00D97C39" w:rsidRPr="00F435FC" w:rsidRDefault="00D97C39" w:rsidP="00D97C39">
      <w:pPr>
        <w:pStyle w:val="Descripcin"/>
        <w:ind w:left="1418"/>
        <w:jc w:val="center"/>
        <w:rPr>
          <w:rFonts w:ascii="Arial" w:hAnsi="Arial" w:cs="Arial"/>
        </w:rPr>
      </w:pPr>
      <w:bookmarkStart w:id="19" w:name="_Toc170525072"/>
      <w:r>
        <w:t xml:space="preserve">Tabla </w:t>
      </w:r>
      <w:r>
        <w:rPr>
          <w:noProof/>
        </w:rPr>
        <w:fldChar w:fldCharType="begin"/>
      </w:r>
      <w:r>
        <w:rPr>
          <w:noProof/>
        </w:rPr>
        <w:instrText xml:space="preserve"> SEQ Tabla \* ARABIC </w:instrText>
      </w:r>
      <w:r>
        <w:rPr>
          <w:noProof/>
        </w:rPr>
        <w:fldChar w:fldCharType="separate"/>
      </w:r>
      <w:r w:rsidR="00A30853">
        <w:rPr>
          <w:noProof/>
        </w:rPr>
        <w:t>4</w:t>
      </w:r>
      <w:r>
        <w:rPr>
          <w:noProof/>
        </w:rPr>
        <w:fldChar w:fldCharType="end"/>
      </w:r>
      <w:r>
        <w:t xml:space="preserve"> Coordenadas Geográficas UMARI</w:t>
      </w:r>
      <w:bookmarkEnd w:id="19"/>
    </w:p>
    <w:tbl>
      <w:tblPr>
        <w:tblStyle w:val="Tablaconcuadrcula4-nfasis6"/>
        <w:tblW w:w="0" w:type="auto"/>
        <w:tblInd w:w="4258" w:type="dxa"/>
        <w:tblLook w:val="04A0" w:firstRow="1" w:lastRow="0" w:firstColumn="1" w:lastColumn="0" w:noHBand="0" w:noVBand="1"/>
      </w:tblPr>
      <w:tblGrid>
        <w:gridCol w:w="717"/>
        <w:gridCol w:w="1546"/>
      </w:tblGrid>
      <w:tr w:rsidR="00D97C39" w:rsidTr="00F814D4">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2263" w:type="dxa"/>
            <w:gridSpan w:val="2"/>
          </w:tcPr>
          <w:p w:rsidR="00D97C39" w:rsidRPr="00C5279E" w:rsidRDefault="00D97C39" w:rsidP="00F814D4">
            <w:pPr>
              <w:pStyle w:val="Prrafodelista"/>
              <w:ind w:left="0"/>
              <w:jc w:val="center"/>
              <w:rPr>
                <w:rFonts w:ascii="Arial" w:hAnsi="Arial" w:cs="Arial"/>
                <w:sz w:val="18"/>
              </w:rPr>
            </w:pPr>
            <w:r w:rsidRPr="00C5279E">
              <w:rPr>
                <w:rFonts w:ascii="Arial" w:hAnsi="Arial" w:cs="Arial"/>
                <w:sz w:val="18"/>
              </w:rPr>
              <w:t>Coordenadas</w:t>
            </w:r>
          </w:p>
        </w:tc>
      </w:tr>
      <w:tr w:rsidR="00D97C39" w:rsidTr="00F814D4">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717" w:type="dxa"/>
          </w:tcPr>
          <w:p w:rsidR="00D97C39" w:rsidRPr="00C5279E" w:rsidRDefault="00D97C39" w:rsidP="00F814D4">
            <w:pPr>
              <w:pStyle w:val="Prrafodelista"/>
              <w:ind w:left="0"/>
              <w:jc w:val="center"/>
              <w:rPr>
                <w:rFonts w:ascii="Arial" w:hAnsi="Arial" w:cs="Arial"/>
                <w:sz w:val="18"/>
              </w:rPr>
            </w:pPr>
            <w:r w:rsidRPr="00C5279E">
              <w:rPr>
                <w:rFonts w:ascii="Arial" w:hAnsi="Arial" w:cs="Arial"/>
                <w:sz w:val="18"/>
              </w:rPr>
              <w:t xml:space="preserve">Norte </w:t>
            </w:r>
          </w:p>
        </w:tc>
        <w:tc>
          <w:tcPr>
            <w:tcW w:w="1546" w:type="dxa"/>
          </w:tcPr>
          <w:p w:rsidR="00D97C39" w:rsidRPr="00C5279E" w:rsidRDefault="00D97C39" w:rsidP="00F814D4">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sz w:val="18"/>
              </w:rPr>
            </w:pPr>
            <w:r w:rsidRPr="00D97C39">
              <w:rPr>
                <w:rFonts w:ascii="Arial" w:hAnsi="Arial" w:cs="Arial"/>
                <w:sz w:val="18"/>
              </w:rPr>
              <w:t>2°33'27.83"</w:t>
            </w:r>
          </w:p>
        </w:tc>
      </w:tr>
      <w:tr w:rsidR="00D97C39" w:rsidTr="00F814D4">
        <w:trPr>
          <w:trHeight w:val="253"/>
        </w:trPr>
        <w:tc>
          <w:tcPr>
            <w:cnfStyle w:val="001000000000" w:firstRow="0" w:lastRow="0" w:firstColumn="1" w:lastColumn="0" w:oddVBand="0" w:evenVBand="0" w:oddHBand="0" w:evenHBand="0" w:firstRowFirstColumn="0" w:firstRowLastColumn="0" w:lastRowFirstColumn="0" w:lastRowLastColumn="0"/>
            <w:tcW w:w="717" w:type="dxa"/>
          </w:tcPr>
          <w:p w:rsidR="00D97C39" w:rsidRPr="00C5279E" w:rsidRDefault="00D97C39" w:rsidP="00F814D4">
            <w:pPr>
              <w:pStyle w:val="Prrafodelista"/>
              <w:ind w:left="0"/>
              <w:jc w:val="center"/>
              <w:rPr>
                <w:rFonts w:ascii="Arial" w:hAnsi="Arial" w:cs="Arial"/>
                <w:sz w:val="18"/>
              </w:rPr>
            </w:pPr>
            <w:r w:rsidRPr="00C5279E">
              <w:rPr>
                <w:rFonts w:ascii="Arial" w:hAnsi="Arial" w:cs="Arial"/>
                <w:sz w:val="18"/>
              </w:rPr>
              <w:t>Oeste</w:t>
            </w:r>
          </w:p>
        </w:tc>
        <w:tc>
          <w:tcPr>
            <w:tcW w:w="1546" w:type="dxa"/>
          </w:tcPr>
          <w:p w:rsidR="00D97C39" w:rsidRPr="00C5279E" w:rsidRDefault="00D97C39" w:rsidP="00F814D4">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sz w:val="18"/>
              </w:rPr>
            </w:pPr>
            <w:r w:rsidRPr="00D97C39">
              <w:rPr>
                <w:rFonts w:ascii="Arial" w:hAnsi="Arial" w:cs="Arial"/>
                <w:sz w:val="18"/>
              </w:rPr>
              <w:t>72°38'23.25"</w:t>
            </w:r>
          </w:p>
        </w:tc>
      </w:tr>
    </w:tbl>
    <w:p w:rsidR="00D97C39" w:rsidRDefault="00D97C39" w:rsidP="00D97C39">
      <w:pPr>
        <w:pStyle w:val="Descripcin"/>
        <w:ind w:left="1418"/>
        <w:jc w:val="center"/>
      </w:pPr>
    </w:p>
    <w:p w:rsidR="00D97C39" w:rsidRDefault="00D97C39" w:rsidP="00D97C39">
      <w:pPr>
        <w:pStyle w:val="Descripcin"/>
        <w:ind w:left="1560"/>
        <w:jc w:val="center"/>
      </w:pPr>
      <w:r>
        <w:t xml:space="preserve">Ilustración </w:t>
      </w:r>
      <w:r>
        <w:rPr>
          <w:noProof/>
        </w:rPr>
        <w:fldChar w:fldCharType="begin"/>
      </w:r>
      <w:r>
        <w:rPr>
          <w:noProof/>
        </w:rPr>
        <w:instrText xml:space="preserve"> SEQ Ilustración \* ARABIC </w:instrText>
      </w:r>
      <w:r>
        <w:rPr>
          <w:noProof/>
        </w:rPr>
        <w:fldChar w:fldCharType="separate"/>
      </w:r>
      <w:r>
        <w:rPr>
          <w:noProof/>
        </w:rPr>
        <w:t>3</w:t>
      </w:r>
      <w:r>
        <w:rPr>
          <w:noProof/>
        </w:rPr>
        <w:fldChar w:fldCharType="end"/>
      </w:r>
      <w:r>
        <w:t xml:space="preserve"> Ubicación Espacial </w:t>
      </w:r>
      <w:r w:rsidR="00747DB8">
        <w:t>UMARI</w:t>
      </w:r>
    </w:p>
    <w:p w:rsidR="00D97C39" w:rsidRPr="00EB1FA9" w:rsidRDefault="00D97C39" w:rsidP="00D97C39">
      <w:pPr>
        <w:pStyle w:val="Prrafodelista"/>
        <w:ind w:left="1429"/>
        <w:jc w:val="both"/>
        <w:rPr>
          <w:rFonts w:ascii="Arial" w:hAnsi="Arial" w:cs="Arial"/>
        </w:rPr>
      </w:pPr>
      <w:r>
        <w:rPr>
          <w:rFonts w:ascii="Arial" w:hAnsi="Arial" w:cs="Arial"/>
          <w:noProof/>
        </w:rPr>
        <w:lastRenderedPageBreak/>
        <mc:AlternateContent>
          <mc:Choice Requires="wps">
            <w:drawing>
              <wp:anchor distT="0" distB="0" distL="114300" distR="114300" simplePos="0" relativeHeight="251673600" behindDoc="0" locked="0" layoutInCell="1" allowOverlap="1" wp14:anchorId="3880E6AC" wp14:editId="441E1C57">
                <wp:simplePos x="0" y="0"/>
                <wp:positionH relativeFrom="column">
                  <wp:posOffset>3611880</wp:posOffset>
                </wp:positionH>
                <wp:positionV relativeFrom="paragraph">
                  <wp:posOffset>1380490</wp:posOffset>
                </wp:positionV>
                <wp:extent cx="403860" cy="441960"/>
                <wp:effectExtent l="19050" t="19050" r="15240" b="15240"/>
                <wp:wrapNone/>
                <wp:docPr id="9" name="Elipse 9"/>
                <wp:cNvGraphicFramePr/>
                <a:graphic xmlns:a="http://schemas.openxmlformats.org/drawingml/2006/main">
                  <a:graphicData uri="http://schemas.microsoft.com/office/word/2010/wordprocessingShape">
                    <wps:wsp>
                      <wps:cNvSpPr/>
                      <wps:spPr>
                        <a:xfrm>
                          <a:off x="0" y="0"/>
                          <a:ext cx="403860" cy="441960"/>
                        </a:xfrm>
                        <a:prstGeom prst="ellipse">
                          <a:avLst/>
                        </a:prstGeom>
                        <a:noFill/>
                        <a:ln w="381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2C18F31" id="Elipse 9" o:spid="_x0000_s1026" style="position:absolute;margin-left:284.4pt;margin-top:108.7pt;width:31.8pt;height:34.8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" filled="f" strokecolor="#1f3763 [1604]" strokeweight="3pt">
                <v:stroke joinstyle="miter"/>
              </v:oval>
            </w:pict>
          </mc:Fallback>
        </mc:AlternateContent>
      </w:r>
      <w:r w:rsidRPr="00D97C39">
        <w:rPr>
          <w:rFonts w:ascii="Arial" w:hAnsi="Arial" w:cs="Arial"/>
          <w:noProof/>
        </w:rPr>
        <w:drawing>
          <wp:inline distT="0" distB="0" distL="0" distR="0" wp14:anchorId="0EFA31BE" wp14:editId="7C03267D">
            <wp:extent cx="4838700" cy="3147509"/>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45279" cy="3151789"/>
                    </a:xfrm>
                    <a:prstGeom prst="rect">
                      <a:avLst/>
                    </a:prstGeom>
                  </pic:spPr>
                </pic:pic>
              </a:graphicData>
            </a:graphic>
          </wp:inline>
        </w:drawing>
      </w:r>
    </w:p>
    <w:p w:rsidR="00D97C39" w:rsidRPr="00C5279E" w:rsidRDefault="00D97C39" w:rsidP="00D97C39">
      <w:pPr>
        <w:pStyle w:val="Prrafodelista"/>
        <w:ind w:left="1429"/>
        <w:jc w:val="center"/>
        <w:rPr>
          <w:rFonts w:ascii="Arial" w:hAnsi="Arial" w:cs="Arial"/>
          <w:sz w:val="16"/>
        </w:rPr>
      </w:pPr>
      <w:r w:rsidRPr="00C5279E">
        <w:rPr>
          <w:rFonts w:ascii="Arial" w:hAnsi="Arial" w:cs="Arial"/>
          <w:sz w:val="16"/>
        </w:rPr>
        <w:t xml:space="preserve">Fuente: Google </w:t>
      </w:r>
      <w:proofErr w:type="spellStart"/>
      <w:r w:rsidRPr="00C5279E">
        <w:rPr>
          <w:rFonts w:ascii="Arial" w:hAnsi="Arial" w:cs="Arial"/>
          <w:sz w:val="16"/>
        </w:rPr>
        <w:t>Earth</w:t>
      </w:r>
      <w:proofErr w:type="spellEnd"/>
      <w:r w:rsidRPr="00C5279E">
        <w:rPr>
          <w:rFonts w:ascii="Arial" w:hAnsi="Arial" w:cs="Arial"/>
          <w:sz w:val="16"/>
        </w:rPr>
        <w:t>, 2024</w:t>
      </w:r>
    </w:p>
    <w:p w:rsidR="00EB1FA9" w:rsidRDefault="00EB1FA9" w:rsidP="00EB1FA9">
      <w:pPr>
        <w:pStyle w:val="Prrafodelista"/>
        <w:ind w:left="1429"/>
        <w:jc w:val="both"/>
      </w:pPr>
    </w:p>
    <w:p w:rsidR="00D97C39" w:rsidRDefault="00740269" w:rsidP="00EC7915">
      <w:pPr>
        <w:pStyle w:val="Ttulo2"/>
        <w:numPr>
          <w:ilvl w:val="1"/>
          <w:numId w:val="10"/>
        </w:numPr>
      </w:pPr>
      <w:bookmarkStart w:id="20" w:name="_Toc170525043"/>
      <w:r>
        <w:t>Información General</w:t>
      </w:r>
      <w:bookmarkEnd w:id="20"/>
    </w:p>
    <w:p w:rsidR="00740269" w:rsidRDefault="00740269" w:rsidP="00740269">
      <w:pPr>
        <w:pStyle w:val="Prrafodelista"/>
        <w:ind w:left="1453"/>
      </w:pPr>
    </w:p>
    <w:p w:rsidR="00740269" w:rsidRDefault="00740269" w:rsidP="00740269">
      <w:pPr>
        <w:pStyle w:val="Descripcin"/>
        <w:jc w:val="center"/>
      </w:pPr>
      <w:bookmarkStart w:id="21" w:name="_Toc170525073"/>
      <w:r>
        <w:t xml:space="preserve">Tabla </w:t>
      </w:r>
      <w:r w:rsidR="00D7435D">
        <w:rPr>
          <w:noProof/>
        </w:rPr>
        <w:fldChar w:fldCharType="begin"/>
      </w:r>
      <w:r w:rsidR="00D7435D">
        <w:rPr>
          <w:noProof/>
        </w:rPr>
        <w:instrText xml:space="preserve"> SEQ Tabla \* ARABIC </w:instrText>
      </w:r>
      <w:r w:rsidR="00D7435D">
        <w:rPr>
          <w:noProof/>
        </w:rPr>
        <w:fldChar w:fldCharType="separate"/>
      </w:r>
      <w:r w:rsidR="00A30853">
        <w:rPr>
          <w:noProof/>
        </w:rPr>
        <w:t>5</w:t>
      </w:r>
      <w:r w:rsidR="00D7435D">
        <w:rPr>
          <w:noProof/>
        </w:rPr>
        <w:fldChar w:fldCharType="end"/>
      </w:r>
      <w:r>
        <w:t xml:space="preserve"> Información General</w:t>
      </w:r>
      <w:bookmarkEnd w:id="21"/>
    </w:p>
    <w:tbl>
      <w:tblPr>
        <w:tblStyle w:val="Tablaconcuadrcula4-nfasis6"/>
        <w:tblW w:w="0" w:type="auto"/>
        <w:jc w:val="center"/>
        <w:tblLook w:val="04A0" w:firstRow="1" w:lastRow="0" w:firstColumn="1" w:lastColumn="0" w:noHBand="0" w:noVBand="1"/>
      </w:tblPr>
      <w:tblGrid>
        <w:gridCol w:w="3316"/>
        <w:gridCol w:w="3316"/>
      </w:tblGrid>
      <w:tr w:rsidR="00740269" w:rsidTr="00F814D4">
        <w:trPr>
          <w:cnfStyle w:val="100000000000" w:firstRow="1" w:lastRow="0" w:firstColumn="0" w:lastColumn="0" w:oddVBand="0" w:evenVBand="0" w:oddHBand="0"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6632" w:type="dxa"/>
            <w:gridSpan w:val="2"/>
          </w:tcPr>
          <w:p w:rsidR="00740269" w:rsidRPr="00706467" w:rsidRDefault="00740269" w:rsidP="00740269">
            <w:pPr>
              <w:jc w:val="center"/>
              <w:rPr>
                <w:rFonts w:ascii="Arial" w:hAnsi="Arial" w:cs="Arial"/>
              </w:rPr>
            </w:pPr>
            <w:r w:rsidRPr="00706467">
              <w:rPr>
                <w:rFonts w:ascii="Arial" w:hAnsi="Arial" w:cs="Arial"/>
              </w:rPr>
              <w:t>Información General</w:t>
            </w:r>
          </w:p>
        </w:tc>
      </w:tr>
      <w:tr w:rsidR="00740269" w:rsidTr="00740269">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3316" w:type="dxa"/>
          </w:tcPr>
          <w:p w:rsidR="00740269" w:rsidRPr="00706467" w:rsidRDefault="00740269" w:rsidP="00740269">
            <w:pPr>
              <w:rPr>
                <w:rFonts w:ascii="Arial" w:hAnsi="Arial" w:cs="Arial"/>
              </w:rPr>
            </w:pPr>
            <w:r w:rsidRPr="00706467">
              <w:rPr>
                <w:rFonts w:ascii="Arial" w:hAnsi="Arial" w:cs="Arial"/>
              </w:rPr>
              <w:t>Nombre</w:t>
            </w:r>
          </w:p>
        </w:tc>
        <w:tc>
          <w:tcPr>
            <w:tcW w:w="3316" w:type="dxa"/>
          </w:tcPr>
          <w:p w:rsidR="00740269" w:rsidRPr="00706467" w:rsidRDefault="00740269" w:rsidP="0074026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06467">
              <w:rPr>
                <w:rFonts w:ascii="Arial" w:hAnsi="Arial" w:cs="Arial"/>
              </w:rPr>
              <w:t>Asociación para el Desarrollo del Emprendimiento Innovador en el Guaviare</w:t>
            </w:r>
          </w:p>
        </w:tc>
      </w:tr>
      <w:tr w:rsidR="00740269" w:rsidTr="00740269">
        <w:trPr>
          <w:trHeight w:val="268"/>
          <w:jc w:val="center"/>
        </w:trPr>
        <w:tc>
          <w:tcPr>
            <w:cnfStyle w:val="001000000000" w:firstRow="0" w:lastRow="0" w:firstColumn="1" w:lastColumn="0" w:oddVBand="0" w:evenVBand="0" w:oddHBand="0" w:evenHBand="0" w:firstRowFirstColumn="0" w:firstRowLastColumn="0" w:lastRowFirstColumn="0" w:lastRowLastColumn="0"/>
            <w:tcW w:w="3316" w:type="dxa"/>
          </w:tcPr>
          <w:p w:rsidR="00740269" w:rsidRPr="00706467" w:rsidRDefault="00740269" w:rsidP="00740269">
            <w:pPr>
              <w:rPr>
                <w:rFonts w:ascii="Arial" w:hAnsi="Arial" w:cs="Arial"/>
              </w:rPr>
            </w:pPr>
            <w:r w:rsidRPr="00706467">
              <w:rPr>
                <w:rFonts w:ascii="Arial" w:hAnsi="Arial" w:cs="Arial"/>
              </w:rPr>
              <w:t>NIT</w:t>
            </w:r>
          </w:p>
        </w:tc>
        <w:tc>
          <w:tcPr>
            <w:tcW w:w="3316" w:type="dxa"/>
          </w:tcPr>
          <w:p w:rsidR="00740269" w:rsidRPr="00706467" w:rsidRDefault="00120F78" w:rsidP="0074026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06467">
              <w:rPr>
                <w:rFonts w:ascii="Arial" w:hAnsi="Arial" w:cs="Arial"/>
              </w:rPr>
              <w:t>901.521.865-8</w:t>
            </w:r>
          </w:p>
        </w:tc>
      </w:tr>
      <w:tr w:rsidR="00740269" w:rsidTr="00740269">
        <w:trPr>
          <w:cnfStyle w:val="000000100000" w:firstRow="0" w:lastRow="0" w:firstColumn="0" w:lastColumn="0" w:oddVBand="0" w:evenVBand="0" w:oddHBand="1" w:evenHBand="0" w:firstRowFirstColumn="0" w:firstRowLastColumn="0" w:lastRowFirstColumn="0" w:lastRowLastColumn="0"/>
          <w:trHeight w:val="268"/>
          <w:jc w:val="center"/>
        </w:trPr>
        <w:tc>
          <w:tcPr>
            <w:cnfStyle w:val="001000000000" w:firstRow="0" w:lastRow="0" w:firstColumn="1" w:lastColumn="0" w:oddVBand="0" w:evenVBand="0" w:oddHBand="0" w:evenHBand="0" w:firstRowFirstColumn="0" w:firstRowLastColumn="0" w:lastRowFirstColumn="0" w:lastRowLastColumn="0"/>
            <w:tcW w:w="3316" w:type="dxa"/>
          </w:tcPr>
          <w:p w:rsidR="00740269" w:rsidRPr="00706467" w:rsidRDefault="00740269" w:rsidP="00740269">
            <w:pPr>
              <w:rPr>
                <w:rFonts w:ascii="Arial" w:hAnsi="Arial" w:cs="Arial"/>
              </w:rPr>
            </w:pPr>
            <w:r w:rsidRPr="00706467">
              <w:rPr>
                <w:rFonts w:ascii="Arial" w:hAnsi="Arial" w:cs="Arial"/>
              </w:rPr>
              <w:t>Representante Legal</w:t>
            </w:r>
            <w:r w:rsidR="00120F78" w:rsidRPr="00706467">
              <w:rPr>
                <w:rFonts w:ascii="Arial" w:hAnsi="Arial" w:cs="Arial"/>
              </w:rPr>
              <w:t xml:space="preserve"> (RL)</w:t>
            </w:r>
          </w:p>
        </w:tc>
        <w:tc>
          <w:tcPr>
            <w:tcW w:w="3316" w:type="dxa"/>
          </w:tcPr>
          <w:p w:rsidR="00740269" w:rsidRPr="00706467" w:rsidRDefault="00740269" w:rsidP="0074026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06467">
              <w:rPr>
                <w:rFonts w:ascii="Arial" w:hAnsi="Arial" w:cs="Arial"/>
              </w:rPr>
              <w:t xml:space="preserve">Eliana Paola </w:t>
            </w:r>
            <w:proofErr w:type="spellStart"/>
            <w:r w:rsidRPr="00706467">
              <w:rPr>
                <w:rFonts w:ascii="Arial" w:hAnsi="Arial" w:cs="Arial"/>
              </w:rPr>
              <w:t>Brausin</w:t>
            </w:r>
            <w:proofErr w:type="spellEnd"/>
            <w:r w:rsidRPr="00706467">
              <w:rPr>
                <w:rFonts w:ascii="Arial" w:hAnsi="Arial" w:cs="Arial"/>
              </w:rPr>
              <w:t xml:space="preserve"> Gamboa</w:t>
            </w:r>
          </w:p>
        </w:tc>
      </w:tr>
      <w:tr w:rsidR="00740269" w:rsidTr="00740269">
        <w:trPr>
          <w:trHeight w:val="268"/>
          <w:jc w:val="center"/>
        </w:trPr>
        <w:tc>
          <w:tcPr>
            <w:cnfStyle w:val="001000000000" w:firstRow="0" w:lastRow="0" w:firstColumn="1" w:lastColumn="0" w:oddVBand="0" w:evenVBand="0" w:oddHBand="0" w:evenHBand="0" w:firstRowFirstColumn="0" w:firstRowLastColumn="0" w:lastRowFirstColumn="0" w:lastRowLastColumn="0"/>
            <w:tcW w:w="3316" w:type="dxa"/>
          </w:tcPr>
          <w:p w:rsidR="00740269" w:rsidRPr="00706467" w:rsidRDefault="00740269" w:rsidP="00740269">
            <w:pPr>
              <w:rPr>
                <w:rFonts w:ascii="Arial" w:hAnsi="Arial" w:cs="Arial"/>
              </w:rPr>
            </w:pPr>
            <w:r w:rsidRPr="00706467">
              <w:rPr>
                <w:rFonts w:ascii="Arial" w:hAnsi="Arial" w:cs="Arial"/>
              </w:rPr>
              <w:t xml:space="preserve">C.C </w:t>
            </w:r>
          </w:p>
        </w:tc>
        <w:tc>
          <w:tcPr>
            <w:tcW w:w="3316" w:type="dxa"/>
          </w:tcPr>
          <w:p w:rsidR="00740269" w:rsidRPr="00706467" w:rsidRDefault="00740269" w:rsidP="0074026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06467">
              <w:rPr>
                <w:rFonts w:ascii="Arial" w:hAnsi="Arial" w:cs="Arial"/>
              </w:rPr>
              <w:t>1.120.575.742</w:t>
            </w:r>
          </w:p>
        </w:tc>
      </w:tr>
      <w:tr w:rsidR="00120F78" w:rsidTr="00740269">
        <w:trPr>
          <w:cnfStyle w:val="000000100000" w:firstRow="0" w:lastRow="0" w:firstColumn="0" w:lastColumn="0" w:oddVBand="0" w:evenVBand="0" w:oddHBand="1" w:evenHBand="0" w:firstRowFirstColumn="0" w:firstRowLastColumn="0" w:lastRowFirstColumn="0" w:lastRowLastColumn="0"/>
          <w:trHeight w:val="268"/>
          <w:jc w:val="center"/>
        </w:trPr>
        <w:tc>
          <w:tcPr>
            <w:cnfStyle w:val="001000000000" w:firstRow="0" w:lastRow="0" w:firstColumn="1" w:lastColumn="0" w:oddVBand="0" w:evenVBand="0" w:oddHBand="0" w:evenHBand="0" w:firstRowFirstColumn="0" w:firstRowLastColumn="0" w:lastRowFirstColumn="0" w:lastRowLastColumn="0"/>
            <w:tcW w:w="3316" w:type="dxa"/>
          </w:tcPr>
          <w:p w:rsidR="00120F78" w:rsidRPr="00706467" w:rsidRDefault="00120F78" w:rsidP="00740269">
            <w:pPr>
              <w:rPr>
                <w:rFonts w:ascii="Arial" w:hAnsi="Arial" w:cs="Arial"/>
              </w:rPr>
            </w:pPr>
            <w:r w:rsidRPr="00706467">
              <w:rPr>
                <w:rFonts w:ascii="Arial" w:hAnsi="Arial" w:cs="Arial"/>
              </w:rPr>
              <w:t>Objeto Social</w:t>
            </w:r>
          </w:p>
        </w:tc>
        <w:tc>
          <w:tcPr>
            <w:tcW w:w="3316" w:type="dxa"/>
          </w:tcPr>
          <w:p w:rsidR="00120F78" w:rsidRPr="00706467" w:rsidRDefault="00120F78" w:rsidP="00706467">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06467">
              <w:rPr>
                <w:rFonts w:ascii="Arial" w:hAnsi="Arial" w:cs="Arial"/>
              </w:rPr>
              <w:t>Promover e incentivar el emprendimiento innovador de sus asociados en el departamento del Guaviare, a través de idea, planificación y puesta en marcha de unidades productivas, que generen valor agregado a materias primas y productos de origen local, generando una identidad regional</w:t>
            </w:r>
          </w:p>
        </w:tc>
      </w:tr>
      <w:tr w:rsidR="00740269" w:rsidTr="00740269">
        <w:trPr>
          <w:trHeight w:val="256"/>
          <w:jc w:val="center"/>
        </w:trPr>
        <w:tc>
          <w:tcPr>
            <w:cnfStyle w:val="001000000000" w:firstRow="0" w:lastRow="0" w:firstColumn="1" w:lastColumn="0" w:oddVBand="0" w:evenVBand="0" w:oddHBand="0" w:evenHBand="0" w:firstRowFirstColumn="0" w:firstRowLastColumn="0" w:lastRowFirstColumn="0" w:lastRowLastColumn="0"/>
            <w:tcW w:w="3316" w:type="dxa"/>
          </w:tcPr>
          <w:p w:rsidR="00740269" w:rsidRPr="00706467" w:rsidRDefault="00740269" w:rsidP="00740269">
            <w:pPr>
              <w:rPr>
                <w:rFonts w:ascii="Arial" w:hAnsi="Arial" w:cs="Arial"/>
              </w:rPr>
            </w:pPr>
            <w:r w:rsidRPr="00706467">
              <w:rPr>
                <w:rFonts w:ascii="Arial" w:hAnsi="Arial" w:cs="Arial"/>
              </w:rPr>
              <w:t>Dirección General</w:t>
            </w:r>
          </w:p>
        </w:tc>
        <w:tc>
          <w:tcPr>
            <w:tcW w:w="3316" w:type="dxa"/>
          </w:tcPr>
          <w:p w:rsidR="00740269" w:rsidRPr="00706467" w:rsidRDefault="00120F78" w:rsidP="00120F78">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06467">
              <w:rPr>
                <w:rFonts w:ascii="Arial" w:hAnsi="Arial" w:cs="Arial"/>
              </w:rPr>
              <w:t>Calle 10 No. 20-65, Barrio La Esperanza</w:t>
            </w:r>
          </w:p>
        </w:tc>
      </w:tr>
      <w:tr w:rsidR="00740269" w:rsidTr="00740269">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3316" w:type="dxa"/>
          </w:tcPr>
          <w:p w:rsidR="00740269" w:rsidRPr="00706467" w:rsidRDefault="00740269" w:rsidP="00740269">
            <w:pPr>
              <w:rPr>
                <w:rFonts w:ascii="Arial" w:hAnsi="Arial" w:cs="Arial"/>
              </w:rPr>
            </w:pPr>
            <w:r w:rsidRPr="00706467">
              <w:rPr>
                <w:rFonts w:ascii="Arial" w:hAnsi="Arial" w:cs="Arial"/>
              </w:rPr>
              <w:t>Teléfono</w:t>
            </w:r>
            <w:r w:rsidR="00120F78" w:rsidRPr="00706467">
              <w:rPr>
                <w:rFonts w:ascii="Arial" w:hAnsi="Arial" w:cs="Arial"/>
              </w:rPr>
              <w:t xml:space="preserve"> RL</w:t>
            </w:r>
          </w:p>
        </w:tc>
        <w:tc>
          <w:tcPr>
            <w:tcW w:w="3316" w:type="dxa"/>
          </w:tcPr>
          <w:p w:rsidR="00740269" w:rsidRPr="00706467" w:rsidRDefault="00120F78" w:rsidP="00120F78">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06467">
              <w:rPr>
                <w:rFonts w:ascii="Arial" w:hAnsi="Arial" w:cs="Arial"/>
              </w:rPr>
              <w:t>316 860 7458</w:t>
            </w:r>
          </w:p>
        </w:tc>
      </w:tr>
      <w:tr w:rsidR="00740269" w:rsidTr="00740269">
        <w:trPr>
          <w:trHeight w:val="256"/>
          <w:jc w:val="center"/>
        </w:trPr>
        <w:tc>
          <w:tcPr>
            <w:cnfStyle w:val="001000000000" w:firstRow="0" w:lastRow="0" w:firstColumn="1" w:lastColumn="0" w:oddVBand="0" w:evenVBand="0" w:oddHBand="0" w:evenHBand="0" w:firstRowFirstColumn="0" w:firstRowLastColumn="0" w:lastRowFirstColumn="0" w:lastRowLastColumn="0"/>
            <w:tcW w:w="3316" w:type="dxa"/>
          </w:tcPr>
          <w:p w:rsidR="00740269" w:rsidRPr="00706467" w:rsidRDefault="00120F78" w:rsidP="00740269">
            <w:pPr>
              <w:rPr>
                <w:rFonts w:ascii="Arial" w:hAnsi="Arial" w:cs="Arial"/>
              </w:rPr>
            </w:pPr>
            <w:r w:rsidRPr="00706467">
              <w:rPr>
                <w:rFonts w:ascii="Arial" w:hAnsi="Arial" w:cs="Arial"/>
              </w:rPr>
              <w:t>Asociados</w:t>
            </w:r>
          </w:p>
        </w:tc>
        <w:tc>
          <w:tcPr>
            <w:tcW w:w="3316" w:type="dxa"/>
          </w:tcPr>
          <w:p w:rsidR="00740269" w:rsidRPr="00706467" w:rsidRDefault="00120F78" w:rsidP="00740269">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706467">
              <w:rPr>
                <w:rFonts w:ascii="Arial" w:hAnsi="Arial" w:cs="Arial"/>
              </w:rPr>
              <w:t>Amazonico</w:t>
            </w:r>
            <w:proofErr w:type="spellEnd"/>
            <w:r w:rsidRPr="00706467">
              <w:rPr>
                <w:rFonts w:ascii="Arial" w:hAnsi="Arial" w:cs="Arial"/>
              </w:rPr>
              <w:t xml:space="preserve">, </w:t>
            </w:r>
            <w:proofErr w:type="spellStart"/>
            <w:r w:rsidRPr="00706467">
              <w:rPr>
                <w:rFonts w:ascii="Arial" w:hAnsi="Arial" w:cs="Arial"/>
              </w:rPr>
              <w:t>Mumi</w:t>
            </w:r>
            <w:proofErr w:type="spellEnd"/>
            <w:r w:rsidR="00747DB8">
              <w:rPr>
                <w:rFonts w:ascii="Arial" w:hAnsi="Arial" w:cs="Arial"/>
              </w:rPr>
              <w:t xml:space="preserve"> Amazonia</w:t>
            </w:r>
            <w:r w:rsidRPr="00706467">
              <w:rPr>
                <w:rFonts w:ascii="Arial" w:hAnsi="Arial" w:cs="Arial"/>
              </w:rPr>
              <w:t xml:space="preserve">, </w:t>
            </w:r>
            <w:proofErr w:type="spellStart"/>
            <w:r w:rsidRPr="00706467">
              <w:rPr>
                <w:rFonts w:ascii="Arial" w:hAnsi="Arial" w:cs="Arial"/>
              </w:rPr>
              <w:t>Umari</w:t>
            </w:r>
            <w:proofErr w:type="spellEnd"/>
            <w:r w:rsidRPr="00706467">
              <w:rPr>
                <w:rFonts w:ascii="Arial" w:hAnsi="Arial" w:cs="Arial"/>
              </w:rPr>
              <w:t xml:space="preserve"> y </w:t>
            </w:r>
            <w:proofErr w:type="spellStart"/>
            <w:r w:rsidRPr="00706467">
              <w:rPr>
                <w:rFonts w:ascii="Arial" w:hAnsi="Arial" w:cs="Arial"/>
              </w:rPr>
              <w:t>Katala</w:t>
            </w:r>
            <w:proofErr w:type="spellEnd"/>
          </w:p>
        </w:tc>
      </w:tr>
    </w:tbl>
    <w:p w:rsidR="00740269" w:rsidRDefault="00740269" w:rsidP="00740269"/>
    <w:p w:rsidR="00120F78" w:rsidRDefault="00120F78" w:rsidP="00EC7915">
      <w:pPr>
        <w:pStyle w:val="Ttulo2"/>
        <w:numPr>
          <w:ilvl w:val="1"/>
          <w:numId w:val="10"/>
        </w:numPr>
      </w:pPr>
      <w:bookmarkStart w:id="22" w:name="_Toc170525044"/>
      <w:r>
        <w:t>Identificación de las fuentes</w:t>
      </w:r>
      <w:bookmarkEnd w:id="22"/>
    </w:p>
    <w:p w:rsidR="00120F78" w:rsidRDefault="00120F78" w:rsidP="00120F78">
      <w:pPr>
        <w:pStyle w:val="Prrafodelista"/>
        <w:ind w:left="1453"/>
      </w:pPr>
    </w:p>
    <w:p w:rsidR="00120F78" w:rsidRPr="00120F78" w:rsidRDefault="00120F78" w:rsidP="00120F78">
      <w:pPr>
        <w:pStyle w:val="Prrafodelista"/>
        <w:ind w:left="1453"/>
        <w:jc w:val="both"/>
        <w:rPr>
          <w:rFonts w:ascii="Arial" w:hAnsi="Arial" w:cs="Arial"/>
        </w:rPr>
      </w:pPr>
      <w:r w:rsidRPr="00120F78">
        <w:rPr>
          <w:rFonts w:ascii="Arial" w:hAnsi="Arial" w:cs="Arial"/>
        </w:rPr>
        <w:t xml:space="preserve">En este numeral se definen fuentes de generación de residuos de manera general, pues ADEMI, no cuenta con un espacio físico donde </w:t>
      </w:r>
      <w:r w:rsidR="00706467">
        <w:rPr>
          <w:rFonts w:ascii="Arial" w:hAnsi="Arial" w:cs="Arial"/>
        </w:rPr>
        <w:t>estén</w:t>
      </w:r>
      <w:r>
        <w:rPr>
          <w:rFonts w:ascii="Arial" w:hAnsi="Arial" w:cs="Arial"/>
        </w:rPr>
        <w:t xml:space="preserve"> ubicad</w:t>
      </w:r>
      <w:r w:rsidR="00706467">
        <w:rPr>
          <w:rFonts w:ascii="Arial" w:hAnsi="Arial" w:cs="Arial"/>
        </w:rPr>
        <w:t>os</w:t>
      </w:r>
      <w:r>
        <w:rPr>
          <w:rFonts w:ascii="Arial" w:hAnsi="Arial" w:cs="Arial"/>
        </w:rPr>
        <w:t xml:space="preserve"> todos los asociados y se transforme la materia prima en el producto a comercializar</w:t>
      </w:r>
      <w:r w:rsidR="00706467">
        <w:rPr>
          <w:rFonts w:ascii="Arial" w:hAnsi="Arial" w:cs="Arial"/>
        </w:rPr>
        <w:t xml:space="preserve">, sin embargo, se relaciona la fuente de generación de residuos considerando las posibles áreas de operación. </w:t>
      </w:r>
    </w:p>
    <w:p w:rsidR="00120F78" w:rsidRDefault="00120F78" w:rsidP="00706467">
      <w:pPr>
        <w:pStyle w:val="Descripcin"/>
        <w:jc w:val="center"/>
      </w:pPr>
      <w:bookmarkStart w:id="23" w:name="_Toc170525074"/>
      <w:r>
        <w:t xml:space="preserve">Tabla </w:t>
      </w:r>
      <w:r w:rsidR="00D7435D">
        <w:rPr>
          <w:noProof/>
        </w:rPr>
        <w:fldChar w:fldCharType="begin"/>
      </w:r>
      <w:r w:rsidR="00D7435D">
        <w:rPr>
          <w:noProof/>
        </w:rPr>
        <w:instrText xml:space="preserve"> SEQ Tabla \* ARABIC </w:instrText>
      </w:r>
      <w:r w:rsidR="00D7435D">
        <w:rPr>
          <w:noProof/>
        </w:rPr>
        <w:fldChar w:fldCharType="separate"/>
      </w:r>
      <w:r w:rsidR="00A30853">
        <w:rPr>
          <w:noProof/>
        </w:rPr>
        <w:t>6</w:t>
      </w:r>
      <w:r w:rsidR="00D7435D">
        <w:rPr>
          <w:noProof/>
        </w:rPr>
        <w:fldChar w:fldCharType="end"/>
      </w:r>
      <w:r>
        <w:t xml:space="preserve"> Fuentes de Generación de Residuos</w:t>
      </w:r>
      <w:bookmarkEnd w:id="23"/>
    </w:p>
    <w:tbl>
      <w:tblPr>
        <w:tblStyle w:val="Tablaconcuadrcula4-nfasis6"/>
        <w:tblW w:w="0" w:type="auto"/>
        <w:jc w:val="right"/>
        <w:tblLook w:val="04A0" w:firstRow="1" w:lastRow="0" w:firstColumn="1" w:lastColumn="0" w:noHBand="0" w:noVBand="1"/>
      </w:tblPr>
      <w:tblGrid>
        <w:gridCol w:w="704"/>
        <w:gridCol w:w="2268"/>
        <w:gridCol w:w="2126"/>
        <w:gridCol w:w="1843"/>
        <w:gridCol w:w="1843"/>
      </w:tblGrid>
      <w:tr w:rsidR="00706467" w:rsidRPr="00706467" w:rsidTr="00293FE6">
        <w:trPr>
          <w:cnfStyle w:val="100000000000" w:firstRow="1" w:lastRow="0" w:firstColumn="0" w:lastColumn="0" w:oddVBand="0" w:evenVBand="0" w:oddHBand="0" w:evenHBand="0" w:firstRowFirstColumn="0" w:firstRowLastColumn="0" w:lastRowFirstColumn="0" w:lastRowLastColumn="0"/>
          <w:trHeight w:val="394"/>
          <w:jc w:val="right"/>
        </w:trPr>
        <w:tc>
          <w:tcPr>
            <w:cnfStyle w:val="001000000000" w:firstRow="0" w:lastRow="0" w:firstColumn="1" w:lastColumn="0" w:oddVBand="0" w:evenVBand="0" w:oddHBand="0" w:evenHBand="0" w:firstRowFirstColumn="0" w:firstRowLastColumn="0" w:lastRowFirstColumn="0" w:lastRowLastColumn="0"/>
            <w:tcW w:w="8784" w:type="dxa"/>
            <w:gridSpan w:val="5"/>
          </w:tcPr>
          <w:p w:rsidR="00706467" w:rsidRDefault="00706467" w:rsidP="00706467">
            <w:pPr>
              <w:jc w:val="center"/>
              <w:rPr>
                <w:rFonts w:ascii="Arial" w:hAnsi="Arial" w:cs="Arial"/>
              </w:rPr>
            </w:pPr>
            <w:r>
              <w:rPr>
                <w:rFonts w:ascii="Arial" w:hAnsi="Arial" w:cs="Arial"/>
              </w:rPr>
              <w:t>Fuente de Generación de Residuos</w:t>
            </w:r>
          </w:p>
        </w:tc>
      </w:tr>
      <w:tr w:rsidR="00293FE6" w:rsidRPr="00706467" w:rsidTr="00293FE6">
        <w:trPr>
          <w:cnfStyle w:val="000000100000" w:firstRow="0" w:lastRow="0" w:firstColumn="0" w:lastColumn="0" w:oddVBand="0" w:evenVBand="0" w:oddHBand="1" w:evenHBand="0" w:firstRowFirstColumn="0" w:firstRowLastColumn="0" w:lastRowFirstColumn="0" w:lastRowLastColumn="0"/>
          <w:trHeight w:val="394"/>
          <w:jc w:val="right"/>
        </w:trPr>
        <w:tc>
          <w:tcPr>
            <w:cnfStyle w:val="001000000000" w:firstRow="0" w:lastRow="0" w:firstColumn="1" w:lastColumn="0" w:oddVBand="0" w:evenVBand="0" w:oddHBand="0" w:evenHBand="0" w:firstRowFirstColumn="0" w:firstRowLastColumn="0" w:lastRowFirstColumn="0" w:lastRowLastColumn="0"/>
            <w:tcW w:w="704" w:type="dxa"/>
            <w:vMerge w:val="restart"/>
            <w:textDirection w:val="btLr"/>
            <w:vAlign w:val="center"/>
          </w:tcPr>
          <w:p w:rsidR="00706467" w:rsidRPr="00706467" w:rsidRDefault="00706467" w:rsidP="00706467">
            <w:pPr>
              <w:ind w:left="113" w:right="113"/>
              <w:jc w:val="center"/>
              <w:rPr>
                <w:rFonts w:ascii="Arial" w:hAnsi="Arial" w:cs="Arial"/>
              </w:rPr>
            </w:pPr>
            <w:r>
              <w:rPr>
                <w:rFonts w:ascii="Arial" w:hAnsi="Arial" w:cs="Arial"/>
              </w:rPr>
              <w:t>DESCRIPCIÓN FUENTESGENERADORAS DE RESIDUOS</w:t>
            </w:r>
          </w:p>
        </w:tc>
        <w:tc>
          <w:tcPr>
            <w:tcW w:w="2268" w:type="dxa"/>
            <w:vAlign w:val="center"/>
          </w:tcPr>
          <w:p w:rsidR="00706467" w:rsidRPr="00706467" w:rsidRDefault="00706467" w:rsidP="00706467">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ÁREA ADMINISTRATIVA</w:t>
            </w:r>
          </w:p>
        </w:tc>
        <w:tc>
          <w:tcPr>
            <w:tcW w:w="2126" w:type="dxa"/>
            <w:vAlign w:val="center"/>
          </w:tcPr>
          <w:p w:rsidR="00706467" w:rsidRPr="00706467" w:rsidRDefault="00706467" w:rsidP="00706467">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PLANTA DE PRODUCCIÓN</w:t>
            </w:r>
          </w:p>
        </w:tc>
        <w:tc>
          <w:tcPr>
            <w:tcW w:w="1843" w:type="dxa"/>
            <w:vAlign w:val="center"/>
          </w:tcPr>
          <w:p w:rsidR="00706467" w:rsidRPr="00706467" w:rsidRDefault="00706467" w:rsidP="00706467">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BAÑOS</w:t>
            </w:r>
          </w:p>
        </w:tc>
        <w:tc>
          <w:tcPr>
            <w:tcW w:w="1843" w:type="dxa"/>
            <w:vAlign w:val="center"/>
          </w:tcPr>
          <w:p w:rsidR="00706467" w:rsidRPr="00706467" w:rsidRDefault="00706467" w:rsidP="00706467">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ÁREA DE VENTA</w:t>
            </w:r>
          </w:p>
        </w:tc>
      </w:tr>
      <w:tr w:rsidR="00293FE6" w:rsidRPr="00706467" w:rsidTr="00293FE6">
        <w:trPr>
          <w:trHeight w:val="4794"/>
          <w:jc w:val="right"/>
        </w:trPr>
        <w:tc>
          <w:tcPr>
            <w:cnfStyle w:val="001000000000" w:firstRow="0" w:lastRow="0" w:firstColumn="1" w:lastColumn="0" w:oddVBand="0" w:evenVBand="0" w:oddHBand="0" w:evenHBand="0" w:firstRowFirstColumn="0" w:firstRowLastColumn="0" w:lastRowFirstColumn="0" w:lastRowLastColumn="0"/>
            <w:tcW w:w="704" w:type="dxa"/>
            <w:vMerge/>
            <w:vAlign w:val="center"/>
          </w:tcPr>
          <w:p w:rsidR="00706467" w:rsidRPr="00706467" w:rsidRDefault="00706467" w:rsidP="00120F78">
            <w:pPr>
              <w:rPr>
                <w:rFonts w:ascii="Arial" w:hAnsi="Arial" w:cs="Arial"/>
              </w:rPr>
            </w:pPr>
          </w:p>
        </w:tc>
        <w:tc>
          <w:tcPr>
            <w:tcW w:w="2268" w:type="dxa"/>
          </w:tcPr>
          <w:p w:rsidR="00706467" w:rsidRDefault="00706467" w:rsidP="00706467">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En el área administrativa se desarrollan actividades </w:t>
            </w:r>
            <w:r w:rsidR="00293FE6">
              <w:rPr>
                <w:rFonts w:ascii="Arial" w:hAnsi="Arial" w:cs="Arial"/>
              </w:rPr>
              <w:t xml:space="preserve">de control de operación de cada Unidad Productiva y atención a los usuarios, donde se pueden generar los siguientes residuos: </w:t>
            </w:r>
          </w:p>
          <w:p w:rsidR="00293FE6" w:rsidRDefault="00293FE6" w:rsidP="00706467">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p>
          <w:p w:rsidR="00293FE6" w:rsidRDefault="00293FE6" w:rsidP="00706467">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Residuos Ordinarios</w:t>
            </w:r>
          </w:p>
          <w:p w:rsidR="00293FE6" w:rsidRDefault="00293FE6" w:rsidP="00706467">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Residuos Aprovechables</w:t>
            </w:r>
          </w:p>
          <w:p w:rsidR="00293FE6" w:rsidRPr="00706467" w:rsidRDefault="00293FE6" w:rsidP="00706467">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126" w:type="dxa"/>
          </w:tcPr>
          <w:p w:rsidR="00706467" w:rsidRDefault="00293FE6" w:rsidP="00706467">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Espacio dedicado a la transformación de la materia prima en los diferentes productos que maneja cada UP, donde se presentan los diferentes residuos:</w:t>
            </w:r>
          </w:p>
          <w:p w:rsidR="00293FE6" w:rsidRDefault="00293FE6" w:rsidP="00706467">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p>
          <w:p w:rsidR="00293FE6" w:rsidRDefault="00293FE6" w:rsidP="00706467">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Residuos Orgánicos</w:t>
            </w:r>
          </w:p>
          <w:p w:rsidR="00293FE6" w:rsidRDefault="00293FE6" w:rsidP="00706467">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Residuos Peligrosos (Guantes, tapabocas)</w:t>
            </w:r>
          </w:p>
          <w:p w:rsidR="00293FE6" w:rsidRDefault="00293FE6" w:rsidP="00706467">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Residuos Aprovechables</w:t>
            </w:r>
          </w:p>
          <w:p w:rsidR="00293FE6" w:rsidRDefault="00293FE6" w:rsidP="00706467">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p>
          <w:p w:rsidR="00293FE6" w:rsidRPr="00706467" w:rsidRDefault="00293FE6" w:rsidP="00706467">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843" w:type="dxa"/>
          </w:tcPr>
          <w:p w:rsidR="00706467" w:rsidRDefault="00293FE6" w:rsidP="00706467">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Producto del uso de los baños para suplir necesidades básicas y de higiene, generando los siguientes residuos:</w:t>
            </w:r>
          </w:p>
          <w:p w:rsidR="00293FE6" w:rsidRDefault="00293FE6" w:rsidP="00706467">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p>
          <w:p w:rsidR="00293FE6" w:rsidRPr="00706467" w:rsidRDefault="00293FE6" w:rsidP="00706467">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Ordinarios y Sanitarios (</w:t>
            </w:r>
            <w:r w:rsidRPr="00293FE6">
              <w:rPr>
                <w:rFonts w:ascii="Arial" w:hAnsi="Arial" w:cs="Arial"/>
              </w:rPr>
              <w:t>papel higiénico usado, toallas higiénicas, servilletas, empaques de papel, pañitos húmedos</w:t>
            </w:r>
            <w:r>
              <w:rPr>
                <w:rFonts w:ascii="Arial" w:hAnsi="Arial" w:cs="Arial"/>
              </w:rPr>
              <w:t>)</w:t>
            </w:r>
          </w:p>
        </w:tc>
        <w:tc>
          <w:tcPr>
            <w:tcW w:w="1843" w:type="dxa"/>
          </w:tcPr>
          <w:p w:rsidR="00706467" w:rsidRDefault="00293FE6" w:rsidP="00706467">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Resultado de los servicios prestados por ADEMI para comercializar cada producto, generando los siguientes residuos:</w:t>
            </w:r>
          </w:p>
          <w:p w:rsidR="00293FE6" w:rsidRDefault="00293FE6" w:rsidP="00706467">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p>
          <w:p w:rsidR="00293FE6" w:rsidRDefault="00293FE6" w:rsidP="00706467">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Residuos Ordinarios</w:t>
            </w:r>
          </w:p>
          <w:p w:rsidR="00293FE6" w:rsidRDefault="00293FE6" w:rsidP="00706467">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Residuos Aprovechables</w:t>
            </w:r>
          </w:p>
          <w:p w:rsidR="00293FE6" w:rsidRPr="00706467" w:rsidRDefault="00293FE6" w:rsidP="00706467">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rsidR="00120F78" w:rsidRDefault="00120F78" w:rsidP="00120F78">
      <w:pPr>
        <w:rPr>
          <w:rFonts w:ascii="Arial" w:hAnsi="Arial" w:cs="Arial"/>
        </w:rPr>
      </w:pPr>
    </w:p>
    <w:p w:rsidR="00EC7915" w:rsidRPr="00EC7915" w:rsidRDefault="00EC7915" w:rsidP="00EC7915">
      <w:pPr>
        <w:pStyle w:val="Ttulo1"/>
        <w:numPr>
          <w:ilvl w:val="0"/>
          <w:numId w:val="10"/>
        </w:numPr>
        <w:ind w:left="567" w:hanging="283"/>
      </w:pPr>
      <w:bookmarkStart w:id="24" w:name="_Toc170525045"/>
      <w:r>
        <w:t>SISTEMA DE EQUIPAMIENTO</w:t>
      </w:r>
      <w:bookmarkEnd w:id="24"/>
    </w:p>
    <w:p w:rsidR="00EC7915" w:rsidRPr="00EC7915" w:rsidRDefault="00EC7915" w:rsidP="00EC7915">
      <w:pPr>
        <w:jc w:val="both"/>
        <w:rPr>
          <w:rFonts w:ascii="Arial" w:hAnsi="Arial" w:cs="Arial"/>
        </w:rPr>
      </w:pPr>
      <w:r w:rsidRPr="00EC7915">
        <w:rPr>
          <w:rFonts w:ascii="Arial" w:hAnsi="Arial" w:cs="Arial"/>
        </w:rPr>
        <w:t>Conjunto de instalaciones, edificaciones y espacios en los que se realizan actividades complementarias a las de habitación y trabajo o en los que se proporciona a la población servicios de bienestar social.</w:t>
      </w:r>
      <w:r>
        <w:rPr>
          <w:rStyle w:val="Refdenotaalpie"/>
          <w:rFonts w:ascii="Arial" w:hAnsi="Arial" w:cs="Arial"/>
        </w:rPr>
        <w:footnoteReference w:id="6"/>
      </w:r>
    </w:p>
    <w:p w:rsidR="00EC7915" w:rsidRPr="00EC7915" w:rsidRDefault="00EC7915" w:rsidP="00EC7915"/>
    <w:p w:rsidR="00EC7915" w:rsidRDefault="00EC7915" w:rsidP="000835A7">
      <w:pPr>
        <w:pStyle w:val="Ttulo2"/>
        <w:numPr>
          <w:ilvl w:val="1"/>
          <w:numId w:val="10"/>
        </w:numPr>
      </w:pPr>
      <w:bookmarkStart w:id="25" w:name="_Toc170525046"/>
      <w:r>
        <w:t>Saneamiento Básico</w:t>
      </w:r>
      <w:bookmarkEnd w:id="25"/>
    </w:p>
    <w:p w:rsidR="00EC7915" w:rsidRDefault="00EC7915" w:rsidP="00EC7915">
      <w:pPr>
        <w:pStyle w:val="Prrafodelista"/>
        <w:ind w:left="744"/>
      </w:pPr>
    </w:p>
    <w:p w:rsidR="00EC7915" w:rsidRDefault="00EC7915" w:rsidP="00EC7915">
      <w:pPr>
        <w:pStyle w:val="Descripcin"/>
        <w:jc w:val="center"/>
      </w:pPr>
      <w:bookmarkStart w:id="26" w:name="_Toc170525075"/>
      <w:r>
        <w:lastRenderedPageBreak/>
        <w:t xml:space="preserve">Tabla </w:t>
      </w:r>
      <w:r w:rsidR="00D7435D">
        <w:rPr>
          <w:noProof/>
        </w:rPr>
        <w:fldChar w:fldCharType="begin"/>
      </w:r>
      <w:r w:rsidR="00D7435D">
        <w:rPr>
          <w:noProof/>
        </w:rPr>
        <w:instrText xml:space="preserve"> SEQ Tabla \* ARABIC </w:instrText>
      </w:r>
      <w:r w:rsidR="00D7435D">
        <w:rPr>
          <w:noProof/>
        </w:rPr>
        <w:fldChar w:fldCharType="separate"/>
      </w:r>
      <w:r w:rsidR="00A30853">
        <w:rPr>
          <w:noProof/>
        </w:rPr>
        <w:t>7</w:t>
      </w:r>
      <w:r w:rsidR="00D7435D">
        <w:rPr>
          <w:noProof/>
        </w:rPr>
        <w:fldChar w:fldCharType="end"/>
      </w:r>
      <w:r>
        <w:t xml:space="preserve"> Relación de empresas de Saneamiento Básico</w:t>
      </w:r>
      <w:bookmarkEnd w:id="26"/>
    </w:p>
    <w:tbl>
      <w:tblPr>
        <w:tblStyle w:val="Tablaconcuadrcula4-nfasis6"/>
        <w:tblW w:w="0" w:type="auto"/>
        <w:jc w:val="center"/>
        <w:tblLook w:val="04A0" w:firstRow="1" w:lastRow="0" w:firstColumn="1" w:lastColumn="0" w:noHBand="0" w:noVBand="1"/>
      </w:tblPr>
      <w:tblGrid>
        <w:gridCol w:w="1993"/>
        <w:gridCol w:w="1993"/>
        <w:gridCol w:w="1993"/>
      </w:tblGrid>
      <w:tr w:rsidR="00EC7915" w:rsidRPr="00F814D4" w:rsidTr="00F814D4">
        <w:trPr>
          <w:cnfStyle w:val="100000000000" w:firstRow="1" w:lastRow="0" w:firstColumn="0" w:lastColumn="0" w:oddVBand="0" w:evenVBand="0" w:oddHBand="0" w:evenHBand="0" w:firstRowFirstColumn="0" w:firstRowLastColumn="0" w:lastRowFirstColumn="0" w:lastRowLastColumn="0"/>
          <w:trHeight w:val="401"/>
          <w:jc w:val="center"/>
        </w:trPr>
        <w:tc>
          <w:tcPr>
            <w:cnfStyle w:val="001000000000" w:firstRow="0" w:lastRow="0" w:firstColumn="1" w:lastColumn="0" w:oddVBand="0" w:evenVBand="0" w:oddHBand="0" w:evenHBand="0" w:firstRowFirstColumn="0" w:firstRowLastColumn="0" w:lastRowFirstColumn="0" w:lastRowLastColumn="0"/>
            <w:tcW w:w="1993" w:type="dxa"/>
            <w:vAlign w:val="center"/>
          </w:tcPr>
          <w:p w:rsidR="00EC7915" w:rsidRPr="00F814D4" w:rsidRDefault="00F814D4" w:rsidP="00F814D4">
            <w:pPr>
              <w:jc w:val="center"/>
              <w:rPr>
                <w:rFonts w:ascii="Arial" w:hAnsi="Arial" w:cs="Arial"/>
              </w:rPr>
            </w:pPr>
            <w:r w:rsidRPr="00F814D4">
              <w:rPr>
                <w:rFonts w:ascii="Arial" w:hAnsi="Arial" w:cs="Arial"/>
              </w:rPr>
              <w:t>NOMBRE DE LA EMPRESA</w:t>
            </w:r>
          </w:p>
        </w:tc>
        <w:tc>
          <w:tcPr>
            <w:tcW w:w="1993" w:type="dxa"/>
            <w:vAlign w:val="center"/>
          </w:tcPr>
          <w:p w:rsidR="00EC7915" w:rsidRPr="00F814D4" w:rsidRDefault="00F814D4" w:rsidP="00F814D4">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814D4">
              <w:rPr>
                <w:rFonts w:ascii="Arial" w:hAnsi="Arial" w:cs="Arial"/>
              </w:rPr>
              <w:t>TIPO DE SERVICIO</w:t>
            </w:r>
          </w:p>
        </w:tc>
        <w:tc>
          <w:tcPr>
            <w:tcW w:w="1993" w:type="dxa"/>
            <w:vAlign w:val="center"/>
          </w:tcPr>
          <w:p w:rsidR="00EC7915" w:rsidRPr="00F814D4" w:rsidRDefault="00F814D4" w:rsidP="00F814D4">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814D4">
              <w:rPr>
                <w:rFonts w:ascii="Arial" w:hAnsi="Arial" w:cs="Arial"/>
              </w:rPr>
              <w:t>CONTACTO</w:t>
            </w:r>
          </w:p>
        </w:tc>
      </w:tr>
      <w:tr w:rsidR="00EC7915" w:rsidRPr="00F814D4" w:rsidTr="00F814D4">
        <w:trPr>
          <w:cnfStyle w:val="000000100000" w:firstRow="0" w:lastRow="0" w:firstColumn="0" w:lastColumn="0" w:oddVBand="0" w:evenVBand="0" w:oddHBand="1" w:evenHBand="0" w:firstRowFirstColumn="0" w:firstRowLastColumn="0" w:lastRowFirstColumn="0" w:lastRowLastColumn="0"/>
          <w:trHeight w:val="378"/>
          <w:jc w:val="center"/>
        </w:trPr>
        <w:tc>
          <w:tcPr>
            <w:cnfStyle w:val="001000000000" w:firstRow="0" w:lastRow="0" w:firstColumn="1" w:lastColumn="0" w:oddVBand="0" w:evenVBand="0" w:oddHBand="0" w:evenHBand="0" w:firstRowFirstColumn="0" w:firstRowLastColumn="0" w:lastRowFirstColumn="0" w:lastRowLastColumn="0"/>
            <w:tcW w:w="1993" w:type="dxa"/>
            <w:vAlign w:val="center"/>
          </w:tcPr>
          <w:p w:rsidR="00EC7915" w:rsidRPr="00F814D4" w:rsidRDefault="00F814D4" w:rsidP="00F814D4">
            <w:pPr>
              <w:jc w:val="center"/>
              <w:rPr>
                <w:rFonts w:ascii="Arial" w:hAnsi="Arial" w:cs="Arial"/>
              </w:rPr>
            </w:pPr>
            <w:r w:rsidRPr="00F814D4">
              <w:rPr>
                <w:rFonts w:ascii="Arial" w:hAnsi="Arial" w:cs="Arial"/>
              </w:rPr>
              <w:t>ENERGUAVIARE</w:t>
            </w:r>
          </w:p>
        </w:tc>
        <w:tc>
          <w:tcPr>
            <w:tcW w:w="1993" w:type="dxa"/>
            <w:vAlign w:val="center"/>
          </w:tcPr>
          <w:p w:rsidR="00EC7915" w:rsidRPr="00F814D4" w:rsidRDefault="00F814D4" w:rsidP="00F814D4">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14D4">
              <w:rPr>
                <w:rFonts w:ascii="Arial" w:hAnsi="Arial" w:cs="Arial"/>
              </w:rPr>
              <w:t>Servicio de energía eléctrica</w:t>
            </w:r>
          </w:p>
        </w:tc>
        <w:tc>
          <w:tcPr>
            <w:tcW w:w="1993" w:type="dxa"/>
            <w:vAlign w:val="center"/>
          </w:tcPr>
          <w:p w:rsidR="00EC7915" w:rsidRPr="00F814D4" w:rsidRDefault="00F814D4" w:rsidP="00F814D4">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14D4">
              <w:rPr>
                <w:rFonts w:ascii="Arial" w:hAnsi="Arial" w:cs="Arial"/>
              </w:rPr>
              <w:t>318 782 7947</w:t>
            </w:r>
          </w:p>
        </w:tc>
      </w:tr>
      <w:tr w:rsidR="00F814D4" w:rsidRPr="00F814D4" w:rsidTr="00F814D4">
        <w:trPr>
          <w:trHeight w:val="378"/>
          <w:jc w:val="center"/>
        </w:trPr>
        <w:tc>
          <w:tcPr>
            <w:cnfStyle w:val="001000000000" w:firstRow="0" w:lastRow="0" w:firstColumn="1" w:lastColumn="0" w:oddVBand="0" w:evenVBand="0" w:oddHBand="0" w:evenHBand="0" w:firstRowFirstColumn="0" w:firstRowLastColumn="0" w:lastRowFirstColumn="0" w:lastRowLastColumn="0"/>
            <w:tcW w:w="1993" w:type="dxa"/>
            <w:vAlign w:val="center"/>
          </w:tcPr>
          <w:p w:rsidR="00F814D4" w:rsidRPr="00F814D4" w:rsidRDefault="00F814D4" w:rsidP="00F814D4">
            <w:pPr>
              <w:jc w:val="center"/>
              <w:rPr>
                <w:rFonts w:ascii="Arial" w:hAnsi="Arial" w:cs="Arial"/>
              </w:rPr>
            </w:pPr>
            <w:r w:rsidRPr="00F814D4">
              <w:rPr>
                <w:rFonts w:ascii="Arial" w:hAnsi="Arial" w:cs="Arial"/>
              </w:rPr>
              <w:t>EMPOAGUAS ESP</w:t>
            </w:r>
          </w:p>
        </w:tc>
        <w:tc>
          <w:tcPr>
            <w:tcW w:w="1993" w:type="dxa"/>
            <w:vAlign w:val="center"/>
          </w:tcPr>
          <w:p w:rsidR="00F814D4" w:rsidRPr="00F814D4" w:rsidRDefault="00F814D4" w:rsidP="00F814D4">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814D4">
              <w:rPr>
                <w:rFonts w:ascii="Arial" w:hAnsi="Arial" w:cs="Arial"/>
              </w:rPr>
              <w:t>Servicio de Acueducto y Alcantarillado</w:t>
            </w:r>
          </w:p>
        </w:tc>
        <w:tc>
          <w:tcPr>
            <w:tcW w:w="1993" w:type="dxa"/>
            <w:vAlign w:val="center"/>
          </w:tcPr>
          <w:p w:rsidR="00F814D4" w:rsidRPr="00F814D4" w:rsidRDefault="00F814D4" w:rsidP="00F814D4">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814D4">
              <w:rPr>
                <w:rFonts w:ascii="Arial" w:hAnsi="Arial" w:cs="Arial"/>
              </w:rPr>
              <w:t>584 9951</w:t>
            </w:r>
          </w:p>
        </w:tc>
      </w:tr>
      <w:tr w:rsidR="00F814D4" w:rsidRPr="00F814D4" w:rsidTr="00F814D4">
        <w:trPr>
          <w:cnfStyle w:val="000000100000" w:firstRow="0" w:lastRow="0" w:firstColumn="0" w:lastColumn="0" w:oddVBand="0" w:evenVBand="0" w:oddHBand="1" w:evenHBand="0" w:firstRowFirstColumn="0" w:firstRowLastColumn="0" w:lastRowFirstColumn="0" w:lastRowLastColumn="0"/>
          <w:trHeight w:val="378"/>
          <w:jc w:val="center"/>
        </w:trPr>
        <w:tc>
          <w:tcPr>
            <w:cnfStyle w:val="001000000000" w:firstRow="0" w:lastRow="0" w:firstColumn="1" w:lastColumn="0" w:oddVBand="0" w:evenVBand="0" w:oddHBand="0" w:evenHBand="0" w:firstRowFirstColumn="0" w:firstRowLastColumn="0" w:lastRowFirstColumn="0" w:lastRowLastColumn="0"/>
            <w:tcW w:w="1993" w:type="dxa"/>
            <w:vAlign w:val="center"/>
          </w:tcPr>
          <w:p w:rsidR="00F814D4" w:rsidRPr="00F814D4" w:rsidRDefault="00F814D4" w:rsidP="00F814D4">
            <w:pPr>
              <w:jc w:val="center"/>
              <w:rPr>
                <w:rFonts w:ascii="Arial" w:hAnsi="Arial" w:cs="Arial"/>
              </w:rPr>
            </w:pPr>
            <w:r w:rsidRPr="00F814D4">
              <w:rPr>
                <w:rFonts w:ascii="Arial" w:hAnsi="Arial" w:cs="Arial"/>
              </w:rPr>
              <w:t>AMBIENTAR</w:t>
            </w:r>
          </w:p>
        </w:tc>
        <w:tc>
          <w:tcPr>
            <w:tcW w:w="1993" w:type="dxa"/>
            <w:vAlign w:val="center"/>
          </w:tcPr>
          <w:p w:rsidR="00F814D4" w:rsidRPr="00F814D4" w:rsidRDefault="00F814D4" w:rsidP="00F814D4">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14D4">
              <w:rPr>
                <w:rFonts w:ascii="Arial" w:hAnsi="Arial" w:cs="Arial"/>
              </w:rPr>
              <w:t>Servicio de Aseo</w:t>
            </w:r>
          </w:p>
        </w:tc>
        <w:tc>
          <w:tcPr>
            <w:tcW w:w="1993" w:type="dxa"/>
            <w:vAlign w:val="center"/>
          </w:tcPr>
          <w:p w:rsidR="00F814D4" w:rsidRPr="00F814D4" w:rsidRDefault="00F814D4" w:rsidP="00F814D4">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14D4">
              <w:rPr>
                <w:rFonts w:ascii="Arial" w:hAnsi="Arial" w:cs="Arial"/>
              </w:rPr>
              <w:t>584 1279</w:t>
            </w:r>
          </w:p>
        </w:tc>
      </w:tr>
    </w:tbl>
    <w:p w:rsidR="00EC7915" w:rsidRDefault="00EC7915" w:rsidP="00EC7915"/>
    <w:p w:rsidR="000835A7" w:rsidRPr="000835A7" w:rsidRDefault="00F814D4" w:rsidP="000835A7">
      <w:pPr>
        <w:pStyle w:val="Ttulo2"/>
        <w:numPr>
          <w:ilvl w:val="1"/>
          <w:numId w:val="10"/>
        </w:numPr>
      </w:pPr>
      <w:bookmarkStart w:id="27" w:name="_Toc170525047"/>
      <w:r>
        <w:t>Gestión Integral de Residuos Sólidos</w:t>
      </w:r>
      <w:bookmarkEnd w:id="27"/>
    </w:p>
    <w:p w:rsidR="00F814D4" w:rsidRDefault="00F814D4" w:rsidP="00F814D4"/>
    <w:p w:rsidR="00F814D4" w:rsidRDefault="00F814D4" w:rsidP="00F814D4">
      <w:pPr>
        <w:pStyle w:val="Descripcin"/>
        <w:jc w:val="center"/>
      </w:pPr>
      <w:bookmarkStart w:id="28" w:name="_Toc170525076"/>
      <w:r>
        <w:t xml:space="preserve">Tabla </w:t>
      </w:r>
      <w:r w:rsidR="00D7435D">
        <w:rPr>
          <w:noProof/>
        </w:rPr>
        <w:fldChar w:fldCharType="begin"/>
      </w:r>
      <w:r w:rsidR="00D7435D">
        <w:rPr>
          <w:noProof/>
        </w:rPr>
        <w:instrText xml:space="preserve"> SEQ Tabla \* ARABIC </w:instrText>
      </w:r>
      <w:r w:rsidR="00D7435D">
        <w:rPr>
          <w:noProof/>
        </w:rPr>
        <w:fldChar w:fldCharType="separate"/>
      </w:r>
      <w:r w:rsidR="00A30853">
        <w:rPr>
          <w:noProof/>
        </w:rPr>
        <w:t>8</w:t>
      </w:r>
      <w:r w:rsidR="00D7435D">
        <w:rPr>
          <w:noProof/>
        </w:rPr>
        <w:fldChar w:fldCharType="end"/>
      </w:r>
      <w:r>
        <w:t xml:space="preserve"> Gestores de Residuos San José del Guaviare</w:t>
      </w:r>
      <w:bookmarkEnd w:id="28"/>
    </w:p>
    <w:tbl>
      <w:tblPr>
        <w:tblStyle w:val="Tablaconcuadrcula4-nfasis6"/>
        <w:tblW w:w="0" w:type="auto"/>
        <w:jc w:val="center"/>
        <w:tblLook w:val="04A0" w:firstRow="1" w:lastRow="0" w:firstColumn="1" w:lastColumn="0" w:noHBand="0" w:noVBand="1"/>
      </w:tblPr>
      <w:tblGrid>
        <w:gridCol w:w="1993"/>
        <w:gridCol w:w="1993"/>
        <w:gridCol w:w="1993"/>
        <w:gridCol w:w="1993"/>
      </w:tblGrid>
      <w:tr w:rsidR="00F814D4" w:rsidRPr="00F814D4" w:rsidTr="00F814D4">
        <w:trPr>
          <w:cnfStyle w:val="100000000000" w:firstRow="1" w:lastRow="0" w:firstColumn="0" w:lastColumn="0" w:oddVBand="0" w:evenVBand="0" w:oddHBand="0" w:evenHBand="0" w:firstRowFirstColumn="0" w:firstRowLastColumn="0" w:lastRowFirstColumn="0" w:lastRowLastColumn="0"/>
          <w:trHeight w:val="401"/>
          <w:jc w:val="center"/>
        </w:trPr>
        <w:tc>
          <w:tcPr>
            <w:cnfStyle w:val="001000000000" w:firstRow="0" w:lastRow="0" w:firstColumn="1" w:lastColumn="0" w:oddVBand="0" w:evenVBand="0" w:oddHBand="0" w:evenHBand="0" w:firstRowFirstColumn="0" w:firstRowLastColumn="0" w:lastRowFirstColumn="0" w:lastRowLastColumn="0"/>
            <w:tcW w:w="1993" w:type="dxa"/>
            <w:vAlign w:val="center"/>
          </w:tcPr>
          <w:p w:rsidR="00F814D4" w:rsidRPr="00F814D4" w:rsidRDefault="00F814D4" w:rsidP="00F814D4">
            <w:pPr>
              <w:jc w:val="center"/>
              <w:rPr>
                <w:rFonts w:ascii="Arial" w:hAnsi="Arial" w:cs="Arial"/>
              </w:rPr>
            </w:pPr>
            <w:r w:rsidRPr="00F814D4">
              <w:rPr>
                <w:rFonts w:ascii="Arial" w:hAnsi="Arial" w:cs="Arial"/>
              </w:rPr>
              <w:t>NOMBRE DE LA EMPRESA</w:t>
            </w:r>
          </w:p>
        </w:tc>
        <w:tc>
          <w:tcPr>
            <w:tcW w:w="1993" w:type="dxa"/>
            <w:vAlign w:val="center"/>
          </w:tcPr>
          <w:p w:rsidR="00F814D4" w:rsidRPr="00F814D4" w:rsidRDefault="00F814D4" w:rsidP="00F814D4">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814D4">
              <w:rPr>
                <w:rFonts w:ascii="Arial" w:hAnsi="Arial" w:cs="Arial"/>
              </w:rPr>
              <w:t xml:space="preserve">TIPO DE </w:t>
            </w:r>
            <w:r>
              <w:rPr>
                <w:rFonts w:ascii="Arial" w:hAnsi="Arial" w:cs="Arial"/>
              </w:rPr>
              <w:t>RESIDUOS</w:t>
            </w:r>
          </w:p>
        </w:tc>
        <w:tc>
          <w:tcPr>
            <w:tcW w:w="1993" w:type="dxa"/>
            <w:vAlign w:val="center"/>
          </w:tcPr>
          <w:p w:rsidR="00F814D4" w:rsidRPr="00F814D4" w:rsidRDefault="00F814D4" w:rsidP="00F814D4">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FRECUENCIA</w:t>
            </w:r>
          </w:p>
        </w:tc>
        <w:tc>
          <w:tcPr>
            <w:tcW w:w="1993" w:type="dxa"/>
            <w:vAlign w:val="center"/>
          </w:tcPr>
          <w:p w:rsidR="00F814D4" w:rsidRPr="00F814D4" w:rsidRDefault="00F814D4" w:rsidP="00F814D4">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814D4">
              <w:rPr>
                <w:rFonts w:ascii="Arial" w:hAnsi="Arial" w:cs="Arial"/>
              </w:rPr>
              <w:t>CONTACTO</w:t>
            </w:r>
          </w:p>
        </w:tc>
      </w:tr>
      <w:tr w:rsidR="00F814D4" w:rsidRPr="00F814D4" w:rsidTr="00F814D4">
        <w:trPr>
          <w:cnfStyle w:val="000000100000" w:firstRow="0" w:lastRow="0" w:firstColumn="0" w:lastColumn="0" w:oddVBand="0" w:evenVBand="0" w:oddHBand="1" w:evenHBand="0" w:firstRowFirstColumn="0" w:firstRowLastColumn="0" w:lastRowFirstColumn="0" w:lastRowLastColumn="0"/>
          <w:trHeight w:val="378"/>
          <w:jc w:val="center"/>
        </w:trPr>
        <w:tc>
          <w:tcPr>
            <w:cnfStyle w:val="001000000000" w:firstRow="0" w:lastRow="0" w:firstColumn="1" w:lastColumn="0" w:oddVBand="0" w:evenVBand="0" w:oddHBand="0" w:evenHBand="0" w:firstRowFirstColumn="0" w:firstRowLastColumn="0" w:lastRowFirstColumn="0" w:lastRowLastColumn="0"/>
            <w:tcW w:w="1993" w:type="dxa"/>
            <w:vAlign w:val="center"/>
          </w:tcPr>
          <w:p w:rsidR="00F814D4" w:rsidRPr="00F814D4" w:rsidRDefault="00F814D4" w:rsidP="00F814D4">
            <w:pPr>
              <w:jc w:val="center"/>
              <w:rPr>
                <w:rFonts w:ascii="Arial" w:hAnsi="Arial" w:cs="Arial"/>
              </w:rPr>
            </w:pPr>
            <w:r>
              <w:rPr>
                <w:rFonts w:ascii="Arial" w:hAnsi="Arial" w:cs="Arial"/>
              </w:rPr>
              <w:t>AMBIENTAR</w:t>
            </w:r>
          </w:p>
        </w:tc>
        <w:tc>
          <w:tcPr>
            <w:tcW w:w="1993" w:type="dxa"/>
            <w:vAlign w:val="center"/>
          </w:tcPr>
          <w:p w:rsidR="00F814D4" w:rsidRPr="00F814D4" w:rsidRDefault="00F814D4" w:rsidP="00F814D4">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Residuos Ordinarios y comunes</w:t>
            </w:r>
          </w:p>
        </w:tc>
        <w:tc>
          <w:tcPr>
            <w:tcW w:w="1993" w:type="dxa"/>
            <w:vAlign w:val="center"/>
          </w:tcPr>
          <w:p w:rsidR="00F814D4" w:rsidRPr="00F814D4" w:rsidRDefault="00F814D4" w:rsidP="00F814D4">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Lunes a sábado </w:t>
            </w:r>
          </w:p>
        </w:tc>
        <w:tc>
          <w:tcPr>
            <w:tcW w:w="1993" w:type="dxa"/>
            <w:vAlign w:val="center"/>
          </w:tcPr>
          <w:p w:rsidR="00F814D4" w:rsidRPr="00F814D4" w:rsidRDefault="00F814D4" w:rsidP="00F814D4">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14D4">
              <w:rPr>
                <w:rFonts w:ascii="Arial" w:hAnsi="Arial" w:cs="Arial"/>
              </w:rPr>
              <w:t>584 1279</w:t>
            </w:r>
          </w:p>
        </w:tc>
      </w:tr>
      <w:tr w:rsidR="00F814D4" w:rsidRPr="00F814D4" w:rsidTr="00F814D4">
        <w:trPr>
          <w:trHeight w:val="378"/>
          <w:jc w:val="center"/>
        </w:trPr>
        <w:tc>
          <w:tcPr>
            <w:cnfStyle w:val="001000000000" w:firstRow="0" w:lastRow="0" w:firstColumn="1" w:lastColumn="0" w:oddVBand="0" w:evenVBand="0" w:oddHBand="0" w:evenHBand="0" w:firstRowFirstColumn="0" w:firstRowLastColumn="0" w:lastRowFirstColumn="0" w:lastRowLastColumn="0"/>
            <w:tcW w:w="1993" w:type="dxa"/>
            <w:vAlign w:val="center"/>
          </w:tcPr>
          <w:p w:rsidR="00F814D4" w:rsidRPr="00F814D4" w:rsidRDefault="00F814D4" w:rsidP="00F814D4">
            <w:pPr>
              <w:jc w:val="center"/>
              <w:rPr>
                <w:rFonts w:ascii="Arial" w:hAnsi="Arial" w:cs="Arial"/>
              </w:rPr>
            </w:pPr>
            <w:r w:rsidRPr="00F814D4">
              <w:rPr>
                <w:rFonts w:ascii="Arial" w:hAnsi="Arial" w:cs="Arial"/>
              </w:rPr>
              <w:t>RECICLADORA Y CHATARRERIA ASOGUAVIARE</w:t>
            </w:r>
          </w:p>
        </w:tc>
        <w:tc>
          <w:tcPr>
            <w:tcW w:w="1993" w:type="dxa"/>
            <w:vAlign w:val="center"/>
          </w:tcPr>
          <w:p w:rsidR="00F814D4" w:rsidRPr="00F814D4" w:rsidRDefault="00F814D4" w:rsidP="00F814D4">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Residuos Reciclables</w:t>
            </w:r>
          </w:p>
        </w:tc>
        <w:tc>
          <w:tcPr>
            <w:tcW w:w="1993" w:type="dxa"/>
            <w:vAlign w:val="center"/>
          </w:tcPr>
          <w:p w:rsidR="00F814D4" w:rsidRPr="00F814D4" w:rsidRDefault="00F814D4" w:rsidP="00F814D4">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Según necesidad</w:t>
            </w:r>
          </w:p>
        </w:tc>
        <w:tc>
          <w:tcPr>
            <w:tcW w:w="1993" w:type="dxa"/>
            <w:vAlign w:val="center"/>
          </w:tcPr>
          <w:p w:rsidR="00F814D4" w:rsidRPr="00F814D4" w:rsidRDefault="00F814D4" w:rsidP="00F814D4">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814D4">
              <w:rPr>
                <w:rFonts w:ascii="Arial" w:hAnsi="Arial" w:cs="Arial"/>
              </w:rPr>
              <w:t>320 354</w:t>
            </w:r>
            <w:r>
              <w:rPr>
                <w:rFonts w:ascii="Arial" w:hAnsi="Arial" w:cs="Arial"/>
              </w:rPr>
              <w:t xml:space="preserve"> </w:t>
            </w:r>
            <w:r w:rsidRPr="00F814D4">
              <w:rPr>
                <w:rFonts w:ascii="Arial" w:hAnsi="Arial" w:cs="Arial"/>
              </w:rPr>
              <w:t>6320</w:t>
            </w:r>
          </w:p>
        </w:tc>
      </w:tr>
    </w:tbl>
    <w:p w:rsidR="00F814D4" w:rsidRDefault="00F814D4" w:rsidP="00F814D4"/>
    <w:p w:rsidR="00F814D4" w:rsidRPr="00F814D4" w:rsidRDefault="00F814D4" w:rsidP="000835A7">
      <w:pPr>
        <w:pStyle w:val="Ttulo1"/>
        <w:numPr>
          <w:ilvl w:val="0"/>
          <w:numId w:val="10"/>
        </w:numPr>
      </w:pPr>
      <w:bookmarkStart w:id="29" w:name="_Toc169370475"/>
      <w:bookmarkStart w:id="30" w:name="_Toc170525048"/>
      <w:r w:rsidRPr="00F814D4">
        <w:t>METODOLOGÍA</w:t>
      </w:r>
      <w:bookmarkEnd w:id="29"/>
      <w:bookmarkEnd w:id="30"/>
    </w:p>
    <w:p w:rsidR="00F814D4" w:rsidRDefault="00F814D4" w:rsidP="00F814D4">
      <w:pPr>
        <w:pStyle w:val="Textoindependiente"/>
        <w:spacing w:before="7"/>
        <w:rPr>
          <w:rFonts w:ascii="Arial"/>
          <w:b/>
          <w:sz w:val="23"/>
        </w:rPr>
      </w:pPr>
    </w:p>
    <w:p w:rsidR="00F814D4" w:rsidRPr="00F814D4" w:rsidRDefault="00F814D4" w:rsidP="000835A7">
      <w:pPr>
        <w:pStyle w:val="Textoindependiente"/>
        <w:spacing w:before="1"/>
        <w:ind w:left="426" w:right="49"/>
        <w:jc w:val="both"/>
        <w:rPr>
          <w:rFonts w:ascii="Arial" w:hAnsi="Arial" w:cs="Arial"/>
        </w:rPr>
      </w:pPr>
      <w:r w:rsidRPr="00F814D4">
        <w:rPr>
          <w:rFonts w:ascii="Arial" w:hAnsi="Arial" w:cs="Arial"/>
        </w:rPr>
        <w:t>Para</w:t>
      </w:r>
      <w:r w:rsidRPr="00F814D4">
        <w:rPr>
          <w:rFonts w:ascii="Arial" w:hAnsi="Arial" w:cs="Arial"/>
          <w:spacing w:val="-10"/>
        </w:rPr>
        <w:t xml:space="preserve"> </w:t>
      </w:r>
      <w:r w:rsidRPr="00F814D4">
        <w:rPr>
          <w:rFonts w:ascii="Arial" w:hAnsi="Arial" w:cs="Arial"/>
        </w:rPr>
        <w:t>el</w:t>
      </w:r>
      <w:r w:rsidRPr="00F814D4">
        <w:rPr>
          <w:rFonts w:ascii="Arial" w:hAnsi="Arial" w:cs="Arial"/>
          <w:spacing w:val="-11"/>
        </w:rPr>
        <w:t xml:space="preserve"> </w:t>
      </w:r>
      <w:r w:rsidRPr="00F814D4">
        <w:rPr>
          <w:rFonts w:ascii="Arial" w:hAnsi="Arial" w:cs="Arial"/>
        </w:rPr>
        <w:t>diseño</w:t>
      </w:r>
      <w:r w:rsidRPr="00F814D4">
        <w:rPr>
          <w:rFonts w:ascii="Arial" w:hAnsi="Arial" w:cs="Arial"/>
          <w:spacing w:val="-9"/>
        </w:rPr>
        <w:t xml:space="preserve"> </w:t>
      </w:r>
      <w:r w:rsidRPr="00F814D4">
        <w:rPr>
          <w:rFonts w:ascii="Arial" w:hAnsi="Arial" w:cs="Arial"/>
        </w:rPr>
        <w:t>del</w:t>
      </w:r>
      <w:r w:rsidRPr="00F814D4">
        <w:rPr>
          <w:rFonts w:ascii="Arial" w:hAnsi="Arial" w:cs="Arial"/>
          <w:spacing w:val="-11"/>
        </w:rPr>
        <w:t xml:space="preserve"> </w:t>
      </w:r>
      <w:r w:rsidRPr="00F814D4">
        <w:rPr>
          <w:rFonts w:ascii="Arial" w:hAnsi="Arial" w:cs="Arial"/>
        </w:rPr>
        <w:t>PMIRS,</w:t>
      </w:r>
      <w:r w:rsidRPr="00F814D4">
        <w:rPr>
          <w:rFonts w:ascii="Arial" w:hAnsi="Arial" w:cs="Arial"/>
          <w:spacing w:val="-8"/>
        </w:rPr>
        <w:t xml:space="preserve"> </w:t>
      </w:r>
      <w:r w:rsidRPr="00F814D4">
        <w:rPr>
          <w:rFonts w:ascii="Arial" w:hAnsi="Arial" w:cs="Arial"/>
        </w:rPr>
        <w:t>se</w:t>
      </w:r>
      <w:r w:rsidRPr="00F814D4">
        <w:rPr>
          <w:rFonts w:ascii="Arial" w:hAnsi="Arial" w:cs="Arial"/>
          <w:spacing w:val="-12"/>
        </w:rPr>
        <w:t xml:space="preserve"> </w:t>
      </w:r>
      <w:r w:rsidRPr="00F814D4">
        <w:rPr>
          <w:rFonts w:ascii="Arial" w:hAnsi="Arial" w:cs="Arial"/>
        </w:rPr>
        <w:t>tuvo</w:t>
      </w:r>
      <w:r w:rsidRPr="00F814D4">
        <w:rPr>
          <w:rFonts w:ascii="Arial" w:hAnsi="Arial" w:cs="Arial"/>
          <w:spacing w:val="-12"/>
        </w:rPr>
        <w:t xml:space="preserve"> </w:t>
      </w:r>
      <w:r w:rsidRPr="00F814D4">
        <w:rPr>
          <w:rFonts w:ascii="Arial" w:hAnsi="Arial" w:cs="Arial"/>
        </w:rPr>
        <w:t>en</w:t>
      </w:r>
      <w:r w:rsidRPr="00F814D4">
        <w:rPr>
          <w:rFonts w:ascii="Arial" w:hAnsi="Arial" w:cs="Arial"/>
          <w:spacing w:val="-11"/>
        </w:rPr>
        <w:t xml:space="preserve"> </w:t>
      </w:r>
      <w:r w:rsidRPr="00F814D4">
        <w:rPr>
          <w:rFonts w:ascii="Arial" w:hAnsi="Arial" w:cs="Arial"/>
        </w:rPr>
        <w:t>cuenta</w:t>
      </w:r>
      <w:r w:rsidRPr="00F814D4">
        <w:rPr>
          <w:rFonts w:ascii="Arial" w:hAnsi="Arial" w:cs="Arial"/>
          <w:spacing w:val="-10"/>
        </w:rPr>
        <w:t xml:space="preserve"> </w:t>
      </w:r>
      <w:r w:rsidRPr="00F814D4">
        <w:rPr>
          <w:rFonts w:ascii="Arial" w:hAnsi="Arial" w:cs="Arial"/>
        </w:rPr>
        <w:t>el</w:t>
      </w:r>
      <w:r w:rsidRPr="00F814D4">
        <w:rPr>
          <w:rFonts w:ascii="Arial" w:hAnsi="Arial" w:cs="Arial"/>
          <w:spacing w:val="-13"/>
        </w:rPr>
        <w:t xml:space="preserve"> </w:t>
      </w:r>
      <w:r w:rsidRPr="00F814D4">
        <w:rPr>
          <w:rFonts w:ascii="Arial" w:hAnsi="Arial" w:cs="Arial"/>
        </w:rPr>
        <w:t>Manual</w:t>
      </w:r>
      <w:r w:rsidRPr="00F814D4">
        <w:rPr>
          <w:rFonts w:ascii="Arial" w:hAnsi="Arial" w:cs="Arial"/>
          <w:spacing w:val="-11"/>
        </w:rPr>
        <w:t xml:space="preserve"> </w:t>
      </w:r>
      <w:r w:rsidRPr="00F814D4">
        <w:rPr>
          <w:rFonts w:ascii="Arial" w:hAnsi="Arial" w:cs="Arial"/>
        </w:rPr>
        <w:t>para</w:t>
      </w:r>
      <w:r w:rsidRPr="00F814D4">
        <w:rPr>
          <w:rFonts w:ascii="Arial" w:hAnsi="Arial" w:cs="Arial"/>
          <w:spacing w:val="-9"/>
        </w:rPr>
        <w:t xml:space="preserve"> </w:t>
      </w:r>
      <w:r w:rsidRPr="00F814D4">
        <w:rPr>
          <w:rFonts w:ascii="Arial" w:hAnsi="Arial" w:cs="Arial"/>
        </w:rPr>
        <w:t>el</w:t>
      </w:r>
      <w:r w:rsidRPr="00F814D4">
        <w:rPr>
          <w:rFonts w:ascii="Arial" w:hAnsi="Arial" w:cs="Arial"/>
          <w:spacing w:val="-14"/>
        </w:rPr>
        <w:t xml:space="preserve"> </w:t>
      </w:r>
      <w:r w:rsidRPr="00F814D4">
        <w:rPr>
          <w:rFonts w:ascii="Arial" w:hAnsi="Arial" w:cs="Arial"/>
        </w:rPr>
        <w:t>Manejo</w:t>
      </w:r>
      <w:r w:rsidRPr="00F814D4">
        <w:rPr>
          <w:rFonts w:ascii="Arial" w:hAnsi="Arial" w:cs="Arial"/>
          <w:spacing w:val="-11"/>
        </w:rPr>
        <w:t xml:space="preserve"> </w:t>
      </w:r>
      <w:r w:rsidRPr="00F814D4">
        <w:rPr>
          <w:rFonts w:ascii="Arial" w:hAnsi="Arial" w:cs="Arial"/>
        </w:rPr>
        <w:t>Integral</w:t>
      </w:r>
      <w:r w:rsidRPr="00F814D4">
        <w:rPr>
          <w:rFonts w:ascii="Arial" w:hAnsi="Arial" w:cs="Arial"/>
          <w:spacing w:val="-11"/>
        </w:rPr>
        <w:t xml:space="preserve"> </w:t>
      </w:r>
      <w:r w:rsidRPr="00F814D4">
        <w:rPr>
          <w:rFonts w:ascii="Arial" w:hAnsi="Arial" w:cs="Arial"/>
        </w:rPr>
        <w:t>de</w:t>
      </w:r>
      <w:r w:rsidRPr="00F814D4">
        <w:rPr>
          <w:rFonts w:ascii="Arial" w:hAnsi="Arial" w:cs="Arial"/>
          <w:spacing w:val="-11"/>
        </w:rPr>
        <w:t xml:space="preserve"> </w:t>
      </w:r>
      <w:r w:rsidRPr="00F814D4">
        <w:rPr>
          <w:rFonts w:ascii="Arial" w:hAnsi="Arial" w:cs="Arial"/>
        </w:rPr>
        <w:t>Residuos</w:t>
      </w:r>
      <w:r w:rsidRPr="00F814D4">
        <w:rPr>
          <w:rFonts w:ascii="Arial" w:hAnsi="Arial" w:cs="Arial"/>
          <w:spacing w:val="-58"/>
        </w:rPr>
        <w:t xml:space="preserve"> </w:t>
      </w:r>
      <w:r w:rsidRPr="00F814D4">
        <w:rPr>
          <w:rFonts w:ascii="Arial" w:hAnsi="Arial" w:cs="Arial"/>
        </w:rPr>
        <w:t>Sólidos en el Valle de Aburrá, y se aplicó un estudio de caso por medio de la observación</w:t>
      </w:r>
      <w:r w:rsidRPr="00F814D4">
        <w:rPr>
          <w:rFonts w:ascii="Arial" w:hAnsi="Arial" w:cs="Arial"/>
          <w:spacing w:val="1"/>
        </w:rPr>
        <w:t xml:space="preserve"> </w:t>
      </w:r>
      <w:r w:rsidRPr="00F814D4">
        <w:rPr>
          <w:rFonts w:ascii="Arial" w:hAnsi="Arial" w:cs="Arial"/>
        </w:rPr>
        <w:t>directa, lo que permitió identificar las condiciones ambientales en materia de manejo de</w:t>
      </w:r>
      <w:r w:rsidRPr="00F814D4">
        <w:rPr>
          <w:rFonts w:ascii="Arial" w:hAnsi="Arial" w:cs="Arial"/>
          <w:spacing w:val="1"/>
        </w:rPr>
        <w:t xml:space="preserve"> </w:t>
      </w:r>
      <w:r w:rsidRPr="00F814D4">
        <w:rPr>
          <w:rFonts w:ascii="Arial" w:hAnsi="Arial" w:cs="Arial"/>
        </w:rPr>
        <w:t>residuos</w:t>
      </w:r>
      <w:r w:rsidRPr="00F814D4">
        <w:rPr>
          <w:rFonts w:ascii="Arial" w:hAnsi="Arial" w:cs="Arial"/>
          <w:spacing w:val="2"/>
        </w:rPr>
        <w:t xml:space="preserve"> </w:t>
      </w:r>
      <w:r w:rsidRPr="00F814D4">
        <w:rPr>
          <w:rFonts w:ascii="Arial" w:hAnsi="Arial" w:cs="Arial"/>
        </w:rPr>
        <w:t>sólidos</w:t>
      </w:r>
      <w:r w:rsidRPr="00F814D4">
        <w:rPr>
          <w:rFonts w:ascii="Arial" w:hAnsi="Arial" w:cs="Arial"/>
          <w:spacing w:val="6"/>
        </w:rPr>
        <w:t xml:space="preserve"> </w:t>
      </w:r>
      <w:r w:rsidRPr="00F814D4">
        <w:rPr>
          <w:rFonts w:ascii="Arial" w:hAnsi="Arial" w:cs="Arial"/>
        </w:rPr>
        <w:t>por</w:t>
      </w:r>
      <w:r w:rsidRPr="00F814D4">
        <w:rPr>
          <w:rFonts w:ascii="Arial" w:hAnsi="Arial" w:cs="Arial"/>
          <w:spacing w:val="5"/>
        </w:rPr>
        <w:t xml:space="preserve"> </w:t>
      </w:r>
      <w:r w:rsidRPr="00F814D4">
        <w:rPr>
          <w:rFonts w:ascii="Arial" w:hAnsi="Arial" w:cs="Arial"/>
        </w:rPr>
        <w:t>parte</w:t>
      </w:r>
      <w:r w:rsidRPr="00F814D4">
        <w:rPr>
          <w:rFonts w:ascii="Arial" w:hAnsi="Arial" w:cs="Arial"/>
          <w:spacing w:val="5"/>
        </w:rPr>
        <w:t xml:space="preserve"> </w:t>
      </w:r>
      <w:r w:rsidRPr="00F814D4">
        <w:rPr>
          <w:rFonts w:ascii="Arial" w:hAnsi="Arial" w:cs="Arial"/>
        </w:rPr>
        <w:t>de</w:t>
      </w:r>
      <w:r w:rsidRPr="00F814D4">
        <w:rPr>
          <w:rFonts w:ascii="Arial" w:hAnsi="Arial" w:cs="Arial"/>
          <w:spacing w:val="3"/>
        </w:rPr>
        <w:t xml:space="preserve"> </w:t>
      </w:r>
      <w:r w:rsidR="000835A7">
        <w:rPr>
          <w:rFonts w:ascii="Arial" w:hAnsi="Arial" w:cs="Arial"/>
        </w:rPr>
        <w:t>la Asociación para el desarrollo del Emprendimiento Innovador del Guaviare (ADEMI)</w:t>
      </w:r>
      <w:r w:rsidRPr="00F814D4">
        <w:rPr>
          <w:rFonts w:ascii="Arial" w:hAnsi="Arial" w:cs="Arial"/>
        </w:rPr>
        <w:t>.</w:t>
      </w:r>
      <w:r w:rsidRPr="00F814D4">
        <w:rPr>
          <w:rFonts w:ascii="Arial" w:hAnsi="Arial" w:cs="Arial"/>
          <w:spacing w:val="-2"/>
        </w:rPr>
        <w:t xml:space="preserve"> </w:t>
      </w:r>
      <w:r w:rsidRPr="00F814D4">
        <w:rPr>
          <w:rFonts w:ascii="Arial" w:hAnsi="Arial" w:cs="Arial"/>
        </w:rPr>
        <w:t>Las</w:t>
      </w:r>
      <w:r w:rsidRPr="00F814D4">
        <w:rPr>
          <w:rFonts w:ascii="Arial" w:hAnsi="Arial" w:cs="Arial"/>
          <w:spacing w:val="-3"/>
        </w:rPr>
        <w:t xml:space="preserve"> </w:t>
      </w:r>
      <w:r w:rsidRPr="00F814D4">
        <w:rPr>
          <w:rFonts w:ascii="Arial" w:hAnsi="Arial" w:cs="Arial"/>
        </w:rPr>
        <w:t>fases</w:t>
      </w:r>
      <w:r w:rsidRPr="00F814D4">
        <w:rPr>
          <w:rFonts w:ascii="Arial" w:hAnsi="Arial" w:cs="Arial"/>
          <w:spacing w:val="-2"/>
        </w:rPr>
        <w:t xml:space="preserve"> </w:t>
      </w:r>
      <w:r w:rsidRPr="00F814D4">
        <w:rPr>
          <w:rFonts w:ascii="Arial" w:hAnsi="Arial" w:cs="Arial"/>
        </w:rPr>
        <w:t>para</w:t>
      </w:r>
      <w:r w:rsidRPr="00F814D4">
        <w:rPr>
          <w:rFonts w:ascii="Arial" w:hAnsi="Arial" w:cs="Arial"/>
          <w:spacing w:val="-3"/>
        </w:rPr>
        <w:t xml:space="preserve"> </w:t>
      </w:r>
      <w:r w:rsidRPr="00F814D4">
        <w:rPr>
          <w:rFonts w:ascii="Arial" w:hAnsi="Arial" w:cs="Arial"/>
        </w:rPr>
        <w:t>la</w:t>
      </w:r>
      <w:r w:rsidRPr="00F814D4">
        <w:rPr>
          <w:rFonts w:ascii="Arial" w:hAnsi="Arial" w:cs="Arial"/>
          <w:spacing w:val="-1"/>
        </w:rPr>
        <w:t xml:space="preserve"> </w:t>
      </w:r>
      <w:r w:rsidRPr="00F814D4">
        <w:rPr>
          <w:rFonts w:ascii="Arial" w:hAnsi="Arial" w:cs="Arial"/>
        </w:rPr>
        <w:t>elaboración</w:t>
      </w:r>
      <w:r w:rsidRPr="00F814D4">
        <w:rPr>
          <w:rFonts w:ascii="Arial" w:hAnsi="Arial" w:cs="Arial"/>
          <w:spacing w:val="-1"/>
        </w:rPr>
        <w:t xml:space="preserve"> </w:t>
      </w:r>
      <w:r w:rsidRPr="00F814D4">
        <w:rPr>
          <w:rFonts w:ascii="Arial" w:hAnsi="Arial" w:cs="Arial"/>
        </w:rPr>
        <w:t>del PMIRS</w:t>
      </w:r>
      <w:r w:rsidRPr="00F814D4">
        <w:rPr>
          <w:rFonts w:ascii="Arial" w:hAnsi="Arial" w:cs="Arial"/>
          <w:spacing w:val="-1"/>
        </w:rPr>
        <w:t xml:space="preserve"> </w:t>
      </w:r>
      <w:r w:rsidRPr="00F814D4">
        <w:rPr>
          <w:rFonts w:ascii="Arial" w:hAnsi="Arial" w:cs="Arial"/>
        </w:rPr>
        <w:t>fueron:</w:t>
      </w:r>
    </w:p>
    <w:p w:rsidR="00F814D4" w:rsidRDefault="00F814D4" w:rsidP="00F814D4">
      <w:pPr>
        <w:pStyle w:val="Textoindependiente"/>
        <w:spacing w:before="6"/>
        <w:rPr>
          <w:sz w:val="25"/>
        </w:rPr>
      </w:pPr>
    </w:p>
    <w:p w:rsidR="000835A7" w:rsidRPr="000835A7" w:rsidRDefault="000835A7" w:rsidP="000835A7">
      <w:pPr>
        <w:pStyle w:val="Prrafodelista"/>
        <w:keepNext/>
        <w:keepLines/>
        <w:spacing w:before="240" w:after="0"/>
        <w:ind w:left="0"/>
        <w:contextualSpacing w:val="0"/>
        <w:outlineLvl w:val="0"/>
        <w:rPr>
          <w:rFonts w:asciiTheme="majorHAnsi" w:eastAsiaTheme="majorEastAsia" w:hAnsiTheme="majorHAnsi" w:cstheme="majorBidi"/>
          <w:vanish/>
          <w:color w:val="2F5496" w:themeColor="accent1" w:themeShade="BF"/>
          <w:sz w:val="32"/>
          <w:szCs w:val="32"/>
        </w:rPr>
      </w:pPr>
      <w:bookmarkStart w:id="31" w:name="_Toc169370224"/>
      <w:bookmarkStart w:id="32" w:name="_Toc169370370"/>
      <w:bookmarkStart w:id="33" w:name="_Toc169370416"/>
      <w:bookmarkStart w:id="34" w:name="_Toc169370446"/>
      <w:bookmarkStart w:id="35" w:name="_Toc169370476"/>
      <w:bookmarkStart w:id="36" w:name="_Toc169370481"/>
      <w:bookmarkEnd w:id="31"/>
      <w:bookmarkEnd w:id="32"/>
      <w:bookmarkEnd w:id="33"/>
      <w:bookmarkEnd w:id="34"/>
      <w:bookmarkEnd w:id="35"/>
    </w:p>
    <w:p w:rsidR="000835A7" w:rsidRPr="000835A7" w:rsidRDefault="000835A7" w:rsidP="000835A7">
      <w:pPr>
        <w:pStyle w:val="Prrafodelista"/>
        <w:keepNext/>
        <w:keepLines/>
        <w:spacing w:before="240" w:after="0"/>
        <w:ind w:left="0"/>
        <w:contextualSpacing w:val="0"/>
        <w:outlineLvl w:val="0"/>
        <w:rPr>
          <w:rFonts w:asciiTheme="majorHAnsi" w:eastAsiaTheme="majorEastAsia" w:hAnsiTheme="majorHAnsi" w:cstheme="majorBidi"/>
          <w:vanish/>
          <w:color w:val="2F5496" w:themeColor="accent1" w:themeShade="BF"/>
          <w:sz w:val="32"/>
          <w:szCs w:val="32"/>
        </w:rPr>
      </w:pPr>
    </w:p>
    <w:p w:rsidR="000835A7" w:rsidRPr="000835A7" w:rsidRDefault="000835A7" w:rsidP="000835A7">
      <w:pPr>
        <w:pStyle w:val="Prrafodelista"/>
        <w:keepNext/>
        <w:keepLines/>
        <w:spacing w:before="240" w:after="0"/>
        <w:ind w:left="0"/>
        <w:contextualSpacing w:val="0"/>
        <w:outlineLvl w:val="0"/>
        <w:rPr>
          <w:rFonts w:asciiTheme="majorHAnsi" w:eastAsiaTheme="majorEastAsia" w:hAnsiTheme="majorHAnsi" w:cstheme="majorBidi"/>
          <w:vanish/>
          <w:color w:val="2F5496" w:themeColor="accent1" w:themeShade="BF"/>
          <w:sz w:val="32"/>
          <w:szCs w:val="32"/>
        </w:rPr>
      </w:pPr>
    </w:p>
    <w:p w:rsidR="000835A7" w:rsidRPr="000835A7" w:rsidRDefault="000835A7" w:rsidP="000835A7">
      <w:pPr>
        <w:pStyle w:val="Prrafodelista"/>
        <w:keepNext/>
        <w:keepLines/>
        <w:spacing w:before="240" w:after="0"/>
        <w:ind w:left="0"/>
        <w:contextualSpacing w:val="0"/>
        <w:outlineLvl w:val="0"/>
        <w:rPr>
          <w:rFonts w:asciiTheme="majorHAnsi" w:eastAsiaTheme="majorEastAsia" w:hAnsiTheme="majorHAnsi" w:cstheme="majorBidi"/>
          <w:vanish/>
          <w:color w:val="2F5496" w:themeColor="accent1" w:themeShade="BF"/>
          <w:sz w:val="32"/>
          <w:szCs w:val="32"/>
        </w:rPr>
      </w:pPr>
    </w:p>
    <w:p w:rsidR="000835A7" w:rsidRPr="000835A7" w:rsidRDefault="000835A7" w:rsidP="000835A7">
      <w:pPr>
        <w:pStyle w:val="Prrafodelista"/>
        <w:keepNext/>
        <w:keepLines/>
        <w:spacing w:before="240" w:after="0"/>
        <w:ind w:left="0"/>
        <w:contextualSpacing w:val="0"/>
        <w:outlineLvl w:val="0"/>
        <w:rPr>
          <w:rFonts w:asciiTheme="majorHAnsi" w:eastAsiaTheme="majorEastAsia" w:hAnsiTheme="majorHAnsi" w:cstheme="majorBidi"/>
          <w:vanish/>
          <w:color w:val="2F5496" w:themeColor="accent1" w:themeShade="BF"/>
          <w:sz w:val="32"/>
          <w:szCs w:val="32"/>
        </w:rPr>
      </w:pPr>
    </w:p>
    <w:p w:rsidR="000835A7" w:rsidRPr="000835A7" w:rsidRDefault="000835A7" w:rsidP="000835A7">
      <w:pPr>
        <w:pStyle w:val="Prrafodelista"/>
        <w:keepNext/>
        <w:keepLines/>
        <w:spacing w:before="240" w:after="0"/>
        <w:ind w:left="0"/>
        <w:contextualSpacing w:val="0"/>
        <w:outlineLvl w:val="0"/>
        <w:rPr>
          <w:rFonts w:asciiTheme="majorHAnsi" w:eastAsiaTheme="majorEastAsia" w:hAnsiTheme="majorHAnsi" w:cstheme="majorBidi"/>
          <w:vanish/>
          <w:color w:val="2F5496" w:themeColor="accent1" w:themeShade="BF"/>
          <w:sz w:val="32"/>
          <w:szCs w:val="32"/>
        </w:rPr>
      </w:pPr>
    </w:p>
    <w:p w:rsidR="000835A7" w:rsidRPr="000835A7" w:rsidRDefault="000835A7" w:rsidP="000835A7">
      <w:pPr>
        <w:pStyle w:val="Prrafodelista"/>
        <w:keepNext/>
        <w:keepLines/>
        <w:spacing w:before="240" w:after="0"/>
        <w:ind w:left="0"/>
        <w:contextualSpacing w:val="0"/>
        <w:outlineLvl w:val="0"/>
        <w:rPr>
          <w:rFonts w:asciiTheme="majorHAnsi" w:eastAsiaTheme="majorEastAsia" w:hAnsiTheme="majorHAnsi" w:cstheme="majorBidi"/>
          <w:vanish/>
          <w:color w:val="2F5496" w:themeColor="accent1" w:themeShade="BF"/>
          <w:sz w:val="32"/>
          <w:szCs w:val="32"/>
        </w:rPr>
      </w:pPr>
    </w:p>
    <w:p w:rsidR="000835A7" w:rsidRPr="000835A7" w:rsidRDefault="000835A7" w:rsidP="000835A7">
      <w:pPr>
        <w:pStyle w:val="Ttulo2"/>
        <w:ind w:left="567"/>
      </w:pPr>
      <w:bookmarkStart w:id="37" w:name="_Toc170525049"/>
      <w:r>
        <w:t xml:space="preserve">8.1 </w:t>
      </w:r>
      <w:r w:rsidR="00F814D4" w:rsidRPr="00C10634">
        <w:t>Fase</w:t>
      </w:r>
      <w:r w:rsidR="00F814D4" w:rsidRPr="00C10634">
        <w:rPr>
          <w:spacing w:val="-1"/>
        </w:rPr>
        <w:t xml:space="preserve"> </w:t>
      </w:r>
      <w:r w:rsidR="00F814D4" w:rsidRPr="00C10634">
        <w:t>1:</w:t>
      </w:r>
      <w:r w:rsidR="00F814D4" w:rsidRPr="00C10634">
        <w:rPr>
          <w:spacing w:val="-1"/>
        </w:rPr>
        <w:t xml:space="preserve"> </w:t>
      </w:r>
      <w:r w:rsidR="00F814D4" w:rsidRPr="00C10634">
        <w:t>diagnóstico</w:t>
      </w:r>
      <w:r w:rsidR="00F814D4" w:rsidRPr="00C10634">
        <w:rPr>
          <w:spacing w:val="-2"/>
        </w:rPr>
        <w:t xml:space="preserve"> </w:t>
      </w:r>
      <w:r w:rsidR="00F814D4" w:rsidRPr="00C10634">
        <w:t>del</w:t>
      </w:r>
      <w:r w:rsidR="00F814D4" w:rsidRPr="00C10634">
        <w:rPr>
          <w:spacing w:val="-3"/>
        </w:rPr>
        <w:t xml:space="preserve"> </w:t>
      </w:r>
      <w:r w:rsidR="00F814D4" w:rsidRPr="00C10634">
        <w:t>manejo</w:t>
      </w:r>
      <w:r w:rsidR="00F814D4" w:rsidRPr="00C10634">
        <w:rPr>
          <w:spacing w:val="-3"/>
        </w:rPr>
        <w:t xml:space="preserve"> </w:t>
      </w:r>
      <w:r w:rsidR="00F814D4" w:rsidRPr="00C10634">
        <w:t>actual</w:t>
      </w:r>
      <w:r w:rsidR="00F814D4" w:rsidRPr="00C10634">
        <w:rPr>
          <w:spacing w:val="-1"/>
        </w:rPr>
        <w:t xml:space="preserve"> </w:t>
      </w:r>
      <w:r w:rsidR="00F814D4" w:rsidRPr="00C10634">
        <w:t>de los</w:t>
      </w:r>
      <w:r w:rsidR="00F814D4" w:rsidRPr="00C10634">
        <w:rPr>
          <w:spacing w:val="-3"/>
        </w:rPr>
        <w:t xml:space="preserve"> </w:t>
      </w:r>
      <w:r w:rsidR="00F814D4" w:rsidRPr="00C10634">
        <w:t>residuos</w:t>
      </w:r>
      <w:r w:rsidR="00F814D4" w:rsidRPr="00C10634">
        <w:rPr>
          <w:spacing w:val="1"/>
        </w:rPr>
        <w:t xml:space="preserve"> </w:t>
      </w:r>
      <w:r w:rsidR="00F814D4" w:rsidRPr="00C10634">
        <w:t>sólidos.</w:t>
      </w:r>
      <w:bookmarkEnd w:id="36"/>
      <w:bookmarkEnd w:id="37"/>
    </w:p>
    <w:p w:rsidR="00F814D4" w:rsidRDefault="00F814D4" w:rsidP="000835A7">
      <w:pPr>
        <w:pStyle w:val="Textoindependiente"/>
        <w:spacing w:before="8"/>
        <w:ind w:left="567"/>
        <w:rPr>
          <w:sz w:val="23"/>
        </w:rPr>
      </w:pPr>
    </w:p>
    <w:p w:rsidR="00F814D4" w:rsidRPr="000835A7" w:rsidRDefault="00F814D4" w:rsidP="000835A7">
      <w:pPr>
        <w:pStyle w:val="Textoindependiente"/>
        <w:spacing w:before="1"/>
        <w:ind w:left="567" w:right="49"/>
        <w:jc w:val="both"/>
        <w:rPr>
          <w:rFonts w:ascii="Arial" w:hAnsi="Arial" w:cs="Arial"/>
        </w:rPr>
      </w:pPr>
      <w:r w:rsidRPr="000835A7">
        <w:rPr>
          <w:rFonts w:ascii="Arial" w:hAnsi="Arial" w:cs="Arial"/>
        </w:rPr>
        <w:t>En esta fase, se realizaron actividades de recopilación de información primaria en la unidad empresarial, esta información estuvo relacionada con la identificación de los tipos de residuos generados por las diferentes actividades que desarrolla la unidad empresarial, así mismo la identificación de las estrategias de recolección, almacenamiento y aprovechamiento de los residuos sólidos generados.</w:t>
      </w:r>
    </w:p>
    <w:p w:rsidR="00F814D4" w:rsidRDefault="00F814D4" w:rsidP="000835A7">
      <w:pPr>
        <w:pStyle w:val="Textoindependiente"/>
        <w:spacing w:before="5"/>
        <w:ind w:left="567"/>
        <w:rPr>
          <w:sz w:val="25"/>
        </w:rPr>
      </w:pPr>
    </w:p>
    <w:p w:rsidR="000835A7" w:rsidRPr="000835A7" w:rsidRDefault="000835A7" w:rsidP="000835A7">
      <w:pPr>
        <w:pStyle w:val="Prrafodelista"/>
        <w:keepNext/>
        <w:keepLines/>
        <w:spacing w:before="240" w:after="0"/>
        <w:ind w:left="0"/>
        <w:contextualSpacing w:val="0"/>
        <w:outlineLvl w:val="0"/>
        <w:rPr>
          <w:rFonts w:asciiTheme="majorHAnsi" w:eastAsiaTheme="majorEastAsia" w:hAnsiTheme="majorHAnsi" w:cstheme="majorBidi"/>
          <w:vanish/>
          <w:color w:val="2F5496" w:themeColor="accent1" w:themeShade="BF"/>
          <w:sz w:val="32"/>
          <w:szCs w:val="32"/>
        </w:rPr>
      </w:pPr>
      <w:bookmarkStart w:id="38" w:name="_Toc169370482"/>
    </w:p>
    <w:p w:rsidR="000835A7" w:rsidRPr="000835A7" w:rsidRDefault="000835A7" w:rsidP="000835A7">
      <w:pPr>
        <w:pStyle w:val="Prrafodelista"/>
        <w:keepNext/>
        <w:keepLines/>
        <w:spacing w:before="240" w:after="0"/>
        <w:ind w:left="0"/>
        <w:contextualSpacing w:val="0"/>
        <w:outlineLvl w:val="0"/>
        <w:rPr>
          <w:rFonts w:asciiTheme="majorHAnsi" w:eastAsiaTheme="majorEastAsia" w:hAnsiTheme="majorHAnsi" w:cstheme="majorBidi"/>
          <w:vanish/>
          <w:color w:val="2F5496" w:themeColor="accent1" w:themeShade="BF"/>
          <w:sz w:val="32"/>
          <w:szCs w:val="32"/>
        </w:rPr>
      </w:pPr>
    </w:p>
    <w:p w:rsidR="000835A7" w:rsidRPr="000835A7" w:rsidRDefault="000835A7" w:rsidP="000835A7">
      <w:pPr>
        <w:pStyle w:val="Prrafodelista"/>
        <w:keepNext/>
        <w:keepLines/>
        <w:spacing w:before="240" w:after="0"/>
        <w:ind w:left="0"/>
        <w:contextualSpacing w:val="0"/>
        <w:outlineLvl w:val="0"/>
        <w:rPr>
          <w:rFonts w:asciiTheme="majorHAnsi" w:eastAsiaTheme="majorEastAsia" w:hAnsiTheme="majorHAnsi" w:cstheme="majorBidi"/>
          <w:vanish/>
          <w:color w:val="2F5496" w:themeColor="accent1" w:themeShade="BF"/>
          <w:sz w:val="32"/>
          <w:szCs w:val="32"/>
        </w:rPr>
      </w:pPr>
    </w:p>
    <w:p w:rsidR="000835A7" w:rsidRPr="000835A7" w:rsidRDefault="000835A7" w:rsidP="000835A7">
      <w:pPr>
        <w:pStyle w:val="Prrafodelista"/>
        <w:keepNext/>
        <w:keepLines/>
        <w:spacing w:before="240" w:after="0"/>
        <w:ind w:left="0"/>
        <w:contextualSpacing w:val="0"/>
        <w:outlineLvl w:val="0"/>
        <w:rPr>
          <w:rFonts w:asciiTheme="majorHAnsi" w:eastAsiaTheme="majorEastAsia" w:hAnsiTheme="majorHAnsi" w:cstheme="majorBidi"/>
          <w:vanish/>
          <w:color w:val="2F5496" w:themeColor="accent1" w:themeShade="BF"/>
          <w:sz w:val="32"/>
          <w:szCs w:val="32"/>
        </w:rPr>
      </w:pPr>
    </w:p>
    <w:p w:rsidR="000835A7" w:rsidRPr="000835A7" w:rsidRDefault="000835A7" w:rsidP="000835A7">
      <w:pPr>
        <w:pStyle w:val="Prrafodelista"/>
        <w:keepNext/>
        <w:keepLines/>
        <w:spacing w:before="240" w:after="0"/>
        <w:ind w:left="0"/>
        <w:contextualSpacing w:val="0"/>
        <w:outlineLvl w:val="0"/>
        <w:rPr>
          <w:rFonts w:asciiTheme="majorHAnsi" w:eastAsiaTheme="majorEastAsia" w:hAnsiTheme="majorHAnsi" w:cstheme="majorBidi"/>
          <w:vanish/>
          <w:color w:val="2F5496" w:themeColor="accent1" w:themeShade="BF"/>
          <w:sz w:val="32"/>
          <w:szCs w:val="32"/>
        </w:rPr>
      </w:pPr>
    </w:p>
    <w:p w:rsidR="000835A7" w:rsidRPr="000835A7" w:rsidRDefault="000835A7" w:rsidP="000835A7">
      <w:pPr>
        <w:pStyle w:val="Prrafodelista"/>
        <w:keepNext/>
        <w:keepLines/>
        <w:spacing w:before="240" w:after="0"/>
        <w:ind w:left="0"/>
        <w:contextualSpacing w:val="0"/>
        <w:outlineLvl w:val="0"/>
        <w:rPr>
          <w:rFonts w:asciiTheme="majorHAnsi" w:eastAsiaTheme="majorEastAsia" w:hAnsiTheme="majorHAnsi" w:cstheme="majorBidi"/>
          <w:vanish/>
          <w:color w:val="2F5496" w:themeColor="accent1" w:themeShade="BF"/>
          <w:sz w:val="32"/>
          <w:szCs w:val="32"/>
        </w:rPr>
      </w:pPr>
    </w:p>
    <w:p w:rsidR="000835A7" w:rsidRPr="000835A7" w:rsidRDefault="000835A7" w:rsidP="000835A7">
      <w:pPr>
        <w:pStyle w:val="Prrafodelista"/>
        <w:keepNext/>
        <w:keepLines/>
        <w:spacing w:before="240" w:after="0"/>
        <w:ind w:left="0"/>
        <w:contextualSpacing w:val="0"/>
        <w:outlineLvl w:val="0"/>
        <w:rPr>
          <w:rFonts w:asciiTheme="majorHAnsi" w:eastAsiaTheme="majorEastAsia" w:hAnsiTheme="majorHAnsi" w:cstheme="majorBidi"/>
          <w:vanish/>
          <w:color w:val="2F5496" w:themeColor="accent1" w:themeShade="BF"/>
          <w:sz w:val="32"/>
          <w:szCs w:val="32"/>
        </w:rPr>
      </w:pPr>
    </w:p>
    <w:p w:rsidR="000835A7" w:rsidRPr="000835A7" w:rsidRDefault="000835A7" w:rsidP="000835A7">
      <w:pPr>
        <w:pStyle w:val="Prrafodelista"/>
        <w:keepNext/>
        <w:keepLines/>
        <w:spacing w:before="240" w:after="0"/>
        <w:ind w:left="0"/>
        <w:contextualSpacing w:val="0"/>
        <w:outlineLvl w:val="0"/>
        <w:rPr>
          <w:rFonts w:asciiTheme="majorHAnsi" w:eastAsiaTheme="majorEastAsia" w:hAnsiTheme="majorHAnsi" w:cstheme="majorBidi"/>
          <w:vanish/>
          <w:color w:val="2F5496" w:themeColor="accent1" w:themeShade="BF"/>
          <w:sz w:val="32"/>
          <w:szCs w:val="32"/>
        </w:rPr>
      </w:pPr>
    </w:p>
    <w:p w:rsidR="00F814D4" w:rsidRPr="00C10634" w:rsidRDefault="000835A7" w:rsidP="000835A7">
      <w:pPr>
        <w:pStyle w:val="Ttulo2"/>
        <w:ind w:left="567"/>
      </w:pPr>
      <w:bookmarkStart w:id="39" w:name="_Toc170525050"/>
      <w:r>
        <w:t xml:space="preserve">8.2 </w:t>
      </w:r>
      <w:r w:rsidR="00F814D4" w:rsidRPr="00C10634">
        <w:t>Fase</w:t>
      </w:r>
      <w:r w:rsidR="00F814D4" w:rsidRPr="00C10634">
        <w:rPr>
          <w:spacing w:val="-1"/>
        </w:rPr>
        <w:t xml:space="preserve"> </w:t>
      </w:r>
      <w:r w:rsidR="00F814D4" w:rsidRPr="00C10634">
        <w:t>2.</w:t>
      </w:r>
      <w:r w:rsidR="00F814D4" w:rsidRPr="00C10634">
        <w:rPr>
          <w:spacing w:val="-1"/>
        </w:rPr>
        <w:t xml:space="preserve"> </w:t>
      </w:r>
      <w:r w:rsidR="00F814D4" w:rsidRPr="00C10634">
        <w:t>Establecimiento</w:t>
      </w:r>
      <w:r w:rsidR="00F814D4" w:rsidRPr="00C10634">
        <w:rPr>
          <w:spacing w:val="-3"/>
        </w:rPr>
        <w:t xml:space="preserve"> </w:t>
      </w:r>
      <w:r w:rsidR="00F814D4" w:rsidRPr="00C10634">
        <w:t>de programas</w:t>
      </w:r>
      <w:r w:rsidR="00F814D4" w:rsidRPr="00C10634">
        <w:rPr>
          <w:spacing w:val="-3"/>
        </w:rPr>
        <w:t xml:space="preserve"> </w:t>
      </w:r>
      <w:r w:rsidR="00F814D4" w:rsidRPr="00C10634">
        <w:t>y</w:t>
      </w:r>
      <w:r w:rsidR="00F814D4" w:rsidRPr="00C10634">
        <w:rPr>
          <w:spacing w:val="-3"/>
        </w:rPr>
        <w:t xml:space="preserve"> </w:t>
      </w:r>
      <w:r w:rsidR="00F814D4" w:rsidRPr="00C10634">
        <w:t>procedimientos</w:t>
      </w:r>
      <w:bookmarkEnd w:id="38"/>
      <w:bookmarkEnd w:id="39"/>
    </w:p>
    <w:p w:rsidR="00F814D4" w:rsidRDefault="00F814D4" w:rsidP="000835A7">
      <w:pPr>
        <w:pStyle w:val="Textoindependiente"/>
        <w:spacing w:before="8"/>
        <w:ind w:left="567"/>
        <w:rPr>
          <w:sz w:val="23"/>
        </w:rPr>
      </w:pPr>
    </w:p>
    <w:p w:rsidR="00F814D4" w:rsidRPr="000835A7" w:rsidRDefault="00F814D4" w:rsidP="000835A7">
      <w:pPr>
        <w:pStyle w:val="Textoindependiente"/>
        <w:spacing w:before="1"/>
        <w:ind w:left="567" w:right="49"/>
        <w:jc w:val="both"/>
        <w:rPr>
          <w:rFonts w:ascii="Arial" w:hAnsi="Arial" w:cs="Arial"/>
        </w:rPr>
      </w:pPr>
      <w:r w:rsidRPr="000835A7">
        <w:rPr>
          <w:rFonts w:ascii="Arial" w:hAnsi="Arial" w:cs="Arial"/>
        </w:rPr>
        <w:t>Con base en los resultados obtenidos en la fase de diagnóstico, se procedió a establecer</w:t>
      </w:r>
      <w:r w:rsidRPr="000835A7">
        <w:rPr>
          <w:rFonts w:ascii="Arial" w:hAnsi="Arial" w:cs="Arial"/>
          <w:spacing w:val="1"/>
        </w:rPr>
        <w:t xml:space="preserve"> </w:t>
      </w:r>
      <w:r w:rsidRPr="000835A7">
        <w:rPr>
          <w:rFonts w:ascii="Arial" w:hAnsi="Arial" w:cs="Arial"/>
        </w:rPr>
        <w:t>los</w:t>
      </w:r>
      <w:r w:rsidRPr="000835A7">
        <w:rPr>
          <w:rFonts w:ascii="Arial" w:hAnsi="Arial" w:cs="Arial"/>
          <w:spacing w:val="-6"/>
        </w:rPr>
        <w:t xml:space="preserve"> </w:t>
      </w:r>
      <w:r w:rsidRPr="000835A7">
        <w:rPr>
          <w:rFonts w:ascii="Arial" w:hAnsi="Arial" w:cs="Arial"/>
        </w:rPr>
        <w:t>programas</w:t>
      </w:r>
      <w:r w:rsidRPr="000835A7">
        <w:rPr>
          <w:rFonts w:ascii="Arial" w:hAnsi="Arial" w:cs="Arial"/>
          <w:spacing w:val="-5"/>
        </w:rPr>
        <w:t xml:space="preserve"> </w:t>
      </w:r>
      <w:r w:rsidRPr="000835A7">
        <w:rPr>
          <w:rFonts w:ascii="Arial" w:hAnsi="Arial" w:cs="Arial"/>
        </w:rPr>
        <w:t>y</w:t>
      </w:r>
      <w:r w:rsidRPr="000835A7">
        <w:rPr>
          <w:rFonts w:ascii="Arial" w:hAnsi="Arial" w:cs="Arial"/>
          <w:spacing w:val="-7"/>
        </w:rPr>
        <w:t xml:space="preserve"> </w:t>
      </w:r>
      <w:r w:rsidRPr="000835A7">
        <w:rPr>
          <w:rFonts w:ascii="Arial" w:hAnsi="Arial" w:cs="Arial"/>
        </w:rPr>
        <w:t>procedimientos</w:t>
      </w:r>
      <w:r w:rsidRPr="000835A7">
        <w:rPr>
          <w:rFonts w:ascii="Arial" w:hAnsi="Arial" w:cs="Arial"/>
          <w:spacing w:val="-6"/>
        </w:rPr>
        <w:t xml:space="preserve"> </w:t>
      </w:r>
      <w:r w:rsidRPr="000835A7">
        <w:rPr>
          <w:rFonts w:ascii="Arial" w:hAnsi="Arial" w:cs="Arial"/>
        </w:rPr>
        <w:t>necesarios</w:t>
      </w:r>
      <w:r w:rsidRPr="000835A7">
        <w:rPr>
          <w:rFonts w:ascii="Arial" w:hAnsi="Arial" w:cs="Arial"/>
          <w:spacing w:val="-5"/>
        </w:rPr>
        <w:t xml:space="preserve"> </w:t>
      </w:r>
      <w:r w:rsidRPr="000835A7">
        <w:rPr>
          <w:rFonts w:ascii="Arial" w:hAnsi="Arial" w:cs="Arial"/>
        </w:rPr>
        <w:t>para</w:t>
      </w:r>
      <w:r w:rsidRPr="000835A7">
        <w:rPr>
          <w:rFonts w:ascii="Arial" w:hAnsi="Arial" w:cs="Arial"/>
          <w:spacing w:val="-8"/>
        </w:rPr>
        <w:t xml:space="preserve"> </w:t>
      </w:r>
      <w:r w:rsidRPr="000835A7">
        <w:rPr>
          <w:rFonts w:ascii="Arial" w:hAnsi="Arial" w:cs="Arial"/>
        </w:rPr>
        <w:t>garantizar</w:t>
      </w:r>
      <w:r w:rsidRPr="000835A7">
        <w:rPr>
          <w:rFonts w:ascii="Arial" w:hAnsi="Arial" w:cs="Arial"/>
          <w:spacing w:val="-7"/>
        </w:rPr>
        <w:t xml:space="preserve"> </w:t>
      </w:r>
      <w:r w:rsidRPr="000835A7">
        <w:rPr>
          <w:rFonts w:ascii="Arial" w:hAnsi="Arial" w:cs="Arial"/>
        </w:rPr>
        <w:t>el</w:t>
      </w:r>
      <w:r w:rsidRPr="000835A7">
        <w:rPr>
          <w:rFonts w:ascii="Arial" w:hAnsi="Arial" w:cs="Arial"/>
          <w:spacing w:val="-7"/>
        </w:rPr>
        <w:t xml:space="preserve"> </w:t>
      </w:r>
      <w:r w:rsidRPr="000835A7">
        <w:rPr>
          <w:rFonts w:ascii="Arial" w:hAnsi="Arial" w:cs="Arial"/>
        </w:rPr>
        <w:t>buen</w:t>
      </w:r>
      <w:r w:rsidRPr="000835A7">
        <w:rPr>
          <w:rFonts w:ascii="Arial" w:hAnsi="Arial" w:cs="Arial"/>
          <w:spacing w:val="-8"/>
        </w:rPr>
        <w:t xml:space="preserve"> </w:t>
      </w:r>
      <w:r w:rsidRPr="000835A7">
        <w:rPr>
          <w:rFonts w:ascii="Arial" w:hAnsi="Arial" w:cs="Arial"/>
        </w:rPr>
        <w:t>manejo</w:t>
      </w:r>
      <w:r w:rsidRPr="000835A7">
        <w:rPr>
          <w:rFonts w:ascii="Arial" w:hAnsi="Arial" w:cs="Arial"/>
          <w:spacing w:val="-5"/>
        </w:rPr>
        <w:t xml:space="preserve"> </w:t>
      </w:r>
      <w:r w:rsidRPr="000835A7">
        <w:rPr>
          <w:rFonts w:ascii="Arial" w:hAnsi="Arial" w:cs="Arial"/>
        </w:rPr>
        <w:t>de</w:t>
      </w:r>
      <w:r w:rsidRPr="000835A7">
        <w:rPr>
          <w:rFonts w:ascii="Arial" w:hAnsi="Arial" w:cs="Arial"/>
          <w:spacing w:val="-7"/>
        </w:rPr>
        <w:t xml:space="preserve"> </w:t>
      </w:r>
      <w:r w:rsidRPr="000835A7">
        <w:rPr>
          <w:rFonts w:ascii="Arial" w:hAnsi="Arial" w:cs="Arial"/>
        </w:rPr>
        <w:t>los</w:t>
      </w:r>
      <w:r w:rsidRPr="000835A7">
        <w:rPr>
          <w:rFonts w:ascii="Arial" w:hAnsi="Arial" w:cs="Arial"/>
          <w:spacing w:val="-5"/>
        </w:rPr>
        <w:t xml:space="preserve"> </w:t>
      </w:r>
      <w:r w:rsidRPr="000835A7">
        <w:rPr>
          <w:rFonts w:ascii="Arial" w:hAnsi="Arial" w:cs="Arial"/>
        </w:rPr>
        <w:t>residuos</w:t>
      </w:r>
      <w:r w:rsidRPr="000835A7">
        <w:rPr>
          <w:rFonts w:ascii="Arial" w:hAnsi="Arial" w:cs="Arial"/>
          <w:spacing w:val="-59"/>
        </w:rPr>
        <w:t xml:space="preserve"> </w:t>
      </w:r>
      <w:r w:rsidRPr="000835A7">
        <w:rPr>
          <w:rFonts w:ascii="Arial" w:hAnsi="Arial" w:cs="Arial"/>
        </w:rPr>
        <w:t>dentro</w:t>
      </w:r>
      <w:r w:rsidRPr="000835A7">
        <w:rPr>
          <w:rFonts w:ascii="Arial" w:hAnsi="Arial" w:cs="Arial"/>
          <w:spacing w:val="-3"/>
        </w:rPr>
        <w:t xml:space="preserve"> </w:t>
      </w:r>
      <w:r w:rsidRPr="000835A7">
        <w:rPr>
          <w:rFonts w:ascii="Arial" w:hAnsi="Arial" w:cs="Arial"/>
        </w:rPr>
        <w:t>de la unidad</w:t>
      </w:r>
      <w:r w:rsidRPr="000835A7">
        <w:rPr>
          <w:rFonts w:ascii="Arial" w:hAnsi="Arial" w:cs="Arial"/>
          <w:spacing w:val="-2"/>
        </w:rPr>
        <w:t xml:space="preserve"> </w:t>
      </w:r>
      <w:r w:rsidRPr="000835A7">
        <w:rPr>
          <w:rFonts w:ascii="Arial" w:hAnsi="Arial" w:cs="Arial"/>
        </w:rPr>
        <w:t>empresarial.</w:t>
      </w:r>
    </w:p>
    <w:p w:rsidR="00F814D4" w:rsidRDefault="00F814D4" w:rsidP="000835A7">
      <w:pPr>
        <w:pStyle w:val="Textoindependiente"/>
        <w:spacing w:before="1"/>
        <w:ind w:left="567" w:right="795"/>
        <w:jc w:val="both"/>
      </w:pPr>
    </w:p>
    <w:p w:rsidR="000835A7" w:rsidRPr="000835A7" w:rsidRDefault="000835A7" w:rsidP="000835A7">
      <w:pPr>
        <w:pStyle w:val="Prrafodelista"/>
        <w:keepNext/>
        <w:keepLines/>
        <w:spacing w:before="240" w:after="0"/>
        <w:ind w:left="0"/>
        <w:contextualSpacing w:val="0"/>
        <w:outlineLvl w:val="0"/>
        <w:rPr>
          <w:rFonts w:asciiTheme="majorHAnsi" w:eastAsiaTheme="majorEastAsia" w:hAnsiTheme="majorHAnsi" w:cstheme="majorBidi"/>
          <w:vanish/>
          <w:color w:val="2F5496" w:themeColor="accent1" w:themeShade="BF"/>
          <w:sz w:val="32"/>
          <w:szCs w:val="32"/>
        </w:rPr>
      </w:pPr>
      <w:bookmarkStart w:id="40" w:name="_Toc169370483"/>
    </w:p>
    <w:p w:rsidR="000835A7" w:rsidRPr="000835A7" w:rsidRDefault="000835A7" w:rsidP="000835A7">
      <w:pPr>
        <w:pStyle w:val="Prrafodelista"/>
        <w:keepNext/>
        <w:keepLines/>
        <w:spacing w:before="240" w:after="0"/>
        <w:ind w:left="0"/>
        <w:contextualSpacing w:val="0"/>
        <w:outlineLvl w:val="0"/>
        <w:rPr>
          <w:rFonts w:asciiTheme="majorHAnsi" w:eastAsiaTheme="majorEastAsia" w:hAnsiTheme="majorHAnsi" w:cstheme="majorBidi"/>
          <w:vanish/>
          <w:color w:val="2F5496" w:themeColor="accent1" w:themeShade="BF"/>
          <w:sz w:val="32"/>
          <w:szCs w:val="32"/>
        </w:rPr>
      </w:pPr>
    </w:p>
    <w:p w:rsidR="000835A7" w:rsidRPr="000835A7" w:rsidRDefault="000835A7" w:rsidP="000835A7">
      <w:pPr>
        <w:pStyle w:val="Prrafodelista"/>
        <w:keepNext/>
        <w:keepLines/>
        <w:spacing w:before="240" w:after="0"/>
        <w:ind w:left="0"/>
        <w:contextualSpacing w:val="0"/>
        <w:outlineLvl w:val="0"/>
        <w:rPr>
          <w:rFonts w:asciiTheme="majorHAnsi" w:eastAsiaTheme="majorEastAsia" w:hAnsiTheme="majorHAnsi" w:cstheme="majorBidi"/>
          <w:vanish/>
          <w:color w:val="2F5496" w:themeColor="accent1" w:themeShade="BF"/>
          <w:sz w:val="32"/>
          <w:szCs w:val="32"/>
        </w:rPr>
      </w:pPr>
    </w:p>
    <w:p w:rsidR="000835A7" w:rsidRPr="000835A7" w:rsidRDefault="000835A7" w:rsidP="000835A7">
      <w:pPr>
        <w:pStyle w:val="Prrafodelista"/>
        <w:keepNext/>
        <w:keepLines/>
        <w:spacing w:before="240" w:after="0"/>
        <w:ind w:left="0"/>
        <w:contextualSpacing w:val="0"/>
        <w:outlineLvl w:val="0"/>
        <w:rPr>
          <w:rFonts w:asciiTheme="majorHAnsi" w:eastAsiaTheme="majorEastAsia" w:hAnsiTheme="majorHAnsi" w:cstheme="majorBidi"/>
          <w:vanish/>
          <w:color w:val="2F5496" w:themeColor="accent1" w:themeShade="BF"/>
          <w:sz w:val="32"/>
          <w:szCs w:val="32"/>
        </w:rPr>
      </w:pPr>
    </w:p>
    <w:p w:rsidR="000835A7" w:rsidRPr="000835A7" w:rsidRDefault="000835A7" w:rsidP="000835A7">
      <w:pPr>
        <w:pStyle w:val="Prrafodelista"/>
        <w:keepNext/>
        <w:keepLines/>
        <w:spacing w:before="240" w:after="0"/>
        <w:ind w:left="0"/>
        <w:contextualSpacing w:val="0"/>
        <w:outlineLvl w:val="0"/>
        <w:rPr>
          <w:rFonts w:asciiTheme="majorHAnsi" w:eastAsiaTheme="majorEastAsia" w:hAnsiTheme="majorHAnsi" w:cstheme="majorBidi"/>
          <w:vanish/>
          <w:color w:val="2F5496" w:themeColor="accent1" w:themeShade="BF"/>
          <w:sz w:val="32"/>
          <w:szCs w:val="32"/>
        </w:rPr>
      </w:pPr>
    </w:p>
    <w:p w:rsidR="000835A7" w:rsidRPr="000835A7" w:rsidRDefault="000835A7" w:rsidP="000835A7">
      <w:pPr>
        <w:pStyle w:val="Prrafodelista"/>
        <w:keepNext/>
        <w:keepLines/>
        <w:spacing w:before="240" w:after="0"/>
        <w:ind w:left="0"/>
        <w:contextualSpacing w:val="0"/>
        <w:outlineLvl w:val="0"/>
        <w:rPr>
          <w:rFonts w:asciiTheme="majorHAnsi" w:eastAsiaTheme="majorEastAsia" w:hAnsiTheme="majorHAnsi" w:cstheme="majorBidi"/>
          <w:vanish/>
          <w:color w:val="2F5496" w:themeColor="accent1" w:themeShade="BF"/>
          <w:sz w:val="32"/>
          <w:szCs w:val="32"/>
        </w:rPr>
      </w:pPr>
    </w:p>
    <w:p w:rsidR="000835A7" w:rsidRPr="000835A7" w:rsidRDefault="000835A7" w:rsidP="000835A7">
      <w:pPr>
        <w:pStyle w:val="Prrafodelista"/>
        <w:keepNext/>
        <w:keepLines/>
        <w:spacing w:before="240" w:after="0"/>
        <w:ind w:left="0"/>
        <w:contextualSpacing w:val="0"/>
        <w:outlineLvl w:val="0"/>
        <w:rPr>
          <w:rFonts w:asciiTheme="majorHAnsi" w:eastAsiaTheme="majorEastAsia" w:hAnsiTheme="majorHAnsi" w:cstheme="majorBidi"/>
          <w:vanish/>
          <w:color w:val="2F5496" w:themeColor="accent1" w:themeShade="BF"/>
          <w:sz w:val="32"/>
          <w:szCs w:val="32"/>
        </w:rPr>
      </w:pPr>
    </w:p>
    <w:p w:rsidR="000835A7" w:rsidRPr="000835A7" w:rsidRDefault="000835A7" w:rsidP="000835A7">
      <w:pPr>
        <w:pStyle w:val="Prrafodelista"/>
        <w:keepNext/>
        <w:keepLines/>
        <w:spacing w:before="240" w:after="0"/>
        <w:ind w:left="0"/>
        <w:contextualSpacing w:val="0"/>
        <w:outlineLvl w:val="0"/>
        <w:rPr>
          <w:rFonts w:asciiTheme="majorHAnsi" w:eastAsiaTheme="majorEastAsia" w:hAnsiTheme="majorHAnsi" w:cstheme="majorBidi"/>
          <w:vanish/>
          <w:color w:val="2F5496" w:themeColor="accent1" w:themeShade="BF"/>
          <w:sz w:val="32"/>
          <w:szCs w:val="32"/>
        </w:rPr>
      </w:pPr>
    </w:p>
    <w:p w:rsidR="000835A7" w:rsidRPr="000835A7" w:rsidRDefault="000835A7" w:rsidP="000835A7">
      <w:pPr>
        <w:pStyle w:val="Prrafodelista"/>
        <w:keepNext/>
        <w:keepLines/>
        <w:spacing w:before="240" w:after="0"/>
        <w:ind w:left="0"/>
        <w:contextualSpacing w:val="0"/>
        <w:outlineLvl w:val="0"/>
        <w:rPr>
          <w:rFonts w:asciiTheme="majorHAnsi" w:eastAsiaTheme="majorEastAsia" w:hAnsiTheme="majorHAnsi" w:cstheme="majorBidi"/>
          <w:vanish/>
          <w:color w:val="2F5496" w:themeColor="accent1" w:themeShade="BF"/>
          <w:sz w:val="32"/>
          <w:szCs w:val="32"/>
        </w:rPr>
      </w:pPr>
    </w:p>
    <w:p w:rsidR="00F814D4" w:rsidRPr="00C10634" w:rsidRDefault="000835A7" w:rsidP="000835A7">
      <w:pPr>
        <w:pStyle w:val="Ttulo2"/>
        <w:ind w:left="567"/>
      </w:pPr>
      <w:bookmarkStart w:id="41" w:name="_Toc170525051"/>
      <w:r>
        <w:t xml:space="preserve">8.3 </w:t>
      </w:r>
      <w:r w:rsidR="00F814D4" w:rsidRPr="00C10634">
        <w:t xml:space="preserve">Fase 3: Implementación del PMIRS en </w:t>
      </w:r>
      <w:bookmarkEnd w:id="40"/>
      <w:r>
        <w:t>ADEMI</w:t>
      </w:r>
      <w:bookmarkEnd w:id="41"/>
    </w:p>
    <w:p w:rsidR="00F814D4" w:rsidRDefault="00F814D4" w:rsidP="000835A7">
      <w:pPr>
        <w:ind w:left="567"/>
      </w:pPr>
    </w:p>
    <w:p w:rsidR="00F814D4" w:rsidRPr="000835A7" w:rsidRDefault="00F814D4" w:rsidP="000835A7">
      <w:pPr>
        <w:ind w:left="567" w:right="49"/>
        <w:jc w:val="both"/>
        <w:rPr>
          <w:rFonts w:ascii="Arial" w:eastAsia="Times New Roman" w:hAnsi="Arial" w:cs="Arial"/>
          <w:sz w:val="24"/>
          <w:szCs w:val="24"/>
          <w:lang w:eastAsia="es-CO"/>
        </w:rPr>
      </w:pPr>
      <w:r w:rsidRPr="000835A7">
        <w:rPr>
          <w:rFonts w:ascii="Arial" w:eastAsia="Times New Roman" w:hAnsi="Arial" w:cs="Arial"/>
          <w:sz w:val="24"/>
          <w:szCs w:val="24"/>
          <w:lang w:eastAsia="es-CO"/>
        </w:rPr>
        <w:t xml:space="preserve">Se debe buscar la manera de que los programas establecidos en la Fase 2 se cumplan de una manera efectiva, promoviendo actividades que vayan acorde con la necesidad de la UP. </w:t>
      </w:r>
    </w:p>
    <w:p w:rsidR="00F814D4" w:rsidRPr="000835A7" w:rsidRDefault="00F814D4" w:rsidP="000835A7">
      <w:pPr>
        <w:ind w:left="567" w:right="49"/>
        <w:jc w:val="both"/>
        <w:rPr>
          <w:rFonts w:ascii="Arial" w:eastAsia="Times New Roman" w:hAnsi="Arial" w:cs="Arial"/>
          <w:sz w:val="24"/>
          <w:szCs w:val="24"/>
          <w:lang w:eastAsia="es-CO"/>
        </w:rPr>
      </w:pPr>
      <w:r w:rsidRPr="000835A7">
        <w:rPr>
          <w:rFonts w:ascii="Arial" w:eastAsia="Times New Roman" w:hAnsi="Arial" w:cs="Arial"/>
          <w:sz w:val="24"/>
          <w:szCs w:val="24"/>
          <w:lang w:eastAsia="es-CO"/>
        </w:rPr>
        <w:t xml:space="preserve">Para dar claridad a los expuesto anteriormente, se relaciona un diagrama que sustenta y generaliza lo expuesto anteriormente. </w:t>
      </w:r>
    </w:p>
    <w:p w:rsidR="00F814D4" w:rsidRDefault="00F814D4" w:rsidP="00F814D4">
      <w:pPr>
        <w:ind w:right="777"/>
        <w:jc w:val="both"/>
      </w:pPr>
      <w:r>
        <w:rPr>
          <w:noProof/>
        </w:rPr>
        <mc:AlternateContent>
          <mc:Choice Requires="wps">
            <w:drawing>
              <wp:anchor distT="0" distB="0" distL="114300" distR="114300" simplePos="0" relativeHeight="251675648" behindDoc="0" locked="0" layoutInCell="1" allowOverlap="1" wp14:anchorId="1F7710A3" wp14:editId="35C60153">
                <wp:simplePos x="0" y="0"/>
                <wp:positionH relativeFrom="column">
                  <wp:posOffset>2917825</wp:posOffset>
                </wp:positionH>
                <wp:positionV relativeFrom="paragraph">
                  <wp:posOffset>147955</wp:posOffset>
                </wp:positionV>
                <wp:extent cx="952500" cy="390525"/>
                <wp:effectExtent l="0" t="0" r="19050" b="28575"/>
                <wp:wrapNone/>
                <wp:docPr id="12" name="Rectángulo: esquinas redondeadas 12"/>
                <wp:cNvGraphicFramePr/>
                <a:graphic xmlns:a="http://schemas.openxmlformats.org/drawingml/2006/main">
                  <a:graphicData uri="http://schemas.microsoft.com/office/word/2010/wordprocessingShape">
                    <wps:wsp>
                      <wps:cNvSpPr/>
                      <wps:spPr>
                        <a:xfrm>
                          <a:off x="0" y="0"/>
                          <a:ext cx="952500" cy="3905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41B17" w:rsidRPr="00D3326C" w:rsidRDefault="00641B17" w:rsidP="00F814D4">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7710A3" id="Rectángulo: esquinas redondeadas 12" o:spid="_x0000_s1031" style="position:absolute;left:0;text-align:left;margin-left:229.75pt;margin-top:11.65pt;width:75pt;height:30.75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" fillcolor="#4472c4 [3204]" strokecolor="#1f3763 [1604]" strokeweight="1pt">
                <v:stroke joinstyle="miter"/>
                <v:textbox>
                  <w:txbxContent>
                    <w:p w:rsidR="00641B17" w:rsidRPr="00D3326C" w:rsidRDefault="00641B17" w:rsidP="00F814D4">
                      <w:pPr>
                        <w:jc w:val="center"/>
                      </w:pPr>
                      <w:r>
                        <w:t>Inicio</w:t>
                      </w:r>
                    </w:p>
                  </w:txbxContent>
                </v:textbox>
              </v:roundrect>
            </w:pict>
          </mc:Fallback>
        </mc:AlternateContent>
      </w:r>
    </w:p>
    <w:p w:rsidR="00F814D4" w:rsidRDefault="00F814D4" w:rsidP="00F814D4">
      <w:pPr>
        <w:pStyle w:val="Textoindependiente"/>
      </w:pPr>
    </w:p>
    <w:p w:rsidR="00F814D4" w:rsidRDefault="00F814D4" w:rsidP="00F814D4">
      <w:pPr>
        <w:pStyle w:val="Textoindependiente"/>
      </w:pPr>
    </w:p>
    <w:p w:rsidR="00F814D4" w:rsidRDefault="00F814D4" w:rsidP="00F814D4">
      <w:pPr>
        <w:pStyle w:val="Textoindependiente"/>
        <w:ind w:left="1134"/>
      </w:pPr>
      <w:r>
        <w:rPr>
          <w:noProof/>
        </w:rPr>
        <mc:AlternateContent>
          <mc:Choice Requires="wps">
            <w:drawing>
              <wp:anchor distT="0" distB="0" distL="114300" distR="114300" simplePos="0" relativeHeight="251678720" behindDoc="0" locked="0" layoutInCell="1" allowOverlap="1" wp14:anchorId="082DAB44" wp14:editId="5B100893">
                <wp:simplePos x="0" y="0"/>
                <wp:positionH relativeFrom="column">
                  <wp:posOffset>3422650</wp:posOffset>
                </wp:positionH>
                <wp:positionV relativeFrom="paragraph">
                  <wp:posOffset>27305</wp:posOffset>
                </wp:positionV>
                <wp:extent cx="0" cy="371475"/>
                <wp:effectExtent l="76200" t="0" r="76200" b="47625"/>
                <wp:wrapNone/>
                <wp:docPr id="13" name="Conector recto de flecha 13"/>
                <wp:cNvGraphicFramePr/>
                <a:graphic xmlns:a="http://schemas.openxmlformats.org/drawingml/2006/main">
                  <a:graphicData uri="http://schemas.microsoft.com/office/word/2010/wordprocessingShape">
                    <wps:wsp>
                      <wps:cNvCnPr/>
                      <wps:spPr>
                        <a:xfrm>
                          <a:off x="0" y="0"/>
                          <a:ext cx="0" cy="371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CEC6507" id="_x0000_t32" coordsize="21600,21600" o:spt="32" o:oned="t" path="m,l21600,21600e" filled="f">
                <v:path arrowok="t" fillok="f" o:connecttype="none"/>
                <o:lock v:ext="edit" shapetype="t"/>
              </v:shapetype>
              <v:shape id="Conector recto de flecha 13" o:spid="_x0000_s1026" type="#_x0000_t32" style="position:absolute;margin-left:269.5pt;margin-top:2.15pt;width:0;height:29.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" strokecolor="#4472c4 [3204]"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1125C413" wp14:editId="70DFCA1E">
                <wp:simplePos x="0" y="0"/>
                <wp:positionH relativeFrom="column">
                  <wp:posOffset>3451225</wp:posOffset>
                </wp:positionH>
                <wp:positionV relativeFrom="paragraph">
                  <wp:posOffset>17780</wp:posOffset>
                </wp:positionV>
                <wp:extent cx="1257300" cy="600075"/>
                <wp:effectExtent l="0" t="0" r="76200" b="85725"/>
                <wp:wrapNone/>
                <wp:docPr id="16" name="Conector: curvado 16"/>
                <wp:cNvGraphicFramePr/>
                <a:graphic xmlns:a="http://schemas.openxmlformats.org/drawingml/2006/main">
                  <a:graphicData uri="http://schemas.microsoft.com/office/word/2010/wordprocessingShape">
                    <wps:wsp>
                      <wps:cNvCnPr/>
                      <wps:spPr>
                        <a:xfrm>
                          <a:off x="0" y="0"/>
                          <a:ext cx="1257300" cy="600075"/>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2D6F973"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ctor: curvado 16" o:spid="_x0000_s1026" type="#_x0000_t38" style="position:absolute;margin-left:271.75pt;margin-top:1.4pt;width:99pt;height:47.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" adj="10800" strokecolor="#4472c4 [3204]" strokeweight=".5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5459CA19" wp14:editId="13AAFBD3">
                <wp:simplePos x="0" y="0"/>
                <wp:positionH relativeFrom="column">
                  <wp:posOffset>2174875</wp:posOffset>
                </wp:positionH>
                <wp:positionV relativeFrom="paragraph">
                  <wp:posOffset>27305</wp:posOffset>
                </wp:positionV>
                <wp:extent cx="1219200" cy="571500"/>
                <wp:effectExtent l="38100" t="0" r="19050" b="95250"/>
                <wp:wrapNone/>
                <wp:docPr id="17" name="Conector: curvado 17"/>
                <wp:cNvGraphicFramePr/>
                <a:graphic xmlns:a="http://schemas.openxmlformats.org/drawingml/2006/main">
                  <a:graphicData uri="http://schemas.microsoft.com/office/word/2010/wordprocessingShape">
                    <wps:wsp>
                      <wps:cNvCnPr/>
                      <wps:spPr>
                        <a:xfrm flipH="1">
                          <a:off x="0" y="0"/>
                          <a:ext cx="1219200" cy="57150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E95E3F" id="Conector: curvado 17" o:spid="_x0000_s1026" type="#_x0000_t38" style="position:absolute;margin-left:171.25pt;margin-top:2.15pt;width:96pt;height:45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" adj="10800" strokecolor="#4472c4 [3204]" strokeweight=".5pt">
                <v:stroke endarrow="block" joinstyle="miter"/>
              </v:shape>
            </w:pict>
          </mc:Fallback>
        </mc:AlternateContent>
      </w:r>
    </w:p>
    <w:p w:rsidR="00F814D4" w:rsidRDefault="00F814D4" w:rsidP="00F814D4">
      <w:pPr>
        <w:pStyle w:val="Textoindependiente"/>
        <w:ind w:left="1134"/>
      </w:pPr>
      <w:r>
        <w:rPr>
          <w:noProof/>
        </w:rPr>
        <mc:AlternateContent>
          <mc:Choice Requires="wps">
            <w:drawing>
              <wp:anchor distT="0" distB="0" distL="114300" distR="114300" simplePos="0" relativeHeight="251681792" behindDoc="0" locked="0" layoutInCell="1" allowOverlap="1" wp14:anchorId="218B7FDB" wp14:editId="7FB4C2DB">
                <wp:simplePos x="0" y="0"/>
                <wp:positionH relativeFrom="column">
                  <wp:posOffset>4752975</wp:posOffset>
                </wp:positionH>
                <wp:positionV relativeFrom="paragraph">
                  <wp:posOffset>154305</wp:posOffset>
                </wp:positionV>
                <wp:extent cx="752475" cy="590550"/>
                <wp:effectExtent l="0" t="0" r="28575" b="19050"/>
                <wp:wrapNone/>
                <wp:docPr id="18" name="Rectángulo 18"/>
                <wp:cNvGraphicFramePr/>
                <a:graphic xmlns:a="http://schemas.openxmlformats.org/drawingml/2006/main">
                  <a:graphicData uri="http://schemas.microsoft.com/office/word/2010/wordprocessingShape">
                    <wps:wsp>
                      <wps:cNvSpPr/>
                      <wps:spPr>
                        <a:xfrm>
                          <a:off x="0" y="0"/>
                          <a:ext cx="752475" cy="590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41B17" w:rsidRPr="00D3326C" w:rsidRDefault="00641B17" w:rsidP="00F814D4">
                            <w:pPr>
                              <w:jc w:val="center"/>
                            </w:pPr>
                            <w:r>
                              <w:t>Fase III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8B7FDB" id="Rectángulo 18" o:spid="_x0000_s1032" style="position:absolute;left:0;text-align:left;margin-left:374.25pt;margin-top:12.15pt;width:59.25pt;height:46.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" fillcolor="#4472c4 [3204]" strokecolor="#1f3763 [1604]" strokeweight="1pt">
                <v:textbox>
                  <w:txbxContent>
                    <w:p w:rsidR="00641B17" w:rsidRPr="00D3326C" w:rsidRDefault="00641B17" w:rsidP="00F814D4">
                      <w:pPr>
                        <w:jc w:val="center"/>
                      </w:pPr>
                      <w:r>
                        <w:t>Fase III</w:t>
                      </w:r>
                    </w:p>
                  </w:txbxContent>
                </v:textbox>
              </v:rect>
            </w:pict>
          </mc:Fallback>
        </mc:AlternateContent>
      </w:r>
      <w:r>
        <w:rPr>
          <w:noProof/>
        </w:rPr>
        <mc:AlternateContent>
          <mc:Choice Requires="wps">
            <w:drawing>
              <wp:anchor distT="0" distB="0" distL="114300" distR="114300" simplePos="0" relativeHeight="251679744" behindDoc="0" locked="0" layoutInCell="1" allowOverlap="1" wp14:anchorId="54A444A4" wp14:editId="3CEA35CC">
                <wp:simplePos x="0" y="0"/>
                <wp:positionH relativeFrom="column">
                  <wp:posOffset>1422400</wp:posOffset>
                </wp:positionH>
                <wp:positionV relativeFrom="paragraph">
                  <wp:posOffset>128270</wp:posOffset>
                </wp:positionV>
                <wp:extent cx="752475" cy="590550"/>
                <wp:effectExtent l="0" t="0" r="28575" b="19050"/>
                <wp:wrapNone/>
                <wp:docPr id="19" name="Rectángulo 19"/>
                <wp:cNvGraphicFramePr/>
                <a:graphic xmlns:a="http://schemas.openxmlformats.org/drawingml/2006/main">
                  <a:graphicData uri="http://schemas.microsoft.com/office/word/2010/wordprocessingShape">
                    <wps:wsp>
                      <wps:cNvSpPr/>
                      <wps:spPr>
                        <a:xfrm>
                          <a:off x="0" y="0"/>
                          <a:ext cx="752475" cy="590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41B17" w:rsidRPr="00D3326C" w:rsidRDefault="00641B17" w:rsidP="00F814D4">
                            <w:pPr>
                              <w:jc w:val="center"/>
                            </w:pPr>
                            <w:r>
                              <w:t>Fase 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A444A4" id="Rectángulo 19" o:spid="_x0000_s1033" style="position:absolute;left:0;text-align:left;margin-left:112pt;margin-top:10.1pt;width:59.25pt;height:46.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" fillcolor="#4472c4 [3204]" strokecolor="#1f3763 [1604]" strokeweight="1pt">
                <v:textbox>
                  <w:txbxContent>
                    <w:p w:rsidR="00641B17" w:rsidRPr="00D3326C" w:rsidRDefault="00641B17" w:rsidP="00F814D4">
                      <w:pPr>
                        <w:jc w:val="center"/>
                      </w:pPr>
                      <w:r>
                        <w:t>Fase I</w:t>
                      </w:r>
                    </w:p>
                  </w:txbxContent>
                </v:textbox>
              </v:rect>
            </w:pict>
          </mc:Fallback>
        </mc:AlternateContent>
      </w:r>
    </w:p>
    <w:p w:rsidR="00F814D4" w:rsidRDefault="00F814D4" w:rsidP="00F814D4">
      <w:pPr>
        <w:pStyle w:val="Textoindependiente"/>
        <w:ind w:left="1134"/>
      </w:pPr>
      <w:r>
        <w:rPr>
          <w:noProof/>
        </w:rPr>
        <mc:AlternateContent>
          <mc:Choice Requires="wps">
            <w:drawing>
              <wp:anchor distT="0" distB="0" distL="114300" distR="114300" simplePos="0" relativeHeight="251680768" behindDoc="0" locked="0" layoutInCell="1" allowOverlap="1" wp14:anchorId="001EB45F" wp14:editId="34FA4B26">
                <wp:simplePos x="0" y="0"/>
                <wp:positionH relativeFrom="margin">
                  <wp:posOffset>3063875</wp:posOffset>
                </wp:positionH>
                <wp:positionV relativeFrom="paragraph">
                  <wp:posOffset>95885</wp:posOffset>
                </wp:positionV>
                <wp:extent cx="752475" cy="590550"/>
                <wp:effectExtent l="0" t="0" r="28575" b="19050"/>
                <wp:wrapNone/>
                <wp:docPr id="20" name="Rectángulo 20"/>
                <wp:cNvGraphicFramePr/>
                <a:graphic xmlns:a="http://schemas.openxmlformats.org/drawingml/2006/main">
                  <a:graphicData uri="http://schemas.microsoft.com/office/word/2010/wordprocessingShape">
                    <wps:wsp>
                      <wps:cNvSpPr/>
                      <wps:spPr>
                        <a:xfrm>
                          <a:off x="0" y="0"/>
                          <a:ext cx="752475" cy="590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41B17" w:rsidRPr="00D3326C" w:rsidRDefault="00641B17" w:rsidP="00F814D4">
                            <w:pPr>
                              <w:jc w:val="center"/>
                            </w:pPr>
                            <w:r>
                              <w:t>Fase 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1EB45F" id="Rectángulo 20" o:spid="_x0000_s1034" style="position:absolute;left:0;text-align:left;margin-left:241.25pt;margin-top:7.55pt;width:59.25pt;height:46.5pt;z-index:25168076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" fillcolor="#4472c4 [3204]" strokecolor="#1f3763 [1604]" strokeweight="1pt">
                <v:textbox>
                  <w:txbxContent>
                    <w:p w:rsidR="00641B17" w:rsidRPr="00D3326C" w:rsidRDefault="00641B17" w:rsidP="00F814D4">
                      <w:pPr>
                        <w:jc w:val="center"/>
                      </w:pPr>
                      <w:r>
                        <w:t>Fase II</w:t>
                      </w:r>
                    </w:p>
                  </w:txbxContent>
                </v:textbox>
                <w10:wrap anchorx="margin"/>
              </v:rect>
            </w:pict>
          </mc:Fallback>
        </mc:AlternateContent>
      </w:r>
    </w:p>
    <w:p w:rsidR="00F814D4" w:rsidRDefault="00F814D4" w:rsidP="00F814D4">
      <w:pPr>
        <w:pStyle w:val="Textoindependiente"/>
        <w:ind w:left="1134"/>
      </w:pPr>
    </w:p>
    <w:p w:rsidR="00F814D4" w:rsidRDefault="00F814D4" w:rsidP="00F814D4">
      <w:pPr>
        <w:pStyle w:val="Textoindependiente"/>
        <w:ind w:left="1134"/>
      </w:pPr>
    </w:p>
    <w:p w:rsidR="00F814D4" w:rsidRDefault="00F814D4" w:rsidP="00F814D4">
      <w:pPr>
        <w:pStyle w:val="Textoindependiente"/>
        <w:ind w:left="1134"/>
      </w:pPr>
      <w:r>
        <w:rPr>
          <w:noProof/>
        </w:rPr>
        <mc:AlternateContent>
          <mc:Choice Requires="wps">
            <w:drawing>
              <wp:anchor distT="0" distB="0" distL="114300" distR="114300" simplePos="0" relativeHeight="251684864" behindDoc="0" locked="0" layoutInCell="1" allowOverlap="1" wp14:anchorId="0121B1D9" wp14:editId="04B086CF">
                <wp:simplePos x="0" y="0"/>
                <wp:positionH relativeFrom="column">
                  <wp:posOffset>5146675</wp:posOffset>
                </wp:positionH>
                <wp:positionV relativeFrom="paragraph">
                  <wp:posOffset>74930</wp:posOffset>
                </wp:positionV>
                <wp:extent cx="0" cy="276225"/>
                <wp:effectExtent l="76200" t="0" r="57150" b="47625"/>
                <wp:wrapNone/>
                <wp:docPr id="21" name="Conector recto de flecha 21"/>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CF5D35" id="Conector recto de flecha 21" o:spid="_x0000_s1026" type="#_x0000_t32" style="position:absolute;margin-left:405.25pt;margin-top:5.9pt;width:0;height:21.7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" strokecolor="#4472c4 [3204]" strokeweight=".5pt">
                <v:stroke endarrow="block" joinstyle="miter"/>
              </v:shape>
            </w:pict>
          </mc:Fallback>
        </mc:AlternateContent>
      </w:r>
      <w:r>
        <w:rPr>
          <w:noProof/>
        </w:rPr>
        <mc:AlternateContent>
          <mc:Choice Requires="wps">
            <w:drawing>
              <wp:anchor distT="0" distB="0" distL="114300" distR="114300" simplePos="0" relativeHeight="251682816" behindDoc="0" locked="0" layoutInCell="1" allowOverlap="1" wp14:anchorId="033076CA" wp14:editId="7549DC35">
                <wp:simplePos x="0" y="0"/>
                <wp:positionH relativeFrom="column">
                  <wp:posOffset>1774825</wp:posOffset>
                </wp:positionH>
                <wp:positionV relativeFrom="paragraph">
                  <wp:posOffset>27305</wp:posOffset>
                </wp:positionV>
                <wp:extent cx="0" cy="276225"/>
                <wp:effectExtent l="76200" t="0" r="57150" b="47625"/>
                <wp:wrapNone/>
                <wp:docPr id="22" name="Conector recto de flecha 22"/>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EF6E3D" id="Conector recto de flecha 22" o:spid="_x0000_s1026" type="#_x0000_t32" style="position:absolute;margin-left:139.75pt;margin-top:2.15pt;width:0;height:21.7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" strokecolor="#4472c4 [3204]" strokeweight=".5pt">
                <v:stroke endarrow="block" joinstyle="miter"/>
              </v:shape>
            </w:pict>
          </mc:Fallback>
        </mc:AlternateContent>
      </w:r>
    </w:p>
    <w:p w:rsidR="00F814D4" w:rsidRDefault="00F814D4" w:rsidP="00F814D4">
      <w:pPr>
        <w:pStyle w:val="Textoindependiente"/>
        <w:spacing w:before="1"/>
        <w:rPr>
          <w:sz w:val="19"/>
        </w:rPr>
      </w:pPr>
      <w:r>
        <w:rPr>
          <w:noProof/>
        </w:rPr>
        <mc:AlternateContent>
          <mc:Choice Requires="wps">
            <w:drawing>
              <wp:anchor distT="0" distB="0" distL="114300" distR="114300" simplePos="0" relativeHeight="251683840" behindDoc="0" locked="0" layoutInCell="1" allowOverlap="1" wp14:anchorId="2D91E05C" wp14:editId="5058EF2E">
                <wp:simplePos x="0" y="0"/>
                <wp:positionH relativeFrom="margin">
                  <wp:posOffset>3434715</wp:posOffset>
                </wp:positionH>
                <wp:positionV relativeFrom="paragraph">
                  <wp:posOffset>42545</wp:posOffset>
                </wp:positionV>
                <wp:extent cx="0" cy="276225"/>
                <wp:effectExtent l="76200" t="0" r="57150" b="47625"/>
                <wp:wrapNone/>
                <wp:docPr id="23" name="Conector recto de flecha 23"/>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D6D564" id="Conector recto de flecha 23" o:spid="_x0000_s1026" type="#_x0000_t32" style="position:absolute;margin-left:270.45pt;margin-top:3.35pt;width:0;height:21.75pt;z-index:25168384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" strokecolor="#4472c4 [3204]" strokeweight=".5pt">
                <v:stroke endarrow="block" joinstyle="miter"/>
                <w10:wrap anchorx="margin"/>
              </v:shape>
            </w:pict>
          </mc:Fallback>
        </mc:AlternateContent>
      </w:r>
    </w:p>
    <w:p w:rsidR="00F814D4" w:rsidRDefault="00F814D4" w:rsidP="00F814D4">
      <w:pPr>
        <w:pStyle w:val="Textoindependiente"/>
        <w:spacing w:before="1"/>
        <w:rPr>
          <w:sz w:val="19"/>
        </w:rPr>
      </w:pPr>
      <w:r>
        <w:rPr>
          <w:noProof/>
          <w:sz w:val="19"/>
        </w:rPr>
        <mc:AlternateContent>
          <mc:Choice Requires="wps">
            <w:drawing>
              <wp:anchor distT="0" distB="0" distL="114300" distR="114300" simplePos="0" relativeHeight="251687936" behindDoc="0" locked="0" layoutInCell="1" allowOverlap="1" wp14:anchorId="7EDC95AB" wp14:editId="6F66B8C7">
                <wp:simplePos x="0" y="0"/>
                <wp:positionH relativeFrom="column">
                  <wp:posOffset>4507865</wp:posOffset>
                </wp:positionH>
                <wp:positionV relativeFrom="paragraph">
                  <wp:posOffset>74295</wp:posOffset>
                </wp:positionV>
                <wp:extent cx="1266825" cy="552450"/>
                <wp:effectExtent l="0" t="0" r="28575" b="19050"/>
                <wp:wrapNone/>
                <wp:docPr id="24" name="Rectángulo: esquinas redondeadas 24"/>
                <wp:cNvGraphicFramePr/>
                <a:graphic xmlns:a="http://schemas.openxmlformats.org/drawingml/2006/main">
                  <a:graphicData uri="http://schemas.microsoft.com/office/word/2010/wordprocessingShape">
                    <wps:wsp>
                      <wps:cNvSpPr/>
                      <wps:spPr>
                        <a:xfrm>
                          <a:off x="0" y="0"/>
                          <a:ext cx="1266825" cy="55245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641B17" w:rsidRPr="00D3326C" w:rsidRDefault="00641B17" w:rsidP="00F814D4">
                            <w:pPr>
                              <w:jc w:val="center"/>
                            </w:pPr>
                            <w:r>
                              <w:t>Implementación PMIRS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EDC95AB" id="Rectángulo: esquinas redondeadas 24" o:spid="_x0000_s1035" style="position:absolute;margin-left:354.95pt;margin-top:5.85pt;width:99.75pt;height:43.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" fillcolor="white [3201]" strokecolor="#70ad47 [3209]" strokeweight="1pt">
                <v:stroke joinstyle="miter"/>
                <v:textbox>
                  <w:txbxContent>
                    <w:p w:rsidR="00641B17" w:rsidRPr="00D3326C" w:rsidRDefault="00641B17" w:rsidP="00F814D4">
                      <w:pPr>
                        <w:jc w:val="center"/>
                      </w:pPr>
                      <w:r>
                        <w:t>Implementación PMIRS</w:t>
                      </w:r>
                    </w:p>
                  </w:txbxContent>
                </v:textbox>
              </v:roundrect>
            </w:pict>
          </mc:Fallback>
        </mc:AlternateContent>
      </w:r>
      <w:r>
        <w:rPr>
          <w:noProof/>
          <w:sz w:val="19"/>
        </w:rPr>
        <mc:AlternateContent>
          <mc:Choice Requires="wps">
            <w:drawing>
              <wp:anchor distT="0" distB="0" distL="114300" distR="114300" simplePos="0" relativeHeight="251685888" behindDoc="0" locked="0" layoutInCell="1" allowOverlap="1" wp14:anchorId="52CBADA4" wp14:editId="6AD15673">
                <wp:simplePos x="0" y="0"/>
                <wp:positionH relativeFrom="column">
                  <wp:posOffset>1193800</wp:posOffset>
                </wp:positionH>
                <wp:positionV relativeFrom="paragraph">
                  <wp:posOffset>26670</wp:posOffset>
                </wp:positionV>
                <wp:extent cx="1200150" cy="552450"/>
                <wp:effectExtent l="0" t="0" r="19050" b="19050"/>
                <wp:wrapNone/>
                <wp:docPr id="25" name="Rectángulo: esquinas redondeadas 25"/>
                <wp:cNvGraphicFramePr/>
                <a:graphic xmlns:a="http://schemas.openxmlformats.org/drawingml/2006/main">
                  <a:graphicData uri="http://schemas.microsoft.com/office/word/2010/wordprocessingShape">
                    <wps:wsp>
                      <wps:cNvSpPr/>
                      <wps:spPr>
                        <a:xfrm>
                          <a:off x="0" y="0"/>
                          <a:ext cx="1200150" cy="55245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641B17" w:rsidRPr="00D3326C" w:rsidRDefault="00641B17" w:rsidP="00F814D4">
                            <w:pPr>
                              <w:jc w:val="center"/>
                            </w:pPr>
                            <w:r>
                              <w:t>Diagnóstico Inicial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2CBADA4" id="Rectángulo: esquinas redondeadas 25" o:spid="_x0000_s1036" style="position:absolute;margin-left:94pt;margin-top:2.1pt;width:94.5pt;height:43.5pt;z-index:251685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" fillcolor="white [3201]" strokecolor="#70ad47 [3209]" strokeweight="1pt">
                <v:stroke joinstyle="miter"/>
                <v:textbox>
                  <w:txbxContent>
                    <w:p w:rsidR="00641B17" w:rsidRPr="00D3326C" w:rsidRDefault="00641B17" w:rsidP="00F814D4">
                      <w:pPr>
                        <w:jc w:val="center"/>
                      </w:pPr>
                      <w:r>
                        <w:t>Diagnóstico Inicial</w:t>
                      </w:r>
                    </w:p>
                  </w:txbxContent>
                </v:textbox>
              </v:roundrect>
            </w:pict>
          </mc:Fallback>
        </mc:AlternateContent>
      </w:r>
    </w:p>
    <w:p w:rsidR="00F814D4" w:rsidRDefault="00F814D4" w:rsidP="00F814D4">
      <w:pPr>
        <w:pStyle w:val="Textoindependiente"/>
        <w:spacing w:before="1"/>
        <w:rPr>
          <w:sz w:val="19"/>
        </w:rPr>
      </w:pPr>
      <w:r>
        <w:rPr>
          <w:noProof/>
          <w:sz w:val="19"/>
        </w:rPr>
        <mc:AlternateContent>
          <mc:Choice Requires="wps">
            <w:drawing>
              <wp:anchor distT="0" distB="0" distL="114300" distR="114300" simplePos="0" relativeHeight="251686912" behindDoc="0" locked="0" layoutInCell="1" allowOverlap="1" wp14:anchorId="7BEE6CDD" wp14:editId="04D35A7E">
                <wp:simplePos x="0" y="0"/>
                <wp:positionH relativeFrom="margin">
                  <wp:posOffset>2806065</wp:posOffset>
                </wp:positionH>
                <wp:positionV relativeFrom="paragraph">
                  <wp:posOffset>78105</wp:posOffset>
                </wp:positionV>
                <wp:extent cx="1304925" cy="552450"/>
                <wp:effectExtent l="0" t="0" r="28575" b="19050"/>
                <wp:wrapNone/>
                <wp:docPr id="26" name="Rectángulo: esquinas redondeadas 26"/>
                <wp:cNvGraphicFramePr/>
                <a:graphic xmlns:a="http://schemas.openxmlformats.org/drawingml/2006/main">
                  <a:graphicData uri="http://schemas.microsoft.com/office/word/2010/wordprocessingShape">
                    <wps:wsp>
                      <wps:cNvSpPr/>
                      <wps:spPr>
                        <a:xfrm>
                          <a:off x="0" y="0"/>
                          <a:ext cx="1304925" cy="55245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641B17" w:rsidRPr="00D3326C" w:rsidRDefault="00641B17" w:rsidP="00F814D4">
                            <w:pPr>
                              <w:jc w:val="center"/>
                            </w:pPr>
                            <w:r>
                              <w:t>Establecimiento de Programas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BEE6CDD" id="Rectángulo: esquinas redondeadas 26" o:spid="_x0000_s1037" style="position:absolute;margin-left:220.95pt;margin-top:6.15pt;width:102.75pt;height:43.5pt;z-index:2516869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" fillcolor="white [3201]" strokecolor="#70ad47 [3209]" strokeweight="1pt">
                <v:stroke joinstyle="miter"/>
                <v:textbox>
                  <w:txbxContent>
                    <w:p w:rsidR="00641B17" w:rsidRPr="00D3326C" w:rsidRDefault="00641B17" w:rsidP="00F814D4">
                      <w:pPr>
                        <w:jc w:val="center"/>
                      </w:pPr>
                      <w:r>
                        <w:t>Establecimiento de Programas</w:t>
                      </w:r>
                    </w:p>
                  </w:txbxContent>
                </v:textbox>
                <w10:wrap anchorx="margin"/>
              </v:roundrect>
            </w:pict>
          </mc:Fallback>
        </mc:AlternateContent>
      </w:r>
    </w:p>
    <w:p w:rsidR="00F814D4" w:rsidRDefault="00F814D4" w:rsidP="00F814D4">
      <w:pPr>
        <w:pStyle w:val="Textoindependiente"/>
        <w:spacing w:before="1"/>
        <w:rPr>
          <w:sz w:val="19"/>
        </w:rPr>
      </w:pPr>
    </w:p>
    <w:p w:rsidR="00F814D4" w:rsidRDefault="00F814D4" w:rsidP="00F814D4">
      <w:pPr>
        <w:pStyle w:val="Textoindependiente"/>
        <w:spacing w:before="1"/>
        <w:rPr>
          <w:sz w:val="19"/>
        </w:rPr>
      </w:pPr>
    </w:p>
    <w:p w:rsidR="00F814D4" w:rsidRDefault="00F814D4" w:rsidP="00F814D4">
      <w:pPr>
        <w:pStyle w:val="Textoindependiente"/>
        <w:spacing w:before="1"/>
        <w:rPr>
          <w:sz w:val="19"/>
        </w:rPr>
      </w:pPr>
      <w:r>
        <w:rPr>
          <w:noProof/>
        </w:rPr>
        <mc:AlternateContent>
          <mc:Choice Requires="wps">
            <w:drawing>
              <wp:anchor distT="0" distB="0" distL="114300" distR="114300" simplePos="0" relativeHeight="251693056" behindDoc="0" locked="0" layoutInCell="1" allowOverlap="1" wp14:anchorId="3B433F28" wp14:editId="1DDAC1E4">
                <wp:simplePos x="0" y="0"/>
                <wp:positionH relativeFrom="margin">
                  <wp:posOffset>5137150</wp:posOffset>
                </wp:positionH>
                <wp:positionV relativeFrom="paragraph">
                  <wp:posOffset>78740</wp:posOffset>
                </wp:positionV>
                <wp:extent cx="0" cy="276225"/>
                <wp:effectExtent l="76200" t="0" r="57150" b="47625"/>
                <wp:wrapNone/>
                <wp:docPr id="31" name="Conector recto de flecha 31"/>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D940F1" id="Conector recto de flecha 31" o:spid="_x0000_s1026" type="#_x0000_t32" style="position:absolute;margin-left:404.5pt;margin-top:6.2pt;width:0;height:21.75pt;z-index:25169305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" strokecolor="#4472c4 [3204]" strokeweight=".5pt">
                <v:stroke endarrow="block" joinstyle="miter"/>
                <w10:wrap anchorx="margin"/>
              </v:shape>
            </w:pict>
          </mc:Fallback>
        </mc:AlternateContent>
      </w:r>
      <w:r>
        <w:rPr>
          <w:noProof/>
        </w:rPr>
        <mc:AlternateContent>
          <mc:Choice Requires="wps">
            <w:drawing>
              <wp:anchor distT="0" distB="0" distL="114300" distR="114300" simplePos="0" relativeHeight="251689984" behindDoc="0" locked="0" layoutInCell="1" allowOverlap="1" wp14:anchorId="6C4D11EE" wp14:editId="63B5C9F3">
                <wp:simplePos x="0" y="0"/>
                <wp:positionH relativeFrom="margin">
                  <wp:posOffset>1774825</wp:posOffset>
                </wp:positionH>
                <wp:positionV relativeFrom="paragraph">
                  <wp:posOffset>12065</wp:posOffset>
                </wp:positionV>
                <wp:extent cx="0" cy="276225"/>
                <wp:effectExtent l="76200" t="0" r="57150" b="47625"/>
                <wp:wrapNone/>
                <wp:docPr id="27" name="Conector recto de flecha 27"/>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376FFB" id="Conector recto de flecha 27" o:spid="_x0000_s1026" type="#_x0000_t32" style="position:absolute;margin-left:139.75pt;margin-top:.95pt;width:0;height:21.75pt;z-index:25168998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" strokecolor="#4472c4 [3204]" strokeweight=".5pt">
                <v:stroke endarrow="block" joinstyle="miter"/>
                <w10:wrap anchorx="margin"/>
              </v:shape>
            </w:pict>
          </mc:Fallback>
        </mc:AlternateContent>
      </w:r>
    </w:p>
    <w:p w:rsidR="00F814D4" w:rsidRDefault="00F814D4" w:rsidP="00F814D4">
      <w:pPr>
        <w:pStyle w:val="Textoindependiente"/>
        <w:spacing w:before="1"/>
        <w:rPr>
          <w:sz w:val="19"/>
        </w:rPr>
      </w:pPr>
      <w:r>
        <w:rPr>
          <w:noProof/>
        </w:rPr>
        <mc:AlternateContent>
          <mc:Choice Requires="wps">
            <w:drawing>
              <wp:anchor distT="0" distB="0" distL="114300" distR="114300" simplePos="0" relativeHeight="251691008" behindDoc="0" locked="0" layoutInCell="1" allowOverlap="1" wp14:anchorId="50115E18" wp14:editId="4553B15C">
                <wp:simplePos x="0" y="0"/>
                <wp:positionH relativeFrom="margin">
                  <wp:posOffset>3434715</wp:posOffset>
                </wp:positionH>
                <wp:positionV relativeFrom="paragraph">
                  <wp:posOffset>115570</wp:posOffset>
                </wp:positionV>
                <wp:extent cx="0" cy="276225"/>
                <wp:effectExtent l="76200" t="0" r="57150" b="47625"/>
                <wp:wrapNone/>
                <wp:docPr id="29" name="Conector recto de flecha 29"/>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FA8E0C" id="Conector recto de flecha 29" o:spid="_x0000_s1026" type="#_x0000_t32" style="position:absolute;margin-left:270.45pt;margin-top:9.1pt;width:0;height:21.75pt;z-index:25169100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" strokecolor="#4472c4 [3204]" strokeweight=".5pt">
                <v:stroke endarrow="block" joinstyle="miter"/>
                <w10:wrap anchorx="margin"/>
              </v:shape>
            </w:pict>
          </mc:Fallback>
        </mc:AlternateContent>
      </w:r>
    </w:p>
    <w:p w:rsidR="00F814D4" w:rsidRDefault="00F814D4" w:rsidP="00F814D4">
      <w:pPr>
        <w:pStyle w:val="Textoindependiente"/>
        <w:spacing w:before="1"/>
        <w:rPr>
          <w:sz w:val="19"/>
        </w:rPr>
      </w:pPr>
      <w:r>
        <w:rPr>
          <w:noProof/>
          <w:sz w:val="19"/>
        </w:rPr>
        <mc:AlternateContent>
          <mc:Choice Requires="wps">
            <w:drawing>
              <wp:anchor distT="0" distB="0" distL="114300" distR="114300" simplePos="0" relativeHeight="251688960" behindDoc="0" locked="0" layoutInCell="1" allowOverlap="1" wp14:anchorId="36C7ECD1" wp14:editId="2ED4D1F6">
                <wp:simplePos x="0" y="0"/>
                <wp:positionH relativeFrom="column">
                  <wp:posOffset>1003300</wp:posOffset>
                </wp:positionH>
                <wp:positionV relativeFrom="paragraph">
                  <wp:posOffset>9525</wp:posOffset>
                </wp:positionV>
                <wp:extent cx="1466850" cy="1314450"/>
                <wp:effectExtent l="0" t="0" r="19050" b="19050"/>
                <wp:wrapNone/>
                <wp:docPr id="28" name="Rectángulo: esquinas diagonales redondeadas 28"/>
                <wp:cNvGraphicFramePr/>
                <a:graphic xmlns:a="http://schemas.openxmlformats.org/drawingml/2006/main">
                  <a:graphicData uri="http://schemas.microsoft.com/office/word/2010/wordprocessingShape">
                    <wps:wsp>
                      <wps:cNvSpPr/>
                      <wps:spPr>
                        <a:xfrm>
                          <a:off x="0" y="0"/>
                          <a:ext cx="1466850" cy="1314450"/>
                        </a:xfrm>
                        <a:prstGeom prst="round2DiagRect">
                          <a:avLst/>
                        </a:prstGeom>
                      </wps:spPr>
                      <wps:style>
                        <a:lnRef idx="2">
                          <a:schemeClr val="accent1"/>
                        </a:lnRef>
                        <a:fillRef idx="1">
                          <a:schemeClr val="lt1"/>
                        </a:fillRef>
                        <a:effectRef idx="0">
                          <a:schemeClr val="accent1"/>
                        </a:effectRef>
                        <a:fontRef idx="minor">
                          <a:schemeClr val="dk1"/>
                        </a:fontRef>
                      </wps:style>
                      <wps:txbx>
                        <w:txbxContent>
                          <w:p w:rsidR="00641B17" w:rsidRPr="00DF2E2D" w:rsidRDefault="00641B17" w:rsidP="00F814D4">
                            <w:pPr>
                              <w:pStyle w:val="Prrafodelista"/>
                              <w:numPr>
                                <w:ilvl w:val="0"/>
                                <w:numId w:val="11"/>
                              </w:numPr>
                              <w:spacing w:before="120" w:after="0" w:line="240" w:lineRule="auto"/>
                              <w:ind w:left="-142" w:right="-60" w:firstLine="0"/>
                              <w:contextualSpacing w:val="0"/>
                              <w:jc w:val="both"/>
                            </w:pPr>
                            <w:r w:rsidRPr="00DF2E2D">
                              <w:t>Recolección de información</w:t>
                            </w:r>
                          </w:p>
                          <w:p w:rsidR="00641B17" w:rsidRPr="00DF2E2D" w:rsidRDefault="00641B17" w:rsidP="00F814D4">
                            <w:pPr>
                              <w:pStyle w:val="Prrafodelista"/>
                              <w:numPr>
                                <w:ilvl w:val="0"/>
                                <w:numId w:val="11"/>
                              </w:numPr>
                              <w:spacing w:before="120" w:after="0" w:line="240" w:lineRule="auto"/>
                              <w:ind w:left="-142" w:right="-60"/>
                              <w:contextualSpacing w:val="0"/>
                              <w:jc w:val="both"/>
                            </w:pPr>
                            <w:r w:rsidRPr="00DF2E2D">
                              <w:t>- Caracterización de Residuos</w:t>
                            </w:r>
                          </w:p>
                          <w:p w:rsidR="00641B17" w:rsidRPr="00770E02" w:rsidRDefault="00641B17" w:rsidP="00F814D4">
                            <w:pPr>
                              <w:pStyle w:val="Prrafodelista"/>
                              <w:numPr>
                                <w:ilvl w:val="0"/>
                                <w:numId w:val="11"/>
                              </w:numPr>
                              <w:spacing w:before="120" w:after="0" w:line="240" w:lineRule="auto"/>
                              <w:ind w:left="-284" w:firstLine="142"/>
                              <w:contextualSpacing w:val="0"/>
                            </w:pPr>
                            <w:r w:rsidRPr="00DF2E2D">
                              <w:t xml:space="preserve">Análisis Estadístico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7ECD1" id="Rectángulo: esquinas diagonales redondeadas 28" o:spid="_x0000_s1038" style="position:absolute;margin-left:79pt;margin-top:.75pt;width:115.5pt;height:10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50,13144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" adj="-11796480,,5400" path="m219079,l1466850,r,l1466850,1095371v,120994,-98085,219079,-219079,219079l,1314450r,l,219079c,98085,98085,,219079,xe" fillcolor="white [3201]" strokecolor="#4472c4 [3204]" strokeweight="1pt">
                <v:stroke joinstyle="miter"/>
                <v:formulas/>
                <v:path arrowok="t" o:connecttype="custom" o:connectlocs="219079,0;1466850,0;1466850,0;1466850,1095371;1247771,1314450;0,1314450;0,1314450;0,219079;219079,0" o:connectangles="0,0,0,0,0,0,0,0,0" textboxrect="0,0,1466850,1314450"/>
                <v:textbox>
                  <w:txbxContent>
                    <w:p w:rsidR="00641B17" w:rsidRPr="00DF2E2D" w:rsidRDefault="00641B17" w:rsidP="00F814D4">
                      <w:pPr>
                        <w:pStyle w:val="Prrafodelista"/>
                        <w:numPr>
                          <w:ilvl w:val="0"/>
                          <w:numId w:val="11"/>
                        </w:numPr>
                        <w:spacing w:before="120" w:after="0" w:line="240" w:lineRule="auto"/>
                        <w:ind w:left="-142" w:right="-60" w:firstLine="0"/>
                        <w:contextualSpacing w:val="0"/>
                        <w:jc w:val="both"/>
                      </w:pPr>
                      <w:r w:rsidRPr="00DF2E2D">
                        <w:t>Recolección de información</w:t>
                      </w:r>
                    </w:p>
                    <w:p w:rsidR="00641B17" w:rsidRPr="00DF2E2D" w:rsidRDefault="00641B17" w:rsidP="00F814D4">
                      <w:pPr>
                        <w:pStyle w:val="Prrafodelista"/>
                        <w:numPr>
                          <w:ilvl w:val="0"/>
                          <w:numId w:val="11"/>
                        </w:numPr>
                        <w:spacing w:before="120" w:after="0" w:line="240" w:lineRule="auto"/>
                        <w:ind w:left="-142" w:right="-60"/>
                        <w:contextualSpacing w:val="0"/>
                        <w:jc w:val="both"/>
                      </w:pPr>
                      <w:r w:rsidRPr="00DF2E2D">
                        <w:t>- Caracterización de Residuos</w:t>
                      </w:r>
                    </w:p>
                    <w:p w:rsidR="00641B17" w:rsidRPr="00770E02" w:rsidRDefault="00641B17" w:rsidP="00F814D4">
                      <w:pPr>
                        <w:pStyle w:val="Prrafodelista"/>
                        <w:numPr>
                          <w:ilvl w:val="0"/>
                          <w:numId w:val="11"/>
                        </w:numPr>
                        <w:spacing w:before="120" w:after="0" w:line="240" w:lineRule="auto"/>
                        <w:ind w:left="-284" w:firstLine="142"/>
                        <w:contextualSpacing w:val="0"/>
                      </w:pPr>
                      <w:r w:rsidRPr="00DF2E2D">
                        <w:t xml:space="preserve">Análisis Estadístico </w:t>
                      </w:r>
                    </w:p>
                  </w:txbxContent>
                </v:textbox>
              </v:shape>
            </w:pict>
          </mc:Fallback>
        </mc:AlternateContent>
      </w:r>
    </w:p>
    <w:p w:rsidR="00F814D4" w:rsidRDefault="00F814D4" w:rsidP="00F814D4">
      <w:pPr>
        <w:pStyle w:val="Textoindependiente"/>
        <w:spacing w:before="1"/>
        <w:rPr>
          <w:sz w:val="19"/>
        </w:rPr>
      </w:pPr>
      <w:r>
        <w:rPr>
          <w:noProof/>
          <w:sz w:val="19"/>
        </w:rPr>
        <mc:AlternateContent>
          <mc:Choice Requires="wps">
            <w:drawing>
              <wp:anchor distT="0" distB="0" distL="114300" distR="114300" simplePos="0" relativeHeight="251694080" behindDoc="0" locked="0" layoutInCell="1" allowOverlap="1" wp14:anchorId="3587A182" wp14:editId="2F4BDB95">
                <wp:simplePos x="0" y="0"/>
                <wp:positionH relativeFrom="margin">
                  <wp:posOffset>4403725</wp:posOffset>
                </wp:positionH>
                <wp:positionV relativeFrom="paragraph">
                  <wp:posOffset>13335</wp:posOffset>
                </wp:positionV>
                <wp:extent cx="1466850" cy="781050"/>
                <wp:effectExtent l="0" t="0" r="19050" b="19050"/>
                <wp:wrapNone/>
                <wp:docPr id="32" name="Rectángulo: esquinas diagonales redondeadas 32"/>
                <wp:cNvGraphicFramePr/>
                <a:graphic xmlns:a="http://schemas.openxmlformats.org/drawingml/2006/main">
                  <a:graphicData uri="http://schemas.microsoft.com/office/word/2010/wordprocessingShape">
                    <wps:wsp>
                      <wps:cNvSpPr/>
                      <wps:spPr>
                        <a:xfrm>
                          <a:off x="0" y="0"/>
                          <a:ext cx="1466850" cy="781050"/>
                        </a:xfrm>
                        <a:prstGeom prst="round2DiagRect">
                          <a:avLst/>
                        </a:prstGeom>
                      </wps:spPr>
                      <wps:style>
                        <a:lnRef idx="2">
                          <a:schemeClr val="accent1"/>
                        </a:lnRef>
                        <a:fillRef idx="1">
                          <a:schemeClr val="lt1"/>
                        </a:fillRef>
                        <a:effectRef idx="0">
                          <a:schemeClr val="accent1"/>
                        </a:effectRef>
                        <a:fontRef idx="minor">
                          <a:schemeClr val="dk1"/>
                        </a:fontRef>
                      </wps:style>
                      <wps:txbx>
                        <w:txbxContent>
                          <w:p w:rsidR="00641B17" w:rsidRPr="00DF2E2D" w:rsidRDefault="00641B17" w:rsidP="00F814D4">
                            <w:pPr>
                              <w:pStyle w:val="Prrafodelista"/>
                              <w:ind w:left="-142" w:right="-60"/>
                              <w:jc w:val="center"/>
                            </w:pPr>
                            <w:r w:rsidRPr="00DF2E2D">
                              <w:t>Creación de propuestas para implementar PMIRS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7A182" id="Rectángulo: esquinas diagonales redondeadas 32" o:spid="_x0000_s1039" style="position:absolute;margin-left:346.75pt;margin-top:1.05pt;width:115.5pt;height:61.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466850,7810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" adj="-11796480,,5400" path="m130178,l1466850,r,l1466850,650872v,71895,-58283,130178,-130178,130178l,781050r,l,130178c,58283,58283,,130178,xe" fillcolor="white [3201]" strokecolor="#4472c4 [3204]" strokeweight="1pt">
                <v:stroke joinstyle="miter"/>
                <v:formulas/>
                <v:path arrowok="t" o:connecttype="custom" o:connectlocs="130178,0;1466850,0;1466850,0;1466850,650872;1336672,781050;0,781050;0,781050;0,130178;130178,0" o:connectangles="0,0,0,0,0,0,0,0,0" textboxrect="0,0,1466850,781050"/>
                <v:textbox>
                  <w:txbxContent>
                    <w:p w:rsidR="00641B17" w:rsidRPr="00DF2E2D" w:rsidRDefault="00641B17" w:rsidP="00F814D4">
                      <w:pPr>
                        <w:pStyle w:val="Prrafodelista"/>
                        <w:ind w:left="-142" w:right="-60"/>
                        <w:jc w:val="center"/>
                      </w:pPr>
                      <w:r w:rsidRPr="00DF2E2D">
                        <w:t>Creación de propuestas para implementar PMIRS</w:t>
                      </w:r>
                    </w:p>
                  </w:txbxContent>
                </v:textbox>
                <w10:wrap anchorx="margin"/>
              </v:shape>
            </w:pict>
          </mc:Fallback>
        </mc:AlternateContent>
      </w:r>
    </w:p>
    <w:p w:rsidR="00F814D4" w:rsidRDefault="00F814D4" w:rsidP="00F814D4">
      <w:pPr>
        <w:pStyle w:val="Textoindependiente"/>
        <w:spacing w:before="1"/>
        <w:rPr>
          <w:sz w:val="19"/>
        </w:rPr>
      </w:pPr>
      <w:r>
        <w:rPr>
          <w:noProof/>
          <w:sz w:val="19"/>
        </w:rPr>
        <mc:AlternateContent>
          <mc:Choice Requires="wps">
            <w:drawing>
              <wp:anchor distT="0" distB="0" distL="114300" distR="114300" simplePos="0" relativeHeight="251692032" behindDoc="0" locked="0" layoutInCell="1" allowOverlap="1" wp14:anchorId="0C33B76D" wp14:editId="37109156">
                <wp:simplePos x="0" y="0"/>
                <wp:positionH relativeFrom="margin">
                  <wp:posOffset>2654300</wp:posOffset>
                </wp:positionH>
                <wp:positionV relativeFrom="paragraph">
                  <wp:posOffset>6985</wp:posOffset>
                </wp:positionV>
                <wp:extent cx="1466850" cy="781050"/>
                <wp:effectExtent l="0" t="0" r="19050" b="19050"/>
                <wp:wrapNone/>
                <wp:docPr id="30" name="Rectángulo: esquinas diagonales redondeadas 30"/>
                <wp:cNvGraphicFramePr/>
                <a:graphic xmlns:a="http://schemas.openxmlformats.org/drawingml/2006/main">
                  <a:graphicData uri="http://schemas.microsoft.com/office/word/2010/wordprocessingShape">
                    <wps:wsp>
                      <wps:cNvSpPr/>
                      <wps:spPr>
                        <a:xfrm>
                          <a:off x="0" y="0"/>
                          <a:ext cx="1466850" cy="781050"/>
                        </a:xfrm>
                        <a:prstGeom prst="round2DiagRect">
                          <a:avLst/>
                        </a:prstGeom>
                      </wps:spPr>
                      <wps:style>
                        <a:lnRef idx="2">
                          <a:schemeClr val="accent1"/>
                        </a:lnRef>
                        <a:fillRef idx="1">
                          <a:schemeClr val="lt1"/>
                        </a:fillRef>
                        <a:effectRef idx="0">
                          <a:schemeClr val="accent1"/>
                        </a:effectRef>
                        <a:fontRef idx="minor">
                          <a:schemeClr val="dk1"/>
                        </a:fontRef>
                      </wps:style>
                      <wps:txbx>
                        <w:txbxContent>
                          <w:p w:rsidR="00641B17" w:rsidRPr="00DF2E2D" w:rsidRDefault="00641B17" w:rsidP="00F814D4">
                            <w:pPr>
                              <w:pStyle w:val="Prrafodelista"/>
                              <w:ind w:left="-142" w:right="-60"/>
                              <w:jc w:val="center"/>
                            </w:pPr>
                            <w:r w:rsidRPr="00DF2E2D">
                              <w:t>Formulación de los programas para el PMIRS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33B76D" id="Rectángulo: esquinas diagonales redondeadas 30" o:spid="_x0000_s1040" style="position:absolute;margin-left:209pt;margin-top:.55pt;width:115.5pt;height:61.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466850,7810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" adj="-11796480,,5400" path="m130178,l1466850,r,l1466850,650872v,71895,-58283,130178,-130178,130178l,781050r,l,130178c,58283,58283,,130178,xe" fillcolor="white [3201]" strokecolor="#4472c4 [3204]" strokeweight="1pt">
                <v:stroke joinstyle="miter"/>
                <v:formulas/>
                <v:path arrowok="t" o:connecttype="custom" o:connectlocs="130178,0;1466850,0;1466850,0;1466850,650872;1336672,781050;0,781050;0,781050;0,130178;130178,0" o:connectangles="0,0,0,0,0,0,0,0,0" textboxrect="0,0,1466850,781050"/>
                <v:textbox>
                  <w:txbxContent>
                    <w:p w:rsidR="00641B17" w:rsidRPr="00DF2E2D" w:rsidRDefault="00641B17" w:rsidP="00F814D4">
                      <w:pPr>
                        <w:pStyle w:val="Prrafodelista"/>
                        <w:ind w:left="-142" w:right="-60"/>
                        <w:jc w:val="center"/>
                      </w:pPr>
                      <w:r w:rsidRPr="00DF2E2D">
                        <w:t>Formulación de los programas para el PMIRS</w:t>
                      </w:r>
                    </w:p>
                  </w:txbxContent>
                </v:textbox>
                <w10:wrap anchorx="margin"/>
              </v:shape>
            </w:pict>
          </mc:Fallback>
        </mc:AlternateContent>
      </w:r>
    </w:p>
    <w:p w:rsidR="00F814D4" w:rsidRDefault="00F814D4" w:rsidP="00F814D4">
      <w:pPr>
        <w:pStyle w:val="Textoindependiente"/>
        <w:spacing w:before="1"/>
        <w:rPr>
          <w:sz w:val="19"/>
        </w:rPr>
      </w:pPr>
    </w:p>
    <w:p w:rsidR="00F814D4" w:rsidRDefault="00F814D4" w:rsidP="00F814D4">
      <w:pPr>
        <w:pStyle w:val="Textoindependiente"/>
        <w:spacing w:before="1"/>
        <w:rPr>
          <w:sz w:val="19"/>
        </w:rPr>
      </w:pPr>
    </w:p>
    <w:p w:rsidR="00F814D4" w:rsidRDefault="00F814D4" w:rsidP="00F814D4">
      <w:pPr>
        <w:pStyle w:val="Textoindependiente"/>
        <w:spacing w:before="1"/>
        <w:rPr>
          <w:sz w:val="19"/>
        </w:rPr>
      </w:pPr>
    </w:p>
    <w:p w:rsidR="00F814D4" w:rsidRDefault="00F814D4" w:rsidP="00F814D4">
      <w:pPr>
        <w:pStyle w:val="Textoindependiente"/>
        <w:spacing w:before="1"/>
        <w:rPr>
          <w:sz w:val="19"/>
        </w:rPr>
      </w:pPr>
    </w:p>
    <w:p w:rsidR="00F814D4" w:rsidRDefault="00F814D4" w:rsidP="00F814D4">
      <w:pPr>
        <w:pStyle w:val="Textoindependiente"/>
        <w:spacing w:before="1"/>
        <w:rPr>
          <w:sz w:val="19"/>
        </w:rPr>
      </w:pPr>
    </w:p>
    <w:p w:rsidR="00F814D4" w:rsidRDefault="00F814D4" w:rsidP="00F814D4">
      <w:pPr>
        <w:pStyle w:val="Textoindependiente"/>
        <w:spacing w:before="1"/>
        <w:rPr>
          <w:sz w:val="19"/>
        </w:rPr>
      </w:pPr>
    </w:p>
    <w:p w:rsidR="00F814D4" w:rsidRDefault="00F814D4" w:rsidP="00F814D4">
      <w:pPr>
        <w:pStyle w:val="Textoindependiente"/>
        <w:spacing w:before="1"/>
        <w:rPr>
          <w:sz w:val="19"/>
        </w:rPr>
      </w:pPr>
    </w:p>
    <w:p w:rsidR="00F814D4" w:rsidRDefault="00F814D4" w:rsidP="00F814D4"/>
    <w:p w:rsidR="000835A7" w:rsidRDefault="000835A7" w:rsidP="000835A7">
      <w:pPr>
        <w:pStyle w:val="Ttulo1"/>
        <w:numPr>
          <w:ilvl w:val="0"/>
          <w:numId w:val="10"/>
        </w:numPr>
        <w:ind w:left="426"/>
      </w:pPr>
      <w:bookmarkStart w:id="42" w:name="_Toc170525052"/>
      <w:r>
        <w:t>DIAGNOSTICO INICIAL</w:t>
      </w:r>
      <w:bookmarkEnd w:id="42"/>
    </w:p>
    <w:p w:rsidR="000835A7" w:rsidRDefault="000835A7" w:rsidP="000835A7"/>
    <w:p w:rsidR="000835A7" w:rsidRPr="005B0761" w:rsidRDefault="000835A7" w:rsidP="005B0761">
      <w:pPr>
        <w:jc w:val="both"/>
        <w:rPr>
          <w:rFonts w:ascii="Arial" w:eastAsia="Times New Roman" w:hAnsi="Arial" w:cs="Arial"/>
          <w:sz w:val="24"/>
          <w:szCs w:val="24"/>
          <w:lang w:eastAsia="es-CO"/>
        </w:rPr>
      </w:pPr>
      <w:r w:rsidRPr="005B0761">
        <w:rPr>
          <w:rFonts w:ascii="Arial" w:eastAsia="Times New Roman" w:hAnsi="Arial" w:cs="Arial"/>
          <w:sz w:val="24"/>
          <w:szCs w:val="24"/>
          <w:lang w:eastAsia="es-CO"/>
        </w:rPr>
        <w:t xml:space="preserve">Mediante una conversación sostenida con cada </w:t>
      </w:r>
      <w:r w:rsidR="005B0761" w:rsidRPr="005B0761">
        <w:rPr>
          <w:rFonts w:ascii="Arial" w:eastAsia="Times New Roman" w:hAnsi="Arial" w:cs="Arial"/>
          <w:sz w:val="24"/>
          <w:szCs w:val="24"/>
          <w:lang w:eastAsia="es-CO"/>
        </w:rPr>
        <w:t>unidad productiva referente a la dispo</w:t>
      </w:r>
      <w:r w:rsidR="005B0761">
        <w:rPr>
          <w:rFonts w:ascii="Arial" w:eastAsia="Times New Roman" w:hAnsi="Arial" w:cs="Arial"/>
          <w:sz w:val="24"/>
          <w:szCs w:val="24"/>
          <w:lang w:eastAsia="es-CO"/>
        </w:rPr>
        <w:t>si</w:t>
      </w:r>
      <w:r w:rsidR="005B0761" w:rsidRPr="005B0761">
        <w:rPr>
          <w:rFonts w:ascii="Arial" w:eastAsia="Times New Roman" w:hAnsi="Arial" w:cs="Arial"/>
          <w:sz w:val="24"/>
          <w:szCs w:val="24"/>
          <w:lang w:eastAsia="es-CO"/>
        </w:rPr>
        <w:t>ción de residuos sólidos</w:t>
      </w:r>
      <w:r w:rsidR="005B0761">
        <w:rPr>
          <w:rFonts w:ascii="Arial" w:eastAsia="Times New Roman" w:hAnsi="Arial" w:cs="Arial"/>
          <w:sz w:val="24"/>
          <w:szCs w:val="24"/>
          <w:lang w:eastAsia="es-CO"/>
        </w:rPr>
        <w:t xml:space="preserve">, </w:t>
      </w:r>
      <w:r w:rsidR="005B0761" w:rsidRPr="005B0761">
        <w:rPr>
          <w:rFonts w:ascii="Arial" w:eastAsia="Times New Roman" w:hAnsi="Arial" w:cs="Arial"/>
          <w:sz w:val="24"/>
          <w:szCs w:val="24"/>
          <w:lang w:eastAsia="es-CO"/>
        </w:rPr>
        <w:t xml:space="preserve">se logró determinar que ningún miembro de la </w:t>
      </w:r>
      <w:r w:rsidR="005B0761" w:rsidRPr="005B0761">
        <w:rPr>
          <w:rFonts w:ascii="Arial" w:eastAsia="Times New Roman" w:hAnsi="Arial" w:cs="Arial"/>
          <w:sz w:val="24"/>
          <w:szCs w:val="24"/>
          <w:lang w:eastAsia="es-CO"/>
        </w:rPr>
        <w:lastRenderedPageBreak/>
        <w:t xml:space="preserve">asociación cuenta con una correcta disposición de </w:t>
      </w:r>
      <w:r w:rsidR="005B0761">
        <w:rPr>
          <w:rFonts w:ascii="Arial" w:eastAsia="Times New Roman" w:hAnsi="Arial" w:cs="Arial"/>
          <w:sz w:val="24"/>
          <w:szCs w:val="24"/>
          <w:lang w:eastAsia="es-CO"/>
        </w:rPr>
        <w:t>los residuos generados</w:t>
      </w:r>
      <w:r w:rsidR="005B0761" w:rsidRPr="005B0761">
        <w:rPr>
          <w:rFonts w:ascii="Arial" w:eastAsia="Times New Roman" w:hAnsi="Arial" w:cs="Arial"/>
          <w:sz w:val="24"/>
          <w:szCs w:val="24"/>
          <w:lang w:eastAsia="es-CO"/>
        </w:rPr>
        <w:t xml:space="preserve">, a lo que se hace importante caracterizar y realizar capacitaciones para la aplicación de las medidas de manejo </w:t>
      </w:r>
      <w:r w:rsidR="005B0761">
        <w:rPr>
          <w:rFonts w:ascii="Arial" w:eastAsia="Times New Roman" w:hAnsi="Arial" w:cs="Arial"/>
          <w:sz w:val="24"/>
          <w:szCs w:val="24"/>
          <w:lang w:eastAsia="es-CO"/>
        </w:rPr>
        <w:t>en</w:t>
      </w:r>
      <w:r w:rsidR="005B0761" w:rsidRPr="005B0761">
        <w:rPr>
          <w:rFonts w:ascii="Arial" w:eastAsia="Times New Roman" w:hAnsi="Arial" w:cs="Arial"/>
          <w:sz w:val="24"/>
          <w:szCs w:val="24"/>
          <w:lang w:eastAsia="es-CO"/>
        </w:rPr>
        <w:t xml:space="preserve"> cada unidad productiva. </w:t>
      </w:r>
    </w:p>
    <w:p w:rsidR="005B0761" w:rsidRDefault="005B0761" w:rsidP="000835A7"/>
    <w:p w:rsidR="005B0761" w:rsidRDefault="005B0761" w:rsidP="005B0761">
      <w:pPr>
        <w:pStyle w:val="Ttulo2"/>
        <w:numPr>
          <w:ilvl w:val="1"/>
          <w:numId w:val="10"/>
        </w:numPr>
        <w:jc w:val="both"/>
      </w:pPr>
      <w:bookmarkStart w:id="43" w:name="_Toc170525053"/>
      <w:r>
        <w:t>Condiciones Actuales de Almacenamiento temporal de residuos sólidos</w:t>
      </w:r>
      <w:bookmarkEnd w:id="43"/>
    </w:p>
    <w:p w:rsidR="005B0761" w:rsidRPr="005B0761" w:rsidRDefault="005B0761" w:rsidP="005B0761">
      <w:pPr>
        <w:rPr>
          <w:rFonts w:ascii="Arial" w:hAnsi="Arial" w:cs="Arial"/>
        </w:rPr>
      </w:pPr>
    </w:p>
    <w:p w:rsidR="005B0761" w:rsidRPr="005B0761" w:rsidRDefault="005B0761" w:rsidP="005B0761">
      <w:pPr>
        <w:pStyle w:val="Prrafodelista"/>
        <w:numPr>
          <w:ilvl w:val="0"/>
          <w:numId w:val="13"/>
        </w:numPr>
        <w:ind w:left="1276" w:firstLine="0"/>
        <w:rPr>
          <w:rFonts w:ascii="Arial" w:hAnsi="Arial" w:cs="Arial"/>
        </w:rPr>
      </w:pPr>
      <w:r w:rsidRPr="005B0761">
        <w:rPr>
          <w:rFonts w:ascii="Arial" w:hAnsi="Arial" w:cs="Arial"/>
        </w:rPr>
        <w:t>Almacenamiento temporal</w:t>
      </w:r>
    </w:p>
    <w:p w:rsidR="005B0761" w:rsidRPr="005B0761" w:rsidRDefault="005B0761" w:rsidP="005B0761">
      <w:pPr>
        <w:pStyle w:val="Prrafodelista"/>
        <w:ind w:left="1276"/>
        <w:rPr>
          <w:rFonts w:ascii="Arial" w:hAnsi="Arial" w:cs="Arial"/>
        </w:rPr>
      </w:pPr>
    </w:p>
    <w:p w:rsidR="005B0761" w:rsidRPr="005B0761" w:rsidRDefault="005B0761" w:rsidP="005B0761">
      <w:pPr>
        <w:pStyle w:val="Prrafodelista"/>
        <w:ind w:left="2127" w:hanging="709"/>
        <w:jc w:val="both"/>
        <w:rPr>
          <w:rFonts w:ascii="Arial" w:hAnsi="Arial" w:cs="Arial"/>
        </w:rPr>
      </w:pPr>
      <w:r w:rsidRPr="005B0761">
        <w:rPr>
          <w:rFonts w:ascii="Arial" w:hAnsi="Arial" w:cs="Arial"/>
        </w:rPr>
        <w:t>•</w:t>
      </w:r>
      <w:r w:rsidRPr="005B0761">
        <w:rPr>
          <w:rFonts w:ascii="Arial" w:hAnsi="Arial" w:cs="Arial"/>
        </w:rPr>
        <w:tab/>
        <w:t xml:space="preserve">AMAZONICO: Se cuenta con un recipiente para disponer todos los residuos que se puedan generar en el establecimiento, realizando la disposición de final los días en los que pasa el carro recolector de AMBIENTAR en el sector. </w:t>
      </w:r>
    </w:p>
    <w:p w:rsidR="005B0761" w:rsidRPr="005B0761" w:rsidRDefault="005B0761" w:rsidP="005B0761">
      <w:pPr>
        <w:pStyle w:val="Prrafodelista"/>
        <w:ind w:left="2127" w:hanging="709"/>
        <w:jc w:val="both"/>
        <w:rPr>
          <w:rFonts w:ascii="Arial" w:hAnsi="Arial" w:cs="Arial"/>
        </w:rPr>
      </w:pPr>
      <w:r w:rsidRPr="005B0761">
        <w:rPr>
          <w:rFonts w:ascii="Arial" w:hAnsi="Arial" w:cs="Arial"/>
        </w:rPr>
        <w:t>•</w:t>
      </w:r>
      <w:r w:rsidRPr="005B0761">
        <w:rPr>
          <w:rFonts w:ascii="Arial" w:hAnsi="Arial" w:cs="Arial"/>
        </w:rPr>
        <w:tab/>
        <w:t>MUMI</w:t>
      </w:r>
      <w:r w:rsidR="00747DB8">
        <w:rPr>
          <w:rFonts w:ascii="Arial" w:hAnsi="Arial" w:cs="Arial"/>
        </w:rPr>
        <w:t xml:space="preserve"> AMAZONIA</w:t>
      </w:r>
      <w:r w:rsidRPr="005B0761">
        <w:rPr>
          <w:rFonts w:ascii="Arial" w:hAnsi="Arial" w:cs="Arial"/>
        </w:rPr>
        <w:t xml:space="preserve">: Se cuenta con un recipiente único donde se realiza la disposición final de los residuos generados, así mismo, se dispone la cantidad de residuos recolectada para el respectivo tratamiento por parte de AMBIENTAR. </w:t>
      </w:r>
    </w:p>
    <w:p w:rsidR="005B0761" w:rsidRPr="005B0761" w:rsidRDefault="005B0761" w:rsidP="00701BF7">
      <w:pPr>
        <w:pStyle w:val="Prrafodelista"/>
        <w:ind w:left="2127" w:hanging="709"/>
        <w:rPr>
          <w:rFonts w:ascii="Arial" w:hAnsi="Arial" w:cs="Arial"/>
        </w:rPr>
      </w:pPr>
      <w:r w:rsidRPr="005B0761">
        <w:rPr>
          <w:rFonts w:ascii="Arial" w:hAnsi="Arial" w:cs="Arial"/>
        </w:rPr>
        <w:t>•</w:t>
      </w:r>
      <w:r w:rsidRPr="005B0761">
        <w:rPr>
          <w:rFonts w:ascii="Arial" w:hAnsi="Arial" w:cs="Arial"/>
        </w:rPr>
        <w:tab/>
        <w:t>KATALA</w:t>
      </w:r>
      <w:r>
        <w:rPr>
          <w:rFonts w:ascii="Arial" w:hAnsi="Arial" w:cs="Arial"/>
        </w:rPr>
        <w:t>: No se cuenta con información de a Unidad Productiva en este aspecto</w:t>
      </w:r>
    </w:p>
    <w:p w:rsidR="00701BF7" w:rsidRPr="005B0761" w:rsidRDefault="005B0761" w:rsidP="00701BF7">
      <w:pPr>
        <w:pStyle w:val="Prrafodelista"/>
        <w:ind w:left="2127" w:hanging="709"/>
        <w:jc w:val="both"/>
        <w:rPr>
          <w:rFonts w:ascii="Arial" w:hAnsi="Arial" w:cs="Arial"/>
        </w:rPr>
      </w:pPr>
      <w:r w:rsidRPr="005B0761">
        <w:rPr>
          <w:rFonts w:ascii="Arial" w:hAnsi="Arial" w:cs="Arial"/>
        </w:rPr>
        <w:t>•</w:t>
      </w:r>
      <w:r w:rsidRPr="005B0761">
        <w:rPr>
          <w:rFonts w:ascii="Arial" w:hAnsi="Arial" w:cs="Arial"/>
        </w:rPr>
        <w:tab/>
        <w:t>UMARI</w:t>
      </w:r>
      <w:r w:rsidR="00701BF7">
        <w:rPr>
          <w:rFonts w:ascii="Arial" w:hAnsi="Arial" w:cs="Arial"/>
        </w:rPr>
        <w:t xml:space="preserve">: </w:t>
      </w:r>
      <w:r w:rsidR="00701BF7" w:rsidRPr="005B0761">
        <w:rPr>
          <w:rFonts w:ascii="Arial" w:hAnsi="Arial" w:cs="Arial"/>
        </w:rPr>
        <w:t xml:space="preserve">Se cuenta con un recipiente único donde se realiza la disposición final de los residuos generados, así mismo, se dispone la cantidad de residuos recolectada para el respectivo tratamiento por parte de AMBIENTAR. </w:t>
      </w:r>
    </w:p>
    <w:p w:rsidR="005B0761" w:rsidRDefault="005B0761" w:rsidP="005B0761">
      <w:pPr>
        <w:pStyle w:val="Prrafodelista"/>
        <w:ind w:left="1453"/>
        <w:rPr>
          <w:rFonts w:ascii="Arial" w:hAnsi="Arial" w:cs="Arial"/>
        </w:rPr>
      </w:pPr>
    </w:p>
    <w:p w:rsidR="00701BF7" w:rsidRDefault="00701BF7" w:rsidP="00701BF7">
      <w:pPr>
        <w:pStyle w:val="Prrafodelista"/>
        <w:numPr>
          <w:ilvl w:val="0"/>
          <w:numId w:val="13"/>
        </w:numPr>
        <w:ind w:left="1418" w:hanging="142"/>
        <w:rPr>
          <w:rFonts w:ascii="Arial" w:hAnsi="Arial" w:cs="Arial"/>
        </w:rPr>
      </w:pPr>
      <w:r>
        <w:rPr>
          <w:rFonts w:ascii="Arial" w:hAnsi="Arial" w:cs="Arial"/>
        </w:rPr>
        <w:t>Puntos ecológicos</w:t>
      </w:r>
    </w:p>
    <w:p w:rsidR="00701BF7" w:rsidRDefault="00701BF7" w:rsidP="00701BF7">
      <w:pPr>
        <w:pStyle w:val="Prrafodelista"/>
        <w:ind w:left="2127"/>
        <w:jc w:val="both"/>
        <w:rPr>
          <w:rFonts w:ascii="Arial" w:hAnsi="Arial" w:cs="Arial"/>
        </w:rPr>
      </w:pPr>
      <w:r>
        <w:rPr>
          <w:rFonts w:ascii="Arial" w:hAnsi="Arial" w:cs="Arial"/>
        </w:rPr>
        <w:t xml:space="preserve">Los miembros de ADEMI no cuentan con un punto ecológico definido ni establecido en las respectivas unidades productivas, asimismo, no existe señalización que defina y enmarque una correcta disposición de los residuos. </w:t>
      </w:r>
    </w:p>
    <w:p w:rsidR="00701BF7" w:rsidRDefault="00701BF7" w:rsidP="00701BF7">
      <w:pPr>
        <w:pStyle w:val="Prrafodelista"/>
        <w:ind w:left="2127"/>
        <w:jc w:val="both"/>
        <w:rPr>
          <w:rFonts w:ascii="Arial" w:hAnsi="Arial" w:cs="Arial"/>
        </w:rPr>
      </w:pPr>
    </w:p>
    <w:p w:rsidR="00701BF7" w:rsidRDefault="00701BF7" w:rsidP="00701BF7">
      <w:pPr>
        <w:pStyle w:val="Prrafodelista"/>
        <w:numPr>
          <w:ilvl w:val="0"/>
          <w:numId w:val="13"/>
        </w:numPr>
        <w:ind w:left="1418" w:hanging="142"/>
        <w:jc w:val="both"/>
        <w:rPr>
          <w:rFonts w:ascii="Arial" w:hAnsi="Arial" w:cs="Arial"/>
        </w:rPr>
      </w:pPr>
      <w:r>
        <w:rPr>
          <w:rFonts w:ascii="Arial" w:hAnsi="Arial" w:cs="Arial"/>
        </w:rPr>
        <w:t>Medidas de Manejo</w:t>
      </w:r>
    </w:p>
    <w:p w:rsidR="00701BF7" w:rsidRPr="00701BF7" w:rsidRDefault="00701BF7" w:rsidP="00701BF7">
      <w:pPr>
        <w:pStyle w:val="Prrafodelista"/>
        <w:ind w:left="2127"/>
        <w:jc w:val="both"/>
        <w:rPr>
          <w:rFonts w:ascii="Arial" w:hAnsi="Arial" w:cs="Arial"/>
        </w:rPr>
      </w:pPr>
      <w:r>
        <w:rPr>
          <w:rFonts w:ascii="Arial" w:hAnsi="Arial" w:cs="Arial"/>
        </w:rPr>
        <w:t xml:space="preserve">Las medidas de manejo que se vienen adelantando en ADEMI de manera estandarizada son las siguientes: </w:t>
      </w:r>
    </w:p>
    <w:p w:rsidR="00701BF7" w:rsidRDefault="00701BF7" w:rsidP="00701BF7">
      <w:pPr>
        <w:pStyle w:val="Descripcin"/>
        <w:jc w:val="center"/>
      </w:pPr>
      <w:bookmarkStart w:id="44" w:name="_Toc170525077"/>
      <w:r>
        <w:t xml:space="preserve">Tabla </w:t>
      </w:r>
      <w:r w:rsidR="00D7435D">
        <w:rPr>
          <w:noProof/>
        </w:rPr>
        <w:fldChar w:fldCharType="begin"/>
      </w:r>
      <w:r w:rsidR="00D7435D">
        <w:rPr>
          <w:noProof/>
        </w:rPr>
        <w:instrText xml:space="preserve"> SEQ Tabla \* ARABIC </w:instrText>
      </w:r>
      <w:r w:rsidR="00D7435D">
        <w:rPr>
          <w:noProof/>
        </w:rPr>
        <w:fldChar w:fldCharType="separate"/>
      </w:r>
      <w:r w:rsidR="00A30853">
        <w:rPr>
          <w:noProof/>
        </w:rPr>
        <w:t>9</w:t>
      </w:r>
      <w:r w:rsidR="00D7435D">
        <w:rPr>
          <w:noProof/>
        </w:rPr>
        <w:fldChar w:fldCharType="end"/>
      </w:r>
      <w:r>
        <w:t xml:space="preserve"> Medidas de Manejo</w:t>
      </w:r>
      <w:bookmarkEnd w:id="44"/>
    </w:p>
    <w:tbl>
      <w:tblPr>
        <w:tblStyle w:val="Tablaconcuadrcula4-nfasis6"/>
        <w:tblW w:w="0" w:type="auto"/>
        <w:jc w:val="center"/>
        <w:tblLook w:val="04A0" w:firstRow="1" w:lastRow="0" w:firstColumn="1" w:lastColumn="0" w:noHBand="0" w:noVBand="1"/>
      </w:tblPr>
      <w:tblGrid>
        <w:gridCol w:w="1993"/>
        <w:gridCol w:w="1993"/>
        <w:gridCol w:w="1993"/>
        <w:gridCol w:w="2038"/>
      </w:tblGrid>
      <w:tr w:rsidR="00701BF7" w:rsidRPr="00F814D4" w:rsidTr="00701BF7">
        <w:trPr>
          <w:cnfStyle w:val="100000000000" w:firstRow="1" w:lastRow="0" w:firstColumn="0" w:lastColumn="0" w:oddVBand="0" w:evenVBand="0" w:oddHBand="0" w:evenHBand="0" w:firstRowFirstColumn="0" w:firstRowLastColumn="0" w:lastRowFirstColumn="0" w:lastRowLastColumn="0"/>
          <w:trHeight w:val="401"/>
          <w:jc w:val="center"/>
        </w:trPr>
        <w:tc>
          <w:tcPr>
            <w:cnfStyle w:val="001000000000" w:firstRow="0" w:lastRow="0" w:firstColumn="1" w:lastColumn="0" w:oddVBand="0" w:evenVBand="0" w:oddHBand="0" w:evenHBand="0" w:firstRowFirstColumn="0" w:firstRowLastColumn="0" w:lastRowFirstColumn="0" w:lastRowLastColumn="0"/>
            <w:tcW w:w="1993" w:type="dxa"/>
            <w:vAlign w:val="center"/>
          </w:tcPr>
          <w:p w:rsidR="00701BF7" w:rsidRPr="00F814D4" w:rsidRDefault="00701BF7" w:rsidP="00B45679">
            <w:pPr>
              <w:jc w:val="center"/>
              <w:rPr>
                <w:rFonts w:ascii="Arial" w:hAnsi="Arial" w:cs="Arial"/>
              </w:rPr>
            </w:pPr>
            <w:r>
              <w:rPr>
                <w:rFonts w:ascii="Arial" w:hAnsi="Arial" w:cs="Arial"/>
              </w:rPr>
              <w:t>TIPOS DE RESIDUO</w:t>
            </w:r>
          </w:p>
        </w:tc>
        <w:tc>
          <w:tcPr>
            <w:tcW w:w="1993" w:type="dxa"/>
            <w:vAlign w:val="center"/>
          </w:tcPr>
          <w:p w:rsidR="00701BF7" w:rsidRPr="00F814D4" w:rsidRDefault="00701BF7" w:rsidP="00B45679">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MEDIDAS DE MANEJO</w:t>
            </w:r>
          </w:p>
        </w:tc>
        <w:tc>
          <w:tcPr>
            <w:tcW w:w="1993" w:type="dxa"/>
            <w:vAlign w:val="center"/>
          </w:tcPr>
          <w:p w:rsidR="00701BF7" w:rsidRPr="00F814D4" w:rsidRDefault="00701BF7" w:rsidP="00B45679">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DISPOSICIÓN FINAL</w:t>
            </w:r>
          </w:p>
        </w:tc>
        <w:tc>
          <w:tcPr>
            <w:tcW w:w="2038" w:type="dxa"/>
            <w:vAlign w:val="center"/>
          </w:tcPr>
          <w:p w:rsidR="00701BF7" w:rsidRPr="00F814D4" w:rsidRDefault="00701BF7" w:rsidP="00B45679">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RESPONSABLES</w:t>
            </w:r>
          </w:p>
        </w:tc>
      </w:tr>
      <w:tr w:rsidR="00701BF7" w:rsidRPr="00F814D4" w:rsidTr="00701BF7">
        <w:trPr>
          <w:cnfStyle w:val="000000100000" w:firstRow="0" w:lastRow="0" w:firstColumn="0" w:lastColumn="0" w:oddVBand="0" w:evenVBand="0" w:oddHBand="1" w:evenHBand="0" w:firstRowFirstColumn="0" w:firstRowLastColumn="0" w:lastRowFirstColumn="0" w:lastRowLastColumn="0"/>
          <w:trHeight w:val="378"/>
          <w:jc w:val="center"/>
        </w:trPr>
        <w:tc>
          <w:tcPr>
            <w:cnfStyle w:val="001000000000" w:firstRow="0" w:lastRow="0" w:firstColumn="1" w:lastColumn="0" w:oddVBand="0" w:evenVBand="0" w:oddHBand="0" w:evenHBand="0" w:firstRowFirstColumn="0" w:firstRowLastColumn="0" w:lastRowFirstColumn="0" w:lastRowLastColumn="0"/>
            <w:tcW w:w="1993" w:type="dxa"/>
            <w:vAlign w:val="center"/>
          </w:tcPr>
          <w:p w:rsidR="00701BF7" w:rsidRPr="00F814D4" w:rsidRDefault="00701BF7" w:rsidP="00B45679">
            <w:pPr>
              <w:jc w:val="center"/>
              <w:rPr>
                <w:rFonts w:ascii="Arial" w:hAnsi="Arial" w:cs="Arial"/>
              </w:rPr>
            </w:pPr>
            <w:r>
              <w:rPr>
                <w:rFonts w:ascii="Arial" w:hAnsi="Arial" w:cs="Arial"/>
              </w:rPr>
              <w:t>ORDINARIOS</w:t>
            </w:r>
          </w:p>
        </w:tc>
        <w:tc>
          <w:tcPr>
            <w:tcW w:w="1993" w:type="dxa"/>
            <w:vAlign w:val="center"/>
          </w:tcPr>
          <w:p w:rsidR="00701BF7" w:rsidRPr="00F814D4" w:rsidRDefault="00701BF7" w:rsidP="00B45679">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Recolección, almacenamiento y transporte a la empresa de servicio público del Municipio</w:t>
            </w:r>
          </w:p>
        </w:tc>
        <w:tc>
          <w:tcPr>
            <w:tcW w:w="1993" w:type="dxa"/>
            <w:vAlign w:val="center"/>
          </w:tcPr>
          <w:p w:rsidR="00701BF7" w:rsidRPr="00F814D4" w:rsidRDefault="00701BF7" w:rsidP="00B45679">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Celdas Transitorias “ALGARROBO” </w:t>
            </w:r>
          </w:p>
        </w:tc>
        <w:tc>
          <w:tcPr>
            <w:tcW w:w="2038" w:type="dxa"/>
            <w:vAlign w:val="center"/>
          </w:tcPr>
          <w:p w:rsidR="00701BF7" w:rsidRPr="00F814D4" w:rsidRDefault="00701BF7" w:rsidP="00B45679">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AMBIENTAR</w:t>
            </w:r>
          </w:p>
        </w:tc>
      </w:tr>
    </w:tbl>
    <w:p w:rsidR="000835A7" w:rsidRDefault="000835A7" w:rsidP="000835A7"/>
    <w:p w:rsidR="00701BF7" w:rsidRPr="00701BF7" w:rsidRDefault="00701BF7" w:rsidP="00701BF7">
      <w:pPr>
        <w:jc w:val="both"/>
        <w:rPr>
          <w:rFonts w:ascii="Arial" w:hAnsi="Arial" w:cs="Arial"/>
        </w:rPr>
      </w:pPr>
      <w:r w:rsidRPr="00701BF7">
        <w:rPr>
          <w:rFonts w:ascii="Arial" w:hAnsi="Arial" w:cs="Arial"/>
        </w:rPr>
        <w:lastRenderedPageBreak/>
        <w:t>Por otro lado, se recomienda que se integre dentro de cada Unidad Productiva la clasificación de los residuos cumpliendo con lo establecido en la Resolución 2184 de 2019, así:</w:t>
      </w:r>
    </w:p>
    <w:p w:rsidR="00701BF7" w:rsidRDefault="00701BF7" w:rsidP="00701BF7">
      <w:pPr>
        <w:pStyle w:val="Descripcin"/>
        <w:jc w:val="center"/>
      </w:pPr>
      <w:bookmarkStart w:id="45" w:name="_Toc169370497"/>
      <w:bookmarkStart w:id="46" w:name="_Toc170525078"/>
      <w:r>
        <w:t xml:space="preserve">Tabla </w:t>
      </w:r>
      <w:r w:rsidR="00D7435D">
        <w:rPr>
          <w:noProof/>
        </w:rPr>
        <w:fldChar w:fldCharType="begin"/>
      </w:r>
      <w:r w:rsidR="00D7435D">
        <w:rPr>
          <w:noProof/>
        </w:rPr>
        <w:instrText xml:space="preserve"> SEQ Tabla \* ARABIC </w:instrText>
      </w:r>
      <w:r w:rsidR="00D7435D">
        <w:rPr>
          <w:noProof/>
        </w:rPr>
        <w:fldChar w:fldCharType="separate"/>
      </w:r>
      <w:r w:rsidR="00A30853">
        <w:rPr>
          <w:noProof/>
        </w:rPr>
        <w:t>10</w:t>
      </w:r>
      <w:r w:rsidR="00D7435D">
        <w:rPr>
          <w:noProof/>
        </w:rPr>
        <w:fldChar w:fldCharType="end"/>
      </w:r>
      <w:r>
        <w:t xml:space="preserve"> Código de colores </w:t>
      </w:r>
      <w:r w:rsidR="00C1248E">
        <w:t>Resolución</w:t>
      </w:r>
      <w:r>
        <w:t xml:space="preserve"> 2184 de 2019</w:t>
      </w:r>
      <w:bookmarkEnd w:id="45"/>
      <w:bookmarkEnd w:id="46"/>
    </w:p>
    <w:tbl>
      <w:tblPr>
        <w:tblStyle w:val="Tablaconcuadrcula4-nfasis6"/>
        <w:tblW w:w="0" w:type="auto"/>
        <w:tblLook w:val="04A0" w:firstRow="1" w:lastRow="0" w:firstColumn="1" w:lastColumn="0" w:noHBand="0" w:noVBand="1"/>
      </w:tblPr>
      <w:tblGrid>
        <w:gridCol w:w="2617"/>
        <w:gridCol w:w="2265"/>
        <w:gridCol w:w="3946"/>
      </w:tblGrid>
      <w:tr w:rsidR="00701BF7" w:rsidTr="00701BF7">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547" w:type="dxa"/>
          </w:tcPr>
          <w:p w:rsidR="00701BF7" w:rsidRDefault="00701BF7" w:rsidP="00B45679">
            <w:pPr>
              <w:pStyle w:val="Textoindependiente"/>
              <w:spacing w:before="6"/>
              <w:jc w:val="center"/>
              <w:rPr>
                <w:sz w:val="25"/>
              </w:rPr>
            </w:pPr>
            <w:r>
              <w:rPr>
                <w:sz w:val="25"/>
              </w:rPr>
              <w:t>COLOR RECIPIENTE</w:t>
            </w:r>
          </w:p>
        </w:tc>
        <w:tc>
          <w:tcPr>
            <w:tcW w:w="2339" w:type="dxa"/>
          </w:tcPr>
          <w:p w:rsidR="00701BF7" w:rsidRDefault="00701BF7" w:rsidP="00B45679">
            <w:pPr>
              <w:pStyle w:val="Textoindependiente"/>
              <w:spacing w:before="6"/>
              <w:jc w:val="center"/>
              <w:cnfStyle w:val="100000000000" w:firstRow="1" w:lastRow="0" w:firstColumn="0" w:lastColumn="0" w:oddVBand="0" w:evenVBand="0" w:oddHBand="0" w:evenHBand="0" w:firstRowFirstColumn="0" w:firstRowLastColumn="0" w:lastRowFirstColumn="0" w:lastRowLastColumn="0"/>
              <w:rPr>
                <w:sz w:val="25"/>
              </w:rPr>
            </w:pPr>
            <w:r>
              <w:rPr>
                <w:sz w:val="25"/>
              </w:rPr>
              <w:t>CLASE DE RESIDUOS</w:t>
            </w:r>
          </w:p>
        </w:tc>
        <w:tc>
          <w:tcPr>
            <w:tcW w:w="4181" w:type="dxa"/>
          </w:tcPr>
          <w:p w:rsidR="00701BF7" w:rsidRDefault="00701BF7" w:rsidP="00B45679">
            <w:pPr>
              <w:pStyle w:val="Textoindependiente"/>
              <w:spacing w:before="6"/>
              <w:ind w:right="-101"/>
              <w:jc w:val="center"/>
              <w:cnfStyle w:val="100000000000" w:firstRow="1" w:lastRow="0" w:firstColumn="0" w:lastColumn="0" w:oddVBand="0" w:evenVBand="0" w:oddHBand="0" w:evenHBand="0" w:firstRowFirstColumn="0" w:firstRowLastColumn="0" w:lastRowFirstColumn="0" w:lastRowLastColumn="0"/>
              <w:rPr>
                <w:sz w:val="25"/>
              </w:rPr>
            </w:pPr>
            <w:r>
              <w:rPr>
                <w:sz w:val="25"/>
              </w:rPr>
              <w:t>CONTENIDO RECIPIENTES</w:t>
            </w:r>
          </w:p>
        </w:tc>
      </w:tr>
      <w:tr w:rsidR="00701BF7" w:rsidTr="00701BF7">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547" w:type="dxa"/>
          </w:tcPr>
          <w:p w:rsidR="00701BF7" w:rsidRPr="00250D78" w:rsidRDefault="00701BF7" w:rsidP="00B45679">
            <w:pPr>
              <w:pStyle w:val="Textoindependiente"/>
              <w:spacing w:before="6"/>
              <w:jc w:val="center"/>
              <w:rPr>
                <w:b w:val="0"/>
                <w:bCs w:val="0"/>
                <w:sz w:val="25"/>
              </w:rPr>
            </w:pPr>
            <w:r w:rsidRPr="00250D78">
              <w:rPr>
                <w:noProof/>
                <w:sz w:val="25"/>
              </w:rPr>
              <w:drawing>
                <wp:inline distT="0" distB="0" distL="0" distR="0" wp14:anchorId="67392EA8" wp14:editId="17BFDCA5">
                  <wp:extent cx="1400175" cy="1492902"/>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409473" cy="1502816"/>
                          </a:xfrm>
                          <a:prstGeom prst="rect">
                            <a:avLst/>
                          </a:prstGeom>
                        </pic:spPr>
                      </pic:pic>
                    </a:graphicData>
                  </a:graphic>
                </wp:inline>
              </w:drawing>
            </w:r>
          </w:p>
        </w:tc>
        <w:tc>
          <w:tcPr>
            <w:tcW w:w="2339" w:type="dxa"/>
          </w:tcPr>
          <w:p w:rsidR="00701BF7" w:rsidRDefault="00701BF7" w:rsidP="00B45679">
            <w:pPr>
              <w:pStyle w:val="Textoindependiente"/>
              <w:spacing w:before="6"/>
              <w:jc w:val="center"/>
              <w:cnfStyle w:val="000000100000" w:firstRow="0" w:lastRow="0" w:firstColumn="0" w:lastColumn="0" w:oddVBand="0" w:evenVBand="0" w:oddHBand="1" w:evenHBand="0" w:firstRowFirstColumn="0" w:firstRowLastColumn="0" w:lastRowFirstColumn="0" w:lastRowLastColumn="0"/>
              <w:rPr>
                <w:sz w:val="25"/>
              </w:rPr>
            </w:pPr>
            <w:r>
              <w:rPr>
                <w:sz w:val="25"/>
              </w:rPr>
              <w:t>Reciclables</w:t>
            </w:r>
          </w:p>
        </w:tc>
        <w:tc>
          <w:tcPr>
            <w:tcW w:w="4181" w:type="dxa"/>
          </w:tcPr>
          <w:p w:rsidR="00701BF7" w:rsidRDefault="00701BF7" w:rsidP="00701BF7">
            <w:pPr>
              <w:pStyle w:val="Textoindependiente"/>
              <w:numPr>
                <w:ilvl w:val="0"/>
                <w:numId w:val="14"/>
              </w:numPr>
              <w:spacing w:before="6"/>
              <w:jc w:val="both"/>
              <w:cnfStyle w:val="000000100000" w:firstRow="0" w:lastRow="0" w:firstColumn="0" w:lastColumn="0" w:oddVBand="0" w:evenVBand="0" w:oddHBand="1" w:evenHBand="0" w:firstRowFirstColumn="0" w:firstRowLastColumn="0" w:lastRowFirstColumn="0" w:lastRowLastColumn="0"/>
              <w:rPr>
                <w:sz w:val="25"/>
              </w:rPr>
            </w:pPr>
            <w:r>
              <w:rPr>
                <w:sz w:val="25"/>
              </w:rPr>
              <w:t>Papel y Cartón (limpios)</w:t>
            </w:r>
          </w:p>
          <w:p w:rsidR="00701BF7" w:rsidRDefault="00701BF7" w:rsidP="00701BF7">
            <w:pPr>
              <w:pStyle w:val="Textoindependiente"/>
              <w:numPr>
                <w:ilvl w:val="0"/>
                <w:numId w:val="14"/>
              </w:numPr>
              <w:spacing w:before="6"/>
              <w:jc w:val="both"/>
              <w:cnfStyle w:val="000000100000" w:firstRow="0" w:lastRow="0" w:firstColumn="0" w:lastColumn="0" w:oddVBand="0" w:evenVBand="0" w:oddHBand="1" w:evenHBand="0" w:firstRowFirstColumn="0" w:firstRowLastColumn="0" w:lastRowFirstColumn="0" w:lastRowLastColumn="0"/>
              <w:rPr>
                <w:sz w:val="25"/>
              </w:rPr>
            </w:pPr>
            <w:r>
              <w:rPr>
                <w:sz w:val="25"/>
              </w:rPr>
              <w:t>Vidrio</w:t>
            </w:r>
          </w:p>
          <w:p w:rsidR="00701BF7" w:rsidRDefault="00701BF7" w:rsidP="00701BF7">
            <w:pPr>
              <w:pStyle w:val="Textoindependiente"/>
              <w:numPr>
                <w:ilvl w:val="0"/>
                <w:numId w:val="14"/>
              </w:numPr>
              <w:spacing w:before="6"/>
              <w:jc w:val="both"/>
              <w:cnfStyle w:val="000000100000" w:firstRow="0" w:lastRow="0" w:firstColumn="0" w:lastColumn="0" w:oddVBand="0" w:evenVBand="0" w:oddHBand="1" w:evenHBand="0" w:firstRowFirstColumn="0" w:firstRowLastColumn="0" w:lastRowFirstColumn="0" w:lastRowLastColumn="0"/>
              <w:rPr>
                <w:sz w:val="25"/>
              </w:rPr>
            </w:pPr>
            <w:r>
              <w:rPr>
                <w:sz w:val="25"/>
              </w:rPr>
              <w:t>PET</w:t>
            </w:r>
          </w:p>
          <w:p w:rsidR="00701BF7" w:rsidRDefault="00701BF7" w:rsidP="00701BF7">
            <w:pPr>
              <w:pStyle w:val="Textoindependiente"/>
              <w:numPr>
                <w:ilvl w:val="0"/>
                <w:numId w:val="14"/>
              </w:numPr>
              <w:spacing w:before="6"/>
              <w:jc w:val="both"/>
              <w:cnfStyle w:val="000000100000" w:firstRow="0" w:lastRow="0" w:firstColumn="0" w:lastColumn="0" w:oddVBand="0" w:evenVBand="0" w:oddHBand="1" w:evenHBand="0" w:firstRowFirstColumn="0" w:firstRowLastColumn="0" w:lastRowFirstColumn="0" w:lastRowLastColumn="0"/>
              <w:rPr>
                <w:sz w:val="25"/>
              </w:rPr>
            </w:pPr>
            <w:r>
              <w:rPr>
                <w:sz w:val="25"/>
              </w:rPr>
              <w:t>Plásticos flexibles y rígidos</w:t>
            </w:r>
          </w:p>
        </w:tc>
      </w:tr>
      <w:tr w:rsidR="00701BF7" w:rsidTr="00701BF7">
        <w:trPr>
          <w:trHeight w:val="273"/>
        </w:trPr>
        <w:tc>
          <w:tcPr>
            <w:cnfStyle w:val="001000000000" w:firstRow="0" w:lastRow="0" w:firstColumn="1" w:lastColumn="0" w:oddVBand="0" w:evenVBand="0" w:oddHBand="0" w:evenHBand="0" w:firstRowFirstColumn="0" w:firstRowLastColumn="0" w:lastRowFirstColumn="0" w:lastRowLastColumn="0"/>
            <w:tcW w:w="2547" w:type="dxa"/>
          </w:tcPr>
          <w:p w:rsidR="00701BF7" w:rsidRPr="00250D78" w:rsidRDefault="00701BF7" w:rsidP="00B45679">
            <w:pPr>
              <w:pStyle w:val="Textoindependiente"/>
              <w:spacing w:before="6"/>
              <w:jc w:val="center"/>
              <w:rPr>
                <w:b w:val="0"/>
                <w:bCs w:val="0"/>
                <w:sz w:val="25"/>
              </w:rPr>
            </w:pPr>
            <w:r w:rsidRPr="00250D78">
              <w:rPr>
                <w:noProof/>
                <w:sz w:val="25"/>
              </w:rPr>
              <w:drawing>
                <wp:inline distT="0" distB="0" distL="0" distR="0" wp14:anchorId="368051DA" wp14:editId="73D0DC9A">
                  <wp:extent cx="1414463" cy="147637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425260" cy="1487645"/>
                          </a:xfrm>
                          <a:prstGeom prst="rect">
                            <a:avLst/>
                          </a:prstGeom>
                        </pic:spPr>
                      </pic:pic>
                    </a:graphicData>
                  </a:graphic>
                </wp:inline>
              </w:drawing>
            </w:r>
          </w:p>
        </w:tc>
        <w:tc>
          <w:tcPr>
            <w:tcW w:w="2339" w:type="dxa"/>
          </w:tcPr>
          <w:p w:rsidR="00701BF7" w:rsidRDefault="00701BF7" w:rsidP="00B45679">
            <w:pPr>
              <w:pStyle w:val="Textoindependiente"/>
              <w:spacing w:before="6"/>
              <w:jc w:val="center"/>
              <w:cnfStyle w:val="000000000000" w:firstRow="0" w:lastRow="0" w:firstColumn="0" w:lastColumn="0" w:oddVBand="0" w:evenVBand="0" w:oddHBand="0" w:evenHBand="0" w:firstRowFirstColumn="0" w:firstRowLastColumn="0" w:lastRowFirstColumn="0" w:lastRowLastColumn="0"/>
              <w:rPr>
                <w:sz w:val="25"/>
              </w:rPr>
            </w:pPr>
            <w:r>
              <w:rPr>
                <w:sz w:val="25"/>
              </w:rPr>
              <w:t>Orgánicos</w:t>
            </w:r>
          </w:p>
        </w:tc>
        <w:tc>
          <w:tcPr>
            <w:tcW w:w="4181" w:type="dxa"/>
          </w:tcPr>
          <w:p w:rsidR="00701BF7" w:rsidRDefault="00701BF7" w:rsidP="00701BF7">
            <w:pPr>
              <w:pStyle w:val="Textoindependiente"/>
              <w:numPr>
                <w:ilvl w:val="0"/>
                <w:numId w:val="14"/>
              </w:numPr>
              <w:spacing w:before="6"/>
              <w:jc w:val="both"/>
              <w:cnfStyle w:val="000000000000" w:firstRow="0" w:lastRow="0" w:firstColumn="0" w:lastColumn="0" w:oddVBand="0" w:evenVBand="0" w:oddHBand="0" w:evenHBand="0" w:firstRowFirstColumn="0" w:firstRowLastColumn="0" w:lastRowFirstColumn="0" w:lastRowLastColumn="0"/>
              <w:rPr>
                <w:sz w:val="25"/>
              </w:rPr>
            </w:pPr>
            <w:r>
              <w:rPr>
                <w:sz w:val="25"/>
              </w:rPr>
              <w:t>Residuos de alimentos</w:t>
            </w:r>
          </w:p>
          <w:p w:rsidR="00701BF7" w:rsidRDefault="00701BF7" w:rsidP="00701BF7">
            <w:pPr>
              <w:pStyle w:val="Textoindependiente"/>
              <w:numPr>
                <w:ilvl w:val="0"/>
                <w:numId w:val="14"/>
              </w:numPr>
              <w:spacing w:before="6"/>
              <w:jc w:val="both"/>
              <w:cnfStyle w:val="000000000000" w:firstRow="0" w:lastRow="0" w:firstColumn="0" w:lastColumn="0" w:oddVBand="0" w:evenVBand="0" w:oddHBand="0" w:evenHBand="0" w:firstRowFirstColumn="0" w:firstRowLastColumn="0" w:lastRowFirstColumn="0" w:lastRowLastColumn="0"/>
              <w:rPr>
                <w:sz w:val="25"/>
              </w:rPr>
            </w:pPr>
            <w:r>
              <w:rPr>
                <w:sz w:val="25"/>
              </w:rPr>
              <w:t>Residuos de frutas y semillas</w:t>
            </w:r>
          </w:p>
          <w:p w:rsidR="00701BF7" w:rsidRDefault="00701BF7" w:rsidP="00701BF7">
            <w:pPr>
              <w:pStyle w:val="Textoindependiente"/>
              <w:numPr>
                <w:ilvl w:val="0"/>
                <w:numId w:val="14"/>
              </w:numPr>
              <w:spacing w:before="6"/>
              <w:jc w:val="both"/>
              <w:cnfStyle w:val="000000000000" w:firstRow="0" w:lastRow="0" w:firstColumn="0" w:lastColumn="0" w:oddVBand="0" w:evenVBand="0" w:oddHBand="0" w:evenHBand="0" w:firstRowFirstColumn="0" w:firstRowLastColumn="0" w:lastRowFirstColumn="0" w:lastRowLastColumn="0"/>
              <w:rPr>
                <w:sz w:val="25"/>
              </w:rPr>
            </w:pPr>
            <w:r>
              <w:rPr>
                <w:sz w:val="25"/>
              </w:rPr>
              <w:t>Residuos de cortes de césped y/o podas</w:t>
            </w:r>
          </w:p>
        </w:tc>
      </w:tr>
      <w:tr w:rsidR="00701BF7" w:rsidTr="00701BF7">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547" w:type="dxa"/>
          </w:tcPr>
          <w:p w:rsidR="00701BF7" w:rsidRPr="00250D78" w:rsidRDefault="00701BF7" w:rsidP="00B45679">
            <w:pPr>
              <w:pStyle w:val="Textoindependiente"/>
              <w:spacing w:before="6"/>
              <w:jc w:val="center"/>
              <w:rPr>
                <w:b w:val="0"/>
                <w:bCs w:val="0"/>
                <w:sz w:val="25"/>
              </w:rPr>
            </w:pPr>
            <w:r w:rsidRPr="00250D78">
              <w:rPr>
                <w:noProof/>
                <w:sz w:val="25"/>
              </w:rPr>
              <w:drawing>
                <wp:inline distT="0" distB="0" distL="0" distR="0" wp14:anchorId="2EABF9EE" wp14:editId="169FEE37">
                  <wp:extent cx="1386988" cy="1638300"/>
                  <wp:effectExtent l="0" t="0" r="381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398736" cy="1652177"/>
                          </a:xfrm>
                          <a:prstGeom prst="rect">
                            <a:avLst/>
                          </a:prstGeom>
                        </pic:spPr>
                      </pic:pic>
                    </a:graphicData>
                  </a:graphic>
                </wp:inline>
              </w:drawing>
            </w:r>
          </w:p>
        </w:tc>
        <w:tc>
          <w:tcPr>
            <w:tcW w:w="2339" w:type="dxa"/>
          </w:tcPr>
          <w:p w:rsidR="00701BF7" w:rsidRDefault="00701BF7" w:rsidP="00B45679">
            <w:pPr>
              <w:pStyle w:val="Textoindependiente"/>
              <w:spacing w:before="6"/>
              <w:jc w:val="center"/>
              <w:cnfStyle w:val="000000100000" w:firstRow="0" w:lastRow="0" w:firstColumn="0" w:lastColumn="0" w:oddVBand="0" w:evenVBand="0" w:oddHBand="1" w:evenHBand="0" w:firstRowFirstColumn="0" w:firstRowLastColumn="0" w:lastRowFirstColumn="0" w:lastRowLastColumn="0"/>
              <w:rPr>
                <w:sz w:val="25"/>
              </w:rPr>
            </w:pPr>
            <w:r>
              <w:rPr>
                <w:sz w:val="25"/>
              </w:rPr>
              <w:t>Ordinarios (No aprovechables)</w:t>
            </w:r>
          </w:p>
        </w:tc>
        <w:tc>
          <w:tcPr>
            <w:tcW w:w="4181" w:type="dxa"/>
          </w:tcPr>
          <w:p w:rsidR="00701BF7" w:rsidRDefault="00701BF7" w:rsidP="00701BF7">
            <w:pPr>
              <w:pStyle w:val="Textoindependiente"/>
              <w:numPr>
                <w:ilvl w:val="0"/>
                <w:numId w:val="14"/>
              </w:numPr>
              <w:spacing w:before="6"/>
              <w:jc w:val="both"/>
              <w:cnfStyle w:val="000000100000" w:firstRow="0" w:lastRow="0" w:firstColumn="0" w:lastColumn="0" w:oddVBand="0" w:evenVBand="0" w:oddHBand="1" w:evenHBand="0" w:firstRowFirstColumn="0" w:firstRowLastColumn="0" w:lastRowFirstColumn="0" w:lastRowLastColumn="0"/>
              <w:rPr>
                <w:sz w:val="25"/>
              </w:rPr>
            </w:pPr>
            <w:proofErr w:type="spellStart"/>
            <w:r>
              <w:rPr>
                <w:sz w:val="25"/>
              </w:rPr>
              <w:t>Descanecado</w:t>
            </w:r>
            <w:proofErr w:type="spellEnd"/>
            <w:r>
              <w:rPr>
                <w:sz w:val="25"/>
              </w:rPr>
              <w:t xml:space="preserve"> de sanitarios</w:t>
            </w:r>
          </w:p>
          <w:p w:rsidR="00701BF7" w:rsidRDefault="00701BF7" w:rsidP="00701BF7">
            <w:pPr>
              <w:pStyle w:val="Textoindependiente"/>
              <w:numPr>
                <w:ilvl w:val="0"/>
                <w:numId w:val="14"/>
              </w:numPr>
              <w:spacing w:before="6"/>
              <w:jc w:val="both"/>
              <w:cnfStyle w:val="000000100000" w:firstRow="0" w:lastRow="0" w:firstColumn="0" w:lastColumn="0" w:oddVBand="0" w:evenVBand="0" w:oddHBand="1" w:evenHBand="0" w:firstRowFirstColumn="0" w:firstRowLastColumn="0" w:lastRowFirstColumn="0" w:lastRowLastColumn="0"/>
              <w:rPr>
                <w:sz w:val="25"/>
              </w:rPr>
            </w:pPr>
            <w:r>
              <w:rPr>
                <w:sz w:val="25"/>
              </w:rPr>
              <w:t>Residuos de Barridos</w:t>
            </w:r>
          </w:p>
          <w:p w:rsidR="00701BF7" w:rsidRDefault="00701BF7" w:rsidP="00701BF7">
            <w:pPr>
              <w:pStyle w:val="Textoindependiente"/>
              <w:numPr>
                <w:ilvl w:val="0"/>
                <w:numId w:val="14"/>
              </w:numPr>
              <w:spacing w:before="6"/>
              <w:jc w:val="both"/>
              <w:cnfStyle w:val="000000100000" w:firstRow="0" w:lastRow="0" w:firstColumn="0" w:lastColumn="0" w:oddVBand="0" w:evenVBand="0" w:oddHBand="1" w:evenHBand="0" w:firstRowFirstColumn="0" w:firstRowLastColumn="0" w:lastRowFirstColumn="0" w:lastRowLastColumn="0"/>
              <w:rPr>
                <w:sz w:val="25"/>
              </w:rPr>
            </w:pPr>
            <w:r>
              <w:rPr>
                <w:sz w:val="25"/>
              </w:rPr>
              <w:t>Servilletas usadas</w:t>
            </w:r>
          </w:p>
          <w:p w:rsidR="00701BF7" w:rsidRDefault="00701BF7" w:rsidP="00701BF7">
            <w:pPr>
              <w:pStyle w:val="Textoindependiente"/>
              <w:numPr>
                <w:ilvl w:val="0"/>
                <w:numId w:val="14"/>
              </w:numPr>
              <w:spacing w:before="6"/>
              <w:jc w:val="both"/>
              <w:cnfStyle w:val="000000100000" w:firstRow="0" w:lastRow="0" w:firstColumn="0" w:lastColumn="0" w:oddVBand="0" w:evenVBand="0" w:oddHBand="1" w:evenHBand="0" w:firstRowFirstColumn="0" w:firstRowLastColumn="0" w:lastRowFirstColumn="0" w:lastRowLastColumn="0"/>
              <w:rPr>
                <w:sz w:val="25"/>
              </w:rPr>
            </w:pPr>
            <w:r>
              <w:rPr>
                <w:sz w:val="25"/>
              </w:rPr>
              <w:t>Papel y Cartón sucios</w:t>
            </w:r>
          </w:p>
        </w:tc>
      </w:tr>
      <w:tr w:rsidR="00701BF7" w:rsidTr="00701BF7">
        <w:trPr>
          <w:trHeight w:val="259"/>
        </w:trPr>
        <w:tc>
          <w:tcPr>
            <w:cnfStyle w:val="001000000000" w:firstRow="0" w:lastRow="0" w:firstColumn="1" w:lastColumn="0" w:oddVBand="0" w:evenVBand="0" w:oddHBand="0" w:evenHBand="0" w:firstRowFirstColumn="0" w:firstRowLastColumn="0" w:lastRowFirstColumn="0" w:lastRowLastColumn="0"/>
            <w:tcW w:w="2547" w:type="dxa"/>
          </w:tcPr>
          <w:p w:rsidR="00701BF7" w:rsidRPr="00F57346" w:rsidRDefault="00701BF7" w:rsidP="00B45679">
            <w:pPr>
              <w:pStyle w:val="Textoindependiente"/>
              <w:spacing w:before="6"/>
              <w:jc w:val="center"/>
              <w:rPr>
                <w:b w:val="0"/>
                <w:bCs w:val="0"/>
                <w:sz w:val="25"/>
              </w:rPr>
            </w:pPr>
            <w:r w:rsidRPr="00F57346">
              <w:rPr>
                <w:noProof/>
                <w:sz w:val="25"/>
              </w:rPr>
              <w:drawing>
                <wp:inline distT="0" distB="0" distL="0" distR="0" wp14:anchorId="108263CA" wp14:editId="753AEB83">
                  <wp:extent cx="1524966" cy="185737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528020" cy="1861094"/>
                          </a:xfrm>
                          <a:prstGeom prst="rect">
                            <a:avLst/>
                          </a:prstGeom>
                        </pic:spPr>
                      </pic:pic>
                    </a:graphicData>
                  </a:graphic>
                </wp:inline>
              </w:drawing>
            </w:r>
          </w:p>
        </w:tc>
        <w:tc>
          <w:tcPr>
            <w:tcW w:w="2339" w:type="dxa"/>
          </w:tcPr>
          <w:p w:rsidR="00701BF7" w:rsidRDefault="00701BF7" w:rsidP="00B45679">
            <w:pPr>
              <w:pStyle w:val="Textoindependiente"/>
              <w:spacing w:before="6"/>
              <w:jc w:val="center"/>
              <w:cnfStyle w:val="000000000000" w:firstRow="0" w:lastRow="0" w:firstColumn="0" w:lastColumn="0" w:oddVBand="0" w:evenVBand="0" w:oddHBand="0" w:evenHBand="0" w:firstRowFirstColumn="0" w:firstRowLastColumn="0" w:lastRowFirstColumn="0" w:lastRowLastColumn="0"/>
              <w:rPr>
                <w:sz w:val="25"/>
              </w:rPr>
            </w:pPr>
            <w:r>
              <w:rPr>
                <w:sz w:val="25"/>
              </w:rPr>
              <w:t>Peligrosos</w:t>
            </w:r>
          </w:p>
        </w:tc>
        <w:tc>
          <w:tcPr>
            <w:tcW w:w="4181" w:type="dxa"/>
          </w:tcPr>
          <w:p w:rsidR="00701BF7" w:rsidRDefault="00701BF7" w:rsidP="00701BF7">
            <w:pPr>
              <w:pStyle w:val="Textoindependiente"/>
              <w:numPr>
                <w:ilvl w:val="0"/>
                <w:numId w:val="14"/>
              </w:numPr>
              <w:spacing w:before="6"/>
              <w:jc w:val="both"/>
              <w:cnfStyle w:val="000000000000" w:firstRow="0" w:lastRow="0" w:firstColumn="0" w:lastColumn="0" w:oddVBand="0" w:evenVBand="0" w:oddHBand="0" w:evenHBand="0" w:firstRowFirstColumn="0" w:firstRowLastColumn="0" w:lastRowFirstColumn="0" w:lastRowLastColumn="0"/>
              <w:rPr>
                <w:sz w:val="25"/>
              </w:rPr>
            </w:pPr>
            <w:r>
              <w:rPr>
                <w:sz w:val="25"/>
              </w:rPr>
              <w:t>Tapabocas y guantes desechables</w:t>
            </w:r>
          </w:p>
          <w:p w:rsidR="00701BF7" w:rsidRDefault="00701BF7" w:rsidP="00701BF7">
            <w:pPr>
              <w:pStyle w:val="Textoindependiente"/>
              <w:numPr>
                <w:ilvl w:val="0"/>
                <w:numId w:val="14"/>
              </w:numPr>
              <w:spacing w:before="6"/>
              <w:jc w:val="both"/>
              <w:cnfStyle w:val="000000000000" w:firstRow="0" w:lastRow="0" w:firstColumn="0" w:lastColumn="0" w:oddVBand="0" w:evenVBand="0" w:oddHBand="0" w:evenHBand="0" w:firstRowFirstColumn="0" w:firstRowLastColumn="0" w:lastRowFirstColumn="0" w:lastRowLastColumn="0"/>
              <w:rPr>
                <w:sz w:val="25"/>
              </w:rPr>
            </w:pPr>
            <w:r>
              <w:rPr>
                <w:sz w:val="25"/>
              </w:rPr>
              <w:t xml:space="preserve">Demás materiales usados en caso de primeros auxilios en el ámbito de salud. </w:t>
            </w:r>
          </w:p>
        </w:tc>
      </w:tr>
    </w:tbl>
    <w:p w:rsidR="00701BF7" w:rsidRDefault="00701BF7" w:rsidP="00701BF7">
      <w:pPr>
        <w:pStyle w:val="Textoindependiente"/>
        <w:spacing w:before="6"/>
        <w:jc w:val="center"/>
        <w:rPr>
          <w:sz w:val="25"/>
        </w:rPr>
      </w:pPr>
    </w:p>
    <w:p w:rsidR="00701BF7" w:rsidRDefault="00C01505" w:rsidP="00C01505">
      <w:pPr>
        <w:pStyle w:val="Ttulo2"/>
        <w:numPr>
          <w:ilvl w:val="1"/>
          <w:numId w:val="10"/>
        </w:numPr>
      </w:pPr>
      <w:bookmarkStart w:id="47" w:name="_Toc170525054"/>
      <w:r>
        <w:lastRenderedPageBreak/>
        <w:t>Caracterización de los residuos sólidos</w:t>
      </w:r>
      <w:r w:rsidR="008F6B22">
        <w:rPr>
          <w:rStyle w:val="Refdenotaalpie"/>
        </w:rPr>
        <w:footnoteReference w:id="7"/>
      </w:r>
      <w:bookmarkEnd w:id="47"/>
    </w:p>
    <w:p w:rsidR="00C01505" w:rsidRDefault="00C01505" w:rsidP="00C01505">
      <w:pPr>
        <w:pStyle w:val="Prrafodelista"/>
        <w:ind w:left="1453"/>
      </w:pPr>
    </w:p>
    <w:p w:rsidR="00C01505" w:rsidRDefault="00C01505" w:rsidP="00C01505">
      <w:pPr>
        <w:pStyle w:val="Prrafodelista"/>
        <w:ind w:left="1453"/>
        <w:jc w:val="both"/>
        <w:rPr>
          <w:rFonts w:ascii="Arial" w:hAnsi="Arial" w:cs="Arial"/>
        </w:rPr>
      </w:pPr>
      <w:r w:rsidRPr="00C01505">
        <w:rPr>
          <w:rFonts w:ascii="Arial" w:hAnsi="Arial" w:cs="Arial"/>
        </w:rPr>
        <w:t>Se realizó la caracterización de los residuos sólidos por UP, para ello se requirió a cada asociada a almacenar los residuos por un periodo de siete (7) días, con la finalidad de generar residuos y realizar una caracterización para conocer el panorama de cada UP</w:t>
      </w:r>
      <w:r>
        <w:rPr>
          <w:rFonts w:ascii="Arial" w:hAnsi="Arial" w:cs="Arial"/>
        </w:rPr>
        <w:t>.</w:t>
      </w:r>
    </w:p>
    <w:p w:rsidR="00C01505" w:rsidRDefault="00C01505" w:rsidP="00C01505">
      <w:pPr>
        <w:pStyle w:val="Prrafodelista"/>
        <w:ind w:left="1453"/>
        <w:jc w:val="both"/>
        <w:rPr>
          <w:rFonts w:ascii="Arial" w:hAnsi="Arial" w:cs="Arial"/>
        </w:rPr>
      </w:pPr>
    </w:p>
    <w:p w:rsidR="00C01505" w:rsidRDefault="00C01505" w:rsidP="00C1248E">
      <w:pPr>
        <w:pStyle w:val="Ttulo3"/>
        <w:numPr>
          <w:ilvl w:val="2"/>
          <w:numId w:val="10"/>
        </w:numPr>
      </w:pPr>
      <w:bookmarkStart w:id="48" w:name="_Toc170525055"/>
      <w:r>
        <w:t>AMAZONICO</w:t>
      </w:r>
      <w:bookmarkEnd w:id="48"/>
    </w:p>
    <w:p w:rsidR="00C1248E" w:rsidRPr="00C1248E" w:rsidRDefault="00C1248E" w:rsidP="00C1248E">
      <w:pPr>
        <w:rPr>
          <w:lang w:eastAsia="es-CO"/>
        </w:rPr>
      </w:pPr>
    </w:p>
    <w:p w:rsidR="00C1248E" w:rsidRDefault="00C1248E" w:rsidP="00C1248E">
      <w:pPr>
        <w:pStyle w:val="Descripcin"/>
        <w:jc w:val="center"/>
      </w:pPr>
      <w:bookmarkStart w:id="49" w:name="_Toc170525079"/>
      <w:r>
        <w:t xml:space="preserve">Tabla </w:t>
      </w:r>
      <w:r w:rsidR="00D7435D">
        <w:rPr>
          <w:noProof/>
        </w:rPr>
        <w:fldChar w:fldCharType="begin"/>
      </w:r>
      <w:r w:rsidR="00D7435D">
        <w:rPr>
          <w:noProof/>
        </w:rPr>
        <w:instrText xml:space="preserve"> SEQ Tabla \* ARABIC </w:instrText>
      </w:r>
      <w:r w:rsidR="00D7435D">
        <w:rPr>
          <w:noProof/>
        </w:rPr>
        <w:fldChar w:fldCharType="separate"/>
      </w:r>
      <w:r w:rsidR="00A30853">
        <w:rPr>
          <w:noProof/>
        </w:rPr>
        <w:t>11</w:t>
      </w:r>
      <w:r w:rsidR="00D7435D">
        <w:rPr>
          <w:noProof/>
        </w:rPr>
        <w:fldChar w:fldCharType="end"/>
      </w:r>
      <w:r>
        <w:t xml:space="preserve"> Caracterización AMAZONICO</w:t>
      </w:r>
      <w:bookmarkEnd w:id="49"/>
    </w:p>
    <w:tbl>
      <w:tblPr>
        <w:tblStyle w:val="Tablaconcuadrcula4-nfasis6"/>
        <w:tblW w:w="9280" w:type="dxa"/>
        <w:tblLook w:val="04A0" w:firstRow="1" w:lastRow="0" w:firstColumn="1" w:lastColumn="0" w:noHBand="0" w:noVBand="1"/>
      </w:tblPr>
      <w:tblGrid>
        <w:gridCol w:w="1240"/>
        <w:gridCol w:w="1000"/>
        <w:gridCol w:w="900"/>
        <w:gridCol w:w="900"/>
        <w:gridCol w:w="900"/>
        <w:gridCol w:w="900"/>
        <w:gridCol w:w="900"/>
        <w:gridCol w:w="900"/>
        <w:gridCol w:w="1110"/>
        <w:gridCol w:w="809"/>
      </w:tblGrid>
      <w:tr w:rsidR="00C1248E" w:rsidRPr="00C1248E" w:rsidTr="00C1248E">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vMerge w:val="restart"/>
            <w:noWrap/>
            <w:hideMark/>
          </w:tcPr>
          <w:p w:rsidR="00C1248E" w:rsidRPr="00C1248E" w:rsidRDefault="00C1248E" w:rsidP="00C1248E">
            <w:pPr>
              <w:jc w:val="center"/>
              <w:rPr>
                <w:rFonts w:ascii="Calibri" w:eastAsia="Times New Roman" w:hAnsi="Calibri" w:cs="Calibri"/>
                <w:color w:val="000000"/>
                <w:lang w:eastAsia="es-CO"/>
              </w:rPr>
            </w:pPr>
            <w:r w:rsidRPr="00C1248E">
              <w:rPr>
                <w:rFonts w:ascii="Calibri" w:eastAsia="Times New Roman" w:hAnsi="Calibri" w:cs="Calibri"/>
                <w:color w:val="000000"/>
                <w:lang w:eastAsia="es-CO"/>
              </w:rPr>
              <w:t>Residuo</w:t>
            </w:r>
          </w:p>
        </w:tc>
        <w:tc>
          <w:tcPr>
            <w:tcW w:w="1000" w:type="dxa"/>
            <w:noWrap/>
            <w:hideMark/>
          </w:tcPr>
          <w:p w:rsidR="00C1248E" w:rsidRPr="00C1248E" w:rsidRDefault="00C1248E" w:rsidP="00C124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Peso (Kg)</w:t>
            </w:r>
          </w:p>
        </w:tc>
        <w:tc>
          <w:tcPr>
            <w:tcW w:w="900" w:type="dxa"/>
            <w:noWrap/>
            <w:hideMark/>
          </w:tcPr>
          <w:p w:rsidR="00C1248E" w:rsidRPr="00C1248E" w:rsidRDefault="00C1248E" w:rsidP="00C124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Peso (Kg)</w:t>
            </w:r>
          </w:p>
        </w:tc>
        <w:tc>
          <w:tcPr>
            <w:tcW w:w="900" w:type="dxa"/>
            <w:noWrap/>
            <w:hideMark/>
          </w:tcPr>
          <w:p w:rsidR="00C1248E" w:rsidRPr="00C1248E" w:rsidRDefault="00C1248E" w:rsidP="00C124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Peso (Kg)</w:t>
            </w:r>
          </w:p>
        </w:tc>
        <w:tc>
          <w:tcPr>
            <w:tcW w:w="900" w:type="dxa"/>
            <w:noWrap/>
            <w:hideMark/>
          </w:tcPr>
          <w:p w:rsidR="00C1248E" w:rsidRPr="00C1248E" w:rsidRDefault="00C1248E" w:rsidP="00C124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Peso (Kg)</w:t>
            </w:r>
          </w:p>
        </w:tc>
        <w:tc>
          <w:tcPr>
            <w:tcW w:w="900" w:type="dxa"/>
            <w:noWrap/>
            <w:hideMark/>
          </w:tcPr>
          <w:p w:rsidR="00C1248E" w:rsidRPr="00C1248E" w:rsidRDefault="00C1248E" w:rsidP="00C124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Peso (Kg)</w:t>
            </w:r>
          </w:p>
        </w:tc>
        <w:tc>
          <w:tcPr>
            <w:tcW w:w="900" w:type="dxa"/>
            <w:noWrap/>
            <w:hideMark/>
          </w:tcPr>
          <w:p w:rsidR="00C1248E" w:rsidRPr="00C1248E" w:rsidRDefault="00C1248E" w:rsidP="00C124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Peso (Kg)</w:t>
            </w:r>
          </w:p>
        </w:tc>
        <w:tc>
          <w:tcPr>
            <w:tcW w:w="900" w:type="dxa"/>
            <w:noWrap/>
            <w:hideMark/>
          </w:tcPr>
          <w:p w:rsidR="00C1248E" w:rsidRPr="00C1248E" w:rsidRDefault="00C1248E" w:rsidP="00C124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Peso (Kg)</w:t>
            </w:r>
          </w:p>
        </w:tc>
        <w:tc>
          <w:tcPr>
            <w:tcW w:w="960" w:type="dxa"/>
            <w:vMerge w:val="restart"/>
            <w:noWrap/>
            <w:hideMark/>
          </w:tcPr>
          <w:p w:rsidR="00C1248E" w:rsidRPr="00C1248E" w:rsidRDefault="00C1248E" w:rsidP="00C124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Promedio</w:t>
            </w:r>
          </w:p>
        </w:tc>
        <w:tc>
          <w:tcPr>
            <w:tcW w:w="680" w:type="dxa"/>
            <w:vMerge w:val="restart"/>
            <w:noWrap/>
            <w:hideMark/>
          </w:tcPr>
          <w:p w:rsidR="00C1248E" w:rsidRPr="00C1248E" w:rsidRDefault="00C1248E" w:rsidP="00C124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TOTAL</w:t>
            </w:r>
          </w:p>
        </w:tc>
      </w:tr>
      <w:tr w:rsidR="00C1248E" w:rsidRPr="00C1248E" w:rsidTr="00C1248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vMerge/>
            <w:hideMark/>
          </w:tcPr>
          <w:p w:rsidR="00C1248E" w:rsidRPr="00C1248E" w:rsidRDefault="00C1248E" w:rsidP="00C1248E">
            <w:pPr>
              <w:rPr>
                <w:rFonts w:ascii="Calibri" w:eastAsia="Times New Roman" w:hAnsi="Calibri" w:cs="Calibri"/>
                <w:color w:val="000000"/>
                <w:lang w:eastAsia="es-CO"/>
              </w:rPr>
            </w:pPr>
          </w:p>
        </w:tc>
        <w:tc>
          <w:tcPr>
            <w:tcW w:w="10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Dia 1</w:t>
            </w:r>
          </w:p>
        </w:tc>
        <w:tc>
          <w:tcPr>
            <w:tcW w:w="9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Dia 2</w:t>
            </w:r>
          </w:p>
        </w:tc>
        <w:tc>
          <w:tcPr>
            <w:tcW w:w="9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Dia 3</w:t>
            </w:r>
          </w:p>
        </w:tc>
        <w:tc>
          <w:tcPr>
            <w:tcW w:w="9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Dia 4</w:t>
            </w:r>
          </w:p>
        </w:tc>
        <w:tc>
          <w:tcPr>
            <w:tcW w:w="9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Dia 5</w:t>
            </w:r>
          </w:p>
        </w:tc>
        <w:tc>
          <w:tcPr>
            <w:tcW w:w="9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Dia 6</w:t>
            </w:r>
          </w:p>
        </w:tc>
        <w:tc>
          <w:tcPr>
            <w:tcW w:w="9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Dia 7</w:t>
            </w:r>
          </w:p>
        </w:tc>
        <w:tc>
          <w:tcPr>
            <w:tcW w:w="960" w:type="dxa"/>
            <w:vMerge/>
            <w:hideMark/>
          </w:tcPr>
          <w:p w:rsidR="00C1248E" w:rsidRPr="00C1248E" w:rsidRDefault="00C1248E" w:rsidP="00C1248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p>
        </w:tc>
        <w:tc>
          <w:tcPr>
            <w:tcW w:w="680" w:type="dxa"/>
            <w:vMerge/>
            <w:hideMark/>
          </w:tcPr>
          <w:p w:rsidR="00C1248E" w:rsidRPr="00C1248E" w:rsidRDefault="00C1248E" w:rsidP="00C1248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p>
        </w:tc>
      </w:tr>
      <w:tr w:rsidR="00C1248E" w:rsidRPr="00C1248E" w:rsidTr="00C1248E">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rsidR="00C1248E" w:rsidRPr="00C1248E" w:rsidRDefault="00C1248E" w:rsidP="00C1248E">
            <w:pPr>
              <w:jc w:val="center"/>
              <w:rPr>
                <w:rFonts w:ascii="Calibri" w:eastAsia="Times New Roman" w:hAnsi="Calibri" w:cs="Calibri"/>
                <w:color w:val="000000"/>
                <w:lang w:eastAsia="es-CO"/>
              </w:rPr>
            </w:pPr>
            <w:r w:rsidRPr="00C1248E">
              <w:rPr>
                <w:rFonts w:ascii="Calibri" w:eastAsia="Times New Roman" w:hAnsi="Calibri" w:cs="Calibri"/>
                <w:color w:val="000000"/>
                <w:lang w:eastAsia="es-CO"/>
              </w:rPr>
              <w:t>Ordinario</w:t>
            </w:r>
          </w:p>
        </w:tc>
        <w:tc>
          <w:tcPr>
            <w:tcW w:w="1000" w:type="dxa"/>
            <w:noWrap/>
            <w:hideMark/>
          </w:tcPr>
          <w:p w:rsidR="00C1248E" w:rsidRPr="00C1248E" w:rsidRDefault="00C1248E" w:rsidP="00C124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0.8</w:t>
            </w:r>
          </w:p>
        </w:tc>
        <w:tc>
          <w:tcPr>
            <w:tcW w:w="900" w:type="dxa"/>
            <w:noWrap/>
            <w:hideMark/>
          </w:tcPr>
          <w:p w:rsidR="00C1248E" w:rsidRPr="00C1248E" w:rsidRDefault="00C1248E" w:rsidP="00C124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0.7</w:t>
            </w:r>
          </w:p>
        </w:tc>
        <w:tc>
          <w:tcPr>
            <w:tcW w:w="900" w:type="dxa"/>
            <w:noWrap/>
            <w:hideMark/>
          </w:tcPr>
          <w:p w:rsidR="00C1248E" w:rsidRPr="00C1248E" w:rsidRDefault="00C1248E" w:rsidP="00C124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1.1</w:t>
            </w:r>
          </w:p>
        </w:tc>
        <w:tc>
          <w:tcPr>
            <w:tcW w:w="900" w:type="dxa"/>
            <w:noWrap/>
            <w:hideMark/>
          </w:tcPr>
          <w:p w:rsidR="00C1248E" w:rsidRPr="00C1248E" w:rsidRDefault="00C1248E" w:rsidP="00C124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0.4</w:t>
            </w:r>
          </w:p>
        </w:tc>
        <w:tc>
          <w:tcPr>
            <w:tcW w:w="900" w:type="dxa"/>
            <w:noWrap/>
            <w:hideMark/>
          </w:tcPr>
          <w:p w:rsidR="00C1248E" w:rsidRPr="00C1248E" w:rsidRDefault="00C1248E" w:rsidP="00C124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1</w:t>
            </w:r>
          </w:p>
        </w:tc>
        <w:tc>
          <w:tcPr>
            <w:tcW w:w="900" w:type="dxa"/>
            <w:noWrap/>
            <w:hideMark/>
          </w:tcPr>
          <w:p w:rsidR="00C1248E" w:rsidRPr="00C1248E" w:rsidRDefault="00C1248E" w:rsidP="00C124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1.5</w:t>
            </w:r>
          </w:p>
        </w:tc>
        <w:tc>
          <w:tcPr>
            <w:tcW w:w="900" w:type="dxa"/>
            <w:noWrap/>
            <w:hideMark/>
          </w:tcPr>
          <w:p w:rsidR="00C1248E" w:rsidRPr="00C1248E" w:rsidRDefault="00C1248E" w:rsidP="00C124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1.7</w:t>
            </w:r>
          </w:p>
        </w:tc>
        <w:tc>
          <w:tcPr>
            <w:tcW w:w="960" w:type="dxa"/>
            <w:noWrap/>
            <w:hideMark/>
          </w:tcPr>
          <w:p w:rsidR="00C1248E" w:rsidRPr="00C1248E" w:rsidRDefault="00C1248E" w:rsidP="00C124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1.029</w:t>
            </w:r>
          </w:p>
        </w:tc>
        <w:tc>
          <w:tcPr>
            <w:tcW w:w="680" w:type="dxa"/>
            <w:noWrap/>
            <w:hideMark/>
          </w:tcPr>
          <w:p w:rsidR="00C1248E" w:rsidRPr="00C1248E" w:rsidRDefault="00C1248E" w:rsidP="00C124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7.2</w:t>
            </w:r>
          </w:p>
        </w:tc>
      </w:tr>
      <w:tr w:rsidR="00C1248E" w:rsidRPr="00C1248E" w:rsidTr="00C1248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rsidR="00C1248E" w:rsidRPr="00C1248E" w:rsidRDefault="00C1248E" w:rsidP="00C1248E">
            <w:pPr>
              <w:jc w:val="center"/>
              <w:rPr>
                <w:rFonts w:ascii="Calibri" w:eastAsia="Times New Roman" w:hAnsi="Calibri" w:cs="Calibri"/>
                <w:color w:val="000000"/>
                <w:lang w:eastAsia="es-CO"/>
              </w:rPr>
            </w:pPr>
            <w:r w:rsidRPr="00C1248E">
              <w:rPr>
                <w:rFonts w:ascii="Calibri" w:eastAsia="Times New Roman" w:hAnsi="Calibri" w:cs="Calibri"/>
                <w:color w:val="000000"/>
                <w:lang w:eastAsia="es-CO"/>
              </w:rPr>
              <w:t>Papel-Cartón</w:t>
            </w:r>
          </w:p>
        </w:tc>
        <w:tc>
          <w:tcPr>
            <w:tcW w:w="10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0.7</w:t>
            </w:r>
          </w:p>
        </w:tc>
        <w:tc>
          <w:tcPr>
            <w:tcW w:w="9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0.4</w:t>
            </w:r>
          </w:p>
        </w:tc>
        <w:tc>
          <w:tcPr>
            <w:tcW w:w="9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0.4</w:t>
            </w:r>
          </w:p>
        </w:tc>
        <w:tc>
          <w:tcPr>
            <w:tcW w:w="9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0.5</w:t>
            </w:r>
          </w:p>
        </w:tc>
        <w:tc>
          <w:tcPr>
            <w:tcW w:w="9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0.3</w:t>
            </w:r>
          </w:p>
        </w:tc>
        <w:tc>
          <w:tcPr>
            <w:tcW w:w="9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0.8</w:t>
            </w:r>
          </w:p>
        </w:tc>
        <w:tc>
          <w:tcPr>
            <w:tcW w:w="9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0.6</w:t>
            </w:r>
          </w:p>
        </w:tc>
        <w:tc>
          <w:tcPr>
            <w:tcW w:w="96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0.529</w:t>
            </w:r>
          </w:p>
        </w:tc>
        <w:tc>
          <w:tcPr>
            <w:tcW w:w="68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3.7</w:t>
            </w:r>
          </w:p>
        </w:tc>
      </w:tr>
      <w:tr w:rsidR="00C1248E" w:rsidRPr="00C1248E" w:rsidTr="00C1248E">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rsidR="00C1248E" w:rsidRPr="00C1248E" w:rsidRDefault="00C1248E" w:rsidP="00C1248E">
            <w:pPr>
              <w:jc w:val="center"/>
              <w:rPr>
                <w:rFonts w:ascii="Calibri" w:eastAsia="Times New Roman" w:hAnsi="Calibri" w:cs="Calibri"/>
                <w:color w:val="000000"/>
                <w:lang w:eastAsia="es-CO"/>
              </w:rPr>
            </w:pPr>
            <w:r w:rsidRPr="00C1248E">
              <w:rPr>
                <w:rFonts w:ascii="Calibri" w:eastAsia="Times New Roman" w:hAnsi="Calibri" w:cs="Calibri"/>
                <w:color w:val="000000"/>
                <w:lang w:eastAsia="es-CO"/>
              </w:rPr>
              <w:t>Plástico</w:t>
            </w:r>
          </w:p>
        </w:tc>
        <w:tc>
          <w:tcPr>
            <w:tcW w:w="1000" w:type="dxa"/>
            <w:noWrap/>
            <w:hideMark/>
          </w:tcPr>
          <w:p w:rsidR="00C1248E" w:rsidRPr="00C1248E" w:rsidRDefault="00C1248E" w:rsidP="00C124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0.9</w:t>
            </w:r>
          </w:p>
        </w:tc>
        <w:tc>
          <w:tcPr>
            <w:tcW w:w="900" w:type="dxa"/>
            <w:noWrap/>
            <w:hideMark/>
          </w:tcPr>
          <w:p w:rsidR="00C1248E" w:rsidRPr="00C1248E" w:rsidRDefault="00C1248E" w:rsidP="00C124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0.8</w:t>
            </w:r>
          </w:p>
        </w:tc>
        <w:tc>
          <w:tcPr>
            <w:tcW w:w="900" w:type="dxa"/>
            <w:noWrap/>
            <w:hideMark/>
          </w:tcPr>
          <w:p w:rsidR="00C1248E" w:rsidRPr="00C1248E" w:rsidRDefault="00C1248E" w:rsidP="00C124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0.8</w:t>
            </w:r>
          </w:p>
        </w:tc>
        <w:tc>
          <w:tcPr>
            <w:tcW w:w="900" w:type="dxa"/>
            <w:noWrap/>
            <w:hideMark/>
          </w:tcPr>
          <w:p w:rsidR="00C1248E" w:rsidRPr="00C1248E" w:rsidRDefault="00C1248E" w:rsidP="00C124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0.9</w:t>
            </w:r>
          </w:p>
        </w:tc>
        <w:tc>
          <w:tcPr>
            <w:tcW w:w="900" w:type="dxa"/>
            <w:noWrap/>
            <w:hideMark/>
          </w:tcPr>
          <w:p w:rsidR="00C1248E" w:rsidRPr="00C1248E" w:rsidRDefault="00C1248E" w:rsidP="00C124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1</w:t>
            </w:r>
          </w:p>
        </w:tc>
        <w:tc>
          <w:tcPr>
            <w:tcW w:w="900" w:type="dxa"/>
            <w:noWrap/>
            <w:hideMark/>
          </w:tcPr>
          <w:p w:rsidR="00C1248E" w:rsidRPr="00C1248E" w:rsidRDefault="00C1248E" w:rsidP="00C124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1.2</w:t>
            </w:r>
          </w:p>
        </w:tc>
        <w:tc>
          <w:tcPr>
            <w:tcW w:w="900" w:type="dxa"/>
            <w:noWrap/>
            <w:hideMark/>
          </w:tcPr>
          <w:p w:rsidR="00C1248E" w:rsidRPr="00C1248E" w:rsidRDefault="00C1248E" w:rsidP="00C124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1.1</w:t>
            </w:r>
          </w:p>
        </w:tc>
        <w:tc>
          <w:tcPr>
            <w:tcW w:w="960" w:type="dxa"/>
            <w:noWrap/>
            <w:hideMark/>
          </w:tcPr>
          <w:p w:rsidR="00C1248E" w:rsidRPr="00C1248E" w:rsidRDefault="00C1248E" w:rsidP="00C124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0.957</w:t>
            </w:r>
          </w:p>
        </w:tc>
        <w:tc>
          <w:tcPr>
            <w:tcW w:w="680" w:type="dxa"/>
            <w:noWrap/>
            <w:hideMark/>
          </w:tcPr>
          <w:p w:rsidR="00C1248E" w:rsidRPr="00C1248E" w:rsidRDefault="00C1248E" w:rsidP="00C124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6.7</w:t>
            </w:r>
          </w:p>
        </w:tc>
      </w:tr>
      <w:tr w:rsidR="00C1248E" w:rsidRPr="00C1248E" w:rsidTr="00C1248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rsidR="00C1248E" w:rsidRPr="00C1248E" w:rsidRDefault="00C1248E" w:rsidP="00C1248E">
            <w:pPr>
              <w:jc w:val="center"/>
              <w:rPr>
                <w:rFonts w:ascii="Calibri" w:eastAsia="Times New Roman" w:hAnsi="Calibri" w:cs="Calibri"/>
                <w:color w:val="000000"/>
                <w:lang w:eastAsia="es-CO"/>
              </w:rPr>
            </w:pPr>
            <w:r w:rsidRPr="00C1248E">
              <w:rPr>
                <w:rFonts w:ascii="Calibri" w:eastAsia="Times New Roman" w:hAnsi="Calibri" w:cs="Calibri"/>
                <w:color w:val="000000"/>
                <w:lang w:eastAsia="es-CO"/>
              </w:rPr>
              <w:t>Vidrios</w:t>
            </w:r>
          </w:p>
        </w:tc>
        <w:tc>
          <w:tcPr>
            <w:tcW w:w="10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0.2</w:t>
            </w:r>
          </w:p>
        </w:tc>
        <w:tc>
          <w:tcPr>
            <w:tcW w:w="9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0.1</w:t>
            </w:r>
          </w:p>
        </w:tc>
        <w:tc>
          <w:tcPr>
            <w:tcW w:w="9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0.1</w:t>
            </w:r>
          </w:p>
        </w:tc>
        <w:tc>
          <w:tcPr>
            <w:tcW w:w="9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0.1</w:t>
            </w:r>
          </w:p>
        </w:tc>
        <w:tc>
          <w:tcPr>
            <w:tcW w:w="9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w:t>
            </w:r>
          </w:p>
        </w:tc>
        <w:tc>
          <w:tcPr>
            <w:tcW w:w="9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0.1</w:t>
            </w:r>
          </w:p>
        </w:tc>
        <w:tc>
          <w:tcPr>
            <w:tcW w:w="9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0.1</w:t>
            </w:r>
          </w:p>
        </w:tc>
        <w:tc>
          <w:tcPr>
            <w:tcW w:w="96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0.100</w:t>
            </w:r>
          </w:p>
        </w:tc>
        <w:tc>
          <w:tcPr>
            <w:tcW w:w="68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0.7</w:t>
            </w:r>
          </w:p>
        </w:tc>
      </w:tr>
      <w:tr w:rsidR="00C1248E" w:rsidRPr="00C1248E" w:rsidTr="00C1248E">
        <w:trPr>
          <w:trHeight w:val="288"/>
        </w:trPr>
        <w:tc>
          <w:tcPr>
            <w:cnfStyle w:val="001000000000" w:firstRow="0" w:lastRow="0" w:firstColumn="1" w:lastColumn="0" w:oddVBand="0" w:evenVBand="0" w:oddHBand="0" w:evenHBand="0" w:firstRowFirstColumn="0" w:firstRowLastColumn="0" w:lastRowFirstColumn="0" w:lastRowLastColumn="0"/>
            <w:tcW w:w="1240" w:type="dxa"/>
            <w:noWrap/>
            <w:hideMark/>
          </w:tcPr>
          <w:p w:rsidR="00C1248E" w:rsidRPr="00C1248E" w:rsidRDefault="00C1248E" w:rsidP="00C1248E">
            <w:pPr>
              <w:jc w:val="center"/>
              <w:rPr>
                <w:rFonts w:ascii="Calibri" w:eastAsia="Times New Roman" w:hAnsi="Calibri" w:cs="Calibri"/>
                <w:color w:val="000000"/>
                <w:lang w:eastAsia="es-CO"/>
              </w:rPr>
            </w:pPr>
            <w:r w:rsidRPr="00C1248E">
              <w:rPr>
                <w:rFonts w:ascii="Calibri" w:eastAsia="Times New Roman" w:hAnsi="Calibri" w:cs="Calibri"/>
                <w:color w:val="000000"/>
                <w:lang w:eastAsia="es-CO"/>
              </w:rPr>
              <w:t>Orgánicos</w:t>
            </w:r>
          </w:p>
        </w:tc>
        <w:tc>
          <w:tcPr>
            <w:tcW w:w="1000" w:type="dxa"/>
            <w:noWrap/>
            <w:hideMark/>
          </w:tcPr>
          <w:p w:rsidR="00C1248E" w:rsidRPr="00C1248E" w:rsidRDefault="00C1248E" w:rsidP="00C124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10.2</w:t>
            </w:r>
          </w:p>
        </w:tc>
        <w:tc>
          <w:tcPr>
            <w:tcW w:w="900" w:type="dxa"/>
            <w:noWrap/>
            <w:hideMark/>
          </w:tcPr>
          <w:p w:rsidR="00C1248E" w:rsidRPr="00C1248E" w:rsidRDefault="00C1248E" w:rsidP="00C124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10.5</w:t>
            </w:r>
          </w:p>
        </w:tc>
        <w:tc>
          <w:tcPr>
            <w:tcW w:w="900" w:type="dxa"/>
            <w:noWrap/>
            <w:hideMark/>
          </w:tcPr>
          <w:p w:rsidR="00C1248E" w:rsidRPr="00C1248E" w:rsidRDefault="00C1248E" w:rsidP="00C124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8.75</w:t>
            </w:r>
          </w:p>
        </w:tc>
        <w:tc>
          <w:tcPr>
            <w:tcW w:w="900" w:type="dxa"/>
            <w:noWrap/>
            <w:hideMark/>
          </w:tcPr>
          <w:p w:rsidR="00C1248E" w:rsidRPr="00C1248E" w:rsidRDefault="00C1248E" w:rsidP="00C124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6.45</w:t>
            </w:r>
          </w:p>
        </w:tc>
        <w:tc>
          <w:tcPr>
            <w:tcW w:w="900" w:type="dxa"/>
            <w:noWrap/>
            <w:hideMark/>
          </w:tcPr>
          <w:p w:rsidR="00C1248E" w:rsidRPr="00C1248E" w:rsidRDefault="00C1248E" w:rsidP="00C124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5.35</w:t>
            </w:r>
          </w:p>
        </w:tc>
        <w:tc>
          <w:tcPr>
            <w:tcW w:w="900" w:type="dxa"/>
            <w:noWrap/>
            <w:hideMark/>
          </w:tcPr>
          <w:p w:rsidR="00C1248E" w:rsidRPr="00C1248E" w:rsidRDefault="00C1248E" w:rsidP="00C124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12.8</w:t>
            </w:r>
          </w:p>
        </w:tc>
        <w:tc>
          <w:tcPr>
            <w:tcW w:w="900" w:type="dxa"/>
            <w:noWrap/>
            <w:hideMark/>
          </w:tcPr>
          <w:p w:rsidR="00C1248E" w:rsidRPr="00C1248E" w:rsidRDefault="00C1248E" w:rsidP="00C124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14.9</w:t>
            </w:r>
          </w:p>
        </w:tc>
        <w:tc>
          <w:tcPr>
            <w:tcW w:w="960" w:type="dxa"/>
            <w:noWrap/>
            <w:hideMark/>
          </w:tcPr>
          <w:p w:rsidR="00C1248E" w:rsidRPr="00C1248E" w:rsidRDefault="00C1248E" w:rsidP="00C124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9.850</w:t>
            </w:r>
          </w:p>
        </w:tc>
        <w:tc>
          <w:tcPr>
            <w:tcW w:w="680" w:type="dxa"/>
            <w:noWrap/>
            <w:hideMark/>
          </w:tcPr>
          <w:p w:rsidR="00C1248E" w:rsidRPr="00C1248E" w:rsidRDefault="00C1248E" w:rsidP="00C124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68.95</w:t>
            </w:r>
          </w:p>
        </w:tc>
      </w:tr>
      <w:tr w:rsidR="00C1248E" w:rsidRPr="00C1248E" w:rsidTr="00C1248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C1248E" w:rsidRPr="00C1248E" w:rsidRDefault="00C1248E" w:rsidP="00C1248E">
            <w:pPr>
              <w:jc w:val="center"/>
              <w:rPr>
                <w:rFonts w:ascii="Calibri" w:eastAsia="Times New Roman" w:hAnsi="Calibri" w:cs="Calibri"/>
                <w:color w:val="000000"/>
                <w:lang w:eastAsia="es-CO"/>
              </w:rPr>
            </w:pPr>
            <w:r w:rsidRPr="00C1248E">
              <w:rPr>
                <w:rFonts w:ascii="Calibri" w:eastAsia="Times New Roman" w:hAnsi="Calibri" w:cs="Calibri"/>
                <w:color w:val="000000"/>
                <w:lang w:eastAsia="es-CO"/>
              </w:rPr>
              <w:t>Peligrosos</w:t>
            </w:r>
          </w:p>
        </w:tc>
        <w:tc>
          <w:tcPr>
            <w:tcW w:w="10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w:t>
            </w:r>
          </w:p>
        </w:tc>
        <w:tc>
          <w:tcPr>
            <w:tcW w:w="9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w:t>
            </w:r>
          </w:p>
        </w:tc>
        <w:tc>
          <w:tcPr>
            <w:tcW w:w="9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w:t>
            </w:r>
          </w:p>
        </w:tc>
        <w:tc>
          <w:tcPr>
            <w:tcW w:w="9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w:t>
            </w:r>
          </w:p>
        </w:tc>
        <w:tc>
          <w:tcPr>
            <w:tcW w:w="9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0.1</w:t>
            </w:r>
          </w:p>
        </w:tc>
        <w:tc>
          <w:tcPr>
            <w:tcW w:w="9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0.1</w:t>
            </w:r>
          </w:p>
        </w:tc>
        <w:tc>
          <w:tcPr>
            <w:tcW w:w="90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w:t>
            </w:r>
          </w:p>
        </w:tc>
        <w:tc>
          <w:tcPr>
            <w:tcW w:w="96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0.029</w:t>
            </w:r>
          </w:p>
        </w:tc>
        <w:tc>
          <w:tcPr>
            <w:tcW w:w="680" w:type="dxa"/>
            <w:noWrap/>
            <w:hideMark/>
          </w:tcPr>
          <w:p w:rsidR="00C1248E" w:rsidRPr="00C1248E" w:rsidRDefault="00C1248E" w:rsidP="00C124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1248E">
              <w:rPr>
                <w:rFonts w:ascii="Calibri" w:eastAsia="Times New Roman" w:hAnsi="Calibri" w:cs="Calibri"/>
                <w:color w:val="000000"/>
                <w:lang w:eastAsia="es-CO"/>
              </w:rPr>
              <w:t>0.2</w:t>
            </w:r>
          </w:p>
        </w:tc>
      </w:tr>
    </w:tbl>
    <w:p w:rsidR="00C1248E" w:rsidRDefault="00C1248E" w:rsidP="00C01505">
      <w:pPr>
        <w:pStyle w:val="Prrafodelista"/>
        <w:ind w:left="1789"/>
        <w:rPr>
          <w:lang w:eastAsia="es-CO"/>
        </w:rPr>
      </w:pPr>
    </w:p>
    <w:p w:rsidR="00C1248E" w:rsidRDefault="00C1248E" w:rsidP="00C01505">
      <w:pPr>
        <w:pStyle w:val="Prrafodelista"/>
        <w:ind w:left="1789"/>
        <w:rPr>
          <w:lang w:eastAsia="es-CO"/>
        </w:rPr>
      </w:pPr>
    </w:p>
    <w:p w:rsidR="00C1248E" w:rsidRDefault="00C1248E" w:rsidP="00C1248E">
      <w:pPr>
        <w:pStyle w:val="Descripcin"/>
        <w:jc w:val="center"/>
        <w:rPr>
          <w:lang w:eastAsia="es-CO"/>
        </w:rPr>
      </w:pPr>
      <w:r>
        <w:t xml:space="preserve">Gráfico </w:t>
      </w:r>
      <w:r w:rsidR="00D7435D">
        <w:rPr>
          <w:noProof/>
        </w:rPr>
        <w:fldChar w:fldCharType="begin"/>
      </w:r>
      <w:r w:rsidR="00D7435D">
        <w:rPr>
          <w:noProof/>
        </w:rPr>
        <w:instrText xml:space="preserve"> SEQ Grafico \* ARABIC </w:instrText>
      </w:r>
      <w:r w:rsidR="00D7435D">
        <w:rPr>
          <w:noProof/>
        </w:rPr>
        <w:fldChar w:fldCharType="separate"/>
      </w:r>
      <w:r>
        <w:rPr>
          <w:noProof/>
        </w:rPr>
        <w:t>1</w:t>
      </w:r>
      <w:r w:rsidR="00D7435D">
        <w:rPr>
          <w:noProof/>
        </w:rPr>
        <w:fldChar w:fldCharType="end"/>
      </w:r>
      <w:r>
        <w:t xml:space="preserve"> Porcentaje AMAZONICO</w:t>
      </w:r>
    </w:p>
    <w:p w:rsidR="00C01505" w:rsidRPr="00C01505" w:rsidRDefault="005A49C3" w:rsidP="00C01505">
      <w:pPr>
        <w:pStyle w:val="Prrafodelista"/>
        <w:ind w:left="1789"/>
        <w:rPr>
          <w:lang w:eastAsia="es-CO"/>
        </w:rPr>
      </w:pPr>
      <w:r>
        <w:rPr>
          <w:noProof/>
        </w:rPr>
        <w:drawing>
          <wp:inline distT="0" distB="0" distL="0" distR="0" wp14:anchorId="43349281" wp14:editId="3F723AEA">
            <wp:extent cx="4088674" cy="2541815"/>
            <wp:effectExtent l="0" t="0" r="7620" b="11430"/>
            <wp:docPr id="34" name="Gráfico 34">
              <a:extLst xmlns:a="http://schemas.openxmlformats.org/drawingml/2006/main">
                <a:ext uri="{FF2B5EF4-FFF2-40B4-BE49-F238E27FC236}">
                  <a16:creationId xmlns:a16="http://schemas.microsoft.com/office/drawing/2014/main" id="{8A21490B-4890-4E08-B565-DEF5451F61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C01505" w:rsidRDefault="00C01505" w:rsidP="00C01505">
      <w:pPr>
        <w:pStyle w:val="Prrafodelista"/>
        <w:ind w:left="1453"/>
      </w:pPr>
    </w:p>
    <w:p w:rsidR="00C01505" w:rsidRDefault="00C8183E" w:rsidP="00C8183E">
      <w:pPr>
        <w:pStyle w:val="Prrafodelista"/>
        <w:ind w:left="1453"/>
        <w:jc w:val="both"/>
        <w:rPr>
          <w:rFonts w:ascii="Arial" w:hAnsi="Arial" w:cs="Arial"/>
        </w:rPr>
      </w:pPr>
      <w:r w:rsidRPr="00C8183E">
        <w:rPr>
          <w:rFonts w:ascii="Arial" w:hAnsi="Arial" w:cs="Arial"/>
        </w:rPr>
        <w:lastRenderedPageBreak/>
        <w:t xml:space="preserve">Como se puede observar los residuos orgánicos son los que mayor representación tienen en esta UP, provenientes de la materia prima e insumo necesario para la producción de los helados amazónicos que ofrece el establecimiento. </w:t>
      </w:r>
    </w:p>
    <w:p w:rsidR="00C8183E" w:rsidRDefault="00C8183E" w:rsidP="00C8183E">
      <w:pPr>
        <w:pStyle w:val="Ttulo3"/>
        <w:numPr>
          <w:ilvl w:val="2"/>
          <w:numId w:val="10"/>
        </w:numPr>
        <w:ind w:left="1418" w:firstLine="0"/>
      </w:pPr>
      <w:bookmarkStart w:id="50" w:name="_Toc170525056"/>
      <w:r>
        <w:t>MUMI</w:t>
      </w:r>
      <w:r w:rsidR="00747DB8">
        <w:t xml:space="preserve"> AMAZONIA</w:t>
      </w:r>
      <w:bookmarkEnd w:id="50"/>
    </w:p>
    <w:p w:rsidR="00C8183E" w:rsidRDefault="00C8183E" w:rsidP="00C8183E">
      <w:pPr>
        <w:ind w:left="1418"/>
        <w:rPr>
          <w:lang w:eastAsia="es-CO"/>
        </w:rPr>
      </w:pPr>
    </w:p>
    <w:p w:rsidR="00C8183E" w:rsidRDefault="00C8183E" w:rsidP="00C8183E">
      <w:pPr>
        <w:pStyle w:val="Descripcin"/>
        <w:jc w:val="center"/>
      </w:pPr>
      <w:bookmarkStart w:id="51" w:name="_Toc170525080"/>
      <w:r>
        <w:t xml:space="preserve">Tabla </w:t>
      </w:r>
      <w:r w:rsidR="00D7435D">
        <w:rPr>
          <w:noProof/>
        </w:rPr>
        <w:fldChar w:fldCharType="begin"/>
      </w:r>
      <w:r w:rsidR="00D7435D">
        <w:rPr>
          <w:noProof/>
        </w:rPr>
        <w:instrText xml:space="preserve"> SEQ Tabla \* ARABIC </w:instrText>
      </w:r>
      <w:r w:rsidR="00D7435D">
        <w:rPr>
          <w:noProof/>
        </w:rPr>
        <w:fldChar w:fldCharType="separate"/>
      </w:r>
      <w:r w:rsidR="00A30853">
        <w:rPr>
          <w:noProof/>
        </w:rPr>
        <w:t>12</w:t>
      </w:r>
      <w:r w:rsidR="00D7435D">
        <w:rPr>
          <w:noProof/>
        </w:rPr>
        <w:fldChar w:fldCharType="end"/>
      </w:r>
      <w:r>
        <w:t xml:space="preserve"> Caracterización MUMI</w:t>
      </w:r>
      <w:r w:rsidR="00747DB8">
        <w:t xml:space="preserve"> AMAZONIA</w:t>
      </w:r>
      <w:bookmarkEnd w:id="51"/>
    </w:p>
    <w:tbl>
      <w:tblPr>
        <w:tblStyle w:val="Tablaconcuadrcula4-nfasis6"/>
        <w:tblW w:w="9529" w:type="dxa"/>
        <w:tblLook w:val="04A0" w:firstRow="1" w:lastRow="0" w:firstColumn="1" w:lastColumn="0" w:noHBand="0" w:noVBand="1"/>
      </w:tblPr>
      <w:tblGrid>
        <w:gridCol w:w="1147"/>
        <w:gridCol w:w="1026"/>
        <w:gridCol w:w="912"/>
        <w:gridCol w:w="912"/>
        <w:gridCol w:w="912"/>
        <w:gridCol w:w="912"/>
        <w:gridCol w:w="912"/>
        <w:gridCol w:w="912"/>
        <w:gridCol w:w="1110"/>
        <w:gridCol w:w="809"/>
      </w:tblGrid>
      <w:tr w:rsidR="00C8183E" w:rsidRPr="00C8183E" w:rsidTr="00C8183E">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34" w:type="dxa"/>
            <w:vMerge w:val="restart"/>
            <w:noWrap/>
            <w:hideMark/>
          </w:tcPr>
          <w:p w:rsidR="00C8183E" w:rsidRPr="00C8183E" w:rsidRDefault="00C8183E" w:rsidP="00C8183E">
            <w:pPr>
              <w:jc w:val="center"/>
              <w:rPr>
                <w:rFonts w:ascii="Calibri" w:eastAsia="Times New Roman" w:hAnsi="Calibri" w:cs="Calibri"/>
                <w:color w:val="000000"/>
                <w:lang w:eastAsia="es-CO"/>
              </w:rPr>
            </w:pPr>
            <w:r w:rsidRPr="00C8183E">
              <w:rPr>
                <w:rFonts w:ascii="Calibri" w:eastAsia="Times New Roman" w:hAnsi="Calibri" w:cs="Calibri"/>
                <w:color w:val="000000"/>
                <w:lang w:eastAsia="es-CO"/>
              </w:rPr>
              <w:t>Residuo</w:t>
            </w:r>
          </w:p>
        </w:tc>
        <w:tc>
          <w:tcPr>
            <w:tcW w:w="1026" w:type="dxa"/>
            <w:noWrap/>
            <w:hideMark/>
          </w:tcPr>
          <w:p w:rsidR="00C8183E" w:rsidRPr="00C8183E" w:rsidRDefault="00C8183E" w:rsidP="00C8183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Peso (Kg)</w:t>
            </w:r>
          </w:p>
        </w:tc>
        <w:tc>
          <w:tcPr>
            <w:tcW w:w="912" w:type="dxa"/>
            <w:noWrap/>
            <w:hideMark/>
          </w:tcPr>
          <w:p w:rsidR="00C8183E" w:rsidRPr="00C8183E" w:rsidRDefault="00C8183E" w:rsidP="00C8183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Peso (Kg)</w:t>
            </w:r>
          </w:p>
        </w:tc>
        <w:tc>
          <w:tcPr>
            <w:tcW w:w="912" w:type="dxa"/>
            <w:noWrap/>
            <w:hideMark/>
          </w:tcPr>
          <w:p w:rsidR="00C8183E" w:rsidRPr="00C8183E" w:rsidRDefault="00C8183E" w:rsidP="00C8183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Peso (Kg)</w:t>
            </w:r>
          </w:p>
        </w:tc>
        <w:tc>
          <w:tcPr>
            <w:tcW w:w="912" w:type="dxa"/>
            <w:noWrap/>
            <w:hideMark/>
          </w:tcPr>
          <w:p w:rsidR="00C8183E" w:rsidRPr="00C8183E" w:rsidRDefault="00C8183E" w:rsidP="00C8183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Peso (Kg)</w:t>
            </w:r>
          </w:p>
        </w:tc>
        <w:tc>
          <w:tcPr>
            <w:tcW w:w="912" w:type="dxa"/>
            <w:noWrap/>
            <w:hideMark/>
          </w:tcPr>
          <w:p w:rsidR="00C8183E" w:rsidRPr="00C8183E" w:rsidRDefault="00C8183E" w:rsidP="00C8183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Peso (Kg)</w:t>
            </w:r>
          </w:p>
        </w:tc>
        <w:tc>
          <w:tcPr>
            <w:tcW w:w="912" w:type="dxa"/>
            <w:noWrap/>
            <w:hideMark/>
          </w:tcPr>
          <w:p w:rsidR="00C8183E" w:rsidRPr="00C8183E" w:rsidRDefault="00C8183E" w:rsidP="00C8183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Peso (Kg)</w:t>
            </w:r>
          </w:p>
        </w:tc>
        <w:tc>
          <w:tcPr>
            <w:tcW w:w="912" w:type="dxa"/>
            <w:noWrap/>
            <w:hideMark/>
          </w:tcPr>
          <w:p w:rsidR="00C8183E" w:rsidRPr="00C8183E" w:rsidRDefault="00C8183E" w:rsidP="00C8183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Peso (Kg)</w:t>
            </w:r>
          </w:p>
        </w:tc>
        <w:tc>
          <w:tcPr>
            <w:tcW w:w="1097" w:type="dxa"/>
            <w:vMerge w:val="restart"/>
            <w:noWrap/>
            <w:hideMark/>
          </w:tcPr>
          <w:p w:rsidR="00C8183E" w:rsidRPr="00C8183E" w:rsidRDefault="00C8183E" w:rsidP="00C8183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Promedio</w:t>
            </w:r>
          </w:p>
        </w:tc>
        <w:tc>
          <w:tcPr>
            <w:tcW w:w="800" w:type="dxa"/>
            <w:vMerge w:val="restart"/>
            <w:noWrap/>
            <w:hideMark/>
          </w:tcPr>
          <w:p w:rsidR="00C8183E" w:rsidRPr="00C8183E" w:rsidRDefault="00C8183E" w:rsidP="00C8183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TOTAL</w:t>
            </w:r>
          </w:p>
        </w:tc>
      </w:tr>
      <w:tr w:rsidR="00C8183E" w:rsidRPr="00C8183E" w:rsidTr="00C8183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34" w:type="dxa"/>
            <w:vMerge/>
            <w:hideMark/>
          </w:tcPr>
          <w:p w:rsidR="00C8183E" w:rsidRPr="00C8183E" w:rsidRDefault="00C8183E" w:rsidP="00C8183E">
            <w:pPr>
              <w:rPr>
                <w:rFonts w:ascii="Calibri" w:eastAsia="Times New Roman" w:hAnsi="Calibri" w:cs="Calibri"/>
                <w:color w:val="000000"/>
                <w:lang w:eastAsia="es-CO"/>
              </w:rPr>
            </w:pPr>
          </w:p>
        </w:tc>
        <w:tc>
          <w:tcPr>
            <w:tcW w:w="1026"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Dia 1</w:t>
            </w:r>
          </w:p>
        </w:tc>
        <w:tc>
          <w:tcPr>
            <w:tcW w:w="912"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Dia 2</w:t>
            </w:r>
          </w:p>
        </w:tc>
        <w:tc>
          <w:tcPr>
            <w:tcW w:w="912"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Dia 3</w:t>
            </w:r>
          </w:p>
        </w:tc>
        <w:tc>
          <w:tcPr>
            <w:tcW w:w="912"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Dia 4</w:t>
            </w:r>
          </w:p>
        </w:tc>
        <w:tc>
          <w:tcPr>
            <w:tcW w:w="912"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Dia 5</w:t>
            </w:r>
          </w:p>
        </w:tc>
        <w:tc>
          <w:tcPr>
            <w:tcW w:w="912"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Dia 6</w:t>
            </w:r>
          </w:p>
        </w:tc>
        <w:tc>
          <w:tcPr>
            <w:tcW w:w="912"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Dia 7</w:t>
            </w:r>
          </w:p>
        </w:tc>
        <w:tc>
          <w:tcPr>
            <w:tcW w:w="1097" w:type="dxa"/>
            <w:vMerge/>
            <w:hideMark/>
          </w:tcPr>
          <w:p w:rsidR="00C8183E" w:rsidRPr="00C8183E" w:rsidRDefault="00C8183E" w:rsidP="00C8183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p>
        </w:tc>
        <w:tc>
          <w:tcPr>
            <w:tcW w:w="800" w:type="dxa"/>
            <w:vMerge/>
            <w:hideMark/>
          </w:tcPr>
          <w:p w:rsidR="00C8183E" w:rsidRPr="00C8183E" w:rsidRDefault="00C8183E" w:rsidP="00C8183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p>
        </w:tc>
      </w:tr>
      <w:tr w:rsidR="00C8183E" w:rsidRPr="00C8183E" w:rsidTr="00C8183E">
        <w:trPr>
          <w:trHeight w:val="288"/>
        </w:trPr>
        <w:tc>
          <w:tcPr>
            <w:cnfStyle w:val="001000000000" w:firstRow="0" w:lastRow="0" w:firstColumn="1" w:lastColumn="0" w:oddVBand="0" w:evenVBand="0" w:oddHBand="0" w:evenHBand="0" w:firstRowFirstColumn="0" w:firstRowLastColumn="0" w:lastRowFirstColumn="0" w:lastRowLastColumn="0"/>
            <w:tcW w:w="1134" w:type="dxa"/>
            <w:noWrap/>
            <w:hideMark/>
          </w:tcPr>
          <w:p w:rsidR="00C8183E" w:rsidRPr="00C8183E" w:rsidRDefault="00C8183E" w:rsidP="00C8183E">
            <w:pPr>
              <w:jc w:val="center"/>
              <w:rPr>
                <w:rFonts w:ascii="Calibri" w:eastAsia="Times New Roman" w:hAnsi="Calibri" w:cs="Calibri"/>
                <w:color w:val="000000"/>
                <w:lang w:eastAsia="es-CO"/>
              </w:rPr>
            </w:pPr>
            <w:r w:rsidRPr="00C8183E">
              <w:rPr>
                <w:rFonts w:ascii="Calibri" w:eastAsia="Times New Roman" w:hAnsi="Calibri" w:cs="Calibri"/>
                <w:color w:val="000000"/>
                <w:lang w:eastAsia="es-CO"/>
              </w:rPr>
              <w:t>Ordinario</w:t>
            </w:r>
          </w:p>
        </w:tc>
        <w:tc>
          <w:tcPr>
            <w:tcW w:w="1026" w:type="dxa"/>
            <w:noWrap/>
            <w:hideMark/>
          </w:tcPr>
          <w:p w:rsidR="00C8183E" w:rsidRPr="00C8183E" w:rsidRDefault="00C8183E" w:rsidP="00C8183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0.4</w:t>
            </w:r>
          </w:p>
        </w:tc>
        <w:tc>
          <w:tcPr>
            <w:tcW w:w="912" w:type="dxa"/>
            <w:noWrap/>
            <w:hideMark/>
          </w:tcPr>
          <w:p w:rsidR="00C8183E" w:rsidRPr="00C8183E" w:rsidRDefault="00C8183E" w:rsidP="00C8183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0.6</w:t>
            </w:r>
          </w:p>
        </w:tc>
        <w:tc>
          <w:tcPr>
            <w:tcW w:w="912" w:type="dxa"/>
            <w:noWrap/>
            <w:hideMark/>
          </w:tcPr>
          <w:p w:rsidR="00C8183E" w:rsidRPr="00C8183E" w:rsidRDefault="00C8183E" w:rsidP="00C8183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1.2</w:t>
            </w:r>
          </w:p>
        </w:tc>
        <w:tc>
          <w:tcPr>
            <w:tcW w:w="912" w:type="dxa"/>
            <w:noWrap/>
            <w:hideMark/>
          </w:tcPr>
          <w:p w:rsidR="00C8183E" w:rsidRPr="00C8183E" w:rsidRDefault="00C8183E" w:rsidP="00C8183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1.8</w:t>
            </w:r>
          </w:p>
        </w:tc>
        <w:tc>
          <w:tcPr>
            <w:tcW w:w="912" w:type="dxa"/>
            <w:noWrap/>
            <w:hideMark/>
          </w:tcPr>
          <w:p w:rsidR="00C8183E" w:rsidRPr="00C8183E" w:rsidRDefault="00C8183E" w:rsidP="00C8183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2</w:t>
            </w:r>
          </w:p>
        </w:tc>
        <w:tc>
          <w:tcPr>
            <w:tcW w:w="912" w:type="dxa"/>
            <w:noWrap/>
            <w:hideMark/>
          </w:tcPr>
          <w:p w:rsidR="00C8183E" w:rsidRPr="00C8183E" w:rsidRDefault="00C8183E" w:rsidP="00C8183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2.2</w:t>
            </w:r>
          </w:p>
        </w:tc>
        <w:tc>
          <w:tcPr>
            <w:tcW w:w="912" w:type="dxa"/>
            <w:noWrap/>
            <w:hideMark/>
          </w:tcPr>
          <w:p w:rsidR="00C8183E" w:rsidRPr="00C8183E" w:rsidRDefault="00C8183E" w:rsidP="00C8183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1.8</w:t>
            </w:r>
          </w:p>
        </w:tc>
        <w:tc>
          <w:tcPr>
            <w:tcW w:w="1097" w:type="dxa"/>
            <w:noWrap/>
            <w:hideMark/>
          </w:tcPr>
          <w:p w:rsidR="00C8183E" w:rsidRPr="00C8183E" w:rsidRDefault="00C8183E" w:rsidP="00C8183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1.429</w:t>
            </w:r>
          </w:p>
        </w:tc>
        <w:tc>
          <w:tcPr>
            <w:tcW w:w="800" w:type="dxa"/>
            <w:noWrap/>
            <w:hideMark/>
          </w:tcPr>
          <w:p w:rsidR="00C8183E" w:rsidRPr="00C8183E" w:rsidRDefault="00C8183E" w:rsidP="00C8183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10</w:t>
            </w:r>
          </w:p>
        </w:tc>
      </w:tr>
      <w:tr w:rsidR="00C8183E" w:rsidRPr="00C8183E" w:rsidTr="00C8183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34" w:type="dxa"/>
            <w:noWrap/>
            <w:hideMark/>
          </w:tcPr>
          <w:p w:rsidR="00C8183E" w:rsidRPr="00C8183E" w:rsidRDefault="00C8183E" w:rsidP="00C8183E">
            <w:pPr>
              <w:jc w:val="center"/>
              <w:rPr>
                <w:rFonts w:ascii="Calibri" w:eastAsia="Times New Roman" w:hAnsi="Calibri" w:cs="Calibri"/>
                <w:color w:val="000000"/>
                <w:lang w:eastAsia="es-CO"/>
              </w:rPr>
            </w:pPr>
            <w:r w:rsidRPr="00C8183E">
              <w:rPr>
                <w:rFonts w:ascii="Calibri" w:eastAsia="Times New Roman" w:hAnsi="Calibri" w:cs="Calibri"/>
                <w:color w:val="000000"/>
                <w:lang w:eastAsia="es-CO"/>
              </w:rPr>
              <w:t>Papel-Cartón</w:t>
            </w:r>
          </w:p>
        </w:tc>
        <w:tc>
          <w:tcPr>
            <w:tcW w:w="1026"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1.1</w:t>
            </w:r>
          </w:p>
        </w:tc>
        <w:tc>
          <w:tcPr>
            <w:tcW w:w="912"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0.4</w:t>
            </w:r>
          </w:p>
        </w:tc>
        <w:tc>
          <w:tcPr>
            <w:tcW w:w="912"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0.6</w:t>
            </w:r>
          </w:p>
        </w:tc>
        <w:tc>
          <w:tcPr>
            <w:tcW w:w="912"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0.7</w:t>
            </w:r>
          </w:p>
        </w:tc>
        <w:tc>
          <w:tcPr>
            <w:tcW w:w="912"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0.4</w:t>
            </w:r>
          </w:p>
        </w:tc>
        <w:tc>
          <w:tcPr>
            <w:tcW w:w="912"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0.8</w:t>
            </w:r>
          </w:p>
        </w:tc>
        <w:tc>
          <w:tcPr>
            <w:tcW w:w="912"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0.6</w:t>
            </w:r>
          </w:p>
        </w:tc>
        <w:tc>
          <w:tcPr>
            <w:tcW w:w="1097"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0.657</w:t>
            </w:r>
          </w:p>
        </w:tc>
        <w:tc>
          <w:tcPr>
            <w:tcW w:w="800"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4.6</w:t>
            </w:r>
          </w:p>
        </w:tc>
      </w:tr>
      <w:tr w:rsidR="00C8183E" w:rsidRPr="00C8183E" w:rsidTr="00C8183E">
        <w:trPr>
          <w:trHeight w:val="288"/>
        </w:trPr>
        <w:tc>
          <w:tcPr>
            <w:cnfStyle w:val="001000000000" w:firstRow="0" w:lastRow="0" w:firstColumn="1" w:lastColumn="0" w:oddVBand="0" w:evenVBand="0" w:oddHBand="0" w:evenHBand="0" w:firstRowFirstColumn="0" w:firstRowLastColumn="0" w:lastRowFirstColumn="0" w:lastRowLastColumn="0"/>
            <w:tcW w:w="1134" w:type="dxa"/>
            <w:noWrap/>
            <w:hideMark/>
          </w:tcPr>
          <w:p w:rsidR="00C8183E" w:rsidRPr="00C8183E" w:rsidRDefault="00C8183E" w:rsidP="00C8183E">
            <w:pPr>
              <w:jc w:val="center"/>
              <w:rPr>
                <w:rFonts w:ascii="Calibri" w:eastAsia="Times New Roman" w:hAnsi="Calibri" w:cs="Calibri"/>
                <w:color w:val="000000"/>
                <w:lang w:eastAsia="es-CO"/>
              </w:rPr>
            </w:pPr>
            <w:r w:rsidRPr="00C8183E">
              <w:rPr>
                <w:rFonts w:ascii="Calibri" w:eastAsia="Times New Roman" w:hAnsi="Calibri" w:cs="Calibri"/>
                <w:color w:val="000000"/>
                <w:lang w:eastAsia="es-CO"/>
              </w:rPr>
              <w:t>Plástico</w:t>
            </w:r>
          </w:p>
        </w:tc>
        <w:tc>
          <w:tcPr>
            <w:tcW w:w="1026" w:type="dxa"/>
            <w:noWrap/>
            <w:hideMark/>
          </w:tcPr>
          <w:p w:rsidR="00C8183E" w:rsidRPr="00C8183E" w:rsidRDefault="00C8183E" w:rsidP="00C8183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0.2</w:t>
            </w:r>
          </w:p>
        </w:tc>
        <w:tc>
          <w:tcPr>
            <w:tcW w:w="912" w:type="dxa"/>
            <w:noWrap/>
            <w:hideMark/>
          </w:tcPr>
          <w:p w:rsidR="00C8183E" w:rsidRPr="00C8183E" w:rsidRDefault="00C8183E" w:rsidP="00C8183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0.7</w:t>
            </w:r>
          </w:p>
        </w:tc>
        <w:tc>
          <w:tcPr>
            <w:tcW w:w="912" w:type="dxa"/>
            <w:noWrap/>
            <w:hideMark/>
          </w:tcPr>
          <w:p w:rsidR="00C8183E" w:rsidRPr="00C8183E" w:rsidRDefault="00C8183E" w:rsidP="00C8183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0.8</w:t>
            </w:r>
          </w:p>
        </w:tc>
        <w:tc>
          <w:tcPr>
            <w:tcW w:w="912" w:type="dxa"/>
            <w:noWrap/>
            <w:hideMark/>
          </w:tcPr>
          <w:p w:rsidR="00C8183E" w:rsidRPr="00C8183E" w:rsidRDefault="00C8183E" w:rsidP="00C8183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0.9</w:t>
            </w:r>
          </w:p>
        </w:tc>
        <w:tc>
          <w:tcPr>
            <w:tcW w:w="912" w:type="dxa"/>
            <w:noWrap/>
            <w:hideMark/>
          </w:tcPr>
          <w:p w:rsidR="00C8183E" w:rsidRPr="00C8183E" w:rsidRDefault="00C8183E" w:rsidP="00C8183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1.1</w:t>
            </w:r>
          </w:p>
        </w:tc>
        <w:tc>
          <w:tcPr>
            <w:tcW w:w="912" w:type="dxa"/>
            <w:noWrap/>
            <w:hideMark/>
          </w:tcPr>
          <w:p w:rsidR="00C8183E" w:rsidRPr="00C8183E" w:rsidRDefault="00C8183E" w:rsidP="00C8183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0.8</w:t>
            </w:r>
          </w:p>
        </w:tc>
        <w:tc>
          <w:tcPr>
            <w:tcW w:w="912" w:type="dxa"/>
            <w:noWrap/>
            <w:hideMark/>
          </w:tcPr>
          <w:p w:rsidR="00C8183E" w:rsidRPr="00C8183E" w:rsidRDefault="00C8183E" w:rsidP="00C8183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0.4</w:t>
            </w:r>
          </w:p>
        </w:tc>
        <w:tc>
          <w:tcPr>
            <w:tcW w:w="1097" w:type="dxa"/>
            <w:noWrap/>
            <w:hideMark/>
          </w:tcPr>
          <w:p w:rsidR="00C8183E" w:rsidRPr="00C8183E" w:rsidRDefault="00C8183E" w:rsidP="00C8183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0.700</w:t>
            </w:r>
          </w:p>
        </w:tc>
        <w:tc>
          <w:tcPr>
            <w:tcW w:w="800" w:type="dxa"/>
            <w:noWrap/>
            <w:hideMark/>
          </w:tcPr>
          <w:p w:rsidR="00C8183E" w:rsidRPr="00C8183E" w:rsidRDefault="00C8183E" w:rsidP="00C8183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4.9</w:t>
            </w:r>
          </w:p>
        </w:tc>
      </w:tr>
      <w:tr w:rsidR="00C8183E" w:rsidRPr="00C8183E" w:rsidTr="00C8183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34" w:type="dxa"/>
            <w:noWrap/>
            <w:hideMark/>
          </w:tcPr>
          <w:p w:rsidR="00C8183E" w:rsidRPr="00C8183E" w:rsidRDefault="00C8183E" w:rsidP="00C8183E">
            <w:pPr>
              <w:jc w:val="center"/>
              <w:rPr>
                <w:rFonts w:ascii="Calibri" w:eastAsia="Times New Roman" w:hAnsi="Calibri" w:cs="Calibri"/>
                <w:color w:val="000000"/>
                <w:lang w:eastAsia="es-CO"/>
              </w:rPr>
            </w:pPr>
            <w:r w:rsidRPr="00C8183E">
              <w:rPr>
                <w:rFonts w:ascii="Calibri" w:eastAsia="Times New Roman" w:hAnsi="Calibri" w:cs="Calibri"/>
                <w:color w:val="000000"/>
                <w:lang w:eastAsia="es-CO"/>
              </w:rPr>
              <w:t>Vidrios</w:t>
            </w:r>
          </w:p>
        </w:tc>
        <w:tc>
          <w:tcPr>
            <w:tcW w:w="1026"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w:t>
            </w:r>
          </w:p>
        </w:tc>
        <w:tc>
          <w:tcPr>
            <w:tcW w:w="912"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w:t>
            </w:r>
          </w:p>
        </w:tc>
        <w:tc>
          <w:tcPr>
            <w:tcW w:w="912"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0.1</w:t>
            </w:r>
          </w:p>
        </w:tc>
        <w:tc>
          <w:tcPr>
            <w:tcW w:w="912"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0.1</w:t>
            </w:r>
          </w:p>
        </w:tc>
        <w:tc>
          <w:tcPr>
            <w:tcW w:w="912"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w:t>
            </w:r>
          </w:p>
        </w:tc>
        <w:tc>
          <w:tcPr>
            <w:tcW w:w="912"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0.1</w:t>
            </w:r>
          </w:p>
        </w:tc>
        <w:tc>
          <w:tcPr>
            <w:tcW w:w="912"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0.4</w:t>
            </w:r>
          </w:p>
        </w:tc>
        <w:tc>
          <w:tcPr>
            <w:tcW w:w="1097"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0.100</w:t>
            </w:r>
          </w:p>
        </w:tc>
        <w:tc>
          <w:tcPr>
            <w:tcW w:w="800"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0.7</w:t>
            </w:r>
          </w:p>
        </w:tc>
      </w:tr>
      <w:tr w:rsidR="00C8183E" w:rsidRPr="00C8183E" w:rsidTr="00C8183E">
        <w:trPr>
          <w:trHeight w:val="288"/>
        </w:trPr>
        <w:tc>
          <w:tcPr>
            <w:cnfStyle w:val="001000000000" w:firstRow="0" w:lastRow="0" w:firstColumn="1" w:lastColumn="0" w:oddVBand="0" w:evenVBand="0" w:oddHBand="0" w:evenHBand="0" w:firstRowFirstColumn="0" w:firstRowLastColumn="0" w:lastRowFirstColumn="0" w:lastRowLastColumn="0"/>
            <w:tcW w:w="1134" w:type="dxa"/>
            <w:noWrap/>
            <w:hideMark/>
          </w:tcPr>
          <w:p w:rsidR="00C8183E" w:rsidRPr="00C8183E" w:rsidRDefault="00C8183E" w:rsidP="00C8183E">
            <w:pPr>
              <w:jc w:val="center"/>
              <w:rPr>
                <w:rFonts w:ascii="Calibri" w:eastAsia="Times New Roman" w:hAnsi="Calibri" w:cs="Calibri"/>
                <w:color w:val="000000"/>
                <w:lang w:eastAsia="es-CO"/>
              </w:rPr>
            </w:pPr>
            <w:r w:rsidRPr="00C8183E">
              <w:rPr>
                <w:rFonts w:ascii="Calibri" w:eastAsia="Times New Roman" w:hAnsi="Calibri" w:cs="Calibri"/>
                <w:color w:val="000000"/>
                <w:lang w:eastAsia="es-CO"/>
              </w:rPr>
              <w:t>Orgánicos</w:t>
            </w:r>
          </w:p>
        </w:tc>
        <w:tc>
          <w:tcPr>
            <w:tcW w:w="1026" w:type="dxa"/>
            <w:noWrap/>
            <w:hideMark/>
          </w:tcPr>
          <w:p w:rsidR="00C8183E" w:rsidRPr="00C8183E" w:rsidRDefault="00C8183E" w:rsidP="00C8183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11.2</w:t>
            </w:r>
          </w:p>
        </w:tc>
        <w:tc>
          <w:tcPr>
            <w:tcW w:w="912" w:type="dxa"/>
            <w:noWrap/>
            <w:hideMark/>
          </w:tcPr>
          <w:p w:rsidR="00C8183E" w:rsidRPr="00C8183E" w:rsidRDefault="00C8183E" w:rsidP="00C8183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10.5</w:t>
            </w:r>
          </w:p>
        </w:tc>
        <w:tc>
          <w:tcPr>
            <w:tcW w:w="912" w:type="dxa"/>
            <w:noWrap/>
            <w:hideMark/>
          </w:tcPr>
          <w:p w:rsidR="00C8183E" w:rsidRPr="00C8183E" w:rsidRDefault="00C8183E" w:rsidP="00C8183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13.5</w:t>
            </w:r>
          </w:p>
        </w:tc>
        <w:tc>
          <w:tcPr>
            <w:tcW w:w="912" w:type="dxa"/>
            <w:noWrap/>
            <w:hideMark/>
          </w:tcPr>
          <w:p w:rsidR="00C8183E" w:rsidRPr="00C8183E" w:rsidRDefault="00C8183E" w:rsidP="00C8183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11.4</w:t>
            </w:r>
          </w:p>
        </w:tc>
        <w:tc>
          <w:tcPr>
            <w:tcW w:w="912" w:type="dxa"/>
            <w:noWrap/>
            <w:hideMark/>
          </w:tcPr>
          <w:p w:rsidR="00C8183E" w:rsidRPr="00C8183E" w:rsidRDefault="00C8183E" w:rsidP="00C8183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7.85</w:t>
            </w:r>
          </w:p>
        </w:tc>
        <w:tc>
          <w:tcPr>
            <w:tcW w:w="912" w:type="dxa"/>
            <w:noWrap/>
            <w:hideMark/>
          </w:tcPr>
          <w:p w:rsidR="00C8183E" w:rsidRPr="00C8183E" w:rsidRDefault="00C8183E" w:rsidP="00C8183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6.35</w:t>
            </w:r>
          </w:p>
        </w:tc>
        <w:tc>
          <w:tcPr>
            <w:tcW w:w="912" w:type="dxa"/>
            <w:noWrap/>
            <w:hideMark/>
          </w:tcPr>
          <w:p w:rsidR="00C8183E" w:rsidRPr="00C8183E" w:rsidRDefault="00C8183E" w:rsidP="00C8183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15.5</w:t>
            </w:r>
          </w:p>
        </w:tc>
        <w:tc>
          <w:tcPr>
            <w:tcW w:w="1097" w:type="dxa"/>
            <w:noWrap/>
            <w:hideMark/>
          </w:tcPr>
          <w:p w:rsidR="00C8183E" w:rsidRPr="00C8183E" w:rsidRDefault="00C8183E" w:rsidP="00C8183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10.900</w:t>
            </w:r>
          </w:p>
        </w:tc>
        <w:tc>
          <w:tcPr>
            <w:tcW w:w="800" w:type="dxa"/>
            <w:noWrap/>
            <w:hideMark/>
          </w:tcPr>
          <w:p w:rsidR="00C8183E" w:rsidRPr="00C8183E" w:rsidRDefault="00C8183E" w:rsidP="00C8183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76.3</w:t>
            </w:r>
          </w:p>
        </w:tc>
      </w:tr>
      <w:tr w:rsidR="00C8183E" w:rsidRPr="00C8183E" w:rsidTr="00C8183E">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134" w:type="dxa"/>
            <w:noWrap/>
            <w:hideMark/>
          </w:tcPr>
          <w:p w:rsidR="00C8183E" w:rsidRPr="00C8183E" w:rsidRDefault="00C8183E" w:rsidP="00C8183E">
            <w:pPr>
              <w:jc w:val="center"/>
              <w:rPr>
                <w:rFonts w:ascii="Calibri" w:eastAsia="Times New Roman" w:hAnsi="Calibri" w:cs="Calibri"/>
                <w:color w:val="000000"/>
                <w:lang w:eastAsia="es-CO"/>
              </w:rPr>
            </w:pPr>
            <w:r w:rsidRPr="00C8183E">
              <w:rPr>
                <w:rFonts w:ascii="Calibri" w:eastAsia="Times New Roman" w:hAnsi="Calibri" w:cs="Calibri"/>
                <w:color w:val="000000"/>
                <w:lang w:eastAsia="es-CO"/>
              </w:rPr>
              <w:t>Peligrosos</w:t>
            </w:r>
          </w:p>
        </w:tc>
        <w:tc>
          <w:tcPr>
            <w:tcW w:w="1026"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w:t>
            </w:r>
          </w:p>
        </w:tc>
        <w:tc>
          <w:tcPr>
            <w:tcW w:w="912"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w:t>
            </w:r>
          </w:p>
        </w:tc>
        <w:tc>
          <w:tcPr>
            <w:tcW w:w="912"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w:t>
            </w:r>
          </w:p>
        </w:tc>
        <w:tc>
          <w:tcPr>
            <w:tcW w:w="912"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w:t>
            </w:r>
          </w:p>
        </w:tc>
        <w:tc>
          <w:tcPr>
            <w:tcW w:w="912"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0.1</w:t>
            </w:r>
          </w:p>
        </w:tc>
        <w:tc>
          <w:tcPr>
            <w:tcW w:w="912"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0.1</w:t>
            </w:r>
          </w:p>
        </w:tc>
        <w:tc>
          <w:tcPr>
            <w:tcW w:w="912"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w:t>
            </w:r>
          </w:p>
        </w:tc>
        <w:tc>
          <w:tcPr>
            <w:tcW w:w="1097"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0.029</w:t>
            </w:r>
          </w:p>
        </w:tc>
        <w:tc>
          <w:tcPr>
            <w:tcW w:w="800" w:type="dxa"/>
            <w:noWrap/>
            <w:hideMark/>
          </w:tcPr>
          <w:p w:rsidR="00C8183E" w:rsidRPr="00C8183E" w:rsidRDefault="00C8183E" w:rsidP="00C8183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C8183E">
              <w:rPr>
                <w:rFonts w:ascii="Calibri" w:eastAsia="Times New Roman" w:hAnsi="Calibri" w:cs="Calibri"/>
                <w:color w:val="000000"/>
                <w:lang w:eastAsia="es-CO"/>
              </w:rPr>
              <w:t>0.2</w:t>
            </w:r>
          </w:p>
        </w:tc>
      </w:tr>
    </w:tbl>
    <w:p w:rsidR="00C8183E" w:rsidRPr="00C8183E" w:rsidRDefault="00C8183E" w:rsidP="00C8183E">
      <w:pPr>
        <w:ind w:left="1418"/>
        <w:rPr>
          <w:lang w:eastAsia="es-CO"/>
        </w:rPr>
      </w:pPr>
    </w:p>
    <w:p w:rsidR="00B45679" w:rsidRDefault="00B45679" w:rsidP="00B45679">
      <w:pPr>
        <w:pStyle w:val="Descripcin"/>
        <w:jc w:val="center"/>
        <w:rPr>
          <w:lang w:eastAsia="es-CO"/>
        </w:rPr>
      </w:pPr>
      <w:r>
        <w:t xml:space="preserve">Gráfico </w:t>
      </w:r>
      <w:r w:rsidR="00D7435D">
        <w:rPr>
          <w:noProof/>
        </w:rPr>
        <w:fldChar w:fldCharType="begin"/>
      </w:r>
      <w:r w:rsidR="00D7435D">
        <w:rPr>
          <w:noProof/>
        </w:rPr>
        <w:instrText xml:space="preserve"> SEQ Grafico \* ARABIC </w:instrText>
      </w:r>
      <w:r w:rsidR="00D7435D">
        <w:rPr>
          <w:noProof/>
        </w:rPr>
        <w:fldChar w:fldCharType="separate"/>
      </w:r>
      <w:r>
        <w:rPr>
          <w:noProof/>
        </w:rPr>
        <w:t>2</w:t>
      </w:r>
      <w:r w:rsidR="00D7435D">
        <w:rPr>
          <w:noProof/>
        </w:rPr>
        <w:fldChar w:fldCharType="end"/>
      </w:r>
      <w:r>
        <w:t xml:space="preserve"> Porcentaje MUMI</w:t>
      </w:r>
      <w:r w:rsidR="00747DB8">
        <w:t xml:space="preserve"> AMAZONIA</w:t>
      </w:r>
    </w:p>
    <w:p w:rsidR="00B45679" w:rsidRPr="00C01505" w:rsidRDefault="00B45679" w:rsidP="00B45679">
      <w:pPr>
        <w:pStyle w:val="Prrafodelista"/>
        <w:ind w:left="1789"/>
        <w:rPr>
          <w:lang w:eastAsia="es-CO"/>
        </w:rPr>
      </w:pPr>
      <w:r>
        <w:rPr>
          <w:noProof/>
        </w:rPr>
        <w:drawing>
          <wp:inline distT="0" distB="0" distL="0" distR="0" wp14:anchorId="3FD9CB63" wp14:editId="215C7939">
            <wp:extent cx="4088674" cy="2541815"/>
            <wp:effectExtent l="0" t="0" r="7620" b="11430"/>
            <wp:docPr id="38" name="Gráfico 38">
              <a:extLst xmlns:a="http://schemas.openxmlformats.org/drawingml/2006/main">
                <a:ext uri="{FF2B5EF4-FFF2-40B4-BE49-F238E27FC236}">
                  <a16:creationId xmlns:a16="http://schemas.microsoft.com/office/drawing/2014/main" id="{8A21490B-4890-4E08-B565-DEF5451F61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B45679" w:rsidRDefault="00B45679" w:rsidP="00C8183E">
      <w:pPr>
        <w:pStyle w:val="Prrafodelista"/>
        <w:ind w:left="1789"/>
        <w:rPr>
          <w:lang w:eastAsia="es-CO"/>
        </w:rPr>
      </w:pPr>
    </w:p>
    <w:p w:rsidR="00B45679" w:rsidRPr="00B45679" w:rsidRDefault="00B45679" w:rsidP="00B45679">
      <w:pPr>
        <w:pStyle w:val="Prrafodelista"/>
        <w:ind w:left="1418"/>
        <w:jc w:val="both"/>
        <w:rPr>
          <w:rFonts w:ascii="Arial" w:hAnsi="Arial" w:cs="Arial"/>
          <w:lang w:eastAsia="es-CO"/>
        </w:rPr>
      </w:pPr>
      <w:r w:rsidRPr="00B45679">
        <w:rPr>
          <w:rFonts w:ascii="Arial" w:hAnsi="Arial" w:cs="Arial"/>
          <w:lang w:eastAsia="es-CO"/>
        </w:rPr>
        <w:t xml:space="preserve">Una vez realizada la caracterización de los residuos fue posible determinar que en esta UP los residuos orgánicos son los que mayor influencia tienen, y toca analizar la estrategia a implementar para darle el adecuado manejo y disposición. </w:t>
      </w:r>
    </w:p>
    <w:p w:rsidR="00B45679" w:rsidRDefault="00B45679" w:rsidP="00B45679">
      <w:pPr>
        <w:pStyle w:val="Prrafodelista"/>
        <w:ind w:left="1418"/>
        <w:rPr>
          <w:lang w:eastAsia="es-CO"/>
        </w:rPr>
      </w:pPr>
    </w:p>
    <w:p w:rsidR="00B45679" w:rsidRDefault="00B45679" w:rsidP="00B45679">
      <w:pPr>
        <w:pStyle w:val="Ttulo3"/>
        <w:numPr>
          <w:ilvl w:val="2"/>
          <w:numId w:val="10"/>
        </w:numPr>
        <w:ind w:left="1418" w:firstLine="0"/>
      </w:pPr>
      <w:bookmarkStart w:id="52" w:name="_Toc170525057"/>
      <w:r>
        <w:t>KATALA</w:t>
      </w:r>
      <w:bookmarkEnd w:id="52"/>
    </w:p>
    <w:p w:rsidR="008F6B22" w:rsidRPr="008F6B22" w:rsidRDefault="008F6B22" w:rsidP="008F6B22">
      <w:pPr>
        <w:rPr>
          <w:lang w:eastAsia="es-CO"/>
        </w:rPr>
      </w:pPr>
    </w:p>
    <w:p w:rsidR="00B45679" w:rsidRPr="00B45679" w:rsidRDefault="00B45679" w:rsidP="00B45679">
      <w:pPr>
        <w:ind w:left="1418"/>
        <w:jc w:val="both"/>
        <w:rPr>
          <w:rFonts w:ascii="Arial" w:hAnsi="Arial" w:cs="Arial"/>
          <w:lang w:eastAsia="es-CO"/>
        </w:rPr>
      </w:pPr>
      <w:r w:rsidRPr="00B45679">
        <w:rPr>
          <w:rFonts w:ascii="Arial" w:hAnsi="Arial" w:cs="Arial"/>
          <w:lang w:eastAsia="es-CO"/>
        </w:rPr>
        <w:lastRenderedPageBreak/>
        <w:t xml:space="preserve">Para la presente UP no se cuenta con información para realizar el análisis cuantitativo, sin embargo, una vez se cuente con un diagnostico se deberá ajustar el presente Plan de Manejo e involucrar las actividades que sean necesarias para su correcta disposición. </w:t>
      </w:r>
    </w:p>
    <w:p w:rsidR="00B45679" w:rsidRPr="00B45679" w:rsidRDefault="00B45679" w:rsidP="00B45679">
      <w:pPr>
        <w:ind w:left="1418"/>
        <w:rPr>
          <w:lang w:eastAsia="es-CO"/>
        </w:rPr>
      </w:pPr>
    </w:p>
    <w:p w:rsidR="00C75683" w:rsidRDefault="00C75683" w:rsidP="00C75683">
      <w:pPr>
        <w:pStyle w:val="Ttulo3"/>
        <w:numPr>
          <w:ilvl w:val="2"/>
          <w:numId w:val="10"/>
        </w:numPr>
        <w:ind w:left="1418" w:firstLine="0"/>
      </w:pPr>
      <w:bookmarkStart w:id="53" w:name="_Toc170525058"/>
      <w:r>
        <w:t>UMARI</w:t>
      </w:r>
      <w:bookmarkEnd w:id="53"/>
    </w:p>
    <w:p w:rsidR="00B45679" w:rsidRDefault="00B45679" w:rsidP="00B45679">
      <w:pPr>
        <w:pStyle w:val="Prrafodelista"/>
        <w:ind w:left="1418"/>
        <w:rPr>
          <w:lang w:eastAsia="es-CO"/>
        </w:rPr>
      </w:pPr>
    </w:p>
    <w:p w:rsidR="00B45679" w:rsidRDefault="00B45679" w:rsidP="00B45679">
      <w:pPr>
        <w:pStyle w:val="Descripcin"/>
        <w:jc w:val="center"/>
      </w:pPr>
      <w:bookmarkStart w:id="54" w:name="_Toc170525081"/>
      <w:r>
        <w:t xml:space="preserve">Tabla </w:t>
      </w:r>
      <w:r w:rsidR="00D7435D">
        <w:rPr>
          <w:noProof/>
        </w:rPr>
        <w:fldChar w:fldCharType="begin"/>
      </w:r>
      <w:r w:rsidR="00D7435D">
        <w:rPr>
          <w:noProof/>
        </w:rPr>
        <w:instrText xml:space="preserve"> SEQ Tabla \* ARABIC </w:instrText>
      </w:r>
      <w:r w:rsidR="00D7435D">
        <w:rPr>
          <w:noProof/>
        </w:rPr>
        <w:fldChar w:fldCharType="separate"/>
      </w:r>
      <w:r w:rsidR="00A30853">
        <w:rPr>
          <w:noProof/>
        </w:rPr>
        <w:t>13</w:t>
      </w:r>
      <w:r w:rsidR="00D7435D">
        <w:rPr>
          <w:noProof/>
        </w:rPr>
        <w:fldChar w:fldCharType="end"/>
      </w:r>
      <w:r>
        <w:t xml:space="preserve"> Caracterización UMARI</w:t>
      </w:r>
      <w:bookmarkEnd w:id="54"/>
    </w:p>
    <w:tbl>
      <w:tblPr>
        <w:tblStyle w:val="Tablaconcuadrcula4-nfasis6"/>
        <w:tblW w:w="9437" w:type="dxa"/>
        <w:tblLook w:val="04A0" w:firstRow="1" w:lastRow="0" w:firstColumn="1" w:lastColumn="0" w:noHBand="0" w:noVBand="1"/>
      </w:tblPr>
      <w:tblGrid>
        <w:gridCol w:w="1172"/>
        <w:gridCol w:w="1002"/>
        <w:gridCol w:w="908"/>
        <w:gridCol w:w="908"/>
        <w:gridCol w:w="908"/>
        <w:gridCol w:w="908"/>
        <w:gridCol w:w="908"/>
        <w:gridCol w:w="908"/>
        <w:gridCol w:w="1110"/>
        <w:gridCol w:w="809"/>
      </w:tblGrid>
      <w:tr w:rsidR="00B45679" w:rsidRPr="00B45679" w:rsidTr="00B45679">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1172" w:type="dxa"/>
            <w:vMerge w:val="restart"/>
            <w:noWrap/>
            <w:hideMark/>
          </w:tcPr>
          <w:p w:rsidR="00B45679" w:rsidRPr="00B45679" w:rsidRDefault="00B45679" w:rsidP="00B45679">
            <w:pPr>
              <w:jc w:val="center"/>
              <w:rPr>
                <w:rFonts w:ascii="Calibri" w:eastAsia="Times New Roman" w:hAnsi="Calibri" w:cs="Calibri"/>
                <w:color w:val="000000"/>
                <w:lang w:eastAsia="es-CO"/>
              </w:rPr>
            </w:pPr>
            <w:r w:rsidRPr="00B45679">
              <w:rPr>
                <w:rFonts w:ascii="Calibri" w:eastAsia="Times New Roman" w:hAnsi="Calibri" w:cs="Calibri"/>
                <w:color w:val="000000"/>
                <w:lang w:eastAsia="es-CO"/>
              </w:rPr>
              <w:t>Residuo</w:t>
            </w:r>
          </w:p>
        </w:tc>
        <w:tc>
          <w:tcPr>
            <w:tcW w:w="1002" w:type="dxa"/>
            <w:noWrap/>
            <w:hideMark/>
          </w:tcPr>
          <w:p w:rsidR="00B45679" w:rsidRPr="00B45679" w:rsidRDefault="00B45679" w:rsidP="00B4567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Peso (Kg)</w:t>
            </w:r>
          </w:p>
        </w:tc>
        <w:tc>
          <w:tcPr>
            <w:tcW w:w="908" w:type="dxa"/>
            <w:noWrap/>
            <w:hideMark/>
          </w:tcPr>
          <w:p w:rsidR="00B45679" w:rsidRPr="00B45679" w:rsidRDefault="00B45679" w:rsidP="00B4567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Peso (Kg)</w:t>
            </w:r>
          </w:p>
        </w:tc>
        <w:tc>
          <w:tcPr>
            <w:tcW w:w="908" w:type="dxa"/>
            <w:noWrap/>
            <w:hideMark/>
          </w:tcPr>
          <w:p w:rsidR="00B45679" w:rsidRPr="00B45679" w:rsidRDefault="00B45679" w:rsidP="00B4567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Peso (Kg)</w:t>
            </w:r>
          </w:p>
        </w:tc>
        <w:tc>
          <w:tcPr>
            <w:tcW w:w="908" w:type="dxa"/>
            <w:noWrap/>
            <w:hideMark/>
          </w:tcPr>
          <w:p w:rsidR="00B45679" w:rsidRPr="00B45679" w:rsidRDefault="00B45679" w:rsidP="00B4567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Peso (Kg)</w:t>
            </w:r>
          </w:p>
        </w:tc>
        <w:tc>
          <w:tcPr>
            <w:tcW w:w="908" w:type="dxa"/>
            <w:noWrap/>
            <w:hideMark/>
          </w:tcPr>
          <w:p w:rsidR="00B45679" w:rsidRPr="00B45679" w:rsidRDefault="00B45679" w:rsidP="00B4567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Peso (Kg)</w:t>
            </w:r>
          </w:p>
        </w:tc>
        <w:tc>
          <w:tcPr>
            <w:tcW w:w="908" w:type="dxa"/>
            <w:noWrap/>
            <w:hideMark/>
          </w:tcPr>
          <w:p w:rsidR="00B45679" w:rsidRPr="00B45679" w:rsidRDefault="00B45679" w:rsidP="00B4567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Peso (Kg)</w:t>
            </w:r>
          </w:p>
        </w:tc>
        <w:tc>
          <w:tcPr>
            <w:tcW w:w="908" w:type="dxa"/>
            <w:noWrap/>
            <w:hideMark/>
          </w:tcPr>
          <w:p w:rsidR="00B45679" w:rsidRPr="00B45679" w:rsidRDefault="00B45679" w:rsidP="00B4567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Peso (Kg)</w:t>
            </w:r>
          </w:p>
        </w:tc>
        <w:tc>
          <w:tcPr>
            <w:tcW w:w="1050" w:type="dxa"/>
            <w:vMerge w:val="restart"/>
            <w:noWrap/>
            <w:hideMark/>
          </w:tcPr>
          <w:p w:rsidR="00B45679" w:rsidRPr="00B45679" w:rsidRDefault="00B45679" w:rsidP="00B4567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Promedio</w:t>
            </w:r>
          </w:p>
        </w:tc>
        <w:tc>
          <w:tcPr>
            <w:tcW w:w="765" w:type="dxa"/>
            <w:vMerge w:val="restart"/>
            <w:noWrap/>
            <w:hideMark/>
          </w:tcPr>
          <w:p w:rsidR="00B45679" w:rsidRPr="00B45679" w:rsidRDefault="00B45679" w:rsidP="00B4567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TOTAL</w:t>
            </w:r>
          </w:p>
        </w:tc>
      </w:tr>
      <w:tr w:rsidR="00B45679" w:rsidRPr="00B45679" w:rsidTr="00B45679">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1172" w:type="dxa"/>
            <w:vMerge/>
            <w:hideMark/>
          </w:tcPr>
          <w:p w:rsidR="00B45679" w:rsidRPr="00B45679" w:rsidRDefault="00B45679" w:rsidP="00B45679">
            <w:pPr>
              <w:rPr>
                <w:rFonts w:ascii="Calibri" w:eastAsia="Times New Roman" w:hAnsi="Calibri" w:cs="Calibri"/>
                <w:color w:val="000000"/>
                <w:lang w:eastAsia="es-CO"/>
              </w:rPr>
            </w:pPr>
          </w:p>
        </w:tc>
        <w:tc>
          <w:tcPr>
            <w:tcW w:w="1002"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Dia 1</w:t>
            </w:r>
          </w:p>
        </w:tc>
        <w:tc>
          <w:tcPr>
            <w:tcW w:w="908"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Dia 2</w:t>
            </w:r>
          </w:p>
        </w:tc>
        <w:tc>
          <w:tcPr>
            <w:tcW w:w="908"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Dia 3</w:t>
            </w:r>
          </w:p>
        </w:tc>
        <w:tc>
          <w:tcPr>
            <w:tcW w:w="908"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Dia 4</w:t>
            </w:r>
          </w:p>
        </w:tc>
        <w:tc>
          <w:tcPr>
            <w:tcW w:w="908"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Dia 5</w:t>
            </w:r>
          </w:p>
        </w:tc>
        <w:tc>
          <w:tcPr>
            <w:tcW w:w="908"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Dia 6</w:t>
            </w:r>
          </w:p>
        </w:tc>
        <w:tc>
          <w:tcPr>
            <w:tcW w:w="908"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Dia 7</w:t>
            </w:r>
          </w:p>
        </w:tc>
        <w:tc>
          <w:tcPr>
            <w:tcW w:w="1050" w:type="dxa"/>
            <w:vMerge/>
            <w:hideMark/>
          </w:tcPr>
          <w:p w:rsidR="00B45679" w:rsidRPr="00B45679" w:rsidRDefault="00B45679" w:rsidP="00B456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p>
        </w:tc>
        <w:tc>
          <w:tcPr>
            <w:tcW w:w="765" w:type="dxa"/>
            <w:vMerge/>
            <w:hideMark/>
          </w:tcPr>
          <w:p w:rsidR="00B45679" w:rsidRPr="00B45679" w:rsidRDefault="00B45679" w:rsidP="00B4567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p>
        </w:tc>
      </w:tr>
      <w:tr w:rsidR="00B45679" w:rsidRPr="00B45679" w:rsidTr="00B45679">
        <w:trPr>
          <w:trHeight w:val="282"/>
        </w:trPr>
        <w:tc>
          <w:tcPr>
            <w:cnfStyle w:val="001000000000" w:firstRow="0" w:lastRow="0" w:firstColumn="1" w:lastColumn="0" w:oddVBand="0" w:evenVBand="0" w:oddHBand="0" w:evenHBand="0" w:firstRowFirstColumn="0" w:firstRowLastColumn="0" w:lastRowFirstColumn="0" w:lastRowLastColumn="0"/>
            <w:tcW w:w="1172" w:type="dxa"/>
            <w:noWrap/>
            <w:hideMark/>
          </w:tcPr>
          <w:p w:rsidR="00B45679" w:rsidRPr="00B45679" w:rsidRDefault="00B45679" w:rsidP="00B45679">
            <w:pPr>
              <w:jc w:val="center"/>
              <w:rPr>
                <w:rFonts w:ascii="Calibri" w:eastAsia="Times New Roman" w:hAnsi="Calibri" w:cs="Calibri"/>
                <w:color w:val="000000"/>
                <w:lang w:eastAsia="es-CO"/>
              </w:rPr>
            </w:pPr>
            <w:r w:rsidRPr="00B45679">
              <w:rPr>
                <w:rFonts w:ascii="Calibri" w:eastAsia="Times New Roman" w:hAnsi="Calibri" w:cs="Calibri"/>
                <w:color w:val="000000"/>
                <w:lang w:eastAsia="es-CO"/>
              </w:rPr>
              <w:t>Ordinario</w:t>
            </w:r>
          </w:p>
        </w:tc>
        <w:tc>
          <w:tcPr>
            <w:tcW w:w="1002" w:type="dxa"/>
            <w:noWrap/>
            <w:hideMark/>
          </w:tcPr>
          <w:p w:rsidR="00B45679" w:rsidRPr="00B45679" w:rsidRDefault="00B45679" w:rsidP="00B456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1</w:t>
            </w:r>
          </w:p>
        </w:tc>
        <w:tc>
          <w:tcPr>
            <w:tcW w:w="908" w:type="dxa"/>
            <w:noWrap/>
            <w:hideMark/>
          </w:tcPr>
          <w:p w:rsidR="00B45679" w:rsidRPr="00B45679" w:rsidRDefault="00B45679" w:rsidP="00B456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1.1</w:t>
            </w:r>
          </w:p>
        </w:tc>
        <w:tc>
          <w:tcPr>
            <w:tcW w:w="908" w:type="dxa"/>
            <w:noWrap/>
            <w:hideMark/>
          </w:tcPr>
          <w:p w:rsidR="00B45679" w:rsidRPr="00B45679" w:rsidRDefault="00B45679" w:rsidP="00B456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0.8</w:t>
            </w:r>
          </w:p>
        </w:tc>
        <w:tc>
          <w:tcPr>
            <w:tcW w:w="908" w:type="dxa"/>
            <w:noWrap/>
            <w:hideMark/>
          </w:tcPr>
          <w:p w:rsidR="00B45679" w:rsidRPr="00B45679" w:rsidRDefault="00B45679" w:rsidP="00B456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0.4</w:t>
            </w:r>
          </w:p>
        </w:tc>
        <w:tc>
          <w:tcPr>
            <w:tcW w:w="908" w:type="dxa"/>
            <w:noWrap/>
            <w:hideMark/>
          </w:tcPr>
          <w:p w:rsidR="00B45679" w:rsidRPr="00B45679" w:rsidRDefault="00B45679" w:rsidP="00B456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0.6</w:t>
            </w:r>
          </w:p>
        </w:tc>
        <w:tc>
          <w:tcPr>
            <w:tcW w:w="908" w:type="dxa"/>
            <w:noWrap/>
            <w:hideMark/>
          </w:tcPr>
          <w:p w:rsidR="00B45679" w:rsidRPr="00B45679" w:rsidRDefault="00B45679" w:rsidP="00B456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1.5</w:t>
            </w:r>
          </w:p>
        </w:tc>
        <w:tc>
          <w:tcPr>
            <w:tcW w:w="908" w:type="dxa"/>
            <w:noWrap/>
            <w:hideMark/>
          </w:tcPr>
          <w:p w:rsidR="00B45679" w:rsidRPr="00B45679" w:rsidRDefault="00B45679" w:rsidP="00B456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1.6</w:t>
            </w:r>
          </w:p>
        </w:tc>
        <w:tc>
          <w:tcPr>
            <w:tcW w:w="1050" w:type="dxa"/>
            <w:noWrap/>
            <w:hideMark/>
          </w:tcPr>
          <w:p w:rsidR="00B45679" w:rsidRPr="00B45679" w:rsidRDefault="00B45679" w:rsidP="00B456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1.000</w:t>
            </w:r>
          </w:p>
        </w:tc>
        <w:tc>
          <w:tcPr>
            <w:tcW w:w="765" w:type="dxa"/>
            <w:noWrap/>
            <w:hideMark/>
          </w:tcPr>
          <w:p w:rsidR="00B45679" w:rsidRPr="00B45679" w:rsidRDefault="00B45679" w:rsidP="00B456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7</w:t>
            </w:r>
          </w:p>
        </w:tc>
      </w:tr>
      <w:tr w:rsidR="00B45679" w:rsidRPr="00B45679" w:rsidTr="00B45679">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1172" w:type="dxa"/>
            <w:hideMark/>
          </w:tcPr>
          <w:p w:rsidR="00B45679" w:rsidRPr="00B45679" w:rsidRDefault="00B45679" w:rsidP="00B45679">
            <w:pPr>
              <w:jc w:val="center"/>
              <w:rPr>
                <w:rFonts w:ascii="Calibri" w:eastAsia="Times New Roman" w:hAnsi="Calibri" w:cs="Calibri"/>
                <w:color w:val="000000"/>
                <w:lang w:eastAsia="es-CO"/>
              </w:rPr>
            </w:pPr>
            <w:r w:rsidRPr="00B45679">
              <w:rPr>
                <w:rFonts w:ascii="Calibri" w:eastAsia="Times New Roman" w:hAnsi="Calibri" w:cs="Calibri"/>
                <w:color w:val="000000"/>
                <w:lang w:eastAsia="es-CO"/>
              </w:rPr>
              <w:t>Papel-Cartón</w:t>
            </w:r>
          </w:p>
        </w:tc>
        <w:tc>
          <w:tcPr>
            <w:tcW w:w="1002"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1</w:t>
            </w:r>
          </w:p>
        </w:tc>
        <w:tc>
          <w:tcPr>
            <w:tcW w:w="908"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0.2</w:t>
            </w:r>
          </w:p>
        </w:tc>
        <w:tc>
          <w:tcPr>
            <w:tcW w:w="908"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0.5</w:t>
            </w:r>
          </w:p>
        </w:tc>
        <w:tc>
          <w:tcPr>
            <w:tcW w:w="908"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0.8</w:t>
            </w:r>
          </w:p>
        </w:tc>
        <w:tc>
          <w:tcPr>
            <w:tcW w:w="908"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1.2</w:t>
            </w:r>
          </w:p>
        </w:tc>
        <w:tc>
          <w:tcPr>
            <w:tcW w:w="908"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1</w:t>
            </w:r>
          </w:p>
        </w:tc>
        <w:tc>
          <w:tcPr>
            <w:tcW w:w="908"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1.3</w:t>
            </w:r>
          </w:p>
        </w:tc>
        <w:tc>
          <w:tcPr>
            <w:tcW w:w="1050"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0.857</w:t>
            </w:r>
          </w:p>
        </w:tc>
        <w:tc>
          <w:tcPr>
            <w:tcW w:w="765"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6</w:t>
            </w:r>
          </w:p>
        </w:tc>
      </w:tr>
      <w:tr w:rsidR="00B45679" w:rsidRPr="00B45679" w:rsidTr="00B45679">
        <w:trPr>
          <w:trHeight w:val="282"/>
        </w:trPr>
        <w:tc>
          <w:tcPr>
            <w:cnfStyle w:val="001000000000" w:firstRow="0" w:lastRow="0" w:firstColumn="1" w:lastColumn="0" w:oddVBand="0" w:evenVBand="0" w:oddHBand="0" w:evenHBand="0" w:firstRowFirstColumn="0" w:firstRowLastColumn="0" w:lastRowFirstColumn="0" w:lastRowLastColumn="0"/>
            <w:tcW w:w="1172" w:type="dxa"/>
            <w:noWrap/>
            <w:hideMark/>
          </w:tcPr>
          <w:p w:rsidR="00B45679" w:rsidRPr="00B45679" w:rsidRDefault="00B45679" w:rsidP="00B45679">
            <w:pPr>
              <w:jc w:val="center"/>
              <w:rPr>
                <w:rFonts w:ascii="Calibri" w:eastAsia="Times New Roman" w:hAnsi="Calibri" w:cs="Calibri"/>
                <w:color w:val="000000"/>
                <w:lang w:eastAsia="es-CO"/>
              </w:rPr>
            </w:pPr>
            <w:r w:rsidRPr="00B45679">
              <w:rPr>
                <w:rFonts w:ascii="Calibri" w:eastAsia="Times New Roman" w:hAnsi="Calibri" w:cs="Calibri"/>
                <w:color w:val="000000"/>
                <w:lang w:eastAsia="es-CO"/>
              </w:rPr>
              <w:t>Plástico</w:t>
            </w:r>
          </w:p>
        </w:tc>
        <w:tc>
          <w:tcPr>
            <w:tcW w:w="1002" w:type="dxa"/>
            <w:noWrap/>
            <w:hideMark/>
          </w:tcPr>
          <w:p w:rsidR="00B45679" w:rsidRPr="00B45679" w:rsidRDefault="00B45679" w:rsidP="00B456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0.1</w:t>
            </w:r>
          </w:p>
        </w:tc>
        <w:tc>
          <w:tcPr>
            <w:tcW w:w="908" w:type="dxa"/>
            <w:noWrap/>
            <w:hideMark/>
          </w:tcPr>
          <w:p w:rsidR="00B45679" w:rsidRPr="00B45679" w:rsidRDefault="00B45679" w:rsidP="00B456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0.2</w:t>
            </w:r>
          </w:p>
        </w:tc>
        <w:tc>
          <w:tcPr>
            <w:tcW w:w="908" w:type="dxa"/>
            <w:noWrap/>
            <w:hideMark/>
          </w:tcPr>
          <w:p w:rsidR="00B45679" w:rsidRPr="00B45679" w:rsidRDefault="00B45679" w:rsidP="00B456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0.2</w:t>
            </w:r>
          </w:p>
        </w:tc>
        <w:tc>
          <w:tcPr>
            <w:tcW w:w="908" w:type="dxa"/>
            <w:noWrap/>
            <w:hideMark/>
          </w:tcPr>
          <w:p w:rsidR="00B45679" w:rsidRPr="00B45679" w:rsidRDefault="00B45679" w:rsidP="00B456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0.8</w:t>
            </w:r>
          </w:p>
        </w:tc>
        <w:tc>
          <w:tcPr>
            <w:tcW w:w="908" w:type="dxa"/>
            <w:noWrap/>
            <w:hideMark/>
          </w:tcPr>
          <w:p w:rsidR="00B45679" w:rsidRPr="00B45679" w:rsidRDefault="00B45679" w:rsidP="00B456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0.7</w:t>
            </w:r>
          </w:p>
        </w:tc>
        <w:tc>
          <w:tcPr>
            <w:tcW w:w="908" w:type="dxa"/>
            <w:noWrap/>
            <w:hideMark/>
          </w:tcPr>
          <w:p w:rsidR="00B45679" w:rsidRPr="00B45679" w:rsidRDefault="00B45679" w:rsidP="00B456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0.4</w:t>
            </w:r>
          </w:p>
        </w:tc>
        <w:tc>
          <w:tcPr>
            <w:tcW w:w="908" w:type="dxa"/>
            <w:noWrap/>
            <w:hideMark/>
          </w:tcPr>
          <w:p w:rsidR="00B45679" w:rsidRPr="00B45679" w:rsidRDefault="00B45679" w:rsidP="00B456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0.4</w:t>
            </w:r>
          </w:p>
        </w:tc>
        <w:tc>
          <w:tcPr>
            <w:tcW w:w="1050" w:type="dxa"/>
            <w:noWrap/>
            <w:hideMark/>
          </w:tcPr>
          <w:p w:rsidR="00B45679" w:rsidRPr="00B45679" w:rsidRDefault="00B45679" w:rsidP="00B456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0.400</w:t>
            </w:r>
          </w:p>
        </w:tc>
        <w:tc>
          <w:tcPr>
            <w:tcW w:w="765" w:type="dxa"/>
            <w:noWrap/>
            <w:hideMark/>
          </w:tcPr>
          <w:p w:rsidR="00B45679" w:rsidRPr="00B45679" w:rsidRDefault="00B45679" w:rsidP="00B456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2.8</w:t>
            </w:r>
          </w:p>
        </w:tc>
      </w:tr>
      <w:tr w:rsidR="00B45679" w:rsidRPr="00B45679" w:rsidTr="00B45679">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1172" w:type="dxa"/>
            <w:noWrap/>
            <w:hideMark/>
          </w:tcPr>
          <w:p w:rsidR="00B45679" w:rsidRPr="00B45679" w:rsidRDefault="00B45679" w:rsidP="00B45679">
            <w:pPr>
              <w:jc w:val="center"/>
              <w:rPr>
                <w:rFonts w:ascii="Calibri" w:eastAsia="Times New Roman" w:hAnsi="Calibri" w:cs="Calibri"/>
                <w:color w:val="000000"/>
                <w:lang w:eastAsia="es-CO"/>
              </w:rPr>
            </w:pPr>
            <w:r w:rsidRPr="00B45679">
              <w:rPr>
                <w:rFonts w:ascii="Calibri" w:eastAsia="Times New Roman" w:hAnsi="Calibri" w:cs="Calibri"/>
                <w:color w:val="000000"/>
                <w:lang w:eastAsia="es-CO"/>
              </w:rPr>
              <w:t>Vidrios</w:t>
            </w:r>
          </w:p>
        </w:tc>
        <w:tc>
          <w:tcPr>
            <w:tcW w:w="1002"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w:t>
            </w:r>
          </w:p>
        </w:tc>
        <w:tc>
          <w:tcPr>
            <w:tcW w:w="908"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0.2</w:t>
            </w:r>
          </w:p>
        </w:tc>
        <w:tc>
          <w:tcPr>
            <w:tcW w:w="908"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0.1</w:t>
            </w:r>
          </w:p>
        </w:tc>
        <w:tc>
          <w:tcPr>
            <w:tcW w:w="908"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0.1</w:t>
            </w:r>
          </w:p>
        </w:tc>
        <w:tc>
          <w:tcPr>
            <w:tcW w:w="908"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w:t>
            </w:r>
          </w:p>
        </w:tc>
        <w:tc>
          <w:tcPr>
            <w:tcW w:w="908"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0.1</w:t>
            </w:r>
          </w:p>
        </w:tc>
        <w:tc>
          <w:tcPr>
            <w:tcW w:w="908"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0.4</w:t>
            </w:r>
          </w:p>
        </w:tc>
        <w:tc>
          <w:tcPr>
            <w:tcW w:w="1050"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0.129</w:t>
            </w:r>
          </w:p>
        </w:tc>
        <w:tc>
          <w:tcPr>
            <w:tcW w:w="765"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0.9</w:t>
            </w:r>
          </w:p>
        </w:tc>
      </w:tr>
      <w:tr w:rsidR="00B45679" w:rsidRPr="00B45679" w:rsidTr="00B45679">
        <w:trPr>
          <w:trHeight w:val="282"/>
        </w:trPr>
        <w:tc>
          <w:tcPr>
            <w:cnfStyle w:val="001000000000" w:firstRow="0" w:lastRow="0" w:firstColumn="1" w:lastColumn="0" w:oddVBand="0" w:evenVBand="0" w:oddHBand="0" w:evenHBand="0" w:firstRowFirstColumn="0" w:firstRowLastColumn="0" w:lastRowFirstColumn="0" w:lastRowLastColumn="0"/>
            <w:tcW w:w="1172" w:type="dxa"/>
            <w:noWrap/>
            <w:hideMark/>
          </w:tcPr>
          <w:p w:rsidR="00B45679" w:rsidRPr="00B45679" w:rsidRDefault="00B45679" w:rsidP="00B45679">
            <w:pPr>
              <w:jc w:val="center"/>
              <w:rPr>
                <w:rFonts w:ascii="Calibri" w:eastAsia="Times New Roman" w:hAnsi="Calibri" w:cs="Calibri"/>
                <w:color w:val="000000"/>
                <w:lang w:eastAsia="es-CO"/>
              </w:rPr>
            </w:pPr>
            <w:r w:rsidRPr="00B45679">
              <w:rPr>
                <w:rFonts w:ascii="Calibri" w:eastAsia="Times New Roman" w:hAnsi="Calibri" w:cs="Calibri"/>
                <w:color w:val="000000"/>
                <w:lang w:eastAsia="es-CO"/>
              </w:rPr>
              <w:t>Orgánicos</w:t>
            </w:r>
          </w:p>
        </w:tc>
        <w:tc>
          <w:tcPr>
            <w:tcW w:w="1002" w:type="dxa"/>
            <w:noWrap/>
            <w:hideMark/>
          </w:tcPr>
          <w:p w:rsidR="00B45679" w:rsidRPr="00B45679" w:rsidRDefault="00B45679" w:rsidP="00B456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12.4</w:t>
            </w:r>
          </w:p>
        </w:tc>
        <w:tc>
          <w:tcPr>
            <w:tcW w:w="908" w:type="dxa"/>
            <w:noWrap/>
            <w:hideMark/>
          </w:tcPr>
          <w:p w:rsidR="00B45679" w:rsidRPr="00B45679" w:rsidRDefault="00B45679" w:rsidP="00B456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11.8</w:t>
            </w:r>
          </w:p>
        </w:tc>
        <w:tc>
          <w:tcPr>
            <w:tcW w:w="908" w:type="dxa"/>
            <w:noWrap/>
            <w:hideMark/>
          </w:tcPr>
          <w:p w:rsidR="00B45679" w:rsidRPr="00B45679" w:rsidRDefault="00B45679" w:rsidP="00B456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14.8</w:t>
            </w:r>
          </w:p>
        </w:tc>
        <w:tc>
          <w:tcPr>
            <w:tcW w:w="908" w:type="dxa"/>
            <w:noWrap/>
            <w:hideMark/>
          </w:tcPr>
          <w:p w:rsidR="00B45679" w:rsidRPr="00B45679" w:rsidRDefault="00B45679" w:rsidP="00B456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11.5</w:t>
            </w:r>
          </w:p>
        </w:tc>
        <w:tc>
          <w:tcPr>
            <w:tcW w:w="908" w:type="dxa"/>
            <w:noWrap/>
            <w:hideMark/>
          </w:tcPr>
          <w:p w:rsidR="00B45679" w:rsidRPr="00B45679" w:rsidRDefault="00B45679" w:rsidP="00B456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14.5</w:t>
            </w:r>
          </w:p>
        </w:tc>
        <w:tc>
          <w:tcPr>
            <w:tcW w:w="908" w:type="dxa"/>
            <w:noWrap/>
            <w:hideMark/>
          </w:tcPr>
          <w:p w:rsidR="00B45679" w:rsidRPr="00B45679" w:rsidRDefault="00B45679" w:rsidP="00B456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11.4</w:t>
            </w:r>
          </w:p>
        </w:tc>
        <w:tc>
          <w:tcPr>
            <w:tcW w:w="908" w:type="dxa"/>
            <w:noWrap/>
            <w:hideMark/>
          </w:tcPr>
          <w:p w:rsidR="00B45679" w:rsidRPr="00B45679" w:rsidRDefault="00B45679" w:rsidP="00B456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5.35</w:t>
            </w:r>
          </w:p>
        </w:tc>
        <w:tc>
          <w:tcPr>
            <w:tcW w:w="1050" w:type="dxa"/>
            <w:noWrap/>
            <w:hideMark/>
          </w:tcPr>
          <w:p w:rsidR="00B45679" w:rsidRPr="00B45679" w:rsidRDefault="00B45679" w:rsidP="00B456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11.679</w:t>
            </w:r>
          </w:p>
        </w:tc>
        <w:tc>
          <w:tcPr>
            <w:tcW w:w="765" w:type="dxa"/>
            <w:noWrap/>
            <w:hideMark/>
          </w:tcPr>
          <w:p w:rsidR="00B45679" w:rsidRPr="00B45679" w:rsidRDefault="00B45679" w:rsidP="00B4567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81.75</w:t>
            </w:r>
          </w:p>
        </w:tc>
      </w:tr>
      <w:tr w:rsidR="00B45679" w:rsidRPr="00B45679" w:rsidTr="00B45679">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172" w:type="dxa"/>
            <w:noWrap/>
            <w:hideMark/>
          </w:tcPr>
          <w:p w:rsidR="00B45679" w:rsidRPr="00B45679" w:rsidRDefault="00B45679" w:rsidP="00B45679">
            <w:pPr>
              <w:jc w:val="center"/>
              <w:rPr>
                <w:rFonts w:ascii="Calibri" w:eastAsia="Times New Roman" w:hAnsi="Calibri" w:cs="Calibri"/>
                <w:color w:val="000000"/>
                <w:lang w:eastAsia="es-CO"/>
              </w:rPr>
            </w:pPr>
            <w:r w:rsidRPr="00B45679">
              <w:rPr>
                <w:rFonts w:ascii="Calibri" w:eastAsia="Times New Roman" w:hAnsi="Calibri" w:cs="Calibri"/>
                <w:color w:val="000000"/>
                <w:lang w:eastAsia="es-CO"/>
              </w:rPr>
              <w:t>Peligrosos</w:t>
            </w:r>
          </w:p>
        </w:tc>
        <w:tc>
          <w:tcPr>
            <w:tcW w:w="1002"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w:t>
            </w:r>
          </w:p>
        </w:tc>
        <w:tc>
          <w:tcPr>
            <w:tcW w:w="908"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w:t>
            </w:r>
          </w:p>
        </w:tc>
        <w:tc>
          <w:tcPr>
            <w:tcW w:w="908"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w:t>
            </w:r>
          </w:p>
        </w:tc>
        <w:tc>
          <w:tcPr>
            <w:tcW w:w="908"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w:t>
            </w:r>
          </w:p>
        </w:tc>
        <w:tc>
          <w:tcPr>
            <w:tcW w:w="908"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0.1</w:t>
            </w:r>
          </w:p>
        </w:tc>
        <w:tc>
          <w:tcPr>
            <w:tcW w:w="908"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0.1</w:t>
            </w:r>
          </w:p>
        </w:tc>
        <w:tc>
          <w:tcPr>
            <w:tcW w:w="908"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w:t>
            </w:r>
          </w:p>
        </w:tc>
        <w:tc>
          <w:tcPr>
            <w:tcW w:w="1050"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0.029</w:t>
            </w:r>
          </w:p>
        </w:tc>
        <w:tc>
          <w:tcPr>
            <w:tcW w:w="765" w:type="dxa"/>
            <w:noWrap/>
            <w:hideMark/>
          </w:tcPr>
          <w:p w:rsidR="00B45679" w:rsidRPr="00B45679" w:rsidRDefault="00B45679" w:rsidP="00B4567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B45679">
              <w:rPr>
                <w:rFonts w:ascii="Calibri" w:eastAsia="Times New Roman" w:hAnsi="Calibri" w:cs="Calibri"/>
                <w:color w:val="000000"/>
                <w:lang w:eastAsia="es-CO"/>
              </w:rPr>
              <w:t>0.2</w:t>
            </w:r>
          </w:p>
        </w:tc>
      </w:tr>
    </w:tbl>
    <w:p w:rsidR="00B45679" w:rsidRDefault="00B45679" w:rsidP="00B45679">
      <w:pPr>
        <w:pStyle w:val="Prrafodelista"/>
        <w:ind w:left="1418"/>
        <w:rPr>
          <w:lang w:eastAsia="es-CO"/>
        </w:rPr>
      </w:pPr>
    </w:p>
    <w:p w:rsidR="00C75683" w:rsidRDefault="00C75683" w:rsidP="00C75683">
      <w:pPr>
        <w:pStyle w:val="Descripcin"/>
        <w:jc w:val="center"/>
        <w:rPr>
          <w:lang w:eastAsia="es-CO"/>
        </w:rPr>
      </w:pPr>
      <w:r>
        <w:t xml:space="preserve">Gráfico </w:t>
      </w:r>
      <w:r w:rsidR="00D7435D">
        <w:rPr>
          <w:noProof/>
        </w:rPr>
        <w:fldChar w:fldCharType="begin"/>
      </w:r>
      <w:r w:rsidR="00D7435D">
        <w:rPr>
          <w:noProof/>
        </w:rPr>
        <w:instrText xml:space="preserve"> SEQ Grafico \* ARABIC </w:instrText>
      </w:r>
      <w:r w:rsidR="00D7435D">
        <w:rPr>
          <w:noProof/>
        </w:rPr>
        <w:fldChar w:fldCharType="separate"/>
      </w:r>
      <w:r>
        <w:rPr>
          <w:noProof/>
        </w:rPr>
        <w:t>3</w:t>
      </w:r>
      <w:r w:rsidR="00D7435D">
        <w:rPr>
          <w:noProof/>
        </w:rPr>
        <w:fldChar w:fldCharType="end"/>
      </w:r>
      <w:r>
        <w:t xml:space="preserve"> Porcentaje UMARI</w:t>
      </w:r>
    </w:p>
    <w:p w:rsidR="00C75683" w:rsidRDefault="00C75683" w:rsidP="00C75683">
      <w:pPr>
        <w:jc w:val="center"/>
        <w:rPr>
          <w:lang w:eastAsia="es-CO"/>
        </w:rPr>
      </w:pPr>
      <w:r>
        <w:rPr>
          <w:noProof/>
        </w:rPr>
        <w:drawing>
          <wp:inline distT="0" distB="0" distL="0" distR="0" wp14:anchorId="06C4DAF8" wp14:editId="3063B0A2">
            <wp:extent cx="4297423" cy="2457290"/>
            <wp:effectExtent l="0" t="0" r="8255" b="635"/>
            <wp:docPr id="42" name="Gráfico 42">
              <a:extLst xmlns:a="http://schemas.openxmlformats.org/drawingml/2006/main">
                <a:ext uri="{FF2B5EF4-FFF2-40B4-BE49-F238E27FC236}">
                  <a16:creationId xmlns:a16="http://schemas.microsoft.com/office/drawing/2014/main" id="{A1AF8827-BA0D-4B39-BFFA-06593259A5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C75683" w:rsidRDefault="00C75683" w:rsidP="00C75683">
      <w:pPr>
        <w:pStyle w:val="Prrafodelista"/>
        <w:ind w:left="1418"/>
        <w:jc w:val="both"/>
        <w:rPr>
          <w:rFonts w:ascii="Arial" w:hAnsi="Arial" w:cs="Arial"/>
          <w:lang w:eastAsia="es-CO"/>
        </w:rPr>
      </w:pPr>
      <w:r w:rsidRPr="00C75683">
        <w:rPr>
          <w:rFonts w:ascii="Arial" w:hAnsi="Arial" w:cs="Arial"/>
          <w:lang w:eastAsia="es-CO"/>
        </w:rPr>
        <w:t>Se puede determinar que los residuos orgánicos son los que mayor influencia tienen dentro de esta unidad productiva, partiendo de que su materia prima es proveniente de las especies forestales amazónicas,</w:t>
      </w:r>
      <w:r>
        <w:rPr>
          <w:rFonts w:ascii="Arial" w:hAnsi="Arial" w:cs="Arial"/>
          <w:lang w:eastAsia="es-CO"/>
        </w:rPr>
        <w:t xml:space="preserve"> y la generación de los residuos esta directamente relacionada con esta actividad, de tal manera, el enfoque tiene que ser en el ámbito de los residuos orgánicos y del manejo que se debe realizar para una correcta disposición y aprovechamiento. </w:t>
      </w:r>
    </w:p>
    <w:p w:rsidR="00C75683" w:rsidRDefault="00C75683" w:rsidP="00C75683">
      <w:pPr>
        <w:pStyle w:val="Prrafodelista"/>
        <w:ind w:left="1418"/>
        <w:jc w:val="both"/>
        <w:rPr>
          <w:rFonts w:ascii="Arial" w:hAnsi="Arial" w:cs="Arial"/>
          <w:lang w:eastAsia="es-CO"/>
        </w:rPr>
      </w:pPr>
    </w:p>
    <w:p w:rsidR="00C75683" w:rsidRDefault="00C75683" w:rsidP="00C75683">
      <w:pPr>
        <w:pStyle w:val="Ttulo2"/>
        <w:numPr>
          <w:ilvl w:val="1"/>
          <w:numId w:val="10"/>
        </w:numPr>
        <w:rPr>
          <w:lang w:eastAsia="es-CO"/>
        </w:rPr>
      </w:pPr>
      <w:bookmarkStart w:id="55" w:name="_Toc170525059"/>
      <w:r>
        <w:rPr>
          <w:lang w:eastAsia="es-CO"/>
        </w:rPr>
        <w:lastRenderedPageBreak/>
        <w:t>Diagnóstico del sistema de recolección y transporte de residuos sólidos</w:t>
      </w:r>
      <w:bookmarkEnd w:id="55"/>
    </w:p>
    <w:p w:rsidR="00C75683" w:rsidRDefault="00C75683" w:rsidP="00C75683">
      <w:pPr>
        <w:rPr>
          <w:lang w:eastAsia="es-CO"/>
        </w:rPr>
      </w:pPr>
    </w:p>
    <w:p w:rsidR="00C75683" w:rsidRPr="00C75683" w:rsidRDefault="00C75683" w:rsidP="00C75683">
      <w:pPr>
        <w:pStyle w:val="Textoindependiente"/>
        <w:spacing w:before="21" w:line="256" w:lineRule="auto"/>
        <w:ind w:left="1062" w:right="797"/>
        <w:jc w:val="both"/>
        <w:rPr>
          <w:rFonts w:ascii="Arial" w:eastAsiaTheme="minorHAnsi" w:hAnsi="Arial" w:cs="Arial"/>
          <w:sz w:val="22"/>
          <w:szCs w:val="22"/>
        </w:rPr>
      </w:pPr>
      <w:r w:rsidRPr="00C75683">
        <w:rPr>
          <w:rFonts w:ascii="Arial" w:eastAsiaTheme="minorHAnsi" w:hAnsi="Arial" w:cs="Arial"/>
          <w:sz w:val="22"/>
          <w:szCs w:val="22"/>
        </w:rPr>
        <w:t>Los residuos sólidos son recolectados por la empresa de servicio público de aseo AMBIENTAR SA quien presta los servicios de recolección, transporte y disposición final mediante celdas transitorias en el sitio denominado el Algarrobo.</w:t>
      </w:r>
    </w:p>
    <w:p w:rsidR="00C75683" w:rsidRPr="00C75683" w:rsidRDefault="00C75683" w:rsidP="00C75683">
      <w:pPr>
        <w:pStyle w:val="Textoindependiente"/>
        <w:spacing w:before="21" w:line="256" w:lineRule="auto"/>
        <w:ind w:left="1062" w:right="797"/>
        <w:jc w:val="both"/>
        <w:rPr>
          <w:rFonts w:ascii="Arial" w:eastAsiaTheme="minorHAnsi" w:hAnsi="Arial" w:cs="Arial"/>
          <w:sz w:val="22"/>
          <w:szCs w:val="22"/>
        </w:rPr>
      </w:pPr>
    </w:p>
    <w:p w:rsidR="00C75683" w:rsidRPr="00C75683" w:rsidRDefault="00C75683" w:rsidP="00C75683">
      <w:pPr>
        <w:pStyle w:val="Textoindependiente"/>
        <w:spacing w:before="21" w:line="256" w:lineRule="auto"/>
        <w:ind w:left="1062" w:right="797"/>
        <w:jc w:val="both"/>
        <w:rPr>
          <w:rFonts w:ascii="Arial" w:eastAsiaTheme="minorHAnsi" w:hAnsi="Arial" w:cs="Arial"/>
          <w:sz w:val="22"/>
          <w:szCs w:val="22"/>
        </w:rPr>
      </w:pPr>
      <w:r w:rsidRPr="00C75683">
        <w:rPr>
          <w:rFonts w:ascii="Arial" w:eastAsiaTheme="minorHAnsi" w:hAnsi="Arial" w:cs="Arial"/>
          <w:sz w:val="22"/>
          <w:szCs w:val="22"/>
        </w:rPr>
        <w:t xml:space="preserve">A continuación, se ubica </w:t>
      </w:r>
      <w:proofErr w:type="spellStart"/>
      <w:r w:rsidRPr="00C75683">
        <w:rPr>
          <w:rFonts w:ascii="Arial" w:eastAsiaTheme="minorHAnsi" w:hAnsi="Arial" w:cs="Arial"/>
          <w:sz w:val="22"/>
          <w:szCs w:val="22"/>
        </w:rPr>
        <w:t>geoespacialmente</w:t>
      </w:r>
      <w:proofErr w:type="spellEnd"/>
      <w:r w:rsidRPr="00C75683">
        <w:rPr>
          <w:rFonts w:ascii="Arial" w:eastAsiaTheme="minorHAnsi" w:hAnsi="Arial" w:cs="Arial"/>
          <w:sz w:val="22"/>
          <w:szCs w:val="22"/>
        </w:rPr>
        <w:t xml:space="preserve"> el sitio de disposición final del Municipio de San José del Guaviare, con la finalidad de conocer el recorrido que se realiza desde el punto generador al punto de disposición, el recorrido comprende una distancia de 8 Km aproximadamente. </w:t>
      </w:r>
    </w:p>
    <w:p w:rsidR="00C75683" w:rsidRDefault="00C75683" w:rsidP="00C75683">
      <w:pPr>
        <w:pStyle w:val="Textoindependiente"/>
        <w:spacing w:before="21" w:line="256" w:lineRule="auto"/>
        <w:ind w:right="797"/>
        <w:jc w:val="both"/>
      </w:pPr>
    </w:p>
    <w:p w:rsidR="00C75683" w:rsidRDefault="00C75683" w:rsidP="00C75683">
      <w:pPr>
        <w:pStyle w:val="Descripcin"/>
        <w:jc w:val="center"/>
      </w:pPr>
      <w:r>
        <w:t xml:space="preserve">Imagen  </w:t>
      </w:r>
      <w:r w:rsidR="00D7435D">
        <w:rPr>
          <w:noProof/>
        </w:rPr>
        <w:fldChar w:fldCharType="begin"/>
      </w:r>
      <w:r w:rsidR="00D7435D">
        <w:rPr>
          <w:noProof/>
        </w:rPr>
        <w:instrText xml:space="preserve"> SEQ Imagen_ \* ARABIC </w:instrText>
      </w:r>
      <w:r w:rsidR="00D7435D">
        <w:rPr>
          <w:noProof/>
        </w:rPr>
        <w:fldChar w:fldCharType="separate"/>
      </w:r>
      <w:r>
        <w:rPr>
          <w:noProof/>
        </w:rPr>
        <w:t>1</w:t>
      </w:r>
      <w:r w:rsidR="00D7435D">
        <w:rPr>
          <w:noProof/>
        </w:rPr>
        <w:fldChar w:fldCharType="end"/>
      </w:r>
      <w:r>
        <w:t xml:space="preserve"> Ruta de Recolección de Generador a Gestor</w:t>
      </w:r>
    </w:p>
    <w:p w:rsidR="00C75683" w:rsidRDefault="00C75683" w:rsidP="00C75683">
      <w:pPr>
        <w:pStyle w:val="Textoindependiente"/>
        <w:spacing w:before="167" w:line="256" w:lineRule="auto"/>
        <w:ind w:left="1062" w:right="793"/>
        <w:jc w:val="both"/>
      </w:pPr>
      <w:r w:rsidRPr="00F3667E">
        <w:rPr>
          <w:noProof/>
        </w:rPr>
        <w:drawing>
          <wp:inline distT="0" distB="0" distL="0" distR="0" wp14:anchorId="7A85CE81" wp14:editId="7A502392">
            <wp:extent cx="4791075" cy="2868824"/>
            <wp:effectExtent l="0" t="0" r="0" b="825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12895" cy="2881889"/>
                    </a:xfrm>
                    <a:prstGeom prst="rect">
                      <a:avLst/>
                    </a:prstGeom>
                  </pic:spPr>
                </pic:pic>
              </a:graphicData>
            </a:graphic>
          </wp:inline>
        </w:drawing>
      </w:r>
    </w:p>
    <w:p w:rsidR="00C75683" w:rsidRPr="00E147CB" w:rsidRDefault="00C75683" w:rsidP="00C75683">
      <w:pPr>
        <w:pStyle w:val="Textoindependiente"/>
        <w:spacing w:before="167" w:line="256" w:lineRule="auto"/>
        <w:ind w:left="1062" w:right="793"/>
        <w:jc w:val="center"/>
        <w:rPr>
          <w:sz w:val="18"/>
        </w:rPr>
      </w:pPr>
      <w:r w:rsidRPr="00E147CB">
        <w:rPr>
          <w:sz w:val="18"/>
        </w:rPr>
        <w:t xml:space="preserve">Fuente: Google </w:t>
      </w:r>
      <w:proofErr w:type="spellStart"/>
      <w:r w:rsidRPr="00E147CB">
        <w:rPr>
          <w:sz w:val="18"/>
        </w:rPr>
        <w:t>Earth</w:t>
      </w:r>
      <w:proofErr w:type="spellEnd"/>
      <w:r w:rsidRPr="00E147CB">
        <w:rPr>
          <w:sz w:val="18"/>
        </w:rPr>
        <w:t>, 2024</w:t>
      </w:r>
    </w:p>
    <w:p w:rsidR="00C75683" w:rsidRPr="00C75683" w:rsidRDefault="00C75683" w:rsidP="00C75683">
      <w:pPr>
        <w:pStyle w:val="Textoindependiente"/>
        <w:spacing w:before="167" w:line="256" w:lineRule="auto"/>
        <w:ind w:left="1062" w:right="793"/>
        <w:jc w:val="both"/>
        <w:rPr>
          <w:rFonts w:ascii="Arial" w:eastAsiaTheme="minorHAnsi" w:hAnsi="Arial" w:cs="Arial"/>
          <w:sz w:val="22"/>
          <w:szCs w:val="22"/>
        </w:rPr>
      </w:pPr>
      <w:r w:rsidRPr="00C75683">
        <w:rPr>
          <w:rFonts w:ascii="Arial" w:eastAsiaTheme="minorHAnsi" w:hAnsi="Arial" w:cs="Arial"/>
          <w:sz w:val="22"/>
          <w:szCs w:val="22"/>
        </w:rPr>
        <w:t>La recolección realizada por la empresa es mediante vehículo compactador, el camión compactador tiene una capacidad de 15 toneladas.</w:t>
      </w:r>
    </w:p>
    <w:p w:rsidR="00C75683" w:rsidRDefault="00C75683" w:rsidP="00C75683">
      <w:pPr>
        <w:rPr>
          <w:lang w:eastAsia="es-CO"/>
        </w:rPr>
      </w:pPr>
    </w:p>
    <w:p w:rsidR="00C75683" w:rsidRDefault="00C75683" w:rsidP="00C75683">
      <w:pPr>
        <w:pStyle w:val="Ttulo2"/>
        <w:numPr>
          <w:ilvl w:val="1"/>
          <w:numId w:val="10"/>
        </w:numPr>
        <w:rPr>
          <w:lang w:eastAsia="es-CO"/>
        </w:rPr>
      </w:pPr>
      <w:bookmarkStart w:id="56" w:name="_Toc170525060"/>
      <w:r>
        <w:rPr>
          <w:lang w:eastAsia="es-CO"/>
        </w:rPr>
        <w:t>Diagnóstico del tratamiento y aprovechamiento de residuos sólidos</w:t>
      </w:r>
      <w:bookmarkEnd w:id="56"/>
    </w:p>
    <w:p w:rsidR="00C75683" w:rsidRDefault="00C75683" w:rsidP="00C75683">
      <w:pPr>
        <w:rPr>
          <w:lang w:eastAsia="es-CO"/>
        </w:rPr>
      </w:pPr>
    </w:p>
    <w:p w:rsidR="00C75683" w:rsidRDefault="00473576" w:rsidP="00473576">
      <w:pPr>
        <w:ind w:left="1134"/>
        <w:jc w:val="both"/>
        <w:rPr>
          <w:rFonts w:ascii="Arial" w:hAnsi="Arial" w:cs="Arial"/>
          <w:lang w:eastAsia="es-CO"/>
        </w:rPr>
      </w:pPr>
      <w:r w:rsidRPr="00473576">
        <w:rPr>
          <w:rFonts w:ascii="Arial" w:hAnsi="Arial" w:cs="Arial"/>
          <w:lang w:eastAsia="es-CO"/>
        </w:rPr>
        <w:t xml:space="preserve">Se realizó un cuestionario a ADEMI, con la finalidad de evaluar los conocimientos que tengan referente al manejo de los residuos sólidos, para el desarrollo de esta actividad, se les entregó un formulario el cual diligenciaron </w:t>
      </w:r>
      <w:r w:rsidRPr="00473576">
        <w:rPr>
          <w:rFonts w:ascii="Arial" w:hAnsi="Arial" w:cs="Arial"/>
          <w:lang w:eastAsia="es-CO"/>
        </w:rPr>
        <w:lastRenderedPageBreak/>
        <w:t xml:space="preserve">con los conocimientos que tuvieran con respecto al manejo de los residuos sólidos, y </w:t>
      </w:r>
      <w:r>
        <w:rPr>
          <w:rFonts w:ascii="Arial" w:hAnsi="Arial" w:cs="Arial"/>
          <w:lang w:eastAsia="es-CO"/>
        </w:rPr>
        <w:t xml:space="preserve">consistía en las siguientes preguntas: </w:t>
      </w:r>
    </w:p>
    <w:p w:rsidR="00473576" w:rsidRDefault="00473576" w:rsidP="00473576">
      <w:pPr>
        <w:ind w:left="1134"/>
        <w:jc w:val="both"/>
        <w:rPr>
          <w:rFonts w:ascii="Arial" w:hAnsi="Arial" w:cs="Arial"/>
          <w:lang w:eastAsia="es-CO"/>
        </w:rPr>
      </w:pPr>
    </w:p>
    <w:p w:rsidR="00473576" w:rsidRPr="00473576" w:rsidRDefault="00473576" w:rsidP="00473576">
      <w:pPr>
        <w:pStyle w:val="Textoindependiente"/>
        <w:numPr>
          <w:ilvl w:val="0"/>
          <w:numId w:val="16"/>
        </w:numPr>
        <w:spacing w:before="178" w:line="259" w:lineRule="auto"/>
        <w:ind w:right="794"/>
        <w:jc w:val="both"/>
        <w:rPr>
          <w:rFonts w:ascii="Arial" w:eastAsiaTheme="minorHAnsi" w:hAnsi="Arial" w:cs="Arial"/>
          <w:sz w:val="22"/>
          <w:szCs w:val="22"/>
        </w:rPr>
      </w:pPr>
      <w:r w:rsidRPr="00473576">
        <w:rPr>
          <w:rFonts w:ascii="Arial" w:eastAsiaTheme="minorHAnsi" w:hAnsi="Arial" w:cs="Arial"/>
          <w:sz w:val="22"/>
          <w:szCs w:val="22"/>
        </w:rPr>
        <w:t>¿Qué es un Residuo Sólido?</w:t>
      </w:r>
    </w:p>
    <w:p w:rsidR="00473576" w:rsidRPr="00473576" w:rsidRDefault="00473576" w:rsidP="00473576">
      <w:pPr>
        <w:pStyle w:val="Textoindependiente"/>
        <w:numPr>
          <w:ilvl w:val="0"/>
          <w:numId w:val="16"/>
        </w:numPr>
        <w:spacing w:before="178" w:line="259" w:lineRule="auto"/>
        <w:ind w:right="794"/>
        <w:jc w:val="both"/>
        <w:rPr>
          <w:rFonts w:ascii="Arial" w:eastAsiaTheme="minorHAnsi" w:hAnsi="Arial" w:cs="Arial"/>
          <w:sz w:val="22"/>
          <w:szCs w:val="22"/>
        </w:rPr>
      </w:pPr>
      <w:r w:rsidRPr="00473576">
        <w:rPr>
          <w:rFonts w:ascii="Arial" w:eastAsiaTheme="minorHAnsi" w:hAnsi="Arial" w:cs="Arial"/>
          <w:sz w:val="22"/>
          <w:szCs w:val="22"/>
        </w:rPr>
        <w:t>Diferencia entre separar y reciclar</w:t>
      </w:r>
    </w:p>
    <w:p w:rsidR="00473576" w:rsidRPr="00473576" w:rsidRDefault="00473576" w:rsidP="00473576">
      <w:pPr>
        <w:pStyle w:val="Textoindependiente"/>
        <w:numPr>
          <w:ilvl w:val="0"/>
          <w:numId w:val="16"/>
        </w:numPr>
        <w:spacing w:before="178" w:line="259" w:lineRule="auto"/>
        <w:ind w:right="794"/>
        <w:jc w:val="both"/>
        <w:rPr>
          <w:rFonts w:ascii="Arial" w:eastAsiaTheme="minorHAnsi" w:hAnsi="Arial" w:cs="Arial"/>
          <w:sz w:val="22"/>
          <w:szCs w:val="22"/>
        </w:rPr>
      </w:pPr>
      <w:r w:rsidRPr="00473576">
        <w:rPr>
          <w:rFonts w:ascii="Arial" w:eastAsiaTheme="minorHAnsi" w:hAnsi="Arial" w:cs="Arial"/>
          <w:sz w:val="22"/>
          <w:szCs w:val="22"/>
        </w:rPr>
        <w:t>Marque las 3R del sistema de Manejo de Residuos Sólidos</w:t>
      </w:r>
    </w:p>
    <w:p w:rsidR="00473576" w:rsidRPr="00473576" w:rsidRDefault="00473576" w:rsidP="00473576">
      <w:pPr>
        <w:pStyle w:val="Textoindependiente"/>
        <w:numPr>
          <w:ilvl w:val="0"/>
          <w:numId w:val="16"/>
        </w:numPr>
        <w:spacing w:before="178" w:line="259" w:lineRule="auto"/>
        <w:ind w:right="794"/>
        <w:jc w:val="both"/>
        <w:rPr>
          <w:rFonts w:ascii="Arial" w:eastAsiaTheme="minorHAnsi" w:hAnsi="Arial" w:cs="Arial"/>
          <w:sz w:val="22"/>
          <w:szCs w:val="22"/>
        </w:rPr>
      </w:pPr>
      <w:r w:rsidRPr="00473576">
        <w:rPr>
          <w:rFonts w:ascii="Arial" w:eastAsiaTheme="minorHAnsi" w:hAnsi="Arial" w:cs="Arial"/>
          <w:sz w:val="22"/>
          <w:szCs w:val="22"/>
        </w:rPr>
        <w:t>Como se clasifican los residuos</w:t>
      </w:r>
    </w:p>
    <w:p w:rsidR="00473576" w:rsidRPr="00473576" w:rsidRDefault="00473576" w:rsidP="00473576">
      <w:pPr>
        <w:pStyle w:val="Textoindependiente"/>
        <w:numPr>
          <w:ilvl w:val="0"/>
          <w:numId w:val="16"/>
        </w:numPr>
        <w:spacing w:before="178" w:line="259" w:lineRule="auto"/>
        <w:ind w:right="794"/>
        <w:jc w:val="both"/>
        <w:rPr>
          <w:rFonts w:ascii="Arial" w:eastAsiaTheme="minorHAnsi" w:hAnsi="Arial" w:cs="Arial"/>
          <w:sz w:val="22"/>
          <w:szCs w:val="22"/>
        </w:rPr>
      </w:pPr>
      <w:r w:rsidRPr="00473576">
        <w:rPr>
          <w:rFonts w:ascii="Arial" w:eastAsiaTheme="minorHAnsi" w:hAnsi="Arial" w:cs="Arial"/>
          <w:sz w:val="22"/>
          <w:szCs w:val="22"/>
        </w:rPr>
        <w:t xml:space="preserve">Mencione cinco (05) ejemplos de materiales que se pueden reciclar. </w:t>
      </w:r>
    </w:p>
    <w:p w:rsidR="00473576" w:rsidRDefault="00473576" w:rsidP="00473576">
      <w:pPr>
        <w:ind w:left="1134"/>
        <w:jc w:val="both"/>
        <w:rPr>
          <w:rFonts w:ascii="Arial" w:hAnsi="Arial" w:cs="Arial"/>
          <w:lang w:eastAsia="es-CO"/>
        </w:rPr>
      </w:pPr>
    </w:p>
    <w:p w:rsidR="00473576" w:rsidRDefault="00473576" w:rsidP="00473576">
      <w:pPr>
        <w:ind w:left="1134"/>
        <w:jc w:val="both"/>
        <w:rPr>
          <w:rFonts w:ascii="Arial" w:hAnsi="Arial" w:cs="Arial"/>
          <w:lang w:eastAsia="es-CO"/>
        </w:rPr>
      </w:pPr>
      <w:r>
        <w:rPr>
          <w:rFonts w:ascii="Arial" w:hAnsi="Arial" w:cs="Arial"/>
          <w:lang w:eastAsia="es-CO"/>
        </w:rPr>
        <w:t xml:space="preserve">Obteniendo como resultado el siguiente balance. </w:t>
      </w:r>
    </w:p>
    <w:p w:rsidR="00473576" w:rsidRPr="00473576" w:rsidRDefault="00473576" w:rsidP="00473576">
      <w:pPr>
        <w:pStyle w:val="Descripcin"/>
        <w:jc w:val="center"/>
      </w:pPr>
      <w:bookmarkStart w:id="57" w:name="_Toc170525082"/>
      <w:r>
        <w:t xml:space="preserve">Tabla </w:t>
      </w:r>
      <w:r w:rsidR="00D7435D">
        <w:rPr>
          <w:noProof/>
        </w:rPr>
        <w:fldChar w:fldCharType="begin"/>
      </w:r>
      <w:r w:rsidR="00D7435D">
        <w:rPr>
          <w:noProof/>
        </w:rPr>
        <w:instrText xml:space="preserve"> SEQ Tabla \* ARABIC </w:instrText>
      </w:r>
      <w:r w:rsidR="00D7435D">
        <w:rPr>
          <w:noProof/>
        </w:rPr>
        <w:fldChar w:fldCharType="separate"/>
      </w:r>
      <w:r w:rsidR="00A30853">
        <w:rPr>
          <w:noProof/>
        </w:rPr>
        <w:t>14</w:t>
      </w:r>
      <w:r w:rsidR="00D7435D">
        <w:rPr>
          <w:noProof/>
        </w:rPr>
        <w:fldChar w:fldCharType="end"/>
      </w:r>
      <w:r>
        <w:t xml:space="preserve"> Cuestionario Previo</w:t>
      </w:r>
      <w:bookmarkEnd w:id="57"/>
    </w:p>
    <w:tbl>
      <w:tblPr>
        <w:tblStyle w:val="Tablaconcuadrcula4-nfasis6"/>
        <w:tblW w:w="5440" w:type="dxa"/>
        <w:jc w:val="center"/>
        <w:tblLook w:val="04A0" w:firstRow="1" w:lastRow="0" w:firstColumn="1" w:lastColumn="0" w:noHBand="0" w:noVBand="1"/>
      </w:tblPr>
      <w:tblGrid>
        <w:gridCol w:w="1240"/>
        <w:gridCol w:w="1720"/>
        <w:gridCol w:w="1240"/>
        <w:gridCol w:w="1240"/>
      </w:tblGrid>
      <w:tr w:rsidR="00473576" w:rsidRPr="00473576" w:rsidTr="00473576">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vAlign w:val="center"/>
            <w:hideMark/>
          </w:tcPr>
          <w:p w:rsidR="00473576" w:rsidRPr="00473576" w:rsidRDefault="00473576" w:rsidP="00473576">
            <w:pPr>
              <w:jc w:val="center"/>
              <w:rPr>
                <w:rFonts w:ascii="Calibri" w:eastAsia="Times New Roman" w:hAnsi="Calibri" w:cs="Calibri"/>
                <w:color w:val="000000"/>
                <w:lang w:eastAsia="es-CO"/>
              </w:rPr>
            </w:pPr>
            <w:r w:rsidRPr="00473576">
              <w:rPr>
                <w:rFonts w:ascii="Calibri" w:eastAsia="Times New Roman" w:hAnsi="Calibri" w:cs="Calibri"/>
                <w:color w:val="000000"/>
                <w:lang w:eastAsia="es-CO"/>
              </w:rPr>
              <w:t>ítem</w:t>
            </w:r>
          </w:p>
        </w:tc>
        <w:tc>
          <w:tcPr>
            <w:tcW w:w="1720" w:type="dxa"/>
            <w:noWrap/>
            <w:vAlign w:val="center"/>
            <w:hideMark/>
          </w:tcPr>
          <w:p w:rsidR="00473576" w:rsidRPr="00473576" w:rsidRDefault="00473576" w:rsidP="0047357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473576">
              <w:rPr>
                <w:rFonts w:ascii="Calibri" w:eastAsia="Times New Roman" w:hAnsi="Calibri" w:cs="Calibri"/>
                <w:color w:val="000000"/>
                <w:lang w:eastAsia="es-CO"/>
              </w:rPr>
              <w:t>Pregunta</w:t>
            </w:r>
          </w:p>
        </w:tc>
        <w:tc>
          <w:tcPr>
            <w:tcW w:w="1240" w:type="dxa"/>
            <w:noWrap/>
            <w:vAlign w:val="center"/>
            <w:hideMark/>
          </w:tcPr>
          <w:p w:rsidR="00473576" w:rsidRPr="00473576" w:rsidRDefault="00473576" w:rsidP="0047357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473576">
              <w:rPr>
                <w:rFonts w:ascii="Calibri" w:eastAsia="Times New Roman" w:hAnsi="Calibri" w:cs="Calibri"/>
                <w:color w:val="000000"/>
                <w:lang w:eastAsia="es-CO"/>
              </w:rPr>
              <w:t>Responde</w:t>
            </w:r>
          </w:p>
        </w:tc>
        <w:tc>
          <w:tcPr>
            <w:tcW w:w="1240" w:type="dxa"/>
            <w:noWrap/>
            <w:vAlign w:val="center"/>
            <w:hideMark/>
          </w:tcPr>
          <w:p w:rsidR="00473576" w:rsidRPr="00473576" w:rsidRDefault="00473576" w:rsidP="0047357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473576">
              <w:rPr>
                <w:rFonts w:ascii="Calibri" w:eastAsia="Times New Roman" w:hAnsi="Calibri" w:cs="Calibri"/>
                <w:color w:val="000000"/>
                <w:lang w:eastAsia="es-CO"/>
              </w:rPr>
              <w:t>No responde</w:t>
            </w:r>
          </w:p>
        </w:tc>
      </w:tr>
      <w:tr w:rsidR="00473576" w:rsidRPr="00473576" w:rsidTr="00473576">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1240" w:type="dxa"/>
            <w:noWrap/>
            <w:vAlign w:val="center"/>
            <w:hideMark/>
          </w:tcPr>
          <w:p w:rsidR="00473576" w:rsidRPr="00473576" w:rsidRDefault="00473576" w:rsidP="00473576">
            <w:pPr>
              <w:jc w:val="center"/>
              <w:rPr>
                <w:rFonts w:ascii="Calibri" w:eastAsia="Times New Roman" w:hAnsi="Calibri" w:cs="Calibri"/>
                <w:color w:val="000000"/>
                <w:lang w:eastAsia="es-CO"/>
              </w:rPr>
            </w:pPr>
            <w:r w:rsidRPr="00473576">
              <w:rPr>
                <w:rFonts w:ascii="Calibri" w:eastAsia="Times New Roman" w:hAnsi="Calibri" w:cs="Calibri"/>
                <w:color w:val="000000"/>
                <w:lang w:eastAsia="es-CO"/>
              </w:rPr>
              <w:t>1</w:t>
            </w:r>
          </w:p>
        </w:tc>
        <w:tc>
          <w:tcPr>
            <w:tcW w:w="1720" w:type="dxa"/>
            <w:vAlign w:val="center"/>
            <w:hideMark/>
          </w:tcPr>
          <w:p w:rsidR="00473576" w:rsidRPr="00473576" w:rsidRDefault="00473576" w:rsidP="0047357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473576">
              <w:rPr>
                <w:rFonts w:ascii="Calibri" w:eastAsia="Times New Roman" w:hAnsi="Calibri" w:cs="Calibri"/>
                <w:color w:val="000000"/>
                <w:lang w:eastAsia="es-CO"/>
              </w:rPr>
              <w:t xml:space="preserve"> ¿Qué es un Residuo Sólido?</w:t>
            </w:r>
          </w:p>
        </w:tc>
        <w:tc>
          <w:tcPr>
            <w:tcW w:w="1240" w:type="dxa"/>
            <w:noWrap/>
            <w:vAlign w:val="center"/>
            <w:hideMark/>
          </w:tcPr>
          <w:p w:rsidR="00473576" w:rsidRPr="00473576" w:rsidRDefault="00473576" w:rsidP="0047357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473576">
              <w:rPr>
                <w:rFonts w:ascii="Calibri" w:eastAsia="Times New Roman" w:hAnsi="Calibri" w:cs="Calibri"/>
                <w:color w:val="000000"/>
                <w:lang w:eastAsia="es-CO"/>
              </w:rPr>
              <w:t>4</w:t>
            </w:r>
          </w:p>
        </w:tc>
        <w:tc>
          <w:tcPr>
            <w:tcW w:w="1240" w:type="dxa"/>
            <w:noWrap/>
            <w:vAlign w:val="center"/>
            <w:hideMark/>
          </w:tcPr>
          <w:p w:rsidR="00473576" w:rsidRPr="00473576" w:rsidRDefault="00473576" w:rsidP="0047357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473576">
              <w:rPr>
                <w:rFonts w:ascii="Calibri" w:eastAsia="Times New Roman" w:hAnsi="Calibri" w:cs="Calibri"/>
                <w:color w:val="000000"/>
                <w:lang w:eastAsia="es-CO"/>
              </w:rPr>
              <w:t>0</w:t>
            </w:r>
          </w:p>
        </w:tc>
      </w:tr>
      <w:tr w:rsidR="00473576" w:rsidRPr="00473576" w:rsidTr="00473576">
        <w:trPr>
          <w:trHeight w:val="755"/>
          <w:jc w:val="center"/>
        </w:trPr>
        <w:tc>
          <w:tcPr>
            <w:cnfStyle w:val="001000000000" w:firstRow="0" w:lastRow="0" w:firstColumn="1" w:lastColumn="0" w:oddVBand="0" w:evenVBand="0" w:oddHBand="0" w:evenHBand="0" w:firstRowFirstColumn="0" w:firstRowLastColumn="0" w:lastRowFirstColumn="0" w:lastRowLastColumn="0"/>
            <w:tcW w:w="1240" w:type="dxa"/>
            <w:noWrap/>
            <w:vAlign w:val="center"/>
            <w:hideMark/>
          </w:tcPr>
          <w:p w:rsidR="00473576" w:rsidRPr="00473576" w:rsidRDefault="00473576" w:rsidP="00473576">
            <w:pPr>
              <w:jc w:val="center"/>
              <w:rPr>
                <w:rFonts w:ascii="Calibri" w:eastAsia="Times New Roman" w:hAnsi="Calibri" w:cs="Calibri"/>
                <w:color w:val="000000"/>
                <w:lang w:eastAsia="es-CO"/>
              </w:rPr>
            </w:pPr>
            <w:r w:rsidRPr="00473576">
              <w:rPr>
                <w:rFonts w:ascii="Calibri" w:eastAsia="Times New Roman" w:hAnsi="Calibri" w:cs="Calibri"/>
                <w:color w:val="000000"/>
                <w:lang w:eastAsia="es-CO"/>
              </w:rPr>
              <w:t>2</w:t>
            </w:r>
          </w:p>
        </w:tc>
        <w:tc>
          <w:tcPr>
            <w:tcW w:w="1720" w:type="dxa"/>
            <w:vAlign w:val="center"/>
            <w:hideMark/>
          </w:tcPr>
          <w:p w:rsidR="00473576" w:rsidRPr="00473576" w:rsidRDefault="00473576" w:rsidP="0047357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473576">
              <w:rPr>
                <w:rFonts w:ascii="Calibri" w:eastAsia="Times New Roman" w:hAnsi="Calibri" w:cs="Calibri"/>
                <w:color w:val="000000"/>
                <w:lang w:eastAsia="es-CO"/>
              </w:rPr>
              <w:t>Diferencia entre separar y reciclar</w:t>
            </w:r>
          </w:p>
        </w:tc>
        <w:tc>
          <w:tcPr>
            <w:tcW w:w="1240" w:type="dxa"/>
            <w:noWrap/>
            <w:vAlign w:val="center"/>
            <w:hideMark/>
          </w:tcPr>
          <w:p w:rsidR="00473576" w:rsidRPr="00473576" w:rsidRDefault="00473576" w:rsidP="0047357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473576">
              <w:rPr>
                <w:rFonts w:ascii="Calibri" w:eastAsia="Times New Roman" w:hAnsi="Calibri" w:cs="Calibri"/>
                <w:color w:val="000000"/>
                <w:lang w:eastAsia="es-CO"/>
              </w:rPr>
              <w:t>3</w:t>
            </w:r>
          </w:p>
        </w:tc>
        <w:tc>
          <w:tcPr>
            <w:tcW w:w="1240" w:type="dxa"/>
            <w:noWrap/>
            <w:vAlign w:val="center"/>
            <w:hideMark/>
          </w:tcPr>
          <w:p w:rsidR="00473576" w:rsidRPr="00473576" w:rsidRDefault="00473576" w:rsidP="0047357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473576">
              <w:rPr>
                <w:rFonts w:ascii="Calibri" w:eastAsia="Times New Roman" w:hAnsi="Calibri" w:cs="Calibri"/>
                <w:color w:val="000000"/>
                <w:lang w:eastAsia="es-CO"/>
              </w:rPr>
              <w:t>1</w:t>
            </w:r>
          </w:p>
        </w:tc>
      </w:tr>
      <w:tr w:rsidR="00473576" w:rsidRPr="00473576" w:rsidTr="00473576">
        <w:trPr>
          <w:cnfStyle w:val="000000100000" w:firstRow="0" w:lastRow="0" w:firstColumn="0" w:lastColumn="0" w:oddVBand="0" w:evenVBand="0" w:oddHBand="1" w:evenHBand="0" w:firstRowFirstColumn="0" w:firstRowLastColumn="0" w:lastRowFirstColumn="0" w:lastRowLastColumn="0"/>
          <w:trHeight w:val="795"/>
          <w:jc w:val="center"/>
        </w:trPr>
        <w:tc>
          <w:tcPr>
            <w:cnfStyle w:val="001000000000" w:firstRow="0" w:lastRow="0" w:firstColumn="1" w:lastColumn="0" w:oddVBand="0" w:evenVBand="0" w:oddHBand="0" w:evenHBand="0" w:firstRowFirstColumn="0" w:firstRowLastColumn="0" w:lastRowFirstColumn="0" w:lastRowLastColumn="0"/>
            <w:tcW w:w="1240" w:type="dxa"/>
            <w:noWrap/>
            <w:vAlign w:val="center"/>
            <w:hideMark/>
          </w:tcPr>
          <w:p w:rsidR="00473576" w:rsidRPr="00473576" w:rsidRDefault="00473576" w:rsidP="00473576">
            <w:pPr>
              <w:jc w:val="center"/>
              <w:rPr>
                <w:rFonts w:ascii="Calibri" w:eastAsia="Times New Roman" w:hAnsi="Calibri" w:cs="Calibri"/>
                <w:color w:val="000000"/>
                <w:lang w:eastAsia="es-CO"/>
              </w:rPr>
            </w:pPr>
            <w:r w:rsidRPr="00473576">
              <w:rPr>
                <w:rFonts w:ascii="Calibri" w:eastAsia="Times New Roman" w:hAnsi="Calibri" w:cs="Calibri"/>
                <w:color w:val="000000"/>
                <w:lang w:eastAsia="es-CO"/>
              </w:rPr>
              <w:t>3</w:t>
            </w:r>
          </w:p>
        </w:tc>
        <w:tc>
          <w:tcPr>
            <w:tcW w:w="1720" w:type="dxa"/>
            <w:vAlign w:val="center"/>
            <w:hideMark/>
          </w:tcPr>
          <w:p w:rsidR="00473576" w:rsidRPr="00473576" w:rsidRDefault="00473576" w:rsidP="0047357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473576">
              <w:rPr>
                <w:rFonts w:ascii="Calibri" w:eastAsia="Times New Roman" w:hAnsi="Calibri" w:cs="Calibri"/>
                <w:color w:val="000000"/>
                <w:lang w:eastAsia="es-CO"/>
              </w:rPr>
              <w:t>Marque las 3R del sistema de Manejo de Residuos Sólidos</w:t>
            </w:r>
          </w:p>
        </w:tc>
        <w:tc>
          <w:tcPr>
            <w:tcW w:w="1240" w:type="dxa"/>
            <w:noWrap/>
            <w:vAlign w:val="center"/>
            <w:hideMark/>
          </w:tcPr>
          <w:p w:rsidR="00473576" w:rsidRPr="00473576" w:rsidRDefault="00473576" w:rsidP="0047357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473576">
              <w:rPr>
                <w:rFonts w:ascii="Calibri" w:eastAsia="Times New Roman" w:hAnsi="Calibri" w:cs="Calibri"/>
                <w:color w:val="000000"/>
                <w:lang w:eastAsia="es-CO"/>
              </w:rPr>
              <w:t>4</w:t>
            </w:r>
          </w:p>
        </w:tc>
        <w:tc>
          <w:tcPr>
            <w:tcW w:w="1240" w:type="dxa"/>
            <w:noWrap/>
            <w:vAlign w:val="center"/>
            <w:hideMark/>
          </w:tcPr>
          <w:p w:rsidR="00473576" w:rsidRPr="00473576" w:rsidRDefault="00473576" w:rsidP="0047357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473576">
              <w:rPr>
                <w:rFonts w:ascii="Calibri" w:eastAsia="Times New Roman" w:hAnsi="Calibri" w:cs="Calibri"/>
                <w:color w:val="000000"/>
                <w:lang w:eastAsia="es-CO"/>
              </w:rPr>
              <w:t>0</w:t>
            </w:r>
          </w:p>
        </w:tc>
      </w:tr>
      <w:tr w:rsidR="00473576" w:rsidRPr="00473576" w:rsidTr="00473576">
        <w:trPr>
          <w:trHeight w:val="697"/>
          <w:jc w:val="center"/>
        </w:trPr>
        <w:tc>
          <w:tcPr>
            <w:cnfStyle w:val="001000000000" w:firstRow="0" w:lastRow="0" w:firstColumn="1" w:lastColumn="0" w:oddVBand="0" w:evenVBand="0" w:oddHBand="0" w:evenHBand="0" w:firstRowFirstColumn="0" w:firstRowLastColumn="0" w:lastRowFirstColumn="0" w:lastRowLastColumn="0"/>
            <w:tcW w:w="1240" w:type="dxa"/>
            <w:noWrap/>
            <w:vAlign w:val="center"/>
            <w:hideMark/>
          </w:tcPr>
          <w:p w:rsidR="00473576" w:rsidRPr="00473576" w:rsidRDefault="00473576" w:rsidP="00473576">
            <w:pPr>
              <w:jc w:val="center"/>
              <w:rPr>
                <w:rFonts w:ascii="Calibri" w:eastAsia="Times New Roman" w:hAnsi="Calibri" w:cs="Calibri"/>
                <w:color w:val="000000"/>
                <w:lang w:eastAsia="es-CO"/>
              </w:rPr>
            </w:pPr>
            <w:r w:rsidRPr="00473576">
              <w:rPr>
                <w:rFonts w:ascii="Calibri" w:eastAsia="Times New Roman" w:hAnsi="Calibri" w:cs="Calibri"/>
                <w:color w:val="000000"/>
                <w:lang w:eastAsia="es-CO"/>
              </w:rPr>
              <w:t>4</w:t>
            </w:r>
          </w:p>
        </w:tc>
        <w:tc>
          <w:tcPr>
            <w:tcW w:w="1720" w:type="dxa"/>
            <w:vAlign w:val="center"/>
            <w:hideMark/>
          </w:tcPr>
          <w:p w:rsidR="00473576" w:rsidRPr="00473576" w:rsidRDefault="00473576" w:rsidP="0047357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473576">
              <w:rPr>
                <w:rFonts w:ascii="Calibri" w:eastAsia="Times New Roman" w:hAnsi="Calibri" w:cs="Calibri"/>
                <w:color w:val="000000"/>
                <w:lang w:eastAsia="es-CO"/>
              </w:rPr>
              <w:t>Como se clasifican los residuos</w:t>
            </w:r>
          </w:p>
        </w:tc>
        <w:tc>
          <w:tcPr>
            <w:tcW w:w="1240" w:type="dxa"/>
            <w:noWrap/>
            <w:vAlign w:val="center"/>
            <w:hideMark/>
          </w:tcPr>
          <w:p w:rsidR="00473576" w:rsidRPr="00473576" w:rsidRDefault="00473576" w:rsidP="0047357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473576">
              <w:rPr>
                <w:rFonts w:ascii="Calibri" w:eastAsia="Times New Roman" w:hAnsi="Calibri" w:cs="Calibri"/>
                <w:color w:val="000000"/>
                <w:lang w:eastAsia="es-CO"/>
              </w:rPr>
              <w:t>2</w:t>
            </w:r>
          </w:p>
        </w:tc>
        <w:tc>
          <w:tcPr>
            <w:tcW w:w="1240" w:type="dxa"/>
            <w:noWrap/>
            <w:vAlign w:val="center"/>
            <w:hideMark/>
          </w:tcPr>
          <w:p w:rsidR="00473576" w:rsidRPr="00473576" w:rsidRDefault="00473576" w:rsidP="0047357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473576">
              <w:rPr>
                <w:rFonts w:ascii="Calibri" w:eastAsia="Times New Roman" w:hAnsi="Calibri" w:cs="Calibri"/>
                <w:color w:val="000000"/>
                <w:lang w:eastAsia="es-CO"/>
              </w:rPr>
              <w:t>2</w:t>
            </w:r>
          </w:p>
        </w:tc>
      </w:tr>
      <w:tr w:rsidR="00473576" w:rsidRPr="00473576" w:rsidTr="00473576">
        <w:trPr>
          <w:cnfStyle w:val="000000100000" w:firstRow="0" w:lastRow="0" w:firstColumn="0" w:lastColumn="0" w:oddVBand="0" w:evenVBand="0" w:oddHBand="1" w:evenHBand="0" w:firstRowFirstColumn="0" w:firstRowLastColumn="0" w:lastRowFirstColumn="0" w:lastRowLastColumn="0"/>
          <w:trHeight w:val="1148"/>
          <w:jc w:val="center"/>
        </w:trPr>
        <w:tc>
          <w:tcPr>
            <w:cnfStyle w:val="001000000000" w:firstRow="0" w:lastRow="0" w:firstColumn="1" w:lastColumn="0" w:oddVBand="0" w:evenVBand="0" w:oddHBand="0" w:evenHBand="0" w:firstRowFirstColumn="0" w:firstRowLastColumn="0" w:lastRowFirstColumn="0" w:lastRowLastColumn="0"/>
            <w:tcW w:w="1240" w:type="dxa"/>
            <w:noWrap/>
            <w:vAlign w:val="center"/>
            <w:hideMark/>
          </w:tcPr>
          <w:p w:rsidR="00473576" w:rsidRPr="00473576" w:rsidRDefault="00473576" w:rsidP="00473576">
            <w:pPr>
              <w:jc w:val="center"/>
              <w:rPr>
                <w:rFonts w:ascii="Calibri" w:eastAsia="Times New Roman" w:hAnsi="Calibri" w:cs="Calibri"/>
                <w:color w:val="000000"/>
                <w:lang w:eastAsia="es-CO"/>
              </w:rPr>
            </w:pPr>
            <w:r w:rsidRPr="00473576">
              <w:rPr>
                <w:rFonts w:ascii="Calibri" w:eastAsia="Times New Roman" w:hAnsi="Calibri" w:cs="Calibri"/>
                <w:color w:val="000000"/>
                <w:lang w:eastAsia="es-CO"/>
              </w:rPr>
              <w:t>5</w:t>
            </w:r>
          </w:p>
        </w:tc>
        <w:tc>
          <w:tcPr>
            <w:tcW w:w="1720" w:type="dxa"/>
            <w:vAlign w:val="center"/>
            <w:hideMark/>
          </w:tcPr>
          <w:p w:rsidR="00473576" w:rsidRPr="00473576" w:rsidRDefault="00473576" w:rsidP="0047357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473576">
              <w:rPr>
                <w:rFonts w:ascii="Calibri" w:eastAsia="Times New Roman" w:hAnsi="Calibri" w:cs="Calibri"/>
                <w:color w:val="000000"/>
                <w:lang w:eastAsia="es-CO"/>
              </w:rPr>
              <w:t xml:space="preserve">Mencione cinco (05) ejemplos de materiales que se pueden reciclar. </w:t>
            </w:r>
          </w:p>
        </w:tc>
        <w:tc>
          <w:tcPr>
            <w:tcW w:w="1240" w:type="dxa"/>
            <w:noWrap/>
            <w:vAlign w:val="center"/>
            <w:hideMark/>
          </w:tcPr>
          <w:p w:rsidR="00473576" w:rsidRPr="00473576" w:rsidRDefault="00473576" w:rsidP="0047357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473576">
              <w:rPr>
                <w:rFonts w:ascii="Calibri" w:eastAsia="Times New Roman" w:hAnsi="Calibri" w:cs="Calibri"/>
                <w:color w:val="000000"/>
                <w:lang w:eastAsia="es-CO"/>
              </w:rPr>
              <w:t>4</w:t>
            </w:r>
          </w:p>
        </w:tc>
        <w:tc>
          <w:tcPr>
            <w:tcW w:w="1240" w:type="dxa"/>
            <w:noWrap/>
            <w:vAlign w:val="center"/>
            <w:hideMark/>
          </w:tcPr>
          <w:p w:rsidR="00473576" w:rsidRPr="00473576" w:rsidRDefault="00473576" w:rsidP="0047357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473576">
              <w:rPr>
                <w:rFonts w:ascii="Calibri" w:eastAsia="Times New Roman" w:hAnsi="Calibri" w:cs="Calibri"/>
                <w:color w:val="000000"/>
                <w:lang w:eastAsia="es-CO"/>
              </w:rPr>
              <w:t>0</w:t>
            </w:r>
          </w:p>
        </w:tc>
      </w:tr>
    </w:tbl>
    <w:p w:rsidR="00473576" w:rsidRDefault="00473576" w:rsidP="00473576">
      <w:pPr>
        <w:jc w:val="both"/>
        <w:rPr>
          <w:rFonts w:ascii="Arial" w:hAnsi="Arial" w:cs="Arial"/>
          <w:lang w:eastAsia="es-CO"/>
        </w:rPr>
      </w:pPr>
    </w:p>
    <w:p w:rsidR="008F6B22" w:rsidRDefault="008F6B22" w:rsidP="001D391A">
      <w:pPr>
        <w:ind w:left="993"/>
        <w:jc w:val="both"/>
        <w:rPr>
          <w:rFonts w:ascii="Arial" w:hAnsi="Arial" w:cs="Arial"/>
          <w:lang w:eastAsia="es-CO"/>
        </w:rPr>
      </w:pPr>
      <w:r>
        <w:rPr>
          <w:rFonts w:ascii="Arial" w:hAnsi="Arial" w:cs="Arial"/>
          <w:lang w:eastAsia="es-CO"/>
        </w:rPr>
        <w:t>De la tabla se puede evidenciar que las asistentes tiene conocimientos básicos referente a lo que son y que manejo se le puede dar a los residuos sólidos, sin embargo, revisando las respuestas (Anexo 1) se puede evidenciar los algunos vacíos en la información, pues, no son claros los conceptos establecidos por algunas de las asistentes, lo que permite evaluar que hay temas que se deben profundizar y tratar de manera independiente para dar cumplimiento a cada uno de los programas y estrategias que se quieran definir en el presentes Plan de Manejo Integral de los Residuos Sólidos.</w:t>
      </w:r>
    </w:p>
    <w:p w:rsidR="008F6B22" w:rsidRDefault="008F6B22" w:rsidP="008F6B22">
      <w:pPr>
        <w:ind w:left="993"/>
        <w:jc w:val="both"/>
        <w:rPr>
          <w:rFonts w:ascii="Arial" w:hAnsi="Arial" w:cs="Arial"/>
          <w:lang w:eastAsia="es-CO"/>
        </w:rPr>
      </w:pPr>
    </w:p>
    <w:p w:rsidR="008F6B22" w:rsidRPr="008F6B22" w:rsidRDefault="008F6B22" w:rsidP="008F6B22">
      <w:pPr>
        <w:pStyle w:val="Descripcin"/>
        <w:jc w:val="center"/>
        <w:rPr>
          <w:lang w:eastAsia="es-CO"/>
        </w:rPr>
      </w:pPr>
      <w:r>
        <w:t xml:space="preserve">Gráfico </w:t>
      </w:r>
      <w:r w:rsidR="00D7435D">
        <w:rPr>
          <w:noProof/>
        </w:rPr>
        <w:fldChar w:fldCharType="begin"/>
      </w:r>
      <w:r w:rsidR="00D7435D">
        <w:rPr>
          <w:noProof/>
        </w:rPr>
        <w:instrText xml:space="preserve"> SEQ Grafico \* ARABIC </w:instrText>
      </w:r>
      <w:r w:rsidR="00D7435D">
        <w:rPr>
          <w:noProof/>
        </w:rPr>
        <w:fldChar w:fldCharType="separate"/>
      </w:r>
      <w:r>
        <w:rPr>
          <w:noProof/>
        </w:rPr>
        <w:t>4</w:t>
      </w:r>
      <w:r w:rsidR="00D7435D">
        <w:rPr>
          <w:noProof/>
        </w:rPr>
        <w:fldChar w:fldCharType="end"/>
      </w:r>
      <w:r>
        <w:t xml:space="preserve"> Análisis cualitativo</w:t>
      </w:r>
    </w:p>
    <w:p w:rsidR="00C75683" w:rsidRPr="00C75683" w:rsidRDefault="00473576" w:rsidP="00473576">
      <w:pPr>
        <w:jc w:val="center"/>
        <w:rPr>
          <w:lang w:eastAsia="es-CO"/>
        </w:rPr>
      </w:pPr>
      <w:r>
        <w:rPr>
          <w:noProof/>
        </w:rPr>
        <w:drawing>
          <wp:inline distT="0" distB="0" distL="0" distR="0" wp14:anchorId="694FC042" wp14:editId="338F94E5">
            <wp:extent cx="4572000" cy="2743200"/>
            <wp:effectExtent l="0" t="0" r="0" b="0"/>
            <wp:docPr id="44" name="Gráfico 44">
              <a:extLst xmlns:a="http://schemas.openxmlformats.org/drawingml/2006/main">
                <a:ext uri="{FF2B5EF4-FFF2-40B4-BE49-F238E27FC236}">
                  <a16:creationId xmlns:a16="http://schemas.microsoft.com/office/drawing/2014/main" id="{0D46B72A-27A2-41CD-B6B9-9E843AB7A2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C75683" w:rsidRDefault="00C75683" w:rsidP="00C75683">
      <w:pPr>
        <w:pStyle w:val="Prrafodelista"/>
        <w:ind w:left="1453"/>
        <w:rPr>
          <w:lang w:eastAsia="es-CO"/>
        </w:rPr>
      </w:pPr>
    </w:p>
    <w:p w:rsidR="008F6B22" w:rsidRDefault="008F6B22" w:rsidP="008F6B22">
      <w:pPr>
        <w:pStyle w:val="Prrafodelista"/>
        <w:ind w:left="1453"/>
        <w:jc w:val="both"/>
        <w:rPr>
          <w:rFonts w:ascii="Arial" w:hAnsi="Arial" w:cs="Arial"/>
          <w:lang w:eastAsia="es-CO"/>
        </w:rPr>
      </w:pPr>
      <w:r w:rsidRPr="008F6B22">
        <w:rPr>
          <w:rFonts w:ascii="Arial" w:hAnsi="Arial" w:cs="Arial"/>
          <w:lang w:eastAsia="es-CO"/>
        </w:rPr>
        <w:t xml:space="preserve">Este diagrama de barras representa de manera gráfica lo argumentado en la tabla, asimismo, es necesario aplicar esta representación, pues, resume y compara los datos categóricos mediante longitudes que ayudan a entender los niveles de las variables y permiten la identificación de errores. </w:t>
      </w:r>
    </w:p>
    <w:p w:rsidR="008F6B22" w:rsidRDefault="008F6B22" w:rsidP="008F6B22">
      <w:pPr>
        <w:pStyle w:val="Prrafodelista"/>
        <w:ind w:left="1453"/>
        <w:jc w:val="both"/>
        <w:rPr>
          <w:rFonts w:ascii="Arial" w:hAnsi="Arial" w:cs="Arial"/>
          <w:lang w:eastAsia="es-CO"/>
        </w:rPr>
      </w:pPr>
    </w:p>
    <w:p w:rsidR="001D391A" w:rsidRPr="001D391A" w:rsidRDefault="008F6B22" w:rsidP="001D391A">
      <w:pPr>
        <w:pStyle w:val="Prrafodelista"/>
        <w:ind w:left="1453"/>
        <w:jc w:val="both"/>
        <w:rPr>
          <w:rFonts w:ascii="Arial" w:hAnsi="Arial" w:cs="Arial"/>
          <w:lang w:eastAsia="es-CO"/>
        </w:rPr>
      </w:pPr>
      <w:r>
        <w:rPr>
          <w:rFonts w:ascii="Arial" w:hAnsi="Arial" w:cs="Arial"/>
          <w:lang w:eastAsia="es-CO"/>
        </w:rPr>
        <w:t>Posterior a este cuestionario, se realizó una capacitación sobre algunos conceptos claves que se requieren para entender el complejo sistema de los residuos sólidos y la aplicabilidad de la normatividad ambiental vigente en Colombia. Finalizando la jornada, se realizó otro cuestionario con la finalidad de aclarar conceptos, de ser necesario, o de comprobar la importancia de implementar actividades de este tipo con mayor frecuencia en ADEMI.</w:t>
      </w:r>
    </w:p>
    <w:p w:rsidR="008F6B22" w:rsidRPr="001D391A" w:rsidRDefault="001D391A" w:rsidP="001D391A">
      <w:pPr>
        <w:pStyle w:val="Descripcin"/>
        <w:jc w:val="center"/>
      </w:pPr>
      <w:bookmarkStart w:id="58" w:name="_Toc170525083"/>
      <w:r>
        <w:t xml:space="preserve">Tabla </w:t>
      </w:r>
      <w:r w:rsidR="00D7435D">
        <w:rPr>
          <w:noProof/>
        </w:rPr>
        <w:fldChar w:fldCharType="begin"/>
      </w:r>
      <w:r w:rsidR="00D7435D">
        <w:rPr>
          <w:noProof/>
        </w:rPr>
        <w:instrText xml:space="preserve"> SEQ Tabla \* ARABIC </w:instrText>
      </w:r>
      <w:r w:rsidR="00D7435D">
        <w:rPr>
          <w:noProof/>
        </w:rPr>
        <w:fldChar w:fldCharType="separate"/>
      </w:r>
      <w:r w:rsidR="00A30853">
        <w:rPr>
          <w:noProof/>
        </w:rPr>
        <w:t>15</w:t>
      </w:r>
      <w:r w:rsidR="00D7435D">
        <w:rPr>
          <w:noProof/>
        </w:rPr>
        <w:fldChar w:fldCharType="end"/>
      </w:r>
      <w:r>
        <w:t xml:space="preserve"> Cuestionario </w:t>
      </w:r>
      <w:proofErr w:type="spellStart"/>
      <w:r>
        <w:t>Post-capacitación</w:t>
      </w:r>
      <w:bookmarkEnd w:id="58"/>
      <w:proofErr w:type="spellEnd"/>
    </w:p>
    <w:tbl>
      <w:tblPr>
        <w:tblStyle w:val="Tablaconcuadrcula4-nfasis6"/>
        <w:tblW w:w="5480" w:type="dxa"/>
        <w:jc w:val="center"/>
        <w:tblLook w:val="04A0" w:firstRow="1" w:lastRow="0" w:firstColumn="1" w:lastColumn="0" w:noHBand="0" w:noVBand="1"/>
      </w:tblPr>
      <w:tblGrid>
        <w:gridCol w:w="1240"/>
        <w:gridCol w:w="1760"/>
        <w:gridCol w:w="1240"/>
        <w:gridCol w:w="1240"/>
      </w:tblGrid>
      <w:tr w:rsidR="001D391A" w:rsidRPr="001D391A" w:rsidTr="001D391A">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vAlign w:val="center"/>
            <w:hideMark/>
          </w:tcPr>
          <w:p w:rsidR="001D391A" w:rsidRPr="001D391A" w:rsidRDefault="001D391A" w:rsidP="001D391A">
            <w:pPr>
              <w:jc w:val="center"/>
              <w:rPr>
                <w:rFonts w:ascii="Calibri" w:eastAsia="Times New Roman" w:hAnsi="Calibri" w:cs="Calibri"/>
                <w:color w:val="000000"/>
                <w:lang w:eastAsia="es-CO"/>
              </w:rPr>
            </w:pPr>
            <w:r w:rsidRPr="001D391A">
              <w:rPr>
                <w:rFonts w:ascii="Calibri" w:eastAsia="Times New Roman" w:hAnsi="Calibri" w:cs="Calibri"/>
                <w:color w:val="000000"/>
                <w:lang w:eastAsia="es-CO"/>
              </w:rPr>
              <w:t>ítem</w:t>
            </w:r>
          </w:p>
        </w:tc>
        <w:tc>
          <w:tcPr>
            <w:tcW w:w="1760" w:type="dxa"/>
            <w:noWrap/>
            <w:vAlign w:val="center"/>
            <w:hideMark/>
          </w:tcPr>
          <w:p w:rsidR="001D391A" w:rsidRPr="001D391A" w:rsidRDefault="001D391A" w:rsidP="001D391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1D391A">
              <w:rPr>
                <w:rFonts w:ascii="Calibri" w:eastAsia="Times New Roman" w:hAnsi="Calibri" w:cs="Calibri"/>
                <w:color w:val="000000"/>
                <w:lang w:eastAsia="es-CO"/>
              </w:rPr>
              <w:t>Pregunta</w:t>
            </w:r>
          </w:p>
        </w:tc>
        <w:tc>
          <w:tcPr>
            <w:tcW w:w="1240" w:type="dxa"/>
            <w:noWrap/>
            <w:vAlign w:val="center"/>
            <w:hideMark/>
          </w:tcPr>
          <w:p w:rsidR="001D391A" w:rsidRPr="001D391A" w:rsidRDefault="001D391A" w:rsidP="001D391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1D391A">
              <w:rPr>
                <w:rFonts w:ascii="Calibri" w:eastAsia="Times New Roman" w:hAnsi="Calibri" w:cs="Calibri"/>
                <w:color w:val="000000"/>
                <w:lang w:eastAsia="es-CO"/>
              </w:rPr>
              <w:t>Responde</w:t>
            </w:r>
          </w:p>
        </w:tc>
        <w:tc>
          <w:tcPr>
            <w:tcW w:w="1240" w:type="dxa"/>
            <w:noWrap/>
            <w:vAlign w:val="center"/>
            <w:hideMark/>
          </w:tcPr>
          <w:p w:rsidR="001D391A" w:rsidRPr="001D391A" w:rsidRDefault="001D391A" w:rsidP="001D391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1D391A">
              <w:rPr>
                <w:rFonts w:ascii="Calibri" w:eastAsia="Times New Roman" w:hAnsi="Calibri" w:cs="Calibri"/>
                <w:color w:val="000000"/>
                <w:lang w:eastAsia="es-CO"/>
              </w:rPr>
              <w:t>No responde</w:t>
            </w:r>
          </w:p>
        </w:tc>
      </w:tr>
      <w:tr w:rsidR="001D391A" w:rsidRPr="001D391A" w:rsidTr="001D391A">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1240" w:type="dxa"/>
            <w:noWrap/>
            <w:vAlign w:val="center"/>
            <w:hideMark/>
          </w:tcPr>
          <w:p w:rsidR="001D391A" w:rsidRPr="001D391A" w:rsidRDefault="001D391A" w:rsidP="001D391A">
            <w:pPr>
              <w:jc w:val="center"/>
              <w:rPr>
                <w:rFonts w:ascii="Calibri" w:eastAsia="Times New Roman" w:hAnsi="Calibri" w:cs="Calibri"/>
                <w:color w:val="000000"/>
                <w:lang w:eastAsia="es-CO"/>
              </w:rPr>
            </w:pPr>
            <w:r w:rsidRPr="001D391A">
              <w:rPr>
                <w:rFonts w:ascii="Calibri" w:eastAsia="Times New Roman" w:hAnsi="Calibri" w:cs="Calibri"/>
                <w:color w:val="000000"/>
                <w:lang w:eastAsia="es-CO"/>
              </w:rPr>
              <w:t>1</w:t>
            </w:r>
          </w:p>
        </w:tc>
        <w:tc>
          <w:tcPr>
            <w:tcW w:w="1760" w:type="dxa"/>
            <w:vAlign w:val="center"/>
            <w:hideMark/>
          </w:tcPr>
          <w:p w:rsidR="001D391A" w:rsidRPr="001D391A" w:rsidRDefault="001D391A" w:rsidP="001D391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1D391A">
              <w:rPr>
                <w:rFonts w:ascii="Calibri" w:eastAsia="Times New Roman" w:hAnsi="Calibri" w:cs="Calibri"/>
                <w:color w:val="000000"/>
                <w:lang w:eastAsia="es-CO"/>
              </w:rPr>
              <w:t>Diferencia entre Basura o Desecho y Residuo</w:t>
            </w:r>
          </w:p>
        </w:tc>
        <w:tc>
          <w:tcPr>
            <w:tcW w:w="1240" w:type="dxa"/>
            <w:noWrap/>
            <w:vAlign w:val="center"/>
            <w:hideMark/>
          </w:tcPr>
          <w:p w:rsidR="001D391A" w:rsidRPr="001D391A" w:rsidRDefault="001D391A" w:rsidP="001D391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1D391A">
              <w:rPr>
                <w:rFonts w:ascii="Calibri" w:eastAsia="Times New Roman" w:hAnsi="Calibri" w:cs="Calibri"/>
                <w:color w:val="000000"/>
                <w:lang w:eastAsia="es-CO"/>
              </w:rPr>
              <w:t>4</w:t>
            </w:r>
          </w:p>
        </w:tc>
        <w:tc>
          <w:tcPr>
            <w:tcW w:w="1240" w:type="dxa"/>
            <w:noWrap/>
            <w:vAlign w:val="center"/>
            <w:hideMark/>
          </w:tcPr>
          <w:p w:rsidR="001D391A" w:rsidRPr="001D391A" w:rsidRDefault="001D391A" w:rsidP="001D391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1D391A">
              <w:rPr>
                <w:rFonts w:ascii="Calibri" w:eastAsia="Times New Roman" w:hAnsi="Calibri" w:cs="Calibri"/>
                <w:color w:val="000000"/>
                <w:lang w:eastAsia="es-CO"/>
              </w:rPr>
              <w:t>0</w:t>
            </w:r>
          </w:p>
        </w:tc>
      </w:tr>
      <w:tr w:rsidR="001D391A" w:rsidRPr="001D391A" w:rsidTr="001D391A">
        <w:trPr>
          <w:trHeight w:val="2016"/>
          <w:jc w:val="center"/>
        </w:trPr>
        <w:tc>
          <w:tcPr>
            <w:cnfStyle w:val="001000000000" w:firstRow="0" w:lastRow="0" w:firstColumn="1" w:lastColumn="0" w:oddVBand="0" w:evenVBand="0" w:oddHBand="0" w:evenHBand="0" w:firstRowFirstColumn="0" w:firstRowLastColumn="0" w:lastRowFirstColumn="0" w:lastRowLastColumn="0"/>
            <w:tcW w:w="1240" w:type="dxa"/>
            <w:noWrap/>
            <w:vAlign w:val="center"/>
            <w:hideMark/>
          </w:tcPr>
          <w:p w:rsidR="001D391A" w:rsidRPr="001D391A" w:rsidRDefault="001D391A" w:rsidP="001D391A">
            <w:pPr>
              <w:jc w:val="center"/>
              <w:rPr>
                <w:rFonts w:ascii="Calibri" w:eastAsia="Times New Roman" w:hAnsi="Calibri" w:cs="Calibri"/>
                <w:color w:val="000000"/>
                <w:lang w:eastAsia="es-CO"/>
              </w:rPr>
            </w:pPr>
            <w:r w:rsidRPr="001D391A">
              <w:rPr>
                <w:rFonts w:ascii="Calibri" w:eastAsia="Times New Roman" w:hAnsi="Calibri" w:cs="Calibri"/>
                <w:color w:val="000000"/>
                <w:lang w:eastAsia="es-CO"/>
              </w:rPr>
              <w:t>2</w:t>
            </w:r>
          </w:p>
        </w:tc>
        <w:tc>
          <w:tcPr>
            <w:tcW w:w="1760" w:type="dxa"/>
            <w:vAlign w:val="center"/>
            <w:hideMark/>
          </w:tcPr>
          <w:p w:rsidR="001D391A" w:rsidRPr="001D391A" w:rsidRDefault="001D391A" w:rsidP="001D391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1D391A">
              <w:rPr>
                <w:rFonts w:ascii="Calibri" w:eastAsia="Times New Roman" w:hAnsi="Calibri" w:cs="Calibri"/>
                <w:color w:val="000000"/>
                <w:lang w:eastAsia="es-CO"/>
              </w:rPr>
              <w:t xml:space="preserve">¿Qué normatividad establece los códigos de los colores para la disposición de </w:t>
            </w:r>
            <w:r w:rsidRPr="001D391A">
              <w:rPr>
                <w:rFonts w:ascii="Calibri" w:eastAsia="Times New Roman" w:hAnsi="Calibri" w:cs="Calibri"/>
                <w:color w:val="000000"/>
                <w:lang w:eastAsia="es-CO"/>
              </w:rPr>
              <w:lastRenderedPageBreak/>
              <w:t>los residuos sólidos?</w:t>
            </w:r>
          </w:p>
        </w:tc>
        <w:tc>
          <w:tcPr>
            <w:tcW w:w="1240" w:type="dxa"/>
            <w:noWrap/>
            <w:vAlign w:val="center"/>
            <w:hideMark/>
          </w:tcPr>
          <w:p w:rsidR="001D391A" w:rsidRPr="001D391A" w:rsidRDefault="001D391A" w:rsidP="001D391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1D391A">
              <w:rPr>
                <w:rFonts w:ascii="Calibri" w:eastAsia="Times New Roman" w:hAnsi="Calibri" w:cs="Calibri"/>
                <w:color w:val="000000"/>
                <w:lang w:eastAsia="es-CO"/>
              </w:rPr>
              <w:lastRenderedPageBreak/>
              <w:t>4</w:t>
            </w:r>
          </w:p>
        </w:tc>
        <w:tc>
          <w:tcPr>
            <w:tcW w:w="1240" w:type="dxa"/>
            <w:noWrap/>
            <w:vAlign w:val="center"/>
            <w:hideMark/>
          </w:tcPr>
          <w:p w:rsidR="001D391A" w:rsidRPr="001D391A" w:rsidRDefault="001D391A" w:rsidP="001D391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1D391A">
              <w:rPr>
                <w:rFonts w:ascii="Calibri" w:eastAsia="Times New Roman" w:hAnsi="Calibri" w:cs="Calibri"/>
                <w:color w:val="000000"/>
                <w:lang w:eastAsia="es-CO"/>
              </w:rPr>
              <w:t>0</w:t>
            </w:r>
          </w:p>
        </w:tc>
      </w:tr>
      <w:tr w:rsidR="001D391A" w:rsidRPr="001D391A" w:rsidTr="001D391A">
        <w:trPr>
          <w:cnfStyle w:val="000000100000" w:firstRow="0" w:lastRow="0" w:firstColumn="0" w:lastColumn="0" w:oddVBand="0" w:evenVBand="0" w:oddHBand="1" w:evenHBand="0" w:firstRowFirstColumn="0" w:firstRowLastColumn="0" w:lastRowFirstColumn="0" w:lastRowLastColumn="0"/>
          <w:trHeight w:val="1440"/>
          <w:jc w:val="center"/>
        </w:trPr>
        <w:tc>
          <w:tcPr>
            <w:cnfStyle w:val="001000000000" w:firstRow="0" w:lastRow="0" w:firstColumn="1" w:lastColumn="0" w:oddVBand="0" w:evenVBand="0" w:oddHBand="0" w:evenHBand="0" w:firstRowFirstColumn="0" w:firstRowLastColumn="0" w:lastRowFirstColumn="0" w:lastRowLastColumn="0"/>
            <w:tcW w:w="1240" w:type="dxa"/>
            <w:noWrap/>
            <w:vAlign w:val="center"/>
            <w:hideMark/>
          </w:tcPr>
          <w:p w:rsidR="001D391A" w:rsidRPr="001D391A" w:rsidRDefault="001D391A" w:rsidP="001D391A">
            <w:pPr>
              <w:jc w:val="center"/>
              <w:rPr>
                <w:rFonts w:ascii="Calibri" w:eastAsia="Times New Roman" w:hAnsi="Calibri" w:cs="Calibri"/>
                <w:color w:val="000000"/>
                <w:lang w:eastAsia="es-CO"/>
              </w:rPr>
            </w:pPr>
            <w:r w:rsidRPr="001D391A">
              <w:rPr>
                <w:rFonts w:ascii="Calibri" w:eastAsia="Times New Roman" w:hAnsi="Calibri" w:cs="Calibri"/>
                <w:color w:val="000000"/>
                <w:lang w:eastAsia="es-CO"/>
              </w:rPr>
              <w:t>3</w:t>
            </w:r>
          </w:p>
        </w:tc>
        <w:tc>
          <w:tcPr>
            <w:tcW w:w="1760" w:type="dxa"/>
            <w:vAlign w:val="center"/>
            <w:hideMark/>
          </w:tcPr>
          <w:p w:rsidR="001D391A" w:rsidRPr="001D391A" w:rsidRDefault="001D391A" w:rsidP="001D391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1D391A">
              <w:rPr>
                <w:rFonts w:ascii="Calibri" w:eastAsia="Times New Roman" w:hAnsi="Calibri" w:cs="Calibri"/>
                <w:color w:val="000000"/>
                <w:lang w:eastAsia="es-CO"/>
              </w:rPr>
              <w:t>Mencione los tipos de residuos No peligrosos que se presentaron en la capacitación</w:t>
            </w:r>
          </w:p>
        </w:tc>
        <w:tc>
          <w:tcPr>
            <w:tcW w:w="1240" w:type="dxa"/>
            <w:noWrap/>
            <w:vAlign w:val="center"/>
            <w:hideMark/>
          </w:tcPr>
          <w:p w:rsidR="001D391A" w:rsidRPr="001D391A" w:rsidRDefault="001D391A" w:rsidP="001D391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1D391A">
              <w:rPr>
                <w:rFonts w:ascii="Calibri" w:eastAsia="Times New Roman" w:hAnsi="Calibri" w:cs="Calibri"/>
                <w:color w:val="000000"/>
                <w:lang w:eastAsia="es-CO"/>
              </w:rPr>
              <w:t>4</w:t>
            </w:r>
          </w:p>
        </w:tc>
        <w:tc>
          <w:tcPr>
            <w:tcW w:w="1240" w:type="dxa"/>
            <w:noWrap/>
            <w:vAlign w:val="center"/>
            <w:hideMark/>
          </w:tcPr>
          <w:p w:rsidR="001D391A" w:rsidRPr="001D391A" w:rsidRDefault="001D391A" w:rsidP="001D391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1D391A">
              <w:rPr>
                <w:rFonts w:ascii="Calibri" w:eastAsia="Times New Roman" w:hAnsi="Calibri" w:cs="Calibri"/>
                <w:color w:val="000000"/>
                <w:lang w:eastAsia="es-CO"/>
              </w:rPr>
              <w:t>0</w:t>
            </w:r>
          </w:p>
        </w:tc>
      </w:tr>
      <w:tr w:rsidR="001D391A" w:rsidRPr="001D391A" w:rsidTr="001D391A">
        <w:trPr>
          <w:trHeight w:val="2016"/>
          <w:jc w:val="center"/>
        </w:trPr>
        <w:tc>
          <w:tcPr>
            <w:cnfStyle w:val="001000000000" w:firstRow="0" w:lastRow="0" w:firstColumn="1" w:lastColumn="0" w:oddVBand="0" w:evenVBand="0" w:oddHBand="0" w:evenHBand="0" w:firstRowFirstColumn="0" w:firstRowLastColumn="0" w:lastRowFirstColumn="0" w:lastRowLastColumn="0"/>
            <w:tcW w:w="1240" w:type="dxa"/>
            <w:noWrap/>
            <w:vAlign w:val="center"/>
            <w:hideMark/>
          </w:tcPr>
          <w:p w:rsidR="001D391A" w:rsidRPr="001D391A" w:rsidRDefault="001D391A" w:rsidP="001D391A">
            <w:pPr>
              <w:jc w:val="center"/>
              <w:rPr>
                <w:rFonts w:ascii="Calibri" w:eastAsia="Times New Roman" w:hAnsi="Calibri" w:cs="Calibri"/>
                <w:color w:val="000000"/>
                <w:lang w:eastAsia="es-CO"/>
              </w:rPr>
            </w:pPr>
            <w:r w:rsidRPr="001D391A">
              <w:rPr>
                <w:rFonts w:ascii="Calibri" w:eastAsia="Times New Roman" w:hAnsi="Calibri" w:cs="Calibri"/>
                <w:color w:val="000000"/>
                <w:lang w:eastAsia="es-CO"/>
              </w:rPr>
              <w:t>4</w:t>
            </w:r>
          </w:p>
        </w:tc>
        <w:tc>
          <w:tcPr>
            <w:tcW w:w="1760" w:type="dxa"/>
            <w:vAlign w:val="center"/>
            <w:hideMark/>
          </w:tcPr>
          <w:p w:rsidR="001D391A" w:rsidRPr="001D391A" w:rsidRDefault="001D391A" w:rsidP="001D391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1D391A">
              <w:rPr>
                <w:rFonts w:ascii="Calibri" w:eastAsia="Times New Roman" w:hAnsi="Calibri" w:cs="Calibri"/>
                <w:color w:val="000000"/>
                <w:lang w:eastAsia="es-CO"/>
              </w:rPr>
              <w:t>Según la Resolución que define la clasificación por los colores de los residuos diligencie las tabla</w:t>
            </w:r>
          </w:p>
        </w:tc>
        <w:tc>
          <w:tcPr>
            <w:tcW w:w="1240" w:type="dxa"/>
            <w:noWrap/>
            <w:vAlign w:val="center"/>
            <w:hideMark/>
          </w:tcPr>
          <w:p w:rsidR="001D391A" w:rsidRPr="001D391A" w:rsidRDefault="001D391A" w:rsidP="001D391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1D391A">
              <w:rPr>
                <w:rFonts w:ascii="Calibri" w:eastAsia="Times New Roman" w:hAnsi="Calibri" w:cs="Calibri"/>
                <w:color w:val="000000"/>
                <w:lang w:eastAsia="es-CO"/>
              </w:rPr>
              <w:t>4</w:t>
            </w:r>
          </w:p>
        </w:tc>
        <w:tc>
          <w:tcPr>
            <w:tcW w:w="1240" w:type="dxa"/>
            <w:noWrap/>
            <w:vAlign w:val="center"/>
            <w:hideMark/>
          </w:tcPr>
          <w:p w:rsidR="001D391A" w:rsidRPr="001D391A" w:rsidRDefault="001D391A" w:rsidP="001D391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CO"/>
              </w:rPr>
            </w:pPr>
            <w:r w:rsidRPr="001D391A">
              <w:rPr>
                <w:rFonts w:ascii="Calibri" w:eastAsia="Times New Roman" w:hAnsi="Calibri" w:cs="Calibri"/>
                <w:color w:val="000000"/>
                <w:lang w:eastAsia="es-CO"/>
              </w:rPr>
              <w:t>0</w:t>
            </w:r>
          </w:p>
        </w:tc>
      </w:tr>
      <w:tr w:rsidR="001D391A" w:rsidRPr="001D391A" w:rsidTr="001D391A">
        <w:trPr>
          <w:cnfStyle w:val="000000100000" w:firstRow="0" w:lastRow="0" w:firstColumn="0" w:lastColumn="0" w:oddVBand="0" w:evenVBand="0" w:oddHBand="1" w:evenHBand="0" w:firstRowFirstColumn="0" w:firstRowLastColumn="0" w:lastRowFirstColumn="0" w:lastRowLastColumn="0"/>
          <w:trHeight w:val="1740"/>
          <w:jc w:val="center"/>
        </w:trPr>
        <w:tc>
          <w:tcPr>
            <w:cnfStyle w:val="001000000000" w:firstRow="0" w:lastRow="0" w:firstColumn="1" w:lastColumn="0" w:oddVBand="0" w:evenVBand="0" w:oddHBand="0" w:evenHBand="0" w:firstRowFirstColumn="0" w:firstRowLastColumn="0" w:lastRowFirstColumn="0" w:lastRowLastColumn="0"/>
            <w:tcW w:w="1240" w:type="dxa"/>
            <w:noWrap/>
            <w:vAlign w:val="center"/>
            <w:hideMark/>
          </w:tcPr>
          <w:p w:rsidR="001D391A" w:rsidRPr="001D391A" w:rsidRDefault="001D391A" w:rsidP="001D391A">
            <w:pPr>
              <w:jc w:val="center"/>
              <w:rPr>
                <w:rFonts w:ascii="Calibri" w:eastAsia="Times New Roman" w:hAnsi="Calibri" w:cs="Calibri"/>
                <w:color w:val="000000"/>
                <w:lang w:eastAsia="es-CO"/>
              </w:rPr>
            </w:pPr>
            <w:r w:rsidRPr="001D391A">
              <w:rPr>
                <w:rFonts w:ascii="Calibri" w:eastAsia="Times New Roman" w:hAnsi="Calibri" w:cs="Calibri"/>
                <w:color w:val="000000"/>
                <w:lang w:eastAsia="es-CO"/>
              </w:rPr>
              <w:t>5</w:t>
            </w:r>
          </w:p>
        </w:tc>
        <w:tc>
          <w:tcPr>
            <w:tcW w:w="1760" w:type="dxa"/>
            <w:vAlign w:val="center"/>
            <w:hideMark/>
          </w:tcPr>
          <w:p w:rsidR="001D391A" w:rsidRPr="001D391A" w:rsidRDefault="001D391A" w:rsidP="001D391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1D391A">
              <w:rPr>
                <w:rFonts w:ascii="Calibri" w:eastAsia="Times New Roman" w:hAnsi="Calibri" w:cs="Calibri"/>
                <w:color w:val="000000"/>
                <w:lang w:eastAsia="es-CO"/>
              </w:rPr>
              <w:t>De la anterior tabla escoja un residuo y explique qué uso le podría dar dentro de la UP</w:t>
            </w:r>
          </w:p>
        </w:tc>
        <w:tc>
          <w:tcPr>
            <w:tcW w:w="1240" w:type="dxa"/>
            <w:noWrap/>
            <w:vAlign w:val="center"/>
            <w:hideMark/>
          </w:tcPr>
          <w:p w:rsidR="001D391A" w:rsidRPr="001D391A" w:rsidRDefault="001D391A" w:rsidP="001D391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1D391A">
              <w:rPr>
                <w:rFonts w:ascii="Calibri" w:eastAsia="Times New Roman" w:hAnsi="Calibri" w:cs="Calibri"/>
                <w:color w:val="000000"/>
                <w:lang w:eastAsia="es-CO"/>
              </w:rPr>
              <w:t>4</w:t>
            </w:r>
          </w:p>
        </w:tc>
        <w:tc>
          <w:tcPr>
            <w:tcW w:w="1240" w:type="dxa"/>
            <w:noWrap/>
            <w:vAlign w:val="center"/>
            <w:hideMark/>
          </w:tcPr>
          <w:p w:rsidR="001D391A" w:rsidRPr="001D391A" w:rsidRDefault="001D391A" w:rsidP="001D391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CO"/>
              </w:rPr>
            </w:pPr>
            <w:r w:rsidRPr="001D391A">
              <w:rPr>
                <w:rFonts w:ascii="Calibri" w:eastAsia="Times New Roman" w:hAnsi="Calibri" w:cs="Calibri"/>
                <w:color w:val="000000"/>
                <w:lang w:eastAsia="es-CO"/>
              </w:rPr>
              <w:t>0</w:t>
            </w:r>
          </w:p>
        </w:tc>
      </w:tr>
    </w:tbl>
    <w:p w:rsidR="008F6B22" w:rsidRDefault="008F6B22" w:rsidP="008F6B22">
      <w:pPr>
        <w:pStyle w:val="Prrafodelista"/>
        <w:ind w:left="1453"/>
        <w:jc w:val="both"/>
        <w:rPr>
          <w:rFonts w:ascii="Arial" w:hAnsi="Arial" w:cs="Arial"/>
          <w:lang w:eastAsia="es-CO"/>
        </w:rPr>
      </w:pPr>
    </w:p>
    <w:p w:rsidR="001D391A" w:rsidRPr="008F6B22" w:rsidRDefault="001D391A" w:rsidP="001D391A">
      <w:pPr>
        <w:pStyle w:val="Descripcin"/>
        <w:jc w:val="center"/>
        <w:rPr>
          <w:lang w:eastAsia="es-CO"/>
        </w:rPr>
      </w:pPr>
      <w:r>
        <w:t xml:space="preserve">Gráfico </w:t>
      </w:r>
      <w:r w:rsidR="00D7435D">
        <w:rPr>
          <w:noProof/>
        </w:rPr>
        <w:fldChar w:fldCharType="begin"/>
      </w:r>
      <w:r w:rsidR="00D7435D">
        <w:rPr>
          <w:noProof/>
        </w:rPr>
        <w:instrText xml:space="preserve"> SEQ Grafico \* ARABIC </w:instrText>
      </w:r>
      <w:r w:rsidR="00D7435D">
        <w:rPr>
          <w:noProof/>
        </w:rPr>
        <w:fldChar w:fldCharType="separate"/>
      </w:r>
      <w:r>
        <w:rPr>
          <w:noProof/>
        </w:rPr>
        <w:t>5</w:t>
      </w:r>
      <w:r w:rsidR="00D7435D">
        <w:rPr>
          <w:noProof/>
        </w:rPr>
        <w:fldChar w:fldCharType="end"/>
      </w:r>
      <w:r>
        <w:t xml:space="preserve"> Análisis cualitativo</w:t>
      </w:r>
    </w:p>
    <w:p w:rsidR="001D391A" w:rsidRDefault="001D391A" w:rsidP="001D391A">
      <w:pPr>
        <w:pStyle w:val="Prrafodelista"/>
        <w:ind w:left="1453"/>
        <w:jc w:val="center"/>
        <w:rPr>
          <w:rFonts w:ascii="Arial" w:hAnsi="Arial" w:cs="Arial"/>
          <w:lang w:eastAsia="es-CO"/>
        </w:rPr>
      </w:pPr>
      <w:r>
        <w:rPr>
          <w:noProof/>
        </w:rPr>
        <w:drawing>
          <wp:inline distT="0" distB="0" distL="0" distR="0" wp14:anchorId="440244CB" wp14:editId="2615E8BA">
            <wp:extent cx="4572000" cy="2743200"/>
            <wp:effectExtent l="0" t="0" r="0" b="0"/>
            <wp:docPr id="45" name="Gráfico 45">
              <a:extLst xmlns:a="http://schemas.openxmlformats.org/drawingml/2006/main">
                <a:ext uri="{FF2B5EF4-FFF2-40B4-BE49-F238E27FC236}">
                  <a16:creationId xmlns:a16="http://schemas.microsoft.com/office/drawing/2014/main" id="{56EC3E27-A386-4A01-898E-9036D6ABA3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1D391A" w:rsidRDefault="001D391A" w:rsidP="008F6B22">
      <w:pPr>
        <w:pStyle w:val="Prrafodelista"/>
        <w:ind w:left="1453"/>
        <w:jc w:val="both"/>
        <w:rPr>
          <w:rFonts w:ascii="Arial" w:hAnsi="Arial" w:cs="Arial"/>
          <w:lang w:eastAsia="es-CO"/>
        </w:rPr>
      </w:pPr>
      <w:r>
        <w:rPr>
          <w:rFonts w:ascii="Arial" w:hAnsi="Arial" w:cs="Arial"/>
          <w:lang w:eastAsia="es-CO"/>
        </w:rPr>
        <w:lastRenderedPageBreak/>
        <w:t>Una vez realizado este cuestionario, se pudo evidenciar la importancia que tienen este tipo de actividades en la implementación de buenas prácticas ambientales en el ámbito de los residuos sólidos, si bien se comprende, de cierta manera la parte teórica, estas actividades deben ir de la mano con la practicidad y aplicabilidad en cada Unidad Productiva, por tal motivo, se debe realizar el ejercicio con cada UP, comprendiendo cada sistema y aterrizando la información suministrada en los asociados pertenecientes a ADEMI, por otro lado, el cuestionario (Anexo 2) permitió identificar cuales son las fortalezas y debilidades que persisten después de una sesión teórica.</w:t>
      </w:r>
    </w:p>
    <w:p w:rsidR="001D391A" w:rsidRDefault="001D391A" w:rsidP="008F6B22">
      <w:pPr>
        <w:pStyle w:val="Prrafodelista"/>
        <w:ind w:left="1453"/>
        <w:jc w:val="both"/>
        <w:rPr>
          <w:rFonts w:ascii="Arial" w:hAnsi="Arial" w:cs="Arial"/>
          <w:lang w:eastAsia="es-CO"/>
        </w:rPr>
      </w:pPr>
    </w:p>
    <w:p w:rsidR="001D391A" w:rsidRDefault="001D391A" w:rsidP="008F6B22">
      <w:pPr>
        <w:pStyle w:val="Prrafodelista"/>
        <w:ind w:left="1453"/>
        <w:jc w:val="both"/>
        <w:rPr>
          <w:rFonts w:ascii="Arial" w:hAnsi="Arial" w:cs="Arial"/>
          <w:lang w:eastAsia="es-CO"/>
        </w:rPr>
      </w:pPr>
      <w:r>
        <w:rPr>
          <w:rFonts w:ascii="Arial" w:hAnsi="Arial" w:cs="Arial"/>
          <w:lang w:eastAsia="es-CO"/>
        </w:rPr>
        <w:t>Sumada a esta actividad, se abordaron los siguientes temas:</w:t>
      </w:r>
    </w:p>
    <w:p w:rsidR="001D391A" w:rsidRPr="001D391A" w:rsidRDefault="001D391A" w:rsidP="001D391A">
      <w:pPr>
        <w:pStyle w:val="Textoindependiente"/>
        <w:spacing w:before="160" w:line="256" w:lineRule="auto"/>
        <w:ind w:left="1418" w:right="49"/>
        <w:jc w:val="both"/>
        <w:rPr>
          <w:rFonts w:ascii="Arial" w:eastAsiaTheme="minorHAnsi" w:hAnsi="Arial" w:cs="Arial"/>
          <w:sz w:val="22"/>
          <w:szCs w:val="22"/>
        </w:rPr>
      </w:pPr>
      <w:r w:rsidRPr="001D391A">
        <w:rPr>
          <w:rFonts w:ascii="Arial" w:eastAsiaTheme="minorHAnsi" w:hAnsi="Arial" w:cs="Arial"/>
          <w:sz w:val="22"/>
          <w:szCs w:val="22"/>
        </w:rPr>
        <w:t>Los residuos orgánicos están compuestos principalmente de restos de frutas y vegetales producto del proceso de limpieza y transformación de los frutos amazónicos. Estos son utilizados para la elaboración de abonos orgánicos.</w:t>
      </w:r>
    </w:p>
    <w:p w:rsidR="001D391A" w:rsidRPr="001D391A" w:rsidRDefault="001D391A" w:rsidP="001D391A">
      <w:pPr>
        <w:pStyle w:val="Textoindependiente"/>
        <w:spacing w:before="167" w:line="254" w:lineRule="auto"/>
        <w:ind w:left="1418" w:right="49"/>
        <w:jc w:val="both"/>
        <w:rPr>
          <w:rFonts w:ascii="Arial" w:eastAsiaTheme="minorHAnsi" w:hAnsi="Arial" w:cs="Arial"/>
          <w:sz w:val="22"/>
          <w:szCs w:val="22"/>
        </w:rPr>
      </w:pPr>
      <w:r w:rsidRPr="001D391A">
        <w:rPr>
          <w:rFonts w:ascii="Arial" w:eastAsiaTheme="minorHAnsi" w:hAnsi="Arial" w:cs="Arial"/>
          <w:sz w:val="22"/>
          <w:szCs w:val="22"/>
        </w:rPr>
        <w:t xml:space="preserve">Los residuos aprovechables como cartón, plástico, papel, así como los no aprovechables son entregados a la empresa de servicio de aseo del Municipio de San José del Guaviare. </w:t>
      </w:r>
    </w:p>
    <w:p w:rsidR="001D391A" w:rsidRPr="001D391A" w:rsidRDefault="001D391A" w:rsidP="001D391A">
      <w:pPr>
        <w:pStyle w:val="Textoindependiente"/>
        <w:spacing w:before="169" w:line="259" w:lineRule="auto"/>
        <w:ind w:left="1418" w:right="49"/>
        <w:jc w:val="both"/>
        <w:rPr>
          <w:rFonts w:ascii="Arial" w:eastAsiaTheme="minorHAnsi" w:hAnsi="Arial" w:cs="Arial"/>
          <w:sz w:val="22"/>
          <w:szCs w:val="22"/>
        </w:rPr>
      </w:pPr>
      <w:r w:rsidRPr="001D391A">
        <w:rPr>
          <w:rFonts w:ascii="Arial" w:eastAsiaTheme="minorHAnsi" w:hAnsi="Arial" w:cs="Arial"/>
          <w:sz w:val="22"/>
          <w:szCs w:val="22"/>
        </w:rPr>
        <w:t>La generación de los residuos peligrosos y/o especiales como pilas, baterías, bombillas, aparatos eléctricos, electrónicos y plaguicidas es muy baja a casi nula, sin embargo, su manejo no es el adecuado ya que los mezclan con los residuos no aprovechables y son entregados al servicio de aseo urbano.</w:t>
      </w:r>
    </w:p>
    <w:p w:rsidR="001D391A" w:rsidRDefault="001D391A" w:rsidP="008F6B22">
      <w:pPr>
        <w:pStyle w:val="Prrafodelista"/>
        <w:ind w:left="1453"/>
        <w:jc w:val="both"/>
        <w:rPr>
          <w:rFonts w:ascii="Arial" w:hAnsi="Arial" w:cs="Arial"/>
          <w:lang w:eastAsia="es-CO"/>
        </w:rPr>
      </w:pPr>
      <w:r>
        <w:rPr>
          <w:rFonts w:ascii="Arial" w:hAnsi="Arial" w:cs="Arial"/>
          <w:lang w:eastAsia="es-CO"/>
        </w:rPr>
        <w:t xml:space="preserve"> </w:t>
      </w:r>
    </w:p>
    <w:p w:rsidR="00CA4028" w:rsidRPr="00CA4028" w:rsidRDefault="00CA4028" w:rsidP="00CA4028">
      <w:pPr>
        <w:pStyle w:val="Ttulo1"/>
        <w:numPr>
          <w:ilvl w:val="0"/>
          <w:numId w:val="10"/>
        </w:numPr>
        <w:rPr>
          <w:rFonts w:eastAsiaTheme="minorHAnsi"/>
        </w:rPr>
      </w:pPr>
      <w:bookmarkStart w:id="59" w:name="_Toc170525061"/>
      <w:r>
        <w:rPr>
          <w:rFonts w:eastAsiaTheme="minorHAnsi"/>
        </w:rPr>
        <w:t>ESTABLECIMIENTO DE PROGRAMAS</w:t>
      </w:r>
      <w:bookmarkEnd w:id="59"/>
    </w:p>
    <w:p w:rsidR="001D391A" w:rsidRPr="001D391A" w:rsidRDefault="001D391A" w:rsidP="00F551B9">
      <w:pPr>
        <w:pStyle w:val="Textoindependiente"/>
        <w:spacing w:before="177" w:line="256" w:lineRule="auto"/>
        <w:ind w:left="1062" w:right="49"/>
        <w:jc w:val="both"/>
        <w:rPr>
          <w:rFonts w:ascii="Arial" w:eastAsiaTheme="minorHAnsi" w:hAnsi="Arial" w:cs="Arial"/>
          <w:sz w:val="22"/>
          <w:szCs w:val="22"/>
        </w:rPr>
      </w:pPr>
      <w:r w:rsidRPr="001D391A">
        <w:rPr>
          <w:rFonts w:ascii="Arial" w:eastAsiaTheme="minorHAnsi" w:hAnsi="Arial" w:cs="Arial"/>
          <w:sz w:val="22"/>
          <w:szCs w:val="22"/>
        </w:rPr>
        <w:t>Con base en las problemáticas identificadas relacionadas en el manejo de los residuos sólidos dentro del establecimiento, se formulan estrategias en aras de hacer más eficiente su manejo.</w:t>
      </w:r>
    </w:p>
    <w:p w:rsidR="001D391A" w:rsidRPr="001D391A" w:rsidRDefault="001D391A" w:rsidP="00F551B9">
      <w:pPr>
        <w:pStyle w:val="Textoindependiente"/>
        <w:numPr>
          <w:ilvl w:val="0"/>
          <w:numId w:val="9"/>
        </w:numPr>
        <w:spacing w:before="165"/>
        <w:ind w:right="49"/>
        <w:rPr>
          <w:rFonts w:ascii="Arial" w:eastAsiaTheme="minorHAnsi" w:hAnsi="Arial" w:cs="Arial"/>
          <w:b/>
          <w:sz w:val="22"/>
          <w:szCs w:val="22"/>
        </w:rPr>
      </w:pPr>
      <w:r w:rsidRPr="001D391A">
        <w:rPr>
          <w:rFonts w:ascii="Arial" w:eastAsiaTheme="minorHAnsi" w:hAnsi="Arial" w:cs="Arial"/>
          <w:b/>
          <w:sz w:val="22"/>
          <w:szCs w:val="22"/>
        </w:rPr>
        <w:t>Almacenamiento y presentación de los Residuos Sólidos</w:t>
      </w:r>
    </w:p>
    <w:p w:rsidR="001D391A" w:rsidRPr="001D391A" w:rsidRDefault="001D391A" w:rsidP="00F551B9">
      <w:pPr>
        <w:pStyle w:val="Textoindependiente"/>
        <w:spacing w:before="181" w:line="259" w:lineRule="auto"/>
        <w:ind w:left="1062" w:right="49"/>
        <w:jc w:val="both"/>
        <w:rPr>
          <w:rFonts w:ascii="Arial" w:eastAsiaTheme="minorHAnsi" w:hAnsi="Arial" w:cs="Arial"/>
          <w:sz w:val="22"/>
          <w:szCs w:val="22"/>
        </w:rPr>
      </w:pPr>
      <w:r w:rsidRPr="001D391A">
        <w:rPr>
          <w:rFonts w:ascii="Arial" w:eastAsiaTheme="minorHAnsi" w:hAnsi="Arial" w:cs="Arial"/>
          <w:sz w:val="22"/>
          <w:szCs w:val="22"/>
        </w:rPr>
        <w:t>De acuerdo a la información recolectada en la empresa, se logra evidenciar manejo irregular de los residuos sólidos generados en la planta de trasformación, unidad empresarial, este manejo corresponde a la falta de puntos ecológicos, pues a la fecha</w:t>
      </w:r>
      <w:r w:rsidR="00CA4028">
        <w:rPr>
          <w:rFonts w:ascii="Arial" w:eastAsiaTheme="minorHAnsi" w:hAnsi="Arial" w:cs="Arial"/>
          <w:sz w:val="22"/>
          <w:szCs w:val="22"/>
        </w:rPr>
        <w:t xml:space="preserve">, ninguna UP productiva perteneciente a ADEMI </w:t>
      </w:r>
      <w:r w:rsidRPr="001D391A">
        <w:rPr>
          <w:rFonts w:ascii="Arial" w:eastAsiaTheme="minorHAnsi" w:hAnsi="Arial" w:cs="Arial"/>
          <w:sz w:val="22"/>
          <w:szCs w:val="22"/>
        </w:rPr>
        <w:t>cuenta con un punto definido, por ende, es necesario que se implemente</w:t>
      </w:r>
      <w:r w:rsidR="00CA4028">
        <w:rPr>
          <w:rFonts w:ascii="Arial" w:eastAsiaTheme="minorHAnsi" w:hAnsi="Arial" w:cs="Arial"/>
          <w:sz w:val="22"/>
          <w:szCs w:val="22"/>
        </w:rPr>
        <w:t>n</w:t>
      </w:r>
      <w:r w:rsidRPr="001D391A">
        <w:rPr>
          <w:rFonts w:ascii="Arial" w:eastAsiaTheme="minorHAnsi" w:hAnsi="Arial" w:cs="Arial"/>
          <w:sz w:val="22"/>
          <w:szCs w:val="22"/>
        </w:rPr>
        <w:t xml:space="preserve"> puntos ecológicos según el nuevo código de colores que establece la Resolución No. 2184 de 2019, que empezó a regir en el 2021, la cual establece los colores blanco (residuos aprovechables como plástico, botellas, latas, vidrio, metales, papel y cartón), negro (residuos no aprovechables como el papel higiénico; servilletas, papeles y cartones contaminados con comida; papeles metalizados, entre otros) y verde (residuos orgánicos aprovechables como los restos de comida, desechos agrícolas, etc.) para los contenedores de basura, canecas de reciclaje y bolsas que se utilicen en la separación de residuos en la fuente.</w:t>
      </w:r>
    </w:p>
    <w:p w:rsidR="001D391A" w:rsidRPr="001D391A" w:rsidRDefault="001D391A" w:rsidP="00F551B9">
      <w:pPr>
        <w:pStyle w:val="Textoindependiente"/>
        <w:spacing w:before="181" w:line="259" w:lineRule="auto"/>
        <w:ind w:left="1062" w:right="49"/>
        <w:jc w:val="both"/>
        <w:rPr>
          <w:rFonts w:ascii="Arial" w:eastAsiaTheme="minorHAnsi" w:hAnsi="Arial" w:cs="Arial"/>
          <w:sz w:val="22"/>
          <w:szCs w:val="22"/>
        </w:rPr>
      </w:pPr>
      <w:r w:rsidRPr="001D391A">
        <w:rPr>
          <w:rFonts w:ascii="Arial" w:eastAsiaTheme="minorHAnsi" w:hAnsi="Arial" w:cs="Arial"/>
          <w:sz w:val="22"/>
          <w:szCs w:val="22"/>
        </w:rPr>
        <w:lastRenderedPageBreak/>
        <w:t>Además se plantea la creación de unidades de almacenamiento que cumplan con los requisitos que exige el Decreto 2981 de 2013, en los artículos 19, 18 y 17 del decreto en mención, por ende, se propone la separación en la fuente de residuos con potencial de aprovechamiento, los cuales deberán ser entregados al recuperador de oficio, para esto se realizaran capacitaciones respecto a una correcta separación de los residuos sólidos y se implementara el punto ecológico de recolección., así mismo, se debe garantizar que en el lugar donde se instalen los puntos de recolección de residuos posea buena ventilación, sea de fácil limpieza y no haya afectación por contacto directo con el agua, luz solar, implementación de mecanismo para restringir la entrada de vectores, contar con una ventilación adecuada y superficies de fácil lavado. El área destinada para la instalación de los puntos de recolección dependerá de la cantidad de residuos generados por la unidad.</w:t>
      </w:r>
    </w:p>
    <w:p w:rsidR="001D391A" w:rsidRPr="00DF2E2D" w:rsidRDefault="001D391A" w:rsidP="00F551B9">
      <w:pPr>
        <w:pStyle w:val="Textoindependiente"/>
        <w:numPr>
          <w:ilvl w:val="0"/>
          <w:numId w:val="9"/>
        </w:numPr>
        <w:spacing w:before="165"/>
        <w:ind w:right="49"/>
        <w:rPr>
          <w:b/>
        </w:rPr>
      </w:pPr>
      <w:r w:rsidRPr="00DF2E2D">
        <w:rPr>
          <w:b/>
        </w:rPr>
        <w:t>Almacenamiento</w:t>
      </w:r>
      <w:r w:rsidRPr="00DF2E2D">
        <w:rPr>
          <w:b/>
          <w:spacing w:val="-4"/>
        </w:rPr>
        <w:t xml:space="preserve"> </w:t>
      </w:r>
      <w:r w:rsidRPr="00DF2E2D">
        <w:rPr>
          <w:b/>
        </w:rPr>
        <w:t>y</w:t>
      </w:r>
      <w:r w:rsidRPr="00DF2E2D">
        <w:rPr>
          <w:b/>
          <w:spacing w:val="-1"/>
        </w:rPr>
        <w:t xml:space="preserve"> </w:t>
      </w:r>
      <w:r w:rsidRPr="00DF2E2D">
        <w:rPr>
          <w:b/>
        </w:rPr>
        <w:t xml:space="preserve">presentación de los Residuos </w:t>
      </w:r>
      <w:r>
        <w:rPr>
          <w:b/>
        </w:rPr>
        <w:t>Orgánicos</w:t>
      </w:r>
    </w:p>
    <w:p w:rsidR="001D391A" w:rsidRDefault="001D391A" w:rsidP="00F551B9">
      <w:pPr>
        <w:pStyle w:val="Textoindependiente"/>
        <w:spacing w:before="159" w:line="259" w:lineRule="auto"/>
        <w:ind w:left="1062" w:right="49"/>
        <w:jc w:val="both"/>
        <w:rPr>
          <w:i/>
        </w:rPr>
      </w:pPr>
      <w:r w:rsidRPr="001D391A">
        <w:rPr>
          <w:rFonts w:ascii="Arial" w:eastAsiaTheme="minorHAnsi" w:hAnsi="Arial" w:cs="Arial"/>
          <w:sz w:val="22"/>
          <w:szCs w:val="22"/>
        </w:rPr>
        <w:t>Antes de dar la presentación y procedimiento que se debe tener con este tipo de residuos, es necesario comprender que es un residuo orgánico, el cual es definido como</w:t>
      </w:r>
      <w:r>
        <w:t xml:space="preserve"> “</w:t>
      </w:r>
      <w:r>
        <w:rPr>
          <w:i/>
        </w:rPr>
        <w:t>residuos que se descomponen naturalmente, presentan características de poder desintegrarse o degradarse rápidamente, transformándose en otro tipo de Materia Orgánica”</w:t>
      </w:r>
      <w:r>
        <w:rPr>
          <w:rStyle w:val="Refdenotaalpie"/>
          <w:rFonts w:eastAsiaTheme="majorEastAsia"/>
          <w:i/>
        </w:rPr>
        <w:footnoteReference w:id="8"/>
      </w:r>
      <w:r>
        <w:rPr>
          <w:i/>
        </w:rPr>
        <w:t xml:space="preserve"> </w:t>
      </w:r>
    </w:p>
    <w:p w:rsidR="001D391A" w:rsidRPr="00CA4028" w:rsidRDefault="00CA4028" w:rsidP="00F551B9">
      <w:pPr>
        <w:pStyle w:val="Textoindependiente"/>
        <w:spacing w:before="159" w:line="259" w:lineRule="auto"/>
        <w:ind w:left="1062" w:right="49"/>
        <w:jc w:val="both"/>
        <w:rPr>
          <w:rFonts w:ascii="Arial" w:eastAsiaTheme="minorHAnsi" w:hAnsi="Arial" w:cs="Arial"/>
          <w:sz w:val="22"/>
          <w:szCs w:val="22"/>
        </w:rPr>
      </w:pPr>
      <w:r>
        <w:rPr>
          <w:rFonts w:ascii="Arial" w:eastAsiaTheme="minorHAnsi" w:hAnsi="Arial" w:cs="Arial"/>
          <w:sz w:val="22"/>
          <w:szCs w:val="22"/>
        </w:rPr>
        <w:t xml:space="preserve">Cada una de la </w:t>
      </w:r>
      <w:proofErr w:type="spellStart"/>
      <w:r>
        <w:rPr>
          <w:rFonts w:ascii="Arial" w:eastAsiaTheme="minorHAnsi" w:hAnsi="Arial" w:cs="Arial"/>
          <w:sz w:val="22"/>
          <w:szCs w:val="22"/>
        </w:rPr>
        <w:t>UPs</w:t>
      </w:r>
      <w:proofErr w:type="spellEnd"/>
      <w:r>
        <w:rPr>
          <w:rFonts w:ascii="Arial" w:eastAsiaTheme="minorHAnsi" w:hAnsi="Arial" w:cs="Arial"/>
          <w:sz w:val="22"/>
          <w:szCs w:val="22"/>
        </w:rPr>
        <w:t xml:space="preserve"> definidas en el presente documento cuenta con un </w:t>
      </w:r>
      <w:r w:rsidR="001D391A" w:rsidRPr="00CA4028">
        <w:rPr>
          <w:rFonts w:ascii="Arial" w:eastAsiaTheme="minorHAnsi" w:hAnsi="Arial" w:cs="Arial"/>
          <w:sz w:val="22"/>
          <w:szCs w:val="22"/>
        </w:rPr>
        <w:t xml:space="preserve">gran porcentaje de Residuos Orgánicos, por lo cual se debe contemplar un adecuado almacenamiento antes de realizar el tratamiento que sea el escogido por </w:t>
      </w:r>
      <w:r>
        <w:rPr>
          <w:rFonts w:ascii="Arial" w:eastAsiaTheme="minorHAnsi" w:hAnsi="Arial" w:cs="Arial"/>
          <w:sz w:val="22"/>
          <w:szCs w:val="22"/>
        </w:rPr>
        <w:t>ADEMI</w:t>
      </w:r>
      <w:r w:rsidR="001D391A" w:rsidRPr="00CA4028">
        <w:rPr>
          <w:rFonts w:ascii="Arial" w:eastAsiaTheme="minorHAnsi" w:hAnsi="Arial" w:cs="Arial"/>
          <w:sz w:val="22"/>
          <w:szCs w:val="22"/>
        </w:rPr>
        <w:t xml:space="preserve">, así, las cosas se enlistan las recomendaciones a considerar: </w:t>
      </w:r>
    </w:p>
    <w:p w:rsidR="001D391A" w:rsidRPr="00CA4028" w:rsidRDefault="001D391A" w:rsidP="00F551B9">
      <w:pPr>
        <w:pStyle w:val="Textoindependiente"/>
        <w:numPr>
          <w:ilvl w:val="0"/>
          <w:numId w:val="23"/>
        </w:numPr>
        <w:spacing w:before="159" w:line="259" w:lineRule="auto"/>
        <w:ind w:left="993" w:right="49" w:firstLine="0"/>
        <w:jc w:val="both"/>
        <w:rPr>
          <w:rFonts w:ascii="Arial" w:eastAsiaTheme="minorHAnsi" w:hAnsi="Arial" w:cs="Arial"/>
          <w:sz w:val="22"/>
          <w:szCs w:val="22"/>
        </w:rPr>
      </w:pPr>
      <w:r w:rsidRPr="00CA4028">
        <w:rPr>
          <w:rFonts w:ascii="Arial" w:eastAsiaTheme="minorHAnsi" w:hAnsi="Arial" w:cs="Arial"/>
          <w:sz w:val="22"/>
          <w:szCs w:val="22"/>
        </w:rPr>
        <w:t>Selección de contenedores adecuados para generar compostajes: Usar contenedores adecuados para compostajes que sean ventilados y diseñados para manejar residuos orgánicos. Estos contenedores permiten la circulación del aire, lo que ayuda a la descomposición de los residuos orgánicos.</w:t>
      </w:r>
    </w:p>
    <w:p w:rsidR="001D391A" w:rsidRDefault="001D391A" w:rsidP="00F551B9">
      <w:pPr>
        <w:pStyle w:val="Textoindependiente"/>
        <w:spacing w:before="159" w:line="259" w:lineRule="auto"/>
        <w:ind w:left="1782" w:right="49"/>
        <w:jc w:val="both"/>
        <w:rPr>
          <w:i/>
        </w:rPr>
      </w:pPr>
      <w:r>
        <w:t xml:space="preserve">Nota: </w:t>
      </w:r>
      <w:r>
        <w:rPr>
          <w:i/>
        </w:rPr>
        <w:t xml:space="preserve">No se consideran los contenedores con tapa para el almacenamiento temporal de residuos en interiores porque en la planta de procesamiento no se generan residuos cárnicos, solo se generan residuos vegetales o frutos, sin embargo, de considerar la generación de estos residuos, se debe contemplar la implementación de estos contenedores o de refrigerarlos para evitar su descomposición y generación de malos olores una vez se conozca la ruta de recolección de carro recolector, se retirara de su almacenamiento temporal para la respectiva disposición en un contenedor exterior, en ningún momento se puede disponer en bolsa plástica porque generara la propagación de los residuos por los animales domésticos que puedan esparcir estos residuos sobre las vías o el sector. </w:t>
      </w:r>
    </w:p>
    <w:p w:rsidR="001D391A" w:rsidRPr="00CA4028" w:rsidRDefault="001D391A" w:rsidP="00F551B9">
      <w:pPr>
        <w:pStyle w:val="Textoindependiente"/>
        <w:numPr>
          <w:ilvl w:val="1"/>
          <w:numId w:val="19"/>
        </w:numPr>
        <w:spacing w:before="159" w:line="259" w:lineRule="auto"/>
        <w:ind w:right="49"/>
        <w:jc w:val="both"/>
        <w:rPr>
          <w:rFonts w:ascii="Arial" w:eastAsiaTheme="minorHAnsi" w:hAnsi="Arial" w:cs="Arial"/>
          <w:sz w:val="22"/>
          <w:szCs w:val="22"/>
        </w:rPr>
      </w:pPr>
      <w:r w:rsidRPr="00CA4028">
        <w:rPr>
          <w:rFonts w:ascii="Arial" w:eastAsiaTheme="minorHAnsi" w:hAnsi="Arial" w:cs="Arial"/>
          <w:sz w:val="22"/>
          <w:szCs w:val="22"/>
        </w:rPr>
        <w:lastRenderedPageBreak/>
        <w:t xml:space="preserve">Ubicación del contenedor con área ventilada y sombra: Se debe colocar el contenedor donde exista una buena ventilación y presencia de sombra, con el fin de evitar malos olores, descomposición de los Residuos Orgánicos. </w:t>
      </w:r>
    </w:p>
    <w:p w:rsidR="001D391A" w:rsidRPr="00CA4028" w:rsidRDefault="001D391A" w:rsidP="00F551B9">
      <w:pPr>
        <w:pStyle w:val="Textoindependiente"/>
        <w:numPr>
          <w:ilvl w:val="1"/>
          <w:numId w:val="19"/>
        </w:numPr>
        <w:spacing w:before="159" w:line="259" w:lineRule="auto"/>
        <w:ind w:right="49"/>
        <w:jc w:val="both"/>
        <w:rPr>
          <w:rFonts w:ascii="Arial" w:eastAsiaTheme="minorHAnsi" w:hAnsi="Arial" w:cs="Arial"/>
          <w:sz w:val="22"/>
          <w:szCs w:val="22"/>
        </w:rPr>
      </w:pPr>
      <w:r w:rsidRPr="00CA4028">
        <w:rPr>
          <w:rFonts w:ascii="Arial" w:eastAsiaTheme="minorHAnsi" w:hAnsi="Arial" w:cs="Arial"/>
          <w:sz w:val="22"/>
          <w:szCs w:val="22"/>
        </w:rPr>
        <w:t xml:space="preserve">Superficie Estable y Nivelada: Asegurar que el contenedor este sobre una superficie estable para evitar volcamientos y facilitar el manejo de los residuos sólidos. </w:t>
      </w:r>
    </w:p>
    <w:p w:rsidR="001D391A" w:rsidRPr="00CA4028" w:rsidRDefault="001D391A" w:rsidP="00F551B9">
      <w:pPr>
        <w:pStyle w:val="Textoindependiente"/>
        <w:numPr>
          <w:ilvl w:val="1"/>
          <w:numId w:val="19"/>
        </w:numPr>
        <w:spacing w:before="159" w:line="259" w:lineRule="auto"/>
        <w:ind w:right="49"/>
        <w:jc w:val="both"/>
        <w:rPr>
          <w:rFonts w:ascii="Arial" w:eastAsiaTheme="minorHAnsi" w:hAnsi="Arial" w:cs="Arial"/>
          <w:sz w:val="22"/>
          <w:szCs w:val="22"/>
        </w:rPr>
      </w:pPr>
      <w:r w:rsidRPr="00CA4028">
        <w:rPr>
          <w:rFonts w:ascii="Arial" w:eastAsiaTheme="minorHAnsi" w:hAnsi="Arial" w:cs="Arial"/>
          <w:sz w:val="22"/>
          <w:szCs w:val="22"/>
        </w:rPr>
        <w:t xml:space="preserve">Residuos Orgánicos Aceptables: Incluir restos de frutas, semillas, hojas, césped cortado y evitar la inclusión de los siguientes residuos: carne, lácteos, grasas y aceites, dado que, estos pueden atraer plagas y generación de malos olores. </w:t>
      </w:r>
    </w:p>
    <w:p w:rsidR="001D391A" w:rsidRPr="00CA4028" w:rsidRDefault="001D391A" w:rsidP="00F551B9">
      <w:pPr>
        <w:pStyle w:val="Textoindependiente"/>
        <w:numPr>
          <w:ilvl w:val="1"/>
          <w:numId w:val="19"/>
        </w:numPr>
        <w:spacing w:before="159" w:line="259" w:lineRule="auto"/>
        <w:ind w:right="49"/>
        <w:jc w:val="both"/>
        <w:rPr>
          <w:rFonts w:ascii="Arial" w:eastAsiaTheme="minorHAnsi" w:hAnsi="Arial" w:cs="Arial"/>
          <w:sz w:val="22"/>
          <w:szCs w:val="22"/>
        </w:rPr>
      </w:pPr>
      <w:r w:rsidRPr="00CA4028">
        <w:rPr>
          <w:rFonts w:ascii="Arial" w:eastAsiaTheme="minorHAnsi" w:hAnsi="Arial" w:cs="Arial"/>
          <w:sz w:val="22"/>
          <w:szCs w:val="22"/>
        </w:rPr>
        <w:t xml:space="preserve">Medidas de Higiene: Se deben limpiar los contenedores y/o recipientes destinados para el fin de almacenamiento de residuos orgánicos aptos (definidos en el numeral 4), esto, con la finalidad de evitar la proliferación de bacterias y hongos. Cada contenedor debe contar con su respectiva tapa, para evitar la atracción de plagas. </w:t>
      </w:r>
    </w:p>
    <w:p w:rsidR="001D391A" w:rsidRPr="00A95153" w:rsidRDefault="001D391A" w:rsidP="00F551B9">
      <w:pPr>
        <w:pStyle w:val="Textoindependiente"/>
        <w:spacing w:before="159" w:line="259" w:lineRule="auto"/>
        <w:ind w:left="1062" w:right="49"/>
        <w:jc w:val="both"/>
        <w:rPr>
          <w:i/>
        </w:rPr>
      </w:pPr>
      <w:r w:rsidRPr="00A95153">
        <w:rPr>
          <w:i/>
        </w:rPr>
        <w:t>En cuanto a los residuos orgánicos, se establecerá un área de compostaje en el cual se</w:t>
      </w:r>
      <w:r w:rsidRPr="00A95153">
        <w:rPr>
          <w:i/>
          <w:spacing w:val="1"/>
        </w:rPr>
        <w:t xml:space="preserve"> </w:t>
      </w:r>
      <w:r w:rsidRPr="00A95153">
        <w:rPr>
          <w:i/>
        </w:rPr>
        <w:t>depositarán todos los desechos de material vegetal provenientes de los procesos de</w:t>
      </w:r>
      <w:r w:rsidRPr="00A95153">
        <w:rPr>
          <w:i/>
          <w:spacing w:val="1"/>
        </w:rPr>
        <w:t xml:space="preserve"> </w:t>
      </w:r>
      <w:r w:rsidRPr="00A95153">
        <w:rPr>
          <w:i/>
        </w:rPr>
        <w:t>limpieza y trasformación de los frutos amazónicos, el área de este espacio depende de la</w:t>
      </w:r>
      <w:r w:rsidRPr="00A95153">
        <w:rPr>
          <w:i/>
          <w:spacing w:val="1"/>
        </w:rPr>
        <w:t xml:space="preserve"> </w:t>
      </w:r>
      <w:r w:rsidRPr="00A95153">
        <w:rPr>
          <w:i/>
        </w:rPr>
        <w:t>cantidad</w:t>
      </w:r>
      <w:r w:rsidRPr="00A95153">
        <w:rPr>
          <w:i/>
          <w:spacing w:val="-1"/>
        </w:rPr>
        <w:t xml:space="preserve"> </w:t>
      </w:r>
      <w:r w:rsidRPr="00A95153">
        <w:rPr>
          <w:i/>
        </w:rPr>
        <w:t>generada.</w:t>
      </w:r>
    </w:p>
    <w:p w:rsidR="001D391A" w:rsidRPr="00CA4028" w:rsidRDefault="001D391A" w:rsidP="00F551B9">
      <w:pPr>
        <w:pStyle w:val="Textoindependiente"/>
        <w:numPr>
          <w:ilvl w:val="0"/>
          <w:numId w:val="9"/>
        </w:numPr>
        <w:spacing w:before="155"/>
        <w:ind w:right="49"/>
        <w:jc w:val="both"/>
        <w:rPr>
          <w:rFonts w:ascii="Arial" w:eastAsiaTheme="minorHAnsi" w:hAnsi="Arial" w:cs="Arial"/>
          <w:b/>
          <w:sz w:val="22"/>
          <w:szCs w:val="22"/>
        </w:rPr>
      </w:pPr>
      <w:bookmarkStart w:id="60" w:name="_Hlk169362723"/>
      <w:r w:rsidRPr="00CA4028">
        <w:rPr>
          <w:rFonts w:ascii="Arial" w:eastAsiaTheme="minorHAnsi" w:hAnsi="Arial" w:cs="Arial"/>
          <w:b/>
          <w:sz w:val="22"/>
          <w:szCs w:val="22"/>
        </w:rPr>
        <w:t>Recolección y transporte</w:t>
      </w:r>
    </w:p>
    <w:bookmarkEnd w:id="60"/>
    <w:p w:rsidR="001D391A" w:rsidRPr="00CA4028" w:rsidRDefault="001D391A" w:rsidP="00F551B9">
      <w:pPr>
        <w:pStyle w:val="Textoindependiente"/>
        <w:spacing w:before="184" w:line="259" w:lineRule="auto"/>
        <w:ind w:left="1062" w:right="49"/>
        <w:jc w:val="both"/>
        <w:rPr>
          <w:rFonts w:ascii="Arial" w:eastAsiaTheme="minorHAnsi" w:hAnsi="Arial" w:cs="Arial"/>
          <w:sz w:val="22"/>
          <w:szCs w:val="22"/>
        </w:rPr>
      </w:pPr>
      <w:r w:rsidRPr="00CA4028">
        <w:rPr>
          <w:rFonts w:ascii="Arial" w:eastAsiaTheme="minorHAnsi" w:hAnsi="Arial" w:cs="Arial"/>
          <w:sz w:val="22"/>
          <w:szCs w:val="22"/>
        </w:rPr>
        <w:t>Teniendo en cuenta que la recolección y transporte es realizada por la empresa de servicio de aseo del municipio de San José del Guaviare, se debe garantizar sacar los residuos no aprovechables y/u ordinarios los días establecidos según la ruta de recolección establecida por la empresa de aseo. Así mismo, los recipientes o bolsas deben ser ubicados en lugares donde los animales no tengan acceso.</w:t>
      </w:r>
    </w:p>
    <w:p w:rsidR="001D391A" w:rsidRPr="00CA4028" w:rsidRDefault="001D391A" w:rsidP="00F551B9">
      <w:pPr>
        <w:pStyle w:val="Textoindependiente"/>
        <w:spacing w:before="158" w:line="259" w:lineRule="auto"/>
        <w:ind w:left="1062" w:right="49"/>
        <w:jc w:val="both"/>
        <w:rPr>
          <w:rFonts w:ascii="Arial" w:eastAsiaTheme="minorHAnsi" w:hAnsi="Arial" w:cs="Arial"/>
          <w:sz w:val="22"/>
          <w:szCs w:val="22"/>
        </w:rPr>
      </w:pPr>
      <w:r w:rsidRPr="00CA4028">
        <w:rPr>
          <w:rFonts w:ascii="Arial" w:eastAsiaTheme="minorHAnsi" w:hAnsi="Arial" w:cs="Arial"/>
          <w:sz w:val="22"/>
          <w:szCs w:val="22"/>
        </w:rPr>
        <w:t>En cuanto a los residuos aprovechables tales como plástico, botellas, latas, vidrio, metales, papel y cartón, se debe establecer contacto con un recuperador de oficio, a quien se deberá entregar los residuos objeto de aprovechamiento.</w:t>
      </w:r>
    </w:p>
    <w:p w:rsidR="001D391A" w:rsidRPr="00CA4028" w:rsidRDefault="001D391A" w:rsidP="00F551B9">
      <w:pPr>
        <w:pStyle w:val="Textoindependiente"/>
        <w:numPr>
          <w:ilvl w:val="0"/>
          <w:numId w:val="9"/>
        </w:numPr>
        <w:spacing w:before="155"/>
        <w:ind w:right="49"/>
        <w:jc w:val="both"/>
        <w:rPr>
          <w:rFonts w:ascii="Arial" w:eastAsiaTheme="minorHAnsi" w:hAnsi="Arial" w:cs="Arial"/>
          <w:b/>
          <w:sz w:val="22"/>
          <w:szCs w:val="22"/>
        </w:rPr>
      </w:pPr>
      <w:r w:rsidRPr="00CA4028">
        <w:rPr>
          <w:rFonts w:ascii="Arial" w:eastAsiaTheme="minorHAnsi" w:hAnsi="Arial" w:cs="Arial"/>
          <w:b/>
          <w:sz w:val="22"/>
          <w:szCs w:val="22"/>
        </w:rPr>
        <w:t>Recolección y transporte de los Residuos Orgánicos</w:t>
      </w:r>
    </w:p>
    <w:p w:rsidR="001D391A" w:rsidRPr="00CA4028" w:rsidRDefault="001D391A" w:rsidP="00F551B9">
      <w:pPr>
        <w:pStyle w:val="Textoindependiente"/>
        <w:spacing w:before="184" w:line="259" w:lineRule="auto"/>
        <w:ind w:left="1062" w:right="49"/>
        <w:jc w:val="both"/>
        <w:rPr>
          <w:rFonts w:ascii="Arial" w:eastAsiaTheme="minorHAnsi" w:hAnsi="Arial" w:cs="Arial"/>
          <w:sz w:val="22"/>
          <w:szCs w:val="22"/>
        </w:rPr>
      </w:pPr>
      <w:r w:rsidRPr="00CA4028">
        <w:rPr>
          <w:rFonts w:ascii="Arial" w:eastAsiaTheme="minorHAnsi" w:hAnsi="Arial" w:cs="Arial"/>
          <w:sz w:val="22"/>
          <w:szCs w:val="22"/>
        </w:rPr>
        <w:t xml:space="preserve">La recolección de los residuos orgánicos deberá realizarse en el recipiente destinado para tal fin, cumpliendo con la normatividad ambiental referente al tema de disposición de residuos correspondiente a la Resolución 2184 de 2019, y se identifica con el color verde. </w:t>
      </w:r>
    </w:p>
    <w:p w:rsidR="001D391A" w:rsidRDefault="001D391A" w:rsidP="00F551B9">
      <w:pPr>
        <w:pStyle w:val="Textoindependiente"/>
        <w:spacing w:before="158" w:line="259" w:lineRule="auto"/>
        <w:ind w:left="1062" w:right="49"/>
        <w:jc w:val="center"/>
      </w:pPr>
      <w:r w:rsidRPr="00B50629">
        <w:rPr>
          <w:noProof/>
        </w:rPr>
        <w:lastRenderedPageBreak/>
        <w:drawing>
          <wp:inline distT="0" distB="0" distL="0" distR="0" wp14:anchorId="2992E61E" wp14:editId="0392D56F">
            <wp:extent cx="2141406" cy="3901778"/>
            <wp:effectExtent l="0" t="0" r="0" b="381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41406" cy="3901778"/>
                    </a:xfrm>
                    <a:prstGeom prst="rect">
                      <a:avLst/>
                    </a:prstGeom>
                  </pic:spPr>
                </pic:pic>
              </a:graphicData>
            </a:graphic>
          </wp:inline>
        </w:drawing>
      </w:r>
    </w:p>
    <w:p w:rsidR="001D391A" w:rsidRDefault="001D391A" w:rsidP="00F551B9">
      <w:pPr>
        <w:pStyle w:val="Textoindependiente"/>
        <w:spacing w:before="158" w:line="259" w:lineRule="auto"/>
        <w:ind w:left="1062" w:right="49"/>
        <w:jc w:val="center"/>
      </w:pPr>
      <w:r>
        <w:t xml:space="preserve">Fuente: </w:t>
      </w:r>
      <w:proofErr w:type="spellStart"/>
      <w:r>
        <w:t>Conalcultura</w:t>
      </w:r>
      <w:proofErr w:type="spellEnd"/>
      <w:r>
        <w:t>, inmobiliaria, 2022</w:t>
      </w:r>
    </w:p>
    <w:p w:rsidR="001D391A" w:rsidRPr="00CA4028" w:rsidRDefault="001D391A" w:rsidP="00F551B9">
      <w:pPr>
        <w:pStyle w:val="Textoindependiente"/>
        <w:spacing w:before="184" w:line="259" w:lineRule="auto"/>
        <w:ind w:left="1062" w:right="49"/>
        <w:jc w:val="both"/>
        <w:rPr>
          <w:rFonts w:ascii="Arial" w:eastAsiaTheme="minorHAnsi" w:hAnsi="Arial" w:cs="Arial"/>
          <w:sz w:val="22"/>
          <w:szCs w:val="22"/>
        </w:rPr>
      </w:pPr>
      <w:r w:rsidRPr="00CA4028">
        <w:rPr>
          <w:rFonts w:ascii="Arial" w:eastAsiaTheme="minorHAnsi" w:hAnsi="Arial" w:cs="Arial"/>
          <w:sz w:val="22"/>
          <w:szCs w:val="22"/>
        </w:rPr>
        <w:t xml:space="preserve">Así mismo, dentro de </w:t>
      </w:r>
      <w:r w:rsidR="00CA4028">
        <w:rPr>
          <w:rFonts w:ascii="Arial" w:eastAsiaTheme="minorHAnsi" w:hAnsi="Arial" w:cs="Arial"/>
          <w:sz w:val="22"/>
          <w:szCs w:val="22"/>
        </w:rPr>
        <w:t xml:space="preserve">cada cadena de producción </w:t>
      </w:r>
      <w:r w:rsidRPr="00CA4028">
        <w:rPr>
          <w:rFonts w:ascii="Arial" w:eastAsiaTheme="minorHAnsi" w:hAnsi="Arial" w:cs="Arial"/>
          <w:sz w:val="22"/>
          <w:szCs w:val="22"/>
        </w:rPr>
        <w:t xml:space="preserve">se deberá contar con señalización para que cualquier miembro de la UP, pueda disponer los residuos en el sitio donde serán recolectados por la empresa prestadora de servicio público del Municipio de San José del Guaviare (AMBIENTAR SA), en caso tal, NO vayan a ser aprovechados por el emprendimiento, por otro lado, se debe resaltar que lo que se busca en </w:t>
      </w:r>
      <w:r w:rsidR="00CA4028">
        <w:rPr>
          <w:rFonts w:ascii="Arial" w:eastAsiaTheme="minorHAnsi" w:hAnsi="Arial" w:cs="Arial"/>
          <w:sz w:val="22"/>
          <w:szCs w:val="22"/>
        </w:rPr>
        <w:t>ADEMI</w:t>
      </w:r>
      <w:r w:rsidRPr="00CA4028">
        <w:rPr>
          <w:rFonts w:ascii="Arial" w:eastAsiaTheme="minorHAnsi" w:hAnsi="Arial" w:cs="Arial"/>
          <w:sz w:val="22"/>
          <w:szCs w:val="22"/>
        </w:rPr>
        <w:t xml:space="preserve"> es</w:t>
      </w:r>
      <w:r w:rsidR="00CA4028">
        <w:rPr>
          <w:rFonts w:ascii="Arial" w:eastAsiaTheme="minorHAnsi" w:hAnsi="Arial" w:cs="Arial"/>
          <w:sz w:val="22"/>
          <w:szCs w:val="22"/>
        </w:rPr>
        <w:t xml:space="preserve"> la</w:t>
      </w:r>
      <w:r w:rsidRPr="00CA4028">
        <w:rPr>
          <w:rFonts w:ascii="Arial" w:eastAsiaTheme="minorHAnsi" w:hAnsi="Arial" w:cs="Arial"/>
          <w:sz w:val="22"/>
          <w:szCs w:val="22"/>
        </w:rPr>
        <w:t xml:space="preserve"> implementa</w:t>
      </w:r>
      <w:r w:rsidR="00CA4028">
        <w:rPr>
          <w:rFonts w:ascii="Arial" w:eastAsiaTheme="minorHAnsi" w:hAnsi="Arial" w:cs="Arial"/>
          <w:sz w:val="22"/>
          <w:szCs w:val="22"/>
        </w:rPr>
        <w:t>ción de</w:t>
      </w:r>
      <w:r w:rsidRPr="00CA4028">
        <w:rPr>
          <w:rFonts w:ascii="Arial" w:eastAsiaTheme="minorHAnsi" w:hAnsi="Arial" w:cs="Arial"/>
          <w:sz w:val="22"/>
          <w:szCs w:val="22"/>
        </w:rPr>
        <w:t xml:space="preserve"> un modelo de economía circular con el fin de incorporar nuevamente los residuos orgánicos en la cadena productiva. </w:t>
      </w:r>
    </w:p>
    <w:p w:rsidR="001D391A" w:rsidRPr="00CA4028" w:rsidRDefault="001D391A" w:rsidP="00F551B9">
      <w:pPr>
        <w:pStyle w:val="Textoindependiente"/>
        <w:numPr>
          <w:ilvl w:val="0"/>
          <w:numId w:val="9"/>
        </w:numPr>
        <w:spacing w:before="155"/>
        <w:ind w:right="49"/>
        <w:jc w:val="both"/>
        <w:rPr>
          <w:rFonts w:ascii="Arial" w:eastAsiaTheme="minorHAnsi" w:hAnsi="Arial" w:cs="Arial"/>
          <w:b/>
          <w:sz w:val="22"/>
          <w:szCs w:val="22"/>
        </w:rPr>
      </w:pPr>
      <w:r w:rsidRPr="00CA4028">
        <w:rPr>
          <w:rFonts w:ascii="Arial" w:eastAsiaTheme="minorHAnsi" w:hAnsi="Arial" w:cs="Arial"/>
          <w:b/>
          <w:sz w:val="22"/>
          <w:szCs w:val="22"/>
        </w:rPr>
        <w:t>Tratamiento y aprovechamiento Residuos Orgánicos.</w:t>
      </w:r>
    </w:p>
    <w:p w:rsidR="001D391A" w:rsidRPr="00CA4028" w:rsidRDefault="001D391A" w:rsidP="00F551B9">
      <w:pPr>
        <w:pStyle w:val="Textoindependiente"/>
        <w:spacing w:before="184" w:line="259" w:lineRule="auto"/>
        <w:ind w:left="1062" w:right="49"/>
        <w:jc w:val="both"/>
        <w:rPr>
          <w:rFonts w:ascii="Arial" w:eastAsiaTheme="minorHAnsi" w:hAnsi="Arial" w:cs="Arial"/>
          <w:sz w:val="22"/>
          <w:szCs w:val="22"/>
        </w:rPr>
      </w:pPr>
      <w:r w:rsidRPr="00CA4028">
        <w:rPr>
          <w:rFonts w:ascii="Arial" w:eastAsiaTheme="minorHAnsi" w:hAnsi="Arial" w:cs="Arial"/>
          <w:sz w:val="22"/>
          <w:szCs w:val="22"/>
        </w:rPr>
        <w:t xml:space="preserve">Con los residuos que ya hayan cumplido su clico de vida ya es compromiso de la empresa prestadora del servicio de aseo realizar el respectivo tratamiento a este tipo de residuos. </w:t>
      </w:r>
    </w:p>
    <w:p w:rsidR="001D391A" w:rsidRPr="00CA4028" w:rsidRDefault="001D391A" w:rsidP="00F551B9">
      <w:pPr>
        <w:pStyle w:val="Textoindependiente"/>
        <w:spacing w:before="184" w:line="259" w:lineRule="auto"/>
        <w:ind w:left="1062" w:right="49"/>
        <w:jc w:val="both"/>
        <w:rPr>
          <w:rFonts w:ascii="Arial" w:eastAsiaTheme="minorHAnsi" w:hAnsi="Arial" w:cs="Arial"/>
          <w:sz w:val="22"/>
          <w:szCs w:val="22"/>
        </w:rPr>
      </w:pPr>
      <w:r w:rsidRPr="00CA4028">
        <w:rPr>
          <w:rFonts w:ascii="Arial" w:eastAsiaTheme="minorHAnsi" w:hAnsi="Arial" w:cs="Arial"/>
          <w:sz w:val="22"/>
          <w:szCs w:val="22"/>
        </w:rPr>
        <w:t xml:space="preserve">Sin embargo, para los residuos orgánicos se pueden elaborar dos (02) tratamientos. </w:t>
      </w:r>
    </w:p>
    <w:p w:rsidR="001D391A" w:rsidRPr="00CA4028" w:rsidRDefault="001D391A" w:rsidP="00F551B9">
      <w:pPr>
        <w:pStyle w:val="Textoindependiente"/>
        <w:numPr>
          <w:ilvl w:val="1"/>
          <w:numId w:val="25"/>
        </w:numPr>
        <w:spacing w:before="184" w:line="259" w:lineRule="auto"/>
        <w:ind w:right="49"/>
        <w:jc w:val="both"/>
        <w:rPr>
          <w:rFonts w:ascii="Arial" w:eastAsiaTheme="minorHAnsi" w:hAnsi="Arial" w:cs="Arial"/>
          <w:sz w:val="22"/>
          <w:szCs w:val="22"/>
        </w:rPr>
      </w:pPr>
      <w:r w:rsidRPr="00CA4028">
        <w:rPr>
          <w:rFonts w:ascii="Arial" w:eastAsiaTheme="minorHAnsi" w:hAnsi="Arial" w:cs="Arial"/>
          <w:sz w:val="22"/>
          <w:szCs w:val="22"/>
        </w:rPr>
        <w:t xml:space="preserve">Compostaje: Esta etapa, corresponde al aprovechamiento de los residuos orgánicos, para ello se elaborará una caseta de compostaje de 2m x 2m en la cual se establecerá un contenedor plástico de 1m x 1 m en el cual se aplicaran los residuos, para ello se debe mantener un contenido de carbono y nitrógeno en una proporción de 3 a 1, los residuos biodegradables son una fuente importante de Nitrógeno y Carbono, además se puede usar el </w:t>
      </w:r>
      <w:r w:rsidRPr="00CA4028">
        <w:rPr>
          <w:rFonts w:ascii="Arial" w:eastAsiaTheme="minorHAnsi" w:hAnsi="Arial" w:cs="Arial"/>
          <w:sz w:val="22"/>
          <w:szCs w:val="22"/>
        </w:rPr>
        <w:lastRenderedPageBreak/>
        <w:t>estiércol de animales herbívoros, entre más variedad se residuos se integren y lo más triturado posible permitirá que el proceso de descomposición se dé más fácil (Vásquez, 2003).</w:t>
      </w:r>
    </w:p>
    <w:p w:rsidR="001D391A" w:rsidRPr="00CA4028" w:rsidRDefault="001D391A" w:rsidP="00F551B9">
      <w:pPr>
        <w:pStyle w:val="Textoindependiente"/>
        <w:numPr>
          <w:ilvl w:val="1"/>
          <w:numId w:val="25"/>
        </w:numPr>
        <w:spacing w:before="184" w:line="259" w:lineRule="auto"/>
        <w:ind w:right="49"/>
        <w:jc w:val="both"/>
        <w:rPr>
          <w:rFonts w:ascii="Arial" w:eastAsiaTheme="minorHAnsi" w:hAnsi="Arial" w:cs="Arial"/>
          <w:sz w:val="22"/>
          <w:szCs w:val="22"/>
        </w:rPr>
      </w:pPr>
      <w:r w:rsidRPr="00CA4028">
        <w:rPr>
          <w:rFonts w:ascii="Arial" w:eastAsiaTheme="minorHAnsi" w:hAnsi="Arial" w:cs="Arial"/>
          <w:sz w:val="22"/>
          <w:szCs w:val="22"/>
        </w:rPr>
        <w:t>Digestión Anaerobia: es un proceso según el cual los residuos orgánicos se descomponen en ausencia de oxígeno. Mediante la acción de microorganismos, los residuos se convierten en biogás, una mezcla de metano, CO2 y otros gases. Este gas puede utilizarse para generar calor y energía eléctrica. La transformación de residuos en gases de baja huella de carbono reduce el volumen de basura depositada en los vertederos, lo que genera un impacto positivo en el medioambiente, que es parte del proceso de la economía circular y tiene un papel esencial en la descarbonización.</w:t>
      </w:r>
      <w:r w:rsidRPr="00CA4028">
        <w:rPr>
          <w:rFonts w:ascii="Arial" w:eastAsiaTheme="minorHAnsi" w:hAnsi="Arial" w:cs="Arial"/>
          <w:sz w:val="22"/>
          <w:szCs w:val="22"/>
          <w:vertAlign w:val="superscript"/>
        </w:rPr>
        <w:footnoteReference w:id="9"/>
      </w:r>
    </w:p>
    <w:p w:rsidR="001D391A" w:rsidRDefault="001D391A" w:rsidP="00F551B9">
      <w:pPr>
        <w:pStyle w:val="Textoindependiente"/>
        <w:spacing w:before="184" w:line="259" w:lineRule="auto"/>
        <w:ind w:left="1062" w:right="49"/>
        <w:jc w:val="both"/>
        <w:rPr>
          <w:rFonts w:ascii="Arial" w:eastAsiaTheme="minorHAnsi" w:hAnsi="Arial" w:cs="Arial"/>
          <w:sz w:val="22"/>
          <w:szCs w:val="22"/>
        </w:rPr>
      </w:pPr>
      <w:r w:rsidRPr="00CA4028">
        <w:rPr>
          <w:rFonts w:ascii="Arial" w:eastAsiaTheme="minorHAnsi" w:hAnsi="Arial" w:cs="Arial"/>
          <w:sz w:val="22"/>
          <w:szCs w:val="22"/>
        </w:rPr>
        <w:t>En relación a los residuos inorgánicos aprovechables, se realizará capacitaciones dirigidas a la población fija de la unidad empresarial, en estos talleres se impartirá información relacionada con clasificación de los residuos, reutilización, reducción, identificación, almacenamiento y disposición de residuos sólidos especiales.</w:t>
      </w:r>
    </w:p>
    <w:p w:rsidR="00CA4028" w:rsidRPr="00CA4028" w:rsidRDefault="00CA4028" w:rsidP="00CA4028">
      <w:pPr>
        <w:pStyle w:val="Textoindependiente"/>
        <w:spacing w:before="184" w:line="259" w:lineRule="auto"/>
        <w:ind w:left="1062" w:right="792"/>
        <w:jc w:val="both"/>
        <w:rPr>
          <w:rFonts w:ascii="Arial" w:eastAsiaTheme="minorHAnsi" w:hAnsi="Arial" w:cs="Arial"/>
          <w:sz w:val="22"/>
          <w:szCs w:val="22"/>
        </w:rPr>
      </w:pPr>
    </w:p>
    <w:p w:rsidR="001D391A" w:rsidRDefault="00CA4028" w:rsidP="00CA4028">
      <w:pPr>
        <w:pStyle w:val="Ttulo2"/>
        <w:numPr>
          <w:ilvl w:val="1"/>
          <w:numId w:val="10"/>
        </w:numPr>
        <w:rPr>
          <w:rFonts w:eastAsiaTheme="minorHAnsi"/>
        </w:rPr>
      </w:pPr>
      <w:bookmarkStart w:id="61" w:name="_Toc170525062"/>
      <w:r>
        <w:rPr>
          <w:rFonts w:eastAsiaTheme="minorHAnsi"/>
        </w:rPr>
        <w:t xml:space="preserve">FORMULACIÓN DE </w:t>
      </w:r>
      <w:r w:rsidR="00103B52">
        <w:rPr>
          <w:rFonts w:eastAsiaTheme="minorHAnsi"/>
        </w:rPr>
        <w:t>MEDIDAS DE MANEJO</w:t>
      </w:r>
      <w:bookmarkEnd w:id="61"/>
    </w:p>
    <w:p w:rsidR="00103B52" w:rsidRDefault="00103B52" w:rsidP="00103B52"/>
    <w:p w:rsidR="00F551B9" w:rsidRPr="00F551B9" w:rsidRDefault="00F551B9" w:rsidP="00F551B9">
      <w:pPr>
        <w:ind w:left="1134"/>
        <w:jc w:val="both"/>
        <w:rPr>
          <w:rFonts w:ascii="Arial" w:hAnsi="Arial" w:cs="Arial"/>
          <w:lang w:eastAsia="es-CO"/>
        </w:rPr>
      </w:pPr>
      <w:r w:rsidRPr="00F551B9">
        <w:rPr>
          <w:rFonts w:ascii="Arial" w:hAnsi="Arial" w:cs="Arial"/>
          <w:lang w:eastAsia="es-CO"/>
        </w:rPr>
        <w:t>Partiendo del diagnóstico obtenido para ADEMI, se describen las medidas de manejo formuladas para la prevención, minimización, manejo, seguimiento y evaluación de la generación de los residuos:</w:t>
      </w:r>
    </w:p>
    <w:p w:rsidR="00F551B9" w:rsidRDefault="00F551B9" w:rsidP="00F551B9">
      <w:pPr>
        <w:pStyle w:val="Descripcin"/>
        <w:jc w:val="center"/>
      </w:pPr>
      <w:bookmarkStart w:id="62" w:name="_Toc170525084"/>
      <w:r>
        <w:t xml:space="preserve">Tabla </w:t>
      </w:r>
      <w:r w:rsidR="00D7435D">
        <w:rPr>
          <w:noProof/>
        </w:rPr>
        <w:fldChar w:fldCharType="begin"/>
      </w:r>
      <w:r w:rsidR="00D7435D">
        <w:rPr>
          <w:noProof/>
        </w:rPr>
        <w:instrText xml:space="preserve"> SEQ Tabla \* ARABIC </w:instrText>
      </w:r>
      <w:r w:rsidR="00D7435D">
        <w:rPr>
          <w:noProof/>
        </w:rPr>
        <w:fldChar w:fldCharType="separate"/>
      </w:r>
      <w:r w:rsidR="00A30853">
        <w:rPr>
          <w:noProof/>
        </w:rPr>
        <w:t>16</w:t>
      </w:r>
      <w:r w:rsidR="00D7435D">
        <w:rPr>
          <w:noProof/>
        </w:rPr>
        <w:fldChar w:fldCharType="end"/>
      </w:r>
      <w:r>
        <w:t xml:space="preserve"> Medidas de Manejo</w:t>
      </w:r>
      <w:bookmarkEnd w:id="62"/>
    </w:p>
    <w:tbl>
      <w:tblPr>
        <w:tblStyle w:val="Tablaconcuadrcula4-nfasis6"/>
        <w:tblW w:w="0" w:type="auto"/>
        <w:jc w:val="center"/>
        <w:tblLook w:val="04A0" w:firstRow="1" w:lastRow="0" w:firstColumn="1" w:lastColumn="0" w:noHBand="0" w:noVBand="1"/>
      </w:tblPr>
      <w:tblGrid>
        <w:gridCol w:w="1851"/>
        <w:gridCol w:w="1851"/>
        <w:gridCol w:w="1851"/>
        <w:gridCol w:w="1851"/>
      </w:tblGrid>
      <w:tr w:rsidR="00F551B9" w:rsidTr="00F551B9">
        <w:trPr>
          <w:cnfStyle w:val="100000000000" w:firstRow="1" w:lastRow="0" w:firstColumn="0" w:lastColumn="0" w:oddVBand="0" w:evenVBand="0" w:oddHBand="0" w:evenHBand="0"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1851" w:type="dxa"/>
            <w:vAlign w:val="center"/>
          </w:tcPr>
          <w:p w:rsidR="00F551B9" w:rsidRDefault="00F551B9" w:rsidP="00F551B9">
            <w:pPr>
              <w:jc w:val="center"/>
            </w:pPr>
            <w:r>
              <w:t>TIPO DE RESIDUO</w:t>
            </w:r>
          </w:p>
        </w:tc>
        <w:tc>
          <w:tcPr>
            <w:tcW w:w="1851" w:type="dxa"/>
            <w:vAlign w:val="center"/>
          </w:tcPr>
          <w:p w:rsidR="00F551B9" w:rsidRDefault="00F551B9" w:rsidP="00F551B9">
            <w:pPr>
              <w:jc w:val="center"/>
              <w:cnfStyle w:val="100000000000" w:firstRow="1" w:lastRow="0" w:firstColumn="0" w:lastColumn="0" w:oddVBand="0" w:evenVBand="0" w:oddHBand="0" w:evenHBand="0" w:firstRowFirstColumn="0" w:firstRowLastColumn="0" w:lastRowFirstColumn="0" w:lastRowLastColumn="0"/>
            </w:pPr>
            <w:r>
              <w:t>MEDIDA DE MANEJO</w:t>
            </w:r>
          </w:p>
        </w:tc>
        <w:tc>
          <w:tcPr>
            <w:tcW w:w="1851" w:type="dxa"/>
            <w:vAlign w:val="center"/>
          </w:tcPr>
          <w:p w:rsidR="00F551B9" w:rsidRDefault="00F551B9" w:rsidP="00F551B9">
            <w:pPr>
              <w:jc w:val="center"/>
              <w:cnfStyle w:val="100000000000" w:firstRow="1" w:lastRow="0" w:firstColumn="0" w:lastColumn="0" w:oddVBand="0" w:evenVBand="0" w:oddHBand="0" w:evenHBand="0" w:firstRowFirstColumn="0" w:firstRowLastColumn="0" w:lastRowFirstColumn="0" w:lastRowLastColumn="0"/>
            </w:pPr>
            <w:r>
              <w:t xml:space="preserve">ACTIVIDAD </w:t>
            </w:r>
          </w:p>
        </w:tc>
        <w:tc>
          <w:tcPr>
            <w:tcW w:w="1851" w:type="dxa"/>
            <w:vAlign w:val="center"/>
          </w:tcPr>
          <w:p w:rsidR="00F551B9" w:rsidRDefault="00F551B9" w:rsidP="00F551B9">
            <w:pPr>
              <w:jc w:val="center"/>
              <w:cnfStyle w:val="100000000000" w:firstRow="1" w:lastRow="0" w:firstColumn="0" w:lastColumn="0" w:oddVBand="0" w:evenVBand="0" w:oddHBand="0" w:evenHBand="0" w:firstRowFirstColumn="0" w:firstRowLastColumn="0" w:lastRowFirstColumn="0" w:lastRowLastColumn="0"/>
            </w:pPr>
            <w:r>
              <w:t>RESPONSABLE</w:t>
            </w:r>
          </w:p>
        </w:tc>
      </w:tr>
      <w:tr w:rsidR="00876FC1" w:rsidTr="00F551B9">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1851" w:type="dxa"/>
            <w:vMerge w:val="restart"/>
            <w:vAlign w:val="center"/>
          </w:tcPr>
          <w:p w:rsidR="00876FC1" w:rsidRDefault="00876FC1" w:rsidP="00876FC1">
            <w:pPr>
              <w:jc w:val="center"/>
            </w:pPr>
            <w:r>
              <w:t>ORDINARIOS</w:t>
            </w:r>
          </w:p>
        </w:tc>
        <w:tc>
          <w:tcPr>
            <w:tcW w:w="1851" w:type="dxa"/>
            <w:vMerge w:val="restart"/>
            <w:vAlign w:val="center"/>
          </w:tcPr>
          <w:p w:rsidR="00876FC1" w:rsidRDefault="00876FC1" w:rsidP="00876FC1">
            <w:pPr>
              <w:jc w:val="center"/>
              <w:cnfStyle w:val="000000100000" w:firstRow="0" w:lastRow="0" w:firstColumn="0" w:lastColumn="0" w:oddVBand="0" w:evenVBand="0" w:oddHBand="1" w:evenHBand="0" w:firstRowFirstColumn="0" w:firstRowLastColumn="0" w:lastRowFirstColumn="0" w:lastRowLastColumn="0"/>
            </w:pPr>
            <w:r>
              <w:t>Prevención y Minimización</w:t>
            </w:r>
          </w:p>
        </w:tc>
        <w:tc>
          <w:tcPr>
            <w:tcW w:w="1851" w:type="dxa"/>
            <w:vAlign w:val="center"/>
          </w:tcPr>
          <w:p w:rsidR="00876FC1" w:rsidRDefault="00876FC1" w:rsidP="00F551B9">
            <w:pPr>
              <w:jc w:val="both"/>
              <w:cnfStyle w:val="000000100000" w:firstRow="0" w:lastRow="0" w:firstColumn="0" w:lastColumn="0" w:oddVBand="0" w:evenVBand="0" w:oddHBand="1" w:evenHBand="0" w:firstRowFirstColumn="0" w:firstRowLastColumn="0" w:lastRowFirstColumn="0" w:lastRowLastColumn="0"/>
            </w:pPr>
            <w:r>
              <w:t xml:space="preserve">Programar y definir acciones para sensibilizar a los trabajadores pertenecientes a cada unidad productiva sobre una adecuada separación en la fuente en los puntos ecológicos definidos para tal fin. </w:t>
            </w:r>
          </w:p>
        </w:tc>
        <w:tc>
          <w:tcPr>
            <w:tcW w:w="1851" w:type="dxa"/>
            <w:vAlign w:val="center"/>
          </w:tcPr>
          <w:p w:rsidR="00876FC1" w:rsidRDefault="00876FC1" w:rsidP="00876FC1">
            <w:pPr>
              <w:jc w:val="center"/>
              <w:cnfStyle w:val="000000100000" w:firstRow="0" w:lastRow="0" w:firstColumn="0" w:lastColumn="0" w:oddVBand="0" w:evenVBand="0" w:oddHBand="1" w:evenHBand="0" w:firstRowFirstColumn="0" w:firstRowLastColumn="0" w:lastRowFirstColumn="0" w:lastRowLastColumn="0"/>
            </w:pPr>
            <w:r>
              <w:t>ADEMI con apoyo de un profesional Ambiental</w:t>
            </w:r>
          </w:p>
        </w:tc>
      </w:tr>
      <w:tr w:rsidR="00876FC1" w:rsidTr="00F551B9">
        <w:trPr>
          <w:trHeight w:val="279"/>
          <w:jc w:val="center"/>
        </w:trPr>
        <w:tc>
          <w:tcPr>
            <w:cnfStyle w:val="001000000000" w:firstRow="0" w:lastRow="0" w:firstColumn="1" w:lastColumn="0" w:oddVBand="0" w:evenVBand="0" w:oddHBand="0" w:evenHBand="0" w:firstRowFirstColumn="0" w:firstRowLastColumn="0" w:lastRowFirstColumn="0" w:lastRowLastColumn="0"/>
            <w:tcW w:w="1851" w:type="dxa"/>
            <w:vMerge/>
            <w:vAlign w:val="center"/>
          </w:tcPr>
          <w:p w:rsidR="00876FC1" w:rsidRDefault="00876FC1" w:rsidP="00F551B9"/>
        </w:tc>
        <w:tc>
          <w:tcPr>
            <w:tcW w:w="1851" w:type="dxa"/>
            <w:vMerge/>
            <w:vAlign w:val="center"/>
          </w:tcPr>
          <w:p w:rsidR="00876FC1" w:rsidRDefault="00876FC1" w:rsidP="00F551B9">
            <w:pPr>
              <w:cnfStyle w:val="000000000000" w:firstRow="0" w:lastRow="0" w:firstColumn="0" w:lastColumn="0" w:oddVBand="0" w:evenVBand="0" w:oddHBand="0" w:evenHBand="0" w:firstRowFirstColumn="0" w:firstRowLastColumn="0" w:lastRowFirstColumn="0" w:lastRowLastColumn="0"/>
            </w:pPr>
          </w:p>
        </w:tc>
        <w:tc>
          <w:tcPr>
            <w:tcW w:w="1851" w:type="dxa"/>
            <w:vAlign w:val="center"/>
          </w:tcPr>
          <w:p w:rsidR="00876FC1" w:rsidRDefault="00876FC1" w:rsidP="00876FC1">
            <w:pPr>
              <w:jc w:val="both"/>
              <w:cnfStyle w:val="000000000000" w:firstRow="0" w:lastRow="0" w:firstColumn="0" w:lastColumn="0" w:oddVBand="0" w:evenVBand="0" w:oddHBand="0" w:evenHBand="0" w:firstRowFirstColumn="0" w:firstRowLastColumn="0" w:lastRowFirstColumn="0" w:lastRowLastColumn="0"/>
            </w:pPr>
            <w:r>
              <w:t xml:space="preserve">Verificar las condiciones de separación y </w:t>
            </w:r>
            <w:r>
              <w:lastRenderedPageBreak/>
              <w:t xml:space="preserve">manejo de los residuos en puntos ecológicos definidos para cada UP, para determinar acciones de mejora como compra de contenedores, una buena señalización. </w:t>
            </w:r>
          </w:p>
        </w:tc>
        <w:tc>
          <w:tcPr>
            <w:tcW w:w="1851" w:type="dxa"/>
            <w:vAlign w:val="center"/>
          </w:tcPr>
          <w:p w:rsidR="00876FC1" w:rsidRDefault="00876FC1" w:rsidP="00876FC1">
            <w:pPr>
              <w:jc w:val="center"/>
              <w:cnfStyle w:val="000000000000" w:firstRow="0" w:lastRow="0" w:firstColumn="0" w:lastColumn="0" w:oddVBand="0" w:evenVBand="0" w:oddHBand="0" w:evenHBand="0" w:firstRowFirstColumn="0" w:firstRowLastColumn="0" w:lastRowFirstColumn="0" w:lastRowLastColumn="0"/>
            </w:pPr>
            <w:r>
              <w:lastRenderedPageBreak/>
              <w:t>ADEMI con apoyo de un profesional Ambiental</w:t>
            </w:r>
          </w:p>
        </w:tc>
      </w:tr>
      <w:tr w:rsidR="00876FC1" w:rsidTr="00F551B9">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1851" w:type="dxa"/>
            <w:vMerge/>
            <w:vAlign w:val="center"/>
          </w:tcPr>
          <w:p w:rsidR="00876FC1" w:rsidRDefault="00876FC1" w:rsidP="00F551B9"/>
        </w:tc>
        <w:tc>
          <w:tcPr>
            <w:tcW w:w="1851" w:type="dxa"/>
            <w:vAlign w:val="center"/>
          </w:tcPr>
          <w:p w:rsidR="00876FC1" w:rsidRDefault="00876FC1" w:rsidP="00876FC1">
            <w:pPr>
              <w:jc w:val="center"/>
              <w:cnfStyle w:val="000000100000" w:firstRow="0" w:lastRow="0" w:firstColumn="0" w:lastColumn="0" w:oddVBand="0" w:evenVBand="0" w:oddHBand="1" w:evenHBand="0" w:firstRowFirstColumn="0" w:firstRowLastColumn="0" w:lastRowFirstColumn="0" w:lastRowLastColumn="0"/>
            </w:pPr>
            <w:r>
              <w:t>Manejo Interno</w:t>
            </w:r>
          </w:p>
        </w:tc>
        <w:tc>
          <w:tcPr>
            <w:tcW w:w="1851" w:type="dxa"/>
            <w:vAlign w:val="center"/>
          </w:tcPr>
          <w:p w:rsidR="00876FC1" w:rsidRDefault="00876FC1" w:rsidP="00876FC1">
            <w:pPr>
              <w:jc w:val="both"/>
              <w:cnfStyle w:val="000000100000" w:firstRow="0" w:lastRow="0" w:firstColumn="0" w:lastColumn="0" w:oddVBand="0" w:evenVBand="0" w:oddHBand="1" w:evenHBand="0" w:firstRowFirstColumn="0" w:firstRowLastColumn="0" w:lastRowFirstColumn="0" w:lastRowLastColumn="0"/>
            </w:pPr>
            <w:r>
              <w:t xml:space="preserve">Realizar una correcta recolección, almacenamiento y entrega de estos a AMBIENTAR. </w:t>
            </w:r>
          </w:p>
        </w:tc>
        <w:tc>
          <w:tcPr>
            <w:tcW w:w="1851" w:type="dxa"/>
            <w:vAlign w:val="center"/>
          </w:tcPr>
          <w:p w:rsidR="00876FC1" w:rsidRDefault="00876FC1" w:rsidP="00876FC1">
            <w:pPr>
              <w:jc w:val="center"/>
              <w:cnfStyle w:val="000000100000" w:firstRow="0" w:lastRow="0" w:firstColumn="0" w:lastColumn="0" w:oddVBand="0" w:evenVBand="0" w:oddHBand="1" w:evenHBand="0" w:firstRowFirstColumn="0" w:firstRowLastColumn="0" w:lastRowFirstColumn="0" w:lastRowLastColumn="0"/>
            </w:pPr>
            <w:r>
              <w:t>ADEMI en cada UP</w:t>
            </w:r>
          </w:p>
        </w:tc>
      </w:tr>
      <w:tr w:rsidR="00876FC1" w:rsidTr="00F551B9">
        <w:trPr>
          <w:trHeight w:val="279"/>
          <w:jc w:val="center"/>
        </w:trPr>
        <w:tc>
          <w:tcPr>
            <w:cnfStyle w:val="001000000000" w:firstRow="0" w:lastRow="0" w:firstColumn="1" w:lastColumn="0" w:oddVBand="0" w:evenVBand="0" w:oddHBand="0" w:evenHBand="0" w:firstRowFirstColumn="0" w:firstRowLastColumn="0" w:lastRowFirstColumn="0" w:lastRowLastColumn="0"/>
            <w:tcW w:w="1851" w:type="dxa"/>
            <w:vMerge/>
            <w:vAlign w:val="center"/>
          </w:tcPr>
          <w:p w:rsidR="00876FC1" w:rsidRDefault="00876FC1" w:rsidP="00F551B9"/>
        </w:tc>
        <w:tc>
          <w:tcPr>
            <w:tcW w:w="1851" w:type="dxa"/>
            <w:vAlign w:val="center"/>
          </w:tcPr>
          <w:p w:rsidR="00876FC1" w:rsidRDefault="00876FC1" w:rsidP="00876FC1">
            <w:pPr>
              <w:jc w:val="center"/>
              <w:cnfStyle w:val="000000000000" w:firstRow="0" w:lastRow="0" w:firstColumn="0" w:lastColumn="0" w:oddVBand="0" w:evenVBand="0" w:oddHBand="0" w:evenHBand="0" w:firstRowFirstColumn="0" w:firstRowLastColumn="0" w:lastRowFirstColumn="0" w:lastRowLastColumn="0"/>
            </w:pPr>
            <w:r>
              <w:t>Seguimiento y Evaluación</w:t>
            </w:r>
          </w:p>
        </w:tc>
        <w:tc>
          <w:tcPr>
            <w:tcW w:w="1851" w:type="dxa"/>
            <w:vAlign w:val="center"/>
          </w:tcPr>
          <w:p w:rsidR="00876FC1" w:rsidRDefault="00876FC1" w:rsidP="00876FC1">
            <w:pPr>
              <w:jc w:val="both"/>
              <w:cnfStyle w:val="000000000000" w:firstRow="0" w:lastRow="0" w:firstColumn="0" w:lastColumn="0" w:oddVBand="0" w:evenVBand="0" w:oddHBand="0" w:evenHBand="0" w:firstRowFirstColumn="0" w:firstRowLastColumn="0" w:lastRowFirstColumn="0" w:lastRowLastColumn="0"/>
            </w:pPr>
            <w:r>
              <w:t>Pesar y contar con un registro de los residuos generados</w:t>
            </w:r>
          </w:p>
        </w:tc>
        <w:tc>
          <w:tcPr>
            <w:tcW w:w="1851" w:type="dxa"/>
            <w:vAlign w:val="center"/>
          </w:tcPr>
          <w:p w:rsidR="00876FC1" w:rsidRDefault="00876FC1" w:rsidP="00876FC1">
            <w:pPr>
              <w:jc w:val="center"/>
              <w:cnfStyle w:val="000000000000" w:firstRow="0" w:lastRow="0" w:firstColumn="0" w:lastColumn="0" w:oddVBand="0" w:evenVBand="0" w:oddHBand="0" w:evenHBand="0" w:firstRowFirstColumn="0" w:firstRowLastColumn="0" w:lastRowFirstColumn="0" w:lastRowLastColumn="0"/>
            </w:pPr>
            <w:r>
              <w:t>ADEMI</w:t>
            </w:r>
          </w:p>
        </w:tc>
      </w:tr>
      <w:tr w:rsidR="00664DD3" w:rsidTr="00F551B9">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1851" w:type="dxa"/>
            <w:vMerge w:val="restart"/>
            <w:vAlign w:val="center"/>
          </w:tcPr>
          <w:p w:rsidR="00664DD3" w:rsidRDefault="00664DD3" w:rsidP="00876FC1">
            <w:pPr>
              <w:jc w:val="center"/>
            </w:pPr>
            <w:r>
              <w:t>APROVECHABLES</w:t>
            </w:r>
          </w:p>
        </w:tc>
        <w:tc>
          <w:tcPr>
            <w:tcW w:w="1851" w:type="dxa"/>
            <w:vMerge w:val="restart"/>
            <w:vAlign w:val="center"/>
          </w:tcPr>
          <w:p w:rsidR="00664DD3" w:rsidRDefault="00664DD3" w:rsidP="00876FC1">
            <w:pPr>
              <w:jc w:val="center"/>
              <w:cnfStyle w:val="000000100000" w:firstRow="0" w:lastRow="0" w:firstColumn="0" w:lastColumn="0" w:oddVBand="0" w:evenVBand="0" w:oddHBand="1" w:evenHBand="0" w:firstRowFirstColumn="0" w:firstRowLastColumn="0" w:lastRowFirstColumn="0" w:lastRowLastColumn="0"/>
            </w:pPr>
            <w:r>
              <w:t>Optimización y aprovechamiento</w:t>
            </w:r>
          </w:p>
          <w:p w:rsidR="00664DD3" w:rsidRDefault="00664DD3" w:rsidP="00876FC1">
            <w:pPr>
              <w:jc w:val="center"/>
              <w:cnfStyle w:val="000000100000" w:firstRow="0" w:lastRow="0" w:firstColumn="0" w:lastColumn="0" w:oddVBand="0" w:evenVBand="0" w:oddHBand="1" w:evenHBand="0" w:firstRowFirstColumn="0" w:firstRowLastColumn="0" w:lastRowFirstColumn="0" w:lastRowLastColumn="0"/>
            </w:pPr>
          </w:p>
        </w:tc>
        <w:tc>
          <w:tcPr>
            <w:tcW w:w="1851" w:type="dxa"/>
            <w:vAlign w:val="center"/>
          </w:tcPr>
          <w:p w:rsidR="00664DD3" w:rsidRDefault="00664DD3" w:rsidP="00876FC1">
            <w:pPr>
              <w:jc w:val="both"/>
              <w:cnfStyle w:val="000000100000" w:firstRow="0" w:lastRow="0" w:firstColumn="0" w:lastColumn="0" w:oddVBand="0" w:evenVBand="0" w:oddHBand="1" w:evenHBand="0" w:firstRowFirstColumn="0" w:firstRowLastColumn="0" w:lastRowFirstColumn="0" w:lastRowLastColumn="0"/>
            </w:pPr>
            <w:r>
              <w:t>Identificar los residuos que puedan ser aprovechados para la respectiva entrega</w:t>
            </w:r>
          </w:p>
        </w:tc>
        <w:tc>
          <w:tcPr>
            <w:tcW w:w="1851" w:type="dxa"/>
            <w:vAlign w:val="center"/>
          </w:tcPr>
          <w:p w:rsidR="00664DD3" w:rsidRDefault="00664DD3" w:rsidP="00F551B9">
            <w:pPr>
              <w:cnfStyle w:val="000000100000" w:firstRow="0" w:lastRow="0" w:firstColumn="0" w:lastColumn="0" w:oddVBand="0" w:evenVBand="0" w:oddHBand="1" w:evenHBand="0" w:firstRowFirstColumn="0" w:firstRowLastColumn="0" w:lastRowFirstColumn="0" w:lastRowLastColumn="0"/>
            </w:pPr>
            <w:r>
              <w:t>ADEMI con apoyo de un profesional Ambiental</w:t>
            </w:r>
          </w:p>
        </w:tc>
      </w:tr>
      <w:tr w:rsidR="00664DD3" w:rsidTr="00F551B9">
        <w:trPr>
          <w:trHeight w:val="279"/>
          <w:jc w:val="center"/>
        </w:trPr>
        <w:tc>
          <w:tcPr>
            <w:cnfStyle w:val="001000000000" w:firstRow="0" w:lastRow="0" w:firstColumn="1" w:lastColumn="0" w:oddVBand="0" w:evenVBand="0" w:oddHBand="0" w:evenHBand="0" w:firstRowFirstColumn="0" w:firstRowLastColumn="0" w:lastRowFirstColumn="0" w:lastRowLastColumn="0"/>
            <w:tcW w:w="1851" w:type="dxa"/>
            <w:vMerge/>
            <w:vAlign w:val="center"/>
          </w:tcPr>
          <w:p w:rsidR="00664DD3" w:rsidRDefault="00664DD3" w:rsidP="00F551B9"/>
        </w:tc>
        <w:tc>
          <w:tcPr>
            <w:tcW w:w="1851" w:type="dxa"/>
            <w:vMerge/>
            <w:vAlign w:val="center"/>
          </w:tcPr>
          <w:p w:rsidR="00664DD3" w:rsidRDefault="00664DD3" w:rsidP="00876FC1">
            <w:pPr>
              <w:jc w:val="center"/>
              <w:cnfStyle w:val="000000000000" w:firstRow="0" w:lastRow="0" w:firstColumn="0" w:lastColumn="0" w:oddVBand="0" w:evenVBand="0" w:oddHBand="0" w:evenHBand="0" w:firstRowFirstColumn="0" w:firstRowLastColumn="0" w:lastRowFirstColumn="0" w:lastRowLastColumn="0"/>
            </w:pPr>
          </w:p>
        </w:tc>
        <w:tc>
          <w:tcPr>
            <w:tcW w:w="1851" w:type="dxa"/>
            <w:vAlign w:val="center"/>
          </w:tcPr>
          <w:p w:rsidR="00664DD3" w:rsidRDefault="00664DD3" w:rsidP="00876FC1">
            <w:pPr>
              <w:jc w:val="both"/>
              <w:cnfStyle w:val="000000000000" w:firstRow="0" w:lastRow="0" w:firstColumn="0" w:lastColumn="0" w:oddVBand="0" w:evenVBand="0" w:oddHBand="0" w:evenHBand="0" w:firstRowFirstColumn="0" w:firstRowLastColumn="0" w:lastRowFirstColumn="0" w:lastRowLastColumn="0"/>
            </w:pPr>
            <w:r>
              <w:t xml:space="preserve">Definir charlas con los miembros de cada UP con la finalidad de definir puntos ecológicos y una correcta separación en la fuente. </w:t>
            </w:r>
          </w:p>
        </w:tc>
        <w:tc>
          <w:tcPr>
            <w:tcW w:w="1851" w:type="dxa"/>
            <w:vAlign w:val="center"/>
          </w:tcPr>
          <w:p w:rsidR="00664DD3" w:rsidRDefault="00664DD3" w:rsidP="00F551B9">
            <w:pPr>
              <w:cnfStyle w:val="000000000000" w:firstRow="0" w:lastRow="0" w:firstColumn="0" w:lastColumn="0" w:oddVBand="0" w:evenVBand="0" w:oddHBand="0" w:evenHBand="0" w:firstRowFirstColumn="0" w:firstRowLastColumn="0" w:lastRowFirstColumn="0" w:lastRowLastColumn="0"/>
            </w:pPr>
            <w:r>
              <w:t>ADEMI con apoyo de un profesional Ambiental</w:t>
            </w:r>
          </w:p>
        </w:tc>
      </w:tr>
      <w:tr w:rsidR="00664DD3" w:rsidTr="00F551B9">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1851" w:type="dxa"/>
            <w:vMerge/>
            <w:vAlign w:val="center"/>
          </w:tcPr>
          <w:p w:rsidR="00664DD3" w:rsidRDefault="00664DD3" w:rsidP="00F551B9"/>
        </w:tc>
        <w:tc>
          <w:tcPr>
            <w:tcW w:w="1851" w:type="dxa"/>
            <w:vMerge/>
            <w:vAlign w:val="center"/>
          </w:tcPr>
          <w:p w:rsidR="00664DD3" w:rsidRDefault="00664DD3" w:rsidP="00F551B9">
            <w:pPr>
              <w:cnfStyle w:val="000000100000" w:firstRow="0" w:lastRow="0" w:firstColumn="0" w:lastColumn="0" w:oddVBand="0" w:evenVBand="0" w:oddHBand="1" w:evenHBand="0" w:firstRowFirstColumn="0" w:firstRowLastColumn="0" w:lastRowFirstColumn="0" w:lastRowLastColumn="0"/>
            </w:pPr>
          </w:p>
        </w:tc>
        <w:tc>
          <w:tcPr>
            <w:tcW w:w="1851" w:type="dxa"/>
            <w:vAlign w:val="center"/>
          </w:tcPr>
          <w:p w:rsidR="00664DD3" w:rsidRDefault="00664DD3" w:rsidP="00876FC1">
            <w:pPr>
              <w:jc w:val="both"/>
              <w:cnfStyle w:val="000000100000" w:firstRow="0" w:lastRow="0" w:firstColumn="0" w:lastColumn="0" w:oddVBand="0" w:evenVBand="0" w:oddHBand="1" w:evenHBand="0" w:firstRowFirstColumn="0" w:firstRowLastColumn="0" w:lastRowFirstColumn="0" w:lastRowLastColumn="0"/>
            </w:pPr>
            <w:r>
              <w:t xml:space="preserve">Verificar las condiciones de separación y manejo de los residuos en puntos ecológicos definidos para cada UP, para determinar acciones de mejora como </w:t>
            </w:r>
            <w:r>
              <w:lastRenderedPageBreak/>
              <w:t>compra de contenedores, una buena señalización.</w:t>
            </w:r>
          </w:p>
        </w:tc>
        <w:tc>
          <w:tcPr>
            <w:tcW w:w="1851" w:type="dxa"/>
            <w:vAlign w:val="center"/>
          </w:tcPr>
          <w:p w:rsidR="00664DD3" w:rsidRDefault="00664DD3" w:rsidP="00F551B9">
            <w:pPr>
              <w:cnfStyle w:val="000000100000" w:firstRow="0" w:lastRow="0" w:firstColumn="0" w:lastColumn="0" w:oddVBand="0" w:evenVBand="0" w:oddHBand="1" w:evenHBand="0" w:firstRowFirstColumn="0" w:firstRowLastColumn="0" w:lastRowFirstColumn="0" w:lastRowLastColumn="0"/>
            </w:pPr>
            <w:r>
              <w:lastRenderedPageBreak/>
              <w:t>ADEMI</w:t>
            </w:r>
          </w:p>
        </w:tc>
      </w:tr>
      <w:tr w:rsidR="00664DD3" w:rsidTr="00F551B9">
        <w:trPr>
          <w:trHeight w:val="263"/>
          <w:jc w:val="center"/>
        </w:trPr>
        <w:tc>
          <w:tcPr>
            <w:cnfStyle w:val="001000000000" w:firstRow="0" w:lastRow="0" w:firstColumn="1" w:lastColumn="0" w:oddVBand="0" w:evenVBand="0" w:oddHBand="0" w:evenHBand="0" w:firstRowFirstColumn="0" w:firstRowLastColumn="0" w:lastRowFirstColumn="0" w:lastRowLastColumn="0"/>
            <w:tcW w:w="1851" w:type="dxa"/>
            <w:vMerge/>
            <w:vAlign w:val="center"/>
          </w:tcPr>
          <w:p w:rsidR="00664DD3" w:rsidRDefault="00664DD3" w:rsidP="00F551B9"/>
        </w:tc>
        <w:tc>
          <w:tcPr>
            <w:tcW w:w="1851" w:type="dxa"/>
            <w:vMerge/>
            <w:vAlign w:val="center"/>
          </w:tcPr>
          <w:p w:rsidR="00664DD3" w:rsidRDefault="00664DD3" w:rsidP="00F551B9">
            <w:pPr>
              <w:cnfStyle w:val="000000000000" w:firstRow="0" w:lastRow="0" w:firstColumn="0" w:lastColumn="0" w:oddVBand="0" w:evenVBand="0" w:oddHBand="0" w:evenHBand="0" w:firstRowFirstColumn="0" w:firstRowLastColumn="0" w:lastRowFirstColumn="0" w:lastRowLastColumn="0"/>
            </w:pPr>
          </w:p>
        </w:tc>
        <w:tc>
          <w:tcPr>
            <w:tcW w:w="1851" w:type="dxa"/>
            <w:vAlign w:val="center"/>
          </w:tcPr>
          <w:p w:rsidR="00664DD3" w:rsidRDefault="00664DD3" w:rsidP="00876FC1">
            <w:pPr>
              <w:jc w:val="both"/>
              <w:cnfStyle w:val="000000000000" w:firstRow="0" w:lastRow="0" w:firstColumn="0" w:lastColumn="0" w:oddVBand="0" w:evenVBand="0" w:oddHBand="0" w:evenHBand="0" w:firstRowFirstColumn="0" w:firstRowLastColumn="0" w:lastRowFirstColumn="0" w:lastRowLastColumn="0"/>
            </w:pPr>
            <w:r>
              <w:t xml:space="preserve">Incluir obligaciones del eje ambiental relacionadas con la selección de los materiales para ofertar los productos de cada UP. </w:t>
            </w:r>
          </w:p>
        </w:tc>
        <w:tc>
          <w:tcPr>
            <w:tcW w:w="1851" w:type="dxa"/>
            <w:vAlign w:val="center"/>
          </w:tcPr>
          <w:p w:rsidR="00664DD3" w:rsidRDefault="00664DD3" w:rsidP="00F551B9">
            <w:pPr>
              <w:cnfStyle w:val="000000000000" w:firstRow="0" w:lastRow="0" w:firstColumn="0" w:lastColumn="0" w:oddVBand="0" w:evenVBand="0" w:oddHBand="0" w:evenHBand="0" w:firstRowFirstColumn="0" w:firstRowLastColumn="0" w:lastRowFirstColumn="0" w:lastRowLastColumn="0"/>
            </w:pPr>
            <w:r>
              <w:t>ADEMI</w:t>
            </w:r>
          </w:p>
        </w:tc>
      </w:tr>
      <w:tr w:rsidR="00664DD3" w:rsidTr="00F551B9">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1851" w:type="dxa"/>
            <w:vMerge/>
            <w:vAlign w:val="center"/>
          </w:tcPr>
          <w:p w:rsidR="00664DD3" w:rsidRDefault="00664DD3" w:rsidP="00F551B9"/>
        </w:tc>
        <w:tc>
          <w:tcPr>
            <w:tcW w:w="1851" w:type="dxa"/>
            <w:vMerge/>
            <w:vAlign w:val="center"/>
          </w:tcPr>
          <w:p w:rsidR="00664DD3" w:rsidRDefault="00664DD3" w:rsidP="00F551B9">
            <w:pPr>
              <w:cnfStyle w:val="000000100000" w:firstRow="0" w:lastRow="0" w:firstColumn="0" w:lastColumn="0" w:oddVBand="0" w:evenVBand="0" w:oddHBand="1" w:evenHBand="0" w:firstRowFirstColumn="0" w:firstRowLastColumn="0" w:lastRowFirstColumn="0" w:lastRowLastColumn="0"/>
            </w:pPr>
          </w:p>
        </w:tc>
        <w:tc>
          <w:tcPr>
            <w:tcW w:w="1851" w:type="dxa"/>
            <w:vAlign w:val="center"/>
          </w:tcPr>
          <w:p w:rsidR="00664DD3" w:rsidRDefault="00664DD3" w:rsidP="00876FC1">
            <w:pPr>
              <w:jc w:val="both"/>
              <w:cnfStyle w:val="000000100000" w:firstRow="0" w:lastRow="0" w:firstColumn="0" w:lastColumn="0" w:oddVBand="0" w:evenVBand="0" w:oddHBand="1" w:evenHBand="0" w:firstRowFirstColumn="0" w:firstRowLastColumn="0" w:lastRowFirstColumn="0" w:lastRowLastColumn="0"/>
            </w:pPr>
            <w:r>
              <w:t xml:space="preserve">Identificar organizaciones dentro del Municipio de San José del Guaviare que se encarguen de la recolección y tratamiento de los residuos aprovechables. </w:t>
            </w:r>
          </w:p>
        </w:tc>
        <w:tc>
          <w:tcPr>
            <w:tcW w:w="1851" w:type="dxa"/>
            <w:vAlign w:val="center"/>
          </w:tcPr>
          <w:p w:rsidR="00664DD3" w:rsidRDefault="00664DD3" w:rsidP="00F551B9">
            <w:pPr>
              <w:cnfStyle w:val="000000100000" w:firstRow="0" w:lastRow="0" w:firstColumn="0" w:lastColumn="0" w:oddVBand="0" w:evenVBand="0" w:oddHBand="1" w:evenHBand="0" w:firstRowFirstColumn="0" w:firstRowLastColumn="0" w:lastRowFirstColumn="0" w:lastRowLastColumn="0"/>
            </w:pPr>
            <w:r>
              <w:t>ADEMI</w:t>
            </w:r>
          </w:p>
        </w:tc>
      </w:tr>
      <w:tr w:rsidR="00876FC1" w:rsidTr="00F551B9">
        <w:trPr>
          <w:trHeight w:val="263"/>
          <w:jc w:val="center"/>
        </w:trPr>
        <w:tc>
          <w:tcPr>
            <w:cnfStyle w:val="001000000000" w:firstRow="0" w:lastRow="0" w:firstColumn="1" w:lastColumn="0" w:oddVBand="0" w:evenVBand="0" w:oddHBand="0" w:evenHBand="0" w:firstRowFirstColumn="0" w:firstRowLastColumn="0" w:lastRowFirstColumn="0" w:lastRowLastColumn="0"/>
            <w:tcW w:w="1851" w:type="dxa"/>
            <w:vMerge/>
            <w:vAlign w:val="center"/>
          </w:tcPr>
          <w:p w:rsidR="00876FC1" w:rsidRDefault="00876FC1" w:rsidP="00F551B9"/>
        </w:tc>
        <w:tc>
          <w:tcPr>
            <w:tcW w:w="1851" w:type="dxa"/>
            <w:vAlign w:val="center"/>
          </w:tcPr>
          <w:p w:rsidR="00876FC1" w:rsidRDefault="00876FC1" w:rsidP="00876FC1">
            <w:pPr>
              <w:jc w:val="center"/>
              <w:cnfStyle w:val="000000000000" w:firstRow="0" w:lastRow="0" w:firstColumn="0" w:lastColumn="0" w:oddVBand="0" w:evenVBand="0" w:oddHBand="0" w:evenHBand="0" w:firstRowFirstColumn="0" w:firstRowLastColumn="0" w:lastRowFirstColumn="0" w:lastRowLastColumn="0"/>
            </w:pPr>
            <w:r>
              <w:t>Manejo Interno</w:t>
            </w:r>
          </w:p>
        </w:tc>
        <w:tc>
          <w:tcPr>
            <w:tcW w:w="1851" w:type="dxa"/>
            <w:vAlign w:val="center"/>
          </w:tcPr>
          <w:p w:rsidR="00876FC1" w:rsidRDefault="00876FC1" w:rsidP="00876FC1">
            <w:pPr>
              <w:jc w:val="both"/>
              <w:cnfStyle w:val="000000000000" w:firstRow="0" w:lastRow="0" w:firstColumn="0" w:lastColumn="0" w:oddVBand="0" w:evenVBand="0" w:oddHBand="0" w:evenHBand="0" w:firstRowFirstColumn="0" w:firstRowLastColumn="0" w:lastRowFirstColumn="0" w:lastRowLastColumn="0"/>
            </w:pPr>
            <w:r>
              <w:t xml:space="preserve">Recolección, separación y entrega a la organización encargada del reciclaje. </w:t>
            </w:r>
          </w:p>
        </w:tc>
        <w:tc>
          <w:tcPr>
            <w:tcW w:w="1851" w:type="dxa"/>
            <w:vAlign w:val="center"/>
          </w:tcPr>
          <w:p w:rsidR="00876FC1" w:rsidRDefault="00664DD3" w:rsidP="00F551B9">
            <w:pPr>
              <w:cnfStyle w:val="000000000000" w:firstRow="0" w:lastRow="0" w:firstColumn="0" w:lastColumn="0" w:oddVBand="0" w:evenVBand="0" w:oddHBand="0" w:evenHBand="0" w:firstRowFirstColumn="0" w:firstRowLastColumn="0" w:lastRowFirstColumn="0" w:lastRowLastColumn="0"/>
            </w:pPr>
            <w:r>
              <w:t>ADEMI</w:t>
            </w:r>
          </w:p>
        </w:tc>
      </w:tr>
      <w:tr w:rsidR="00664DD3" w:rsidTr="00F551B9">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1851" w:type="dxa"/>
            <w:vMerge/>
            <w:vAlign w:val="center"/>
          </w:tcPr>
          <w:p w:rsidR="00664DD3" w:rsidRDefault="00664DD3" w:rsidP="00664DD3"/>
        </w:tc>
        <w:tc>
          <w:tcPr>
            <w:tcW w:w="1851" w:type="dxa"/>
            <w:vAlign w:val="center"/>
          </w:tcPr>
          <w:p w:rsidR="00664DD3" w:rsidRDefault="00664DD3" w:rsidP="00664DD3">
            <w:pPr>
              <w:jc w:val="center"/>
              <w:cnfStyle w:val="000000100000" w:firstRow="0" w:lastRow="0" w:firstColumn="0" w:lastColumn="0" w:oddVBand="0" w:evenVBand="0" w:oddHBand="1" w:evenHBand="0" w:firstRowFirstColumn="0" w:firstRowLastColumn="0" w:lastRowFirstColumn="0" w:lastRowLastColumn="0"/>
            </w:pPr>
            <w:r>
              <w:t>Manejo externo</w:t>
            </w:r>
          </w:p>
        </w:tc>
        <w:tc>
          <w:tcPr>
            <w:tcW w:w="1851" w:type="dxa"/>
            <w:vAlign w:val="center"/>
          </w:tcPr>
          <w:p w:rsidR="00664DD3" w:rsidRDefault="00664DD3" w:rsidP="00664DD3">
            <w:pPr>
              <w:jc w:val="both"/>
              <w:cnfStyle w:val="000000100000" w:firstRow="0" w:lastRow="0" w:firstColumn="0" w:lastColumn="0" w:oddVBand="0" w:evenVBand="0" w:oddHBand="1" w:evenHBand="0" w:firstRowFirstColumn="0" w:firstRowLastColumn="0" w:lastRowFirstColumn="0" w:lastRowLastColumn="0"/>
            </w:pPr>
            <w:r>
              <w:t>Solicitud de certificaciones de aprovechamiento y actas de entrega</w:t>
            </w:r>
          </w:p>
        </w:tc>
        <w:tc>
          <w:tcPr>
            <w:tcW w:w="1851" w:type="dxa"/>
            <w:vAlign w:val="center"/>
          </w:tcPr>
          <w:p w:rsidR="00664DD3" w:rsidRDefault="00664DD3" w:rsidP="00664DD3">
            <w:pPr>
              <w:jc w:val="both"/>
              <w:cnfStyle w:val="000000100000" w:firstRow="0" w:lastRow="0" w:firstColumn="0" w:lastColumn="0" w:oddVBand="0" w:evenVBand="0" w:oddHBand="1" w:evenHBand="0" w:firstRowFirstColumn="0" w:firstRowLastColumn="0" w:lastRowFirstColumn="0" w:lastRowLastColumn="0"/>
            </w:pPr>
            <w:r>
              <w:t>ADEMI con cooperación de la organización externa para el aprovechamiento de los residuos</w:t>
            </w:r>
          </w:p>
        </w:tc>
      </w:tr>
      <w:tr w:rsidR="00664DD3" w:rsidTr="00F551B9">
        <w:trPr>
          <w:trHeight w:val="263"/>
          <w:jc w:val="center"/>
        </w:trPr>
        <w:tc>
          <w:tcPr>
            <w:cnfStyle w:val="001000000000" w:firstRow="0" w:lastRow="0" w:firstColumn="1" w:lastColumn="0" w:oddVBand="0" w:evenVBand="0" w:oddHBand="0" w:evenHBand="0" w:firstRowFirstColumn="0" w:firstRowLastColumn="0" w:lastRowFirstColumn="0" w:lastRowLastColumn="0"/>
            <w:tcW w:w="1851" w:type="dxa"/>
            <w:vMerge/>
            <w:vAlign w:val="center"/>
          </w:tcPr>
          <w:p w:rsidR="00664DD3" w:rsidRDefault="00664DD3" w:rsidP="00664DD3"/>
        </w:tc>
        <w:tc>
          <w:tcPr>
            <w:tcW w:w="1851" w:type="dxa"/>
            <w:vAlign w:val="center"/>
          </w:tcPr>
          <w:p w:rsidR="00664DD3" w:rsidRDefault="00664DD3" w:rsidP="00664DD3">
            <w:pPr>
              <w:jc w:val="center"/>
              <w:cnfStyle w:val="000000000000" w:firstRow="0" w:lastRow="0" w:firstColumn="0" w:lastColumn="0" w:oddVBand="0" w:evenVBand="0" w:oddHBand="0" w:evenHBand="0" w:firstRowFirstColumn="0" w:firstRowLastColumn="0" w:lastRowFirstColumn="0" w:lastRowLastColumn="0"/>
            </w:pPr>
            <w:r>
              <w:t>Seguimiento y Evaluación</w:t>
            </w:r>
          </w:p>
        </w:tc>
        <w:tc>
          <w:tcPr>
            <w:tcW w:w="1851" w:type="dxa"/>
            <w:vAlign w:val="center"/>
          </w:tcPr>
          <w:p w:rsidR="00664DD3" w:rsidRDefault="00664DD3" w:rsidP="00664DD3">
            <w:pPr>
              <w:jc w:val="both"/>
              <w:cnfStyle w:val="000000000000" w:firstRow="0" w:lastRow="0" w:firstColumn="0" w:lastColumn="0" w:oddVBand="0" w:evenVBand="0" w:oddHBand="0" w:evenHBand="0" w:firstRowFirstColumn="0" w:firstRowLastColumn="0" w:lastRowFirstColumn="0" w:lastRowLastColumn="0"/>
            </w:pPr>
            <w:r>
              <w:t>Pesar y contar con un registro de los residuos generados</w:t>
            </w:r>
          </w:p>
        </w:tc>
        <w:tc>
          <w:tcPr>
            <w:tcW w:w="1851" w:type="dxa"/>
            <w:vAlign w:val="center"/>
          </w:tcPr>
          <w:p w:rsidR="00664DD3" w:rsidRDefault="00664DD3" w:rsidP="00664DD3">
            <w:pPr>
              <w:jc w:val="both"/>
              <w:cnfStyle w:val="000000000000" w:firstRow="0" w:lastRow="0" w:firstColumn="0" w:lastColumn="0" w:oddVBand="0" w:evenVBand="0" w:oddHBand="0" w:evenHBand="0" w:firstRowFirstColumn="0" w:firstRowLastColumn="0" w:lastRowFirstColumn="0" w:lastRowLastColumn="0"/>
            </w:pPr>
            <w:r>
              <w:t>ADEMI con cooperación de la organización externa para el aprovechamiento de los residuos</w:t>
            </w:r>
          </w:p>
        </w:tc>
      </w:tr>
      <w:tr w:rsidR="00C501B5" w:rsidTr="00F551B9">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1851" w:type="dxa"/>
            <w:vMerge w:val="restart"/>
            <w:vAlign w:val="center"/>
          </w:tcPr>
          <w:p w:rsidR="00C501B5" w:rsidRDefault="00C501B5" w:rsidP="00664DD3">
            <w:pPr>
              <w:jc w:val="center"/>
              <w:rPr>
                <w:b w:val="0"/>
                <w:bCs w:val="0"/>
              </w:rPr>
            </w:pPr>
            <w:r>
              <w:t>RESIDUOS DE APARATOS ELECTRONICOS</w:t>
            </w:r>
          </w:p>
          <w:p w:rsidR="00C501B5" w:rsidRDefault="00C501B5" w:rsidP="00664DD3">
            <w:pPr>
              <w:jc w:val="center"/>
            </w:pPr>
            <w:r>
              <w:t>Tóneres y cartuchos de Impresión</w:t>
            </w:r>
          </w:p>
        </w:tc>
        <w:tc>
          <w:tcPr>
            <w:tcW w:w="1851" w:type="dxa"/>
            <w:vMerge w:val="restart"/>
            <w:vAlign w:val="center"/>
          </w:tcPr>
          <w:p w:rsidR="00C501B5" w:rsidRDefault="00C501B5" w:rsidP="00664DD3">
            <w:pPr>
              <w:jc w:val="center"/>
              <w:cnfStyle w:val="000000100000" w:firstRow="0" w:lastRow="0" w:firstColumn="0" w:lastColumn="0" w:oddVBand="0" w:evenVBand="0" w:oddHBand="1" w:evenHBand="0" w:firstRowFirstColumn="0" w:firstRowLastColumn="0" w:lastRowFirstColumn="0" w:lastRowLastColumn="0"/>
            </w:pPr>
            <w:r>
              <w:t>Prevención y Minimización</w:t>
            </w:r>
          </w:p>
        </w:tc>
        <w:tc>
          <w:tcPr>
            <w:tcW w:w="1851" w:type="dxa"/>
            <w:vAlign w:val="center"/>
          </w:tcPr>
          <w:p w:rsidR="00C501B5" w:rsidRDefault="00C501B5" w:rsidP="00664DD3">
            <w:pPr>
              <w:jc w:val="both"/>
              <w:cnfStyle w:val="000000100000" w:firstRow="0" w:lastRow="0" w:firstColumn="0" w:lastColumn="0" w:oddVBand="0" w:evenVBand="0" w:oddHBand="1" w:evenHBand="0" w:firstRowFirstColumn="0" w:firstRowLastColumn="0" w:lastRowFirstColumn="0" w:lastRowLastColumn="0"/>
            </w:pPr>
            <w:r>
              <w:t xml:space="preserve">Programar y desarrollar acciones para comunicar y sensibilizar a cada miembro de las </w:t>
            </w:r>
            <w:proofErr w:type="spellStart"/>
            <w:r>
              <w:t>UPs</w:t>
            </w:r>
            <w:proofErr w:type="spellEnd"/>
            <w:r>
              <w:t xml:space="preserve"> de evitar las </w:t>
            </w:r>
            <w:r>
              <w:lastRenderedPageBreak/>
              <w:t>impresiones y uso de papel.</w:t>
            </w:r>
          </w:p>
        </w:tc>
        <w:tc>
          <w:tcPr>
            <w:tcW w:w="1851" w:type="dxa"/>
            <w:vAlign w:val="center"/>
          </w:tcPr>
          <w:p w:rsidR="00C501B5" w:rsidRDefault="00C501B5" w:rsidP="00664DD3">
            <w:pPr>
              <w:jc w:val="both"/>
              <w:cnfStyle w:val="000000100000" w:firstRow="0" w:lastRow="0" w:firstColumn="0" w:lastColumn="0" w:oddVBand="0" w:evenVBand="0" w:oddHBand="1" w:evenHBand="0" w:firstRowFirstColumn="0" w:firstRowLastColumn="0" w:lastRowFirstColumn="0" w:lastRowLastColumn="0"/>
            </w:pPr>
            <w:r>
              <w:lastRenderedPageBreak/>
              <w:t>Profesional Ambiental</w:t>
            </w:r>
          </w:p>
        </w:tc>
      </w:tr>
      <w:tr w:rsidR="00C501B5" w:rsidTr="00F551B9">
        <w:trPr>
          <w:trHeight w:val="263"/>
          <w:jc w:val="center"/>
        </w:trPr>
        <w:tc>
          <w:tcPr>
            <w:cnfStyle w:val="001000000000" w:firstRow="0" w:lastRow="0" w:firstColumn="1" w:lastColumn="0" w:oddVBand="0" w:evenVBand="0" w:oddHBand="0" w:evenHBand="0" w:firstRowFirstColumn="0" w:firstRowLastColumn="0" w:lastRowFirstColumn="0" w:lastRowLastColumn="0"/>
            <w:tcW w:w="1851" w:type="dxa"/>
            <w:vMerge/>
            <w:vAlign w:val="center"/>
          </w:tcPr>
          <w:p w:rsidR="00C501B5" w:rsidRDefault="00C501B5" w:rsidP="00664DD3"/>
        </w:tc>
        <w:tc>
          <w:tcPr>
            <w:tcW w:w="1851" w:type="dxa"/>
            <w:vMerge/>
            <w:vAlign w:val="center"/>
          </w:tcPr>
          <w:p w:rsidR="00C501B5" w:rsidRDefault="00C501B5" w:rsidP="00664DD3">
            <w:pPr>
              <w:cnfStyle w:val="000000000000" w:firstRow="0" w:lastRow="0" w:firstColumn="0" w:lastColumn="0" w:oddVBand="0" w:evenVBand="0" w:oddHBand="0" w:evenHBand="0" w:firstRowFirstColumn="0" w:firstRowLastColumn="0" w:lastRowFirstColumn="0" w:lastRowLastColumn="0"/>
            </w:pPr>
          </w:p>
        </w:tc>
        <w:tc>
          <w:tcPr>
            <w:tcW w:w="1851" w:type="dxa"/>
            <w:vAlign w:val="center"/>
          </w:tcPr>
          <w:p w:rsidR="00C501B5" w:rsidRDefault="00C501B5" w:rsidP="00664DD3">
            <w:pPr>
              <w:jc w:val="both"/>
              <w:cnfStyle w:val="000000000000" w:firstRow="0" w:lastRow="0" w:firstColumn="0" w:lastColumn="0" w:oddVBand="0" w:evenVBand="0" w:oddHBand="0" w:evenHBand="0" w:firstRowFirstColumn="0" w:firstRowLastColumn="0" w:lastRowFirstColumn="0" w:lastRowLastColumn="0"/>
            </w:pPr>
            <w:r>
              <w:t xml:space="preserve">Sensibilizar al personal sobre la disposición de estos residuos en otro recipiente hasta su disposición final. </w:t>
            </w:r>
          </w:p>
        </w:tc>
        <w:tc>
          <w:tcPr>
            <w:tcW w:w="1851" w:type="dxa"/>
            <w:vAlign w:val="center"/>
          </w:tcPr>
          <w:p w:rsidR="00C501B5" w:rsidRDefault="00C501B5" w:rsidP="00664DD3">
            <w:pPr>
              <w:cnfStyle w:val="000000000000" w:firstRow="0" w:lastRow="0" w:firstColumn="0" w:lastColumn="0" w:oddVBand="0" w:evenVBand="0" w:oddHBand="0" w:evenHBand="0" w:firstRowFirstColumn="0" w:firstRowLastColumn="0" w:lastRowFirstColumn="0" w:lastRowLastColumn="0"/>
            </w:pPr>
            <w:r>
              <w:t>Profesional Ambiental</w:t>
            </w:r>
          </w:p>
        </w:tc>
      </w:tr>
      <w:tr w:rsidR="00C501B5" w:rsidTr="00F551B9">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1851" w:type="dxa"/>
            <w:vMerge/>
            <w:vAlign w:val="center"/>
          </w:tcPr>
          <w:p w:rsidR="00C501B5" w:rsidRDefault="00C501B5" w:rsidP="00664DD3"/>
        </w:tc>
        <w:tc>
          <w:tcPr>
            <w:tcW w:w="1851" w:type="dxa"/>
            <w:vMerge/>
            <w:vAlign w:val="center"/>
          </w:tcPr>
          <w:p w:rsidR="00C501B5" w:rsidRDefault="00C501B5" w:rsidP="00664DD3">
            <w:pPr>
              <w:cnfStyle w:val="000000100000" w:firstRow="0" w:lastRow="0" w:firstColumn="0" w:lastColumn="0" w:oddVBand="0" w:evenVBand="0" w:oddHBand="1" w:evenHBand="0" w:firstRowFirstColumn="0" w:firstRowLastColumn="0" w:lastRowFirstColumn="0" w:lastRowLastColumn="0"/>
            </w:pPr>
          </w:p>
        </w:tc>
        <w:tc>
          <w:tcPr>
            <w:tcW w:w="1851" w:type="dxa"/>
            <w:vAlign w:val="center"/>
          </w:tcPr>
          <w:p w:rsidR="00C501B5" w:rsidRDefault="00C501B5" w:rsidP="00664DD3">
            <w:pPr>
              <w:jc w:val="both"/>
              <w:cnfStyle w:val="000000100000" w:firstRow="0" w:lastRow="0" w:firstColumn="0" w:lastColumn="0" w:oddVBand="0" w:evenVBand="0" w:oddHBand="1" w:evenHBand="0" w:firstRowFirstColumn="0" w:firstRowLastColumn="0" w:lastRowFirstColumn="0" w:lastRowLastColumn="0"/>
            </w:pPr>
            <w:r>
              <w:t>Solicitud de las hojas de seguridad y determinación de características de peligrosidad</w:t>
            </w:r>
          </w:p>
        </w:tc>
        <w:tc>
          <w:tcPr>
            <w:tcW w:w="1851" w:type="dxa"/>
            <w:vAlign w:val="center"/>
          </w:tcPr>
          <w:p w:rsidR="00C501B5" w:rsidRDefault="00C501B5" w:rsidP="00664DD3">
            <w:pPr>
              <w:cnfStyle w:val="000000100000" w:firstRow="0" w:lastRow="0" w:firstColumn="0" w:lastColumn="0" w:oddVBand="0" w:evenVBand="0" w:oddHBand="1" w:evenHBand="0" w:firstRowFirstColumn="0" w:firstRowLastColumn="0" w:lastRowFirstColumn="0" w:lastRowLastColumn="0"/>
            </w:pPr>
            <w:r>
              <w:t>Profesional Ambiental</w:t>
            </w:r>
          </w:p>
        </w:tc>
      </w:tr>
      <w:tr w:rsidR="00C501B5" w:rsidTr="00F551B9">
        <w:trPr>
          <w:trHeight w:val="263"/>
          <w:jc w:val="center"/>
        </w:trPr>
        <w:tc>
          <w:tcPr>
            <w:cnfStyle w:val="001000000000" w:firstRow="0" w:lastRow="0" w:firstColumn="1" w:lastColumn="0" w:oddVBand="0" w:evenVBand="0" w:oddHBand="0" w:evenHBand="0" w:firstRowFirstColumn="0" w:firstRowLastColumn="0" w:lastRowFirstColumn="0" w:lastRowLastColumn="0"/>
            <w:tcW w:w="1851" w:type="dxa"/>
            <w:vMerge/>
            <w:vAlign w:val="center"/>
          </w:tcPr>
          <w:p w:rsidR="00C501B5" w:rsidRDefault="00C501B5" w:rsidP="00664DD3"/>
        </w:tc>
        <w:tc>
          <w:tcPr>
            <w:tcW w:w="1851" w:type="dxa"/>
            <w:vMerge w:val="restart"/>
            <w:vAlign w:val="center"/>
          </w:tcPr>
          <w:p w:rsidR="00C501B5" w:rsidRDefault="00C501B5" w:rsidP="00664DD3">
            <w:pPr>
              <w:jc w:val="center"/>
              <w:cnfStyle w:val="000000000000" w:firstRow="0" w:lastRow="0" w:firstColumn="0" w:lastColumn="0" w:oddVBand="0" w:evenVBand="0" w:oddHBand="0" w:evenHBand="0" w:firstRowFirstColumn="0" w:firstRowLastColumn="0" w:lastRowFirstColumn="0" w:lastRowLastColumn="0"/>
            </w:pPr>
            <w:r>
              <w:t>Manejo Interno</w:t>
            </w:r>
          </w:p>
        </w:tc>
        <w:tc>
          <w:tcPr>
            <w:tcW w:w="1851" w:type="dxa"/>
            <w:vAlign w:val="center"/>
          </w:tcPr>
          <w:p w:rsidR="00C501B5" w:rsidRDefault="00C501B5" w:rsidP="00664DD3">
            <w:pPr>
              <w:jc w:val="both"/>
              <w:cnfStyle w:val="000000000000" w:firstRow="0" w:lastRow="0" w:firstColumn="0" w:lastColumn="0" w:oddVBand="0" w:evenVBand="0" w:oddHBand="0" w:evenHBand="0" w:firstRowFirstColumn="0" w:firstRowLastColumn="0" w:lastRowFirstColumn="0" w:lastRowLastColumn="0"/>
            </w:pPr>
            <w:r>
              <w:t>Recolección, separación, almacenamiento y embalaje de los tóneres según las fichas de seguridad</w:t>
            </w:r>
          </w:p>
        </w:tc>
        <w:tc>
          <w:tcPr>
            <w:tcW w:w="1851" w:type="dxa"/>
            <w:vAlign w:val="center"/>
          </w:tcPr>
          <w:p w:rsidR="00C501B5" w:rsidRDefault="00C501B5" w:rsidP="00664DD3">
            <w:pPr>
              <w:cnfStyle w:val="000000000000" w:firstRow="0" w:lastRow="0" w:firstColumn="0" w:lastColumn="0" w:oddVBand="0" w:evenVBand="0" w:oddHBand="0" w:evenHBand="0" w:firstRowFirstColumn="0" w:firstRowLastColumn="0" w:lastRowFirstColumn="0" w:lastRowLastColumn="0"/>
            </w:pPr>
            <w:r>
              <w:t>ADEMI con apoyo de un profesional Ambiental</w:t>
            </w:r>
          </w:p>
        </w:tc>
      </w:tr>
      <w:tr w:rsidR="00C501B5" w:rsidTr="00F551B9">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1851" w:type="dxa"/>
            <w:vMerge/>
            <w:vAlign w:val="center"/>
          </w:tcPr>
          <w:p w:rsidR="00C501B5" w:rsidRDefault="00C501B5" w:rsidP="00664DD3"/>
        </w:tc>
        <w:tc>
          <w:tcPr>
            <w:tcW w:w="1851" w:type="dxa"/>
            <w:vMerge/>
            <w:vAlign w:val="center"/>
          </w:tcPr>
          <w:p w:rsidR="00C501B5" w:rsidRDefault="00C501B5" w:rsidP="00664DD3">
            <w:pPr>
              <w:cnfStyle w:val="000000100000" w:firstRow="0" w:lastRow="0" w:firstColumn="0" w:lastColumn="0" w:oddVBand="0" w:evenVBand="0" w:oddHBand="1" w:evenHBand="0" w:firstRowFirstColumn="0" w:firstRowLastColumn="0" w:lastRowFirstColumn="0" w:lastRowLastColumn="0"/>
            </w:pPr>
          </w:p>
        </w:tc>
        <w:tc>
          <w:tcPr>
            <w:tcW w:w="1851" w:type="dxa"/>
            <w:vAlign w:val="center"/>
          </w:tcPr>
          <w:p w:rsidR="00C501B5" w:rsidRDefault="00C501B5" w:rsidP="00664DD3">
            <w:pPr>
              <w:jc w:val="both"/>
              <w:cnfStyle w:val="000000100000" w:firstRow="0" w:lastRow="0" w:firstColumn="0" w:lastColumn="0" w:oddVBand="0" w:evenVBand="0" w:oddHBand="1" w:evenHBand="0" w:firstRowFirstColumn="0" w:firstRowLastColumn="0" w:lastRowFirstColumn="0" w:lastRowLastColumn="0"/>
            </w:pPr>
            <w:r>
              <w:t xml:space="preserve">Solicitud de recolección a las empresas fabricantes. </w:t>
            </w:r>
          </w:p>
        </w:tc>
        <w:tc>
          <w:tcPr>
            <w:tcW w:w="1851" w:type="dxa"/>
            <w:vAlign w:val="center"/>
          </w:tcPr>
          <w:p w:rsidR="00C501B5" w:rsidRDefault="00C501B5" w:rsidP="00664DD3">
            <w:pPr>
              <w:cnfStyle w:val="000000100000" w:firstRow="0" w:lastRow="0" w:firstColumn="0" w:lastColumn="0" w:oddVBand="0" w:evenVBand="0" w:oddHBand="1" w:evenHBand="0" w:firstRowFirstColumn="0" w:firstRowLastColumn="0" w:lastRowFirstColumn="0" w:lastRowLastColumn="0"/>
            </w:pPr>
            <w:r>
              <w:t>ADEMI con apoyo de un profesional Ambiental</w:t>
            </w:r>
          </w:p>
        </w:tc>
      </w:tr>
      <w:tr w:rsidR="00C501B5" w:rsidTr="00F551B9">
        <w:trPr>
          <w:trHeight w:val="263"/>
          <w:jc w:val="center"/>
        </w:trPr>
        <w:tc>
          <w:tcPr>
            <w:cnfStyle w:val="001000000000" w:firstRow="0" w:lastRow="0" w:firstColumn="1" w:lastColumn="0" w:oddVBand="0" w:evenVBand="0" w:oddHBand="0" w:evenHBand="0" w:firstRowFirstColumn="0" w:firstRowLastColumn="0" w:lastRowFirstColumn="0" w:lastRowLastColumn="0"/>
            <w:tcW w:w="1851" w:type="dxa"/>
            <w:vMerge/>
            <w:vAlign w:val="center"/>
          </w:tcPr>
          <w:p w:rsidR="00C501B5" w:rsidRDefault="00C501B5" w:rsidP="00664DD3"/>
        </w:tc>
        <w:tc>
          <w:tcPr>
            <w:tcW w:w="1851" w:type="dxa"/>
            <w:vMerge/>
            <w:vAlign w:val="center"/>
          </w:tcPr>
          <w:p w:rsidR="00C501B5" w:rsidRDefault="00C501B5" w:rsidP="00664DD3">
            <w:pPr>
              <w:cnfStyle w:val="000000000000" w:firstRow="0" w:lastRow="0" w:firstColumn="0" w:lastColumn="0" w:oddVBand="0" w:evenVBand="0" w:oddHBand="0" w:evenHBand="0" w:firstRowFirstColumn="0" w:firstRowLastColumn="0" w:lastRowFirstColumn="0" w:lastRowLastColumn="0"/>
            </w:pPr>
          </w:p>
        </w:tc>
        <w:tc>
          <w:tcPr>
            <w:tcW w:w="1851" w:type="dxa"/>
            <w:vAlign w:val="center"/>
          </w:tcPr>
          <w:p w:rsidR="00C501B5" w:rsidRDefault="00C501B5" w:rsidP="00664DD3">
            <w:pPr>
              <w:jc w:val="both"/>
              <w:cnfStyle w:val="000000000000" w:firstRow="0" w:lastRow="0" w:firstColumn="0" w:lastColumn="0" w:oddVBand="0" w:evenVBand="0" w:oddHBand="0" w:evenHBand="0" w:firstRowFirstColumn="0" w:firstRowLastColumn="0" w:lastRowFirstColumn="0" w:lastRowLastColumn="0"/>
            </w:pPr>
            <w:r>
              <w:t xml:space="preserve">Entregar los residuos debidamente rotulados al gestor. </w:t>
            </w:r>
          </w:p>
        </w:tc>
        <w:tc>
          <w:tcPr>
            <w:tcW w:w="1851" w:type="dxa"/>
            <w:vAlign w:val="center"/>
          </w:tcPr>
          <w:p w:rsidR="00C501B5" w:rsidRDefault="00C501B5" w:rsidP="00664DD3">
            <w:pPr>
              <w:cnfStyle w:val="000000000000" w:firstRow="0" w:lastRow="0" w:firstColumn="0" w:lastColumn="0" w:oddVBand="0" w:evenVBand="0" w:oddHBand="0" w:evenHBand="0" w:firstRowFirstColumn="0" w:firstRowLastColumn="0" w:lastRowFirstColumn="0" w:lastRowLastColumn="0"/>
            </w:pPr>
            <w:r>
              <w:t>ADEMI con apoyo de un profesional Ambiental</w:t>
            </w:r>
          </w:p>
        </w:tc>
      </w:tr>
      <w:tr w:rsidR="00C501B5" w:rsidTr="00F551B9">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1851" w:type="dxa"/>
            <w:vMerge/>
            <w:vAlign w:val="center"/>
          </w:tcPr>
          <w:p w:rsidR="00C501B5" w:rsidRDefault="00C501B5" w:rsidP="00664DD3"/>
        </w:tc>
        <w:tc>
          <w:tcPr>
            <w:tcW w:w="1851" w:type="dxa"/>
            <w:vMerge w:val="restart"/>
            <w:vAlign w:val="center"/>
          </w:tcPr>
          <w:p w:rsidR="00C501B5" w:rsidRDefault="00C501B5" w:rsidP="00C501B5">
            <w:pPr>
              <w:jc w:val="center"/>
              <w:cnfStyle w:val="000000100000" w:firstRow="0" w:lastRow="0" w:firstColumn="0" w:lastColumn="0" w:oddVBand="0" w:evenVBand="0" w:oddHBand="1" w:evenHBand="0" w:firstRowFirstColumn="0" w:firstRowLastColumn="0" w:lastRowFirstColumn="0" w:lastRowLastColumn="0"/>
            </w:pPr>
            <w:r>
              <w:t>Seguimiento y evaluación</w:t>
            </w:r>
          </w:p>
        </w:tc>
        <w:tc>
          <w:tcPr>
            <w:tcW w:w="1851" w:type="dxa"/>
            <w:vAlign w:val="center"/>
          </w:tcPr>
          <w:p w:rsidR="00C501B5" w:rsidRDefault="00C501B5" w:rsidP="00664DD3">
            <w:pPr>
              <w:jc w:val="both"/>
              <w:cnfStyle w:val="000000100000" w:firstRow="0" w:lastRow="0" w:firstColumn="0" w:lastColumn="0" w:oddVBand="0" w:evenVBand="0" w:oddHBand="1" w:evenHBand="0" w:firstRowFirstColumn="0" w:firstRowLastColumn="0" w:lastRowFirstColumn="0" w:lastRowLastColumn="0"/>
            </w:pPr>
            <w:r>
              <w:t xml:space="preserve">Verificación de las condiciones de separación, almacenamiento y manejo de los residuos en el espacio designado. </w:t>
            </w:r>
          </w:p>
        </w:tc>
        <w:tc>
          <w:tcPr>
            <w:tcW w:w="1851" w:type="dxa"/>
            <w:vAlign w:val="center"/>
          </w:tcPr>
          <w:p w:rsidR="00C501B5" w:rsidRDefault="00C501B5" w:rsidP="00664DD3">
            <w:pPr>
              <w:cnfStyle w:val="000000100000" w:firstRow="0" w:lastRow="0" w:firstColumn="0" w:lastColumn="0" w:oddVBand="0" w:evenVBand="0" w:oddHBand="1" w:evenHBand="0" w:firstRowFirstColumn="0" w:firstRowLastColumn="0" w:lastRowFirstColumn="0" w:lastRowLastColumn="0"/>
            </w:pPr>
            <w:r>
              <w:t>ADEMI con apoyo de un profesional Ambiental</w:t>
            </w:r>
          </w:p>
        </w:tc>
      </w:tr>
      <w:tr w:rsidR="00C501B5" w:rsidTr="00F551B9">
        <w:trPr>
          <w:trHeight w:val="263"/>
          <w:jc w:val="center"/>
        </w:trPr>
        <w:tc>
          <w:tcPr>
            <w:cnfStyle w:val="001000000000" w:firstRow="0" w:lastRow="0" w:firstColumn="1" w:lastColumn="0" w:oddVBand="0" w:evenVBand="0" w:oddHBand="0" w:evenHBand="0" w:firstRowFirstColumn="0" w:firstRowLastColumn="0" w:lastRowFirstColumn="0" w:lastRowLastColumn="0"/>
            <w:tcW w:w="1851" w:type="dxa"/>
            <w:vMerge/>
            <w:vAlign w:val="center"/>
          </w:tcPr>
          <w:p w:rsidR="00C501B5" w:rsidRDefault="00C501B5" w:rsidP="00664DD3"/>
        </w:tc>
        <w:tc>
          <w:tcPr>
            <w:tcW w:w="1851" w:type="dxa"/>
            <w:vMerge/>
            <w:vAlign w:val="center"/>
          </w:tcPr>
          <w:p w:rsidR="00C501B5" w:rsidRDefault="00C501B5" w:rsidP="00C501B5">
            <w:pPr>
              <w:jc w:val="center"/>
              <w:cnfStyle w:val="000000000000" w:firstRow="0" w:lastRow="0" w:firstColumn="0" w:lastColumn="0" w:oddVBand="0" w:evenVBand="0" w:oddHBand="0" w:evenHBand="0" w:firstRowFirstColumn="0" w:firstRowLastColumn="0" w:lastRowFirstColumn="0" w:lastRowLastColumn="0"/>
            </w:pPr>
          </w:p>
        </w:tc>
        <w:tc>
          <w:tcPr>
            <w:tcW w:w="1851" w:type="dxa"/>
            <w:vAlign w:val="center"/>
          </w:tcPr>
          <w:p w:rsidR="00C501B5" w:rsidRDefault="00C501B5" w:rsidP="00664DD3">
            <w:pPr>
              <w:jc w:val="both"/>
              <w:cnfStyle w:val="000000000000" w:firstRow="0" w:lastRow="0" w:firstColumn="0" w:lastColumn="0" w:oddVBand="0" w:evenVBand="0" w:oddHBand="0" w:evenHBand="0" w:firstRowFirstColumn="0" w:firstRowLastColumn="0" w:lastRowFirstColumn="0" w:lastRowLastColumn="0"/>
            </w:pPr>
            <w:r>
              <w:t>Verificación de las condiciones de transporte</w:t>
            </w:r>
          </w:p>
        </w:tc>
        <w:tc>
          <w:tcPr>
            <w:tcW w:w="1851" w:type="dxa"/>
            <w:vAlign w:val="center"/>
          </w:tcPr>
          <w:p w:rsidR="00C501B5" w:rsidRDefault="00C501B5" w:rsidP="00664DD3">
            <w:pPr>
              <w:cnfStyle w:val="000000000000" w:firstRow="0" w:lastRow="0" w:firstColumn="0" w:lastColumn="0" w:oddVBand="0" w:evenVBand="0" w:oddHBand="0" w:evenHBand="0" w:firstRowFirstColumn="0" w:firstRowLastColumn="0" w:lastRowFirstColumn="0" w:lastRowLastColumn="0"/>
            </w:pPr>
            <w:r>
              <w:t>ADEMI con apoyo de un profesional Ambiental</w:t>
            </w:r>
          </w:p>
        </w:tc>
      </w:tr>
      <w:tr w:rsidR="00C501B5" w:rsidTr="00F551B9">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1851" w:type="dxa"/>
            <w:vMerge/>
            <w:vAlign w:val="center"/>
          </w:tcPr>
          <w:p w:rsidR="00C501B5" w:rsidRDefault="00C501B5" w:rsidP="00664DD3"/>
        </w:tc>
        <w:tc>
          <w:tcPr>
            <w:tcW w:w="1851" w:type="dxa"/>
            <w:vMerge/>
            <w:vAlign w:val="center"/>
          </w:tcPr>
          <w:p w:rsidR="00C501B5" w:rsidRDefault="00C501B5" w:rsidP="00C501B5">
            <w:pPr>
              <w:jc w:val="center"/>
              <w:cnfStyle w:val="000000100000" w:firstRow="0" w:lastRow="0" w:firstColumn="0" w:lastColumn="0" w:oddVBand="0" w:evenVBand="0" w:oddHBand="1" w:evenHBand="0" w:firstRowFirstColumn="0" w:firstRowLastColumn="0" w:lastRowFirstColumn="0" w:lastRowLastColumn="0"/>
            </w:pPr>
          </w:p>
        </w:tc>
        <w:tc>
          <w:tcPr>
            <w:tcW w:w="1851" w:type="dxa"/>
            <w:vAlign w:val="center"/>
          </w:tcPr>
          <w:p w:rsidR="00C501B5" w:rsidRDefault="00C501B5" w:rsidP="00664DD3">
            <w:pPr>
              <w:jc w:val="both"/>
              <w:cnfStyle w:val="000000100000" w:firstRow="0" w:lastRow="0" w:firstColumn="0" w:lastColumn="0" w:oddVBand="0" w:evenVBand="0" w:oddHBand="1" w:evenHBand="0" w:firstRowFirstColumn="0" w:firstRowLastColumn="0" w:lastRowFirstColumn="0" w:lastRowLastColumn="0"/>
            </w:pPr>
            <w:r>
              <w:t xml:space="preserve">Pesaje y registro de los residuos generados. </w:t>
            </w:r>
          </w:p>
        </w:tc>
        <w:tc>
          <w:tcPr>
            <w:tcW w:w="1851" w:type="dxa"/>
            <w:vAlign w:val="center"/>
          </w:tcPr>
          <w:p w:rsidR="00C501B5" w:rsidRDefault="00C501B5" w:rsidP="00664DD3">
            <w:pPr>
              <w:cnfStyle w:val="000000100000" w:firstRow="0" w:lastRow="0" w:firstColumn="0" w:lastColumn="0" w:oddVBand="0" w:evenVBand="0" w:oddHBand="1" w:evenHBand="0" w:firstRowFirstColumn="0" w:firstRowLastColumn="0" w:lastRowFirstColumn="0" w:lastRowLastColumn="0"/>
            </w:pPr>
            <w:r>
              <w:t>ADEMI con apoyo de un profesional Ambiental</w:t>
            </w:r>
          </w:p>
        </w:tc>
      </w:tr>
      <w:tr w:rsidR="000921F1" w:rsidTr="00F551B9">
        <w:trPr>
          <w:trHeight w:val="263"/>
          <w:jc w:val="center"/>
        </w:trPr>
        <w:tc>
          <w:tcPr>
            <w:cnfStyle w:val="001000000000" w:firstRow="0" w:lastRow="0" w:firstColumn="1" w:lastColumn="0" w:oddVBand="0" w:evenVBand="0" w:oddHBand="0" w:evenHBand="0" w:firstRowFirstColumn="0" w:firstRowLastColumn="0" w:lastRowFirstColumn="0" w:lastRowLastColumn="0"/>
            <w:tcW w:w="1851" w:type="dxa"/>
            <w:vMerge w:val="restart"/>
            <w:vAlign w:val="center"/>
          </w:tcPr>
          <w:p w:rsidR="000921F1" w:rsidRDefault="000921F1" w:rsidP="00C501B5">
            <w:pPr>
              <w:jc w:val="center"/>
            </w:pPr>
            <w:r>
              <w:t>RESIDUOS PELIGROSOS</w:t>
            </w:r>
          </w:p>
        </w:tc>
        <w:tc>
          <w:tcPr>
            <w:tcW w:w="1851" w:type="dxa"/>
            <w:vMerge w:val="restart"/>
            <w:vAlign w:val="center"/>
          </w:tcPr>
          <w:p w:rsidR="000921F1" w:rsidRDefault="000921F1" w:rsidP="00C501B5">
            <w:pPr>
              <w:jc w:val="center"/>
              <w:cnfStyle w:val="000000000000" w:firstRow="0" w:lastRow="0" w:firstColumn="0" w:lastColumn="0" w:oddVBand="0" w:evenVBand="0" w:oddHBand="0" w:evenHBand="0" w:firstRowFirstColumn="0" w:firstRowLastColumn="0" w:lastRowFirstColumn="0" w:lastRowLastColumn="0"/>
            </w:pPr>
            <w:r>
              <w:t>Prevención y Minimización</w:t>
            </w:r>
          </w:p>
        </w:tc>
        <w:tc>
          <w:tcPr>
            <w:tcW w:w="1851" w:type="dxa"/>
            <w:vAlign w:val="center"/>
          </w:tcPr>
          <w:p w:rsidR="000921F1" w:rsidRDefault="000921F1" w:rsidP="00664DD3">
            <w:pPr>
              <w:jc w:val="both"/>
              <w:cnfStyle w:val="000000000000" w:firstRow="0" w:lastRow="0" w:firstColumn="0" w:lastColumn="0" w:oddVBand="0" w:evenVBand="0" w:oddHBand="0" w:evenHBand="0" w:firstRowFirstColumn="0" w:firstRowLastColumn="0" w:lastRowFirstColumn="0" w:lastRowLastColumn="0"/>
            </w:pPr>
            <w:r>
              <w:t xml:space="preserve">Identificar los residuos peligrosos que se </w:t>
            </w:r>
            <w:r>
              <w:lastRenderedPageBreak/>
              <w:t>puedan generar en cada UP para establecer mecanismos de almacenamiento</w:t>
            </w:r>
          </w:p>
        </w:tc>
        <w:tc>
          <w:tcPr>
            <w:tcW w:w="1851" w:type="dxa"/>
            <w:vAlign w:val="center"/>
          </w:tcPr>
          <w:p w:rsidR="000921F1" w:rsidRDefault="000921F1" w:rsidP="00664DD3">
            <w:pPr>
              <w:cnfStyle w:val="000000000000" w:firstRow="0" w:lastRow="0" w:firstColumn="0" w:lastColumn="0" w:oddVBand="0" w:evenVBand="0" w:oddHBand="0" w:evenHBand="0" w:firstRowFirstColumn="0" w:firstRowLastColumn="0" w:lastRowFirstColumn="0" w:lastRowLastColumn="0"/>
            </w:pPr>
            <w:r>
              <w:lastRenderedPageBreak/>
              <w:t>ADEMI con apoyo de un profesional Ambiental</w:t>
            </w:r>
          </w:p>
        </w:tc>
      </w:tr>
      <w:tr w:rsidR="000921F1" w:rsidTr="00F551B9">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1851" w:type="dxa"/>
            <w:vMerge/>
            <w:vAlign w:val="center"/>
          </w:tcPr>
          <w:p w:rsidR="000921F1" w:rsidRDefault="000921F1" w:rsidP="00664DD3"/>
        </w:tc>
        <w:tc>
          <w:tcPr>
            <w:tcW w:w="1851" w:type="dxa"/>
            <w:vMerge/>
            <w:vAlign w:val="center"/>
          </w:tcPr>
          <w:p w:rsidR="000921F1" w:rsidRDefault="000921F1" w:rsidP="00664DD3">
            <w:pPr>
              <w:cnfStyle w:val="000000100000" w:firstRow="0" w:lastRow="0" w:firstColumn="0" w:lastColumn="0" w:oddVBand="0" w:evenVBand="0" w:oddHBand="1" w:evenHBand="0" w:firstRowFirstColumn="0" w:firstRowLastColumn="0" w:lastRowFirstColumn="0" w:lastRowLastColumn="0"/>
            </w:pPr>
          </w:p>
        </w:tc>
        <w:tc>
          <w:tcPr>
            <w:tcW w:w="1851" w:type="dxa"/>
            <w:vAlign w:val="center"/>
          </w:tcPr>
          <w:p w:rsidR="000921F1" w:rsidRDefault="000921F1" w:rsidP="00664DD3">
            <w:pPr>
              <w:jc w:val="both"/>
              <w:cnfStyle w:val="000000100000" w:firstRow="0" w:lastRow="0" w:firstColumn="0" w:lastColumn="0" w:oddVBand="0" w:evenVBand="0" w:oddHBand="1" w:evenHBand="0" w:firstRowFirstColumn="0" w:firstRowLastColumn="0" w:lastRowFirstColumn="0" w:lastRowLastColumn="0"/>
            </w:pPr>
            <w:r>
              <w:t>Programar espacios para sensibilizar y concientizar a cada miembro de ADEMI, con el manejo adecuado a este tipo de residuos.</w:t>
            </w:r>
          </w:p>
        </w:tc>
        <w:tc>
          <w:tcPr>
            <w:tcW w:w="1851" w:type="dxa"/>
            <w:vAlign w:val="center"/>
          </w:tcPr>
          <w:p w:rsidR="000921F1" w:rsidRDefault="000921F1" w:rsidP="00664DD3">
            <w:pPr>
              <w:cnfStyle w:val="000000100000" w:firstRow="0" w:lastRow="0" w:firstColumn="0" w:lastColumn="0" w:oddVBand="0" w:evenVBand="0" w:oddHBand="1" w:evenHBand="0" w:firstRowFirstColumn="0" w:firstRowLastColumn="0" w:lastRowFirstColumn="0" w:lastRowLastColumn="0"/>
            </w:pPr>
            <w:r>
              <w:t>ADEMI con apoyo de un profesional Ambiental</w:t>
            </w:r>
          </w:p>
        </w:tc>
      </w:tr>
      <w:tr w:rsidR="000921F1" w:rsidTr="00F551B9">
        <w:trPr>
          <w:trHeight w:val="263"/>
          <w:jc w:val="center"/>
        </w:trPr>
        <w:tc>
          <w:tcPr>
            <w:cnfStyle w:val="001000000000" w:firstRow="0" w:lastRow="0" w:firstColumn="1" w:lastColumn="0" w:oddVBand="0" w:evenVBand="0" w:oddHBand="0" w:evenHBand="0" w:firstRowFirstColumn="0" w:firstRowLastColumn="0" w:lastRowFirstColumn="0" w:lastRowLastColumn="0"/>
            <w:tcW w:w="1851" w:type="dxa"/>
            <w:vMerge/>
            <w:vAlign w:val="center"/>
          </w:tcPr>
          <w:p w:rsidR="000921F1" w:rsidRDefault="000921F1" w:rsidP="00664DD3"/>
        </w:tc>
        <w:tc>
          <w:tcPr>
            <w:tcW w:w="1851" w:type="dxa"/>
            <w:vMerge/>
            <w:vAlign w:val="center"/>
          </w:tcPr>
          <w:p w:rsidR="000921F1" w:rsidRDefault="000921F1" w:rsidP="00664DD3">
            <w:pPr>
              <w:cnfStyle w:val="000000000000" w:firstRow="0" w:lastRow="0" w:firstColumn="0" w:lastColumn="0" w:oddVBand="0" w:evenVBand="0" w:oddHBand="0" w:evenHBand="0" w:firstRowFirstColumn="0" w:firstRowLastColumn="0" w:lastRowFirstColumn="0" w:lastRowLastColumn="0"/>
            </w:pPr>
          </w:p>
        </w:tc>
        <w:tc>
          <w:tcPr>
            <w:tcW w:w="1851" w:type="dxa"/>
            <w:vAlign w:val="center"/>
          </w:tcPr>
          <w:p w:rsidR="000921F1" w:rsidRDefault="000921F1" w:rsidP="00664DD3">
            <w:pPr>
              <w:jc w:val="both"/>
              <w:cnfStyle w:val="000000000000" w:firstRow="0" w:lastRow="0" w:firstColumn="0" w:lastColumn="0" w:oddVBand="0" w:evenVBand="0" w:oddHBand="0" w:evenHBand="0" w:firstRowFirstColumn="0" w:firstRowLastColumn="0" w:lastRowFirstColumn="0" w:lastRowLastColumn="0"/>
            </w:pPr>
            <w:r>
              <w:t xml:space="preserve">Determinación e inclusión de obligaciones para la recolección y disposición final de los residuos, así como registros y permisos ambientales. </w:t>
            </w:r>
          </w:p>
        </w:tc>
        <w:tc>
          <w:tcPr>
            <w:tcW w:w="1851" w:type="dxa"/>
            <w:vAlign w:val="center"/>
          </w:tcPr>
          <w:p w:rsidR="000921F1" w:rsidRDefault="000921F1" w:rsidP="00664DD3">
            <w:pPr>
              <w:cnfStyle w:val="000000000000" w:firstRow="0" w:lastRow="0" w:firstColumn="0" w:lastColumn="0" w:oddVBand="0" w:evenVBand="0" w:oddHBand="0" w:evenHBand="0" w:firstRowFirstColumn="0" w:firstRowLastColumn="0" w:lastRowFirstColumn="0" w:lastRowLastColumn="0"/>
            </w:pPr>
            <w:r>
              <w:t>ADEMI con apoyo de un profesional Ambiental</w:t>
            </w:r>
          </w:p>
        </w:tc>
      </w:tr>
      <w:tr w:rsidR="000921F1" w:rsidTr="00F551B9">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1851" w:type="dxa"/>
            <w:vMerge/>
            <w:vAlign w:val="center"/>
          </w:tcPr>
          <w:p w:rsidR="000921F1" w:rsidRDefault="000921F1" w:rsidP="00664DD3"/>
        </w:tc>
        <w:tc>
          <w:tcPr>
            <w:tcW w:w="1851" w:type="dxa"/>
            <w:vMerge w:val="restart"/>
            <w:vAlign w:val="center"/>
          </w:tcPr>
          <w:p w:rsidR="000921F1" w:rsidRDefault="000921F1" w:rsidP="000921F1">
            <w:pPr>
              <w:jc w:val="center"/>
              <w:cnfStyle w:val="000000100000" w:firstRow="0" w:lastRow="0" w:firstColumn="0" w:lastColumn="0" w:oddVBand="0" w:evenVBand="0" w:oddHBand="1" w:evenHBand="0" w:firstRowFirstColumn="0" w:firstRowLastColumn="0" w:lastRowFirstColumn="0" w:lastRowLastColumn="0"/>
            </w:pPr>
            <w:r>
              <w:t>Manejo Interno</w:t>
            </w:r>
          </w:p>
        </w:tc>
        <w:tc>
          <w:tcPr>
            <w:tcW w:w="1851" w:type="dxa"/>
            <w:vAlign w:val="center"/>
          </w:tcPr>
          <w:p w:rsidR="000921F1" w:rsidRDefault="000921F1" w:rsidP="00664DD3">
            <w:pPr>
              <w:jc w:val="both"/>
              <w:cnfStyle w:val="000000100000" w:firstRow="0" w:lastRow="0" w:firstColumn="0" w:lastColumn="0" w:oddVBand="0" w:evenVBand="0" w:oddHBand="1" w:evenHBand="0" w:firstRowFirstColumn="0" w:firstRowLastColumn="0" w:lastRowFirstColumn="0" w:lastRowLastColumn="0"/>
            </w:pPr>
            <w:r>
              <w:t xml:space="preserve">Reportar al profesional ambiental o encargado del área ambiental sobre el residuo peligroso identificado. </w:t>
            </w:r>
          </w:p>
        </w:tc>
        <w:tc>
          <w:tcPr>
            <w:tcW w:w="1851" w:type="dxa"/>
            <w:vAlign w:val="center"/>
          </w:tcPr>
          <w:p w:rsidR="000921F1" w:rsidRDefault="000921F1" w:rsidP="00664DD3">
            <w:pPr>
              <w:cnfStyle w:val="000000100000" w:firstRow="0" w:lastRow="0" w:firstColumn="0" w:lastColumn="0" w:oddVBand="0" w:evenVBand="0" w:oddHBand="1" w:evenHBand="0" w:firstRowFirstColumn="0" w:firstRowLastColumn="0" w:lastRowFirstColumn="0" w:lastRowLastColumn="0"/>
            </w:pPr>
            <w:r>
              <w:t>ADEMI con apoyo de un profesional Ambiental</w:t>
            </w:r>
          </w:p>
        </w:tc>
      </w:tr>
      <w:tr w:rsidR="000921F1" w:rsidTr="00F551B9">
        <w:trPr>
          <w:trHeight w:val="263"/>
          <w:jc w:val="center"/>
        </w:trPr>
        <w:tc>
          <w:tcPr>
            <w:cnfStyle w:val="001000000000" w:firstRow="0" w:lastRow="0" w:firstColumn="1" w:lastColumn="0" w:oddVBand="0" w:evenVBand="0" w:oddHBand="0" w:evenHBand="0" w:firstRowFirstColumn="0" w:firstRowLastColumn="0" w:lastRowFirstColumn="0" w:lastRowLastColumn="0"/>
            <w:tcW w:w="1851" w:type="dxa"/>
            <w:vMerge/>
            <w:vAlign w:val="center"/>
          </w:tcPr>
          <w:p w:rsidR="000921F1" w:rsidRDefault="000921F1" w:rsidP="00664DD3"/>
        </w:tc>
        <w:tc>
          <w:tcPr>
            <w:tcW w:w="1851" w:type="dxa"/>
            <w:vMerge/>
            <w:vAlign w:val="center"/>
          </w:tcPr>
          <w:p w:rsidR="000921F1" w:rsidRDefault="000921F1" w:rsidP="000921F1">
            <w:pPr>
              <w:jc w:val="center"/>
              <w:cnfStyle w:val="000000000000" w:firstRow="0" w:lastRow="0" w:firstColumn="0" w:lastColumn="0" w:oddVBand="0" w:evenVBand="0" w:oddHBand="0" w:evenHBand="0" w:firstRowFirstColumn="0" w:firstRowLastColumn="0" w:lastRowFirstColumn="0" w:lastRowLastColumn="0"/>
            </w:pPr>
          </w:p>
        </w:tc>
        <w:tc>
          <w:tcPr>
            <w:tcW w:w="1851" w:type="dxa"/>
            <w:vAlign w:val="center"/>
          </w:tcPr>
          <w:p w:rsidR="000921F1" w:rsidRDefault="000921F1" w:rsidP="00664DD3">
            <w:pPr>
              <w:jc w:val="both"/>
              <w:cnfStyle w:val="000000000000" w:firstRow="0" w:lastRow="0" w:firstColumn="0" w:lastColumn="0" w:oddVBand="0" w:evenVBand="0" w:oddHBand="0" w:evenHBand="0" w:firstRowFirstColumn="0" w:firstRowLastColumn="0" w:lastRowFirstColumn="0" w:lastRowLastColumn="0"/>
            </w:pPr>
            <w:r>
              <w:t>Recolección, clasificación, almacenamiento</w:t>
            </w:r>
          </w:p>
        </w:tc>
        <w:tc>
          <w:tcPr>
            <w:tcW w:w="1851" w:type="dxa"/>
            <w:vAlign w:val="center"/>
          </w:tcPr>
          <w:p w:rsidR="000921F1" w:rsidRDefault="000921F1" w:rsidP="00664DD3">
            <w:pPr>
              <w:cnfStyle w:val="000000000000" w:firstRow="0" w:lastRow="0" w:firstColumn="0" w:lastColumn="0" w:oddVBand="0" w:evenVBand="0" w:oddHBand="0" w:evenHBand="0" w:firstRowFirstColumn="0" w:firstRowLastColumn="0" w:lastRowFirstColumn="0" w:lastRowLastColumn="0"/>
            </w:pPr>
            <w:r>
              <w:t>ADEMI con apoyo de un profesional Ambiental</w:t>
            </w:r>
          </w:p>
        </w:tc>
      </w:tr>
      <w:tr w:rsidR="000921F1" w:rsidTr="00F551B9">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1851" w:type="dxa"/>
            <w:vMerge/>
            <w:vAlign w:val="center"/>
          </w:tcPr>
          <w:p w:rsidR="000921F1" w:rsidRDefault="000921F1" w:rsidP="00664DD3"/>
        </w:tc>
        <w:tc>
          <w:tcPr>
            <w:tcW w:w="1851" w:type="dxa"/>
            <w:vMerge/>
            <w:vAlign w:val="center"/>
          </w:tcPr>
          <w:p w:rsidR="000921F1" w:rsidRDefault="000921F1" w:rsidP="000921F1">
            <w:pPr>
              <w:jc w:val="center"/>
              <w:cnfStyle w:val="000000100000" w:firstRow="0" w:lastRow="0" w:firstColumn="0" w:lastColumn="0" w:oddVBand="0" w:evenVBand="0" w:oddHBand="1" w:evenHBand="0" w:firstRowFirstColumn="0" w:firstRowLastColumn="0" w:lastRowFirstColumn="0" w:lastRowLastColumn="0"/>
            </w:pPr>
          </w:p>
        </w:tc>
        <w:tc>
          <w:tcPr>
            <w:tcW w:w="1851" w:type="dxa"/>
            <w:vAlign w:val="center"/>
          </w:tcPr>
          <w:p w:rsidR="000921F1" w:rsidRDefault="000921F1" w:rsidP="00664DD3">
            <w:pPr>
              <w:jc w:val="both"/>
              <w:cnfStyle w:val="000000100000" w:firstRow="0" w:lastRow="0" w:firstColumn="0" w:lastColumn="0" w:oddVBand="0" w:evenVBand="0" w:oddHBand="1" w:evenHBand="0" w:firstRowFirstColumn="0" w:firstRowLastColumn="0" w:lastRowFirstColumn="0" w:lastRowLastColumn="0"/>
            </w:pPr>
            <w:r>
              <w:t xml:space="preserve">Entrega de los residuos al gestor del Municipio, debidamente rotulados. </w:t>
            </w:r>
          </w:p>
        </w:tc>
        <w:tc>
          <w:tcPr>
            <w:tcW w:w="1851" w:type="dxa"/>
            <w:vAlign w:val="center"/>
          </w:tcPr>
          <w:p w:rsidR="000921F1" w:rsidRDefault="000921F1" w:rsidP="00664DD3">
            <w:pPr>
              <w:cnfStyle w:val="000000100000" w:firstRow="0" w:lastRow="0" w:firstColumn="0" w:lastColumn="0" w:oddVBand="0" w:evenVBand="0" w:oddHBand="1" w:evenHBand="0" w:firstRowFirstColumn="0" w:firstRowLastColumn="0" w:lastRowFirstColumn="0" w:lastRowLastColumn="0"/>
            </w:pPr>
            <w:r>
              <w:t>ADEMI con apoyo de un profesional Ambiental</w:t>
            </w:r>
          </w:p>
        </w:tc>
      </w:tr>
      <w:tr w:rsidR="000921F1" w:rsidTr="00F551B9">
        <w:trPr>
          <w:trHeight w:val="263"/>
          <w:jc w:val="center"/>
        </w:trPr>
        <w:tc>
          <w:tcPr>
            <w:cnfStyle w:val="001000000000" w:firstRow="0" w:lastRow="0" w:firstColumn="1" w:lastColumn="0" w:oddVBand="0" w:evenVBand="0" w:oddHBand="0" w:evenHBand="0" w:firstRowFirstColumn="0" w:firstRowLastColumn="0" w:lastRowFirstColumn="0" w:lastRowLastColumn="0"/>
            <w:tcW w:w="1851" w:type="dxa"/>
            <w:vMerge/>
            <w:vAlign w:val="center"/>
          </w:tcPr>
          <w:p w:rsidR="000921F1" w:rsidRDefault="000921F1" w:rsidP="00664DD3"/>
        </w:tc>
        <w:tc>
          <w:tcPr>
            <w:tcW w:w="1851" w:type="dxa"/>
            <w:vAlign w:val="center"/>
          </w:tcPr>
          <w:p w:rsidR="000921F1" w:rsidRDefault="000921F1" w:rsidP="000921F1">
            <w:pPr>
              <w:jc w:val="center"/>
              <w:cnfStyle w:val="000000000000" w:firstRow="0" w:lastRow="0" w:firstColumn="0" w:lastColumn="0" w:oddVBand="0" w:evenVBand="0" w:oddHBand="0" w:evenHBand="0" w:firstRowFirstColumn="0" w:firstRowLastColumn="0" w:lastRowFirstColumn="0" w:lastRowLastColumn="0"/>
            </w:pPr>
            <w:r>
              <w:t>Manejo Externo</w:t>
            </w:r>
          </w:p>
        </w:tc>
        <w:tc>
          <w:tcPr>
            <w:tcW w:w="1851" w:type="dxa"/>
            <w:vAlign w:val="center"/>
          </w:tcPr>
          <w:p w:rsidR="000921F1" w:rsidRDefault="000921F1" w:rsidP="00664DD3">
            <w:pPr>
              <w:jc w:val="both"/>
              <w:cnfStyle w:val="000000000000" w:firstRow="0" w:lastRow="0" w:firstColumn="0" w:lastColumn="0" w:oddVBand="0" w:evenVBand="0" w:oddHBand="0" w:evenHBand="0" w:firstRowFirstColumn="0" w:firstRowLastColumn="0" w:lastRowFirstColumn="0" w:lastRowLastColumn="0"/>
            </w:pPr>
            <w:r>
              <w:t>Solicitud de entrega de certificados de disposición y entrega</w:t>
            </w:r>
          </w:p>
        </w:tc>
        <w:tc>
          <w:tcPr>
            <w:tcW w:w="1851" w:type="dxa"/>
            <w:vAlign w:val="center"/>
          </w:tcPr>
          <w:p w:rsidR="000921F1" w:rsidRDefault="000921F1" w:rsidP="00664DD3">
            <w:pPr>
              <w:cnfStyle w:val="000000000000" w:firstRow="0" w:lastRow="0" w:firstColumn="0" w:lastColumn="0" w:oddVBand="0" w:evenVBand="0" w:oddHBand="0" w:evenHBand="0" w:firstRowFirstColumn="0" w:firstRowLastColumn="0" w:lastRowFirstColumn="0" w:lastRowLastColumn="0"/>
            </w:pPr>
            <w:r>
              <w:t>ADEMI</w:t>
            </w:r>
          </w:p>
        </w:tc>
      </w:tr>
      <w:tr w:rsidR="000921F1" w:rsidTr="00F551B9">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1851" w:type="dxa"/>
            <w:vMerge/>
            <w:vAlign w:val="center"/>
          </w:tcPr>
          <w:p w:rsidR="000921F1" w:rsidRDefault="000921F1" w:rsidP="00664DD3"/>
        </w:tc>
        <w:tc>
          <w:tcPr>
            <w:tcW w:w="1851" w:type="dxa"/>
            <w:vMerge w:val="restart"/>
            <w:vAlign w:val="center"/>
          </w:tcPr>
          <w:p w:rsidR="000921F1" w:rsidRDefault="000921F1" w:rsidP="000921F1">
            <w:pPr>
              <w:jc w:val="center"/>
              <w:cnfStyle w:val="000000100000" w:firstRow="0" w:lastRow="0" w:firstColumn="0" w:lastColumn="0" w:oddVBand="0" w:evenVBand="0" w:oddHBand="1" w:evenHBand="0" w:firstRowFirstColumn="0" w:firstRowLastColumn="0" w:lastRowFirstColumn="0" w:lastRowLastColumn="0"/>
            </w:pPr>
            <w:r>
              <w:t>Seguimiento y Evaluación</w:t>
            </w:r>
          </w:p>
        </w:tc>
        <w:tc>
          <w:tcPr>
            <w:tcW w:w="1851" w:type="dxa"/>
            <w:vAlign w:val="center"/>
          </w:tcPr>
          <w:p w:rsidR="000921F1" w:rsidRDefault="000921F1" w:rsidP="00664DD3">
            <w:pPr>
              <w:jc w:val="both"/>
              <w:cnfStyle w:val="000000100000" w:firstRow="0" w:lastRow="0" w:firstColumn="0" w:lastColumn="0" w:oddVBand="0" w:evenVBand="0" w:oddHBand="1" w:evenHBand="0" w:firstRowFirstColumn="0" w:firstRowLastColumn="0" w:lastRowFirstColumn="0" w:lastRowLastColumn="0"/>
            </w:pPr>
            <w:r>
              <w:t>Pesaje y registro de los residuos generados.</w:t>
            </w:r>
          </w:p>
        </w:tc>
        <w:tc>
          <w:tcPr>
            <w:tcW w:w="1851" w:type="dxa"/>
            <w:vAlign w:val="center"/>
          </w:tcPr>
          <w:p w:rsidR="000921F1" w:rsidRDefault="000921F1" w:rsidP="00664DD3">
            <w:pPr>
              <w:cnfStyle w:val="000000100000" w:firstRow="0" w:lastRow="0" w:firstColumn="0" w:lastColumn="0" w:oddVBand="0" w:evenVBand="0" w:oddHBand="1" w:evenHBand="0" w:firstRowFirstColumn="0" w:firstRowLastColumn="0" w:lastRowFirstColumn="0" w:lastRowLastColumn="0"/>
            </w:pPr>
          </w:p>
        </w:tc>
      </w:tr>
      <w:tr w:rsidR="000921F1" w:rsidTr="00F551B9">
        <w:trPr>
          <w:trHeight w:val="263"/>
          <w:jc w:val="center"/>
        </w:trPr>
        <w:tc>
          <w:tcPr>
            <w:cnfStyle w:val="001000000000" w:firstRow="0" w:lastRow="0" w:firstColumn="1" w:lastColumn="0" w:oddVBand="0" w:evenVBand="0" w:oddHBand="0" w:evenHBand="0" w:firstRowFirstColumn="0" w:firstRowLastColumn="0" w:lastRowFirstColumn="0" w:lastRowLastColumn="0"/>
            <w:tcW w:w="1851" w:type="dxa"/>
            <w:vMerge/>
            <w:vAlign w:val="center"/>
          </w:tcPr>
          <w:p w:rsidR="000921F1" w:rsidRDefault="000921F1" w:rsidP="00664DD3"/>
        </w:tc>
        <w:tc>
          <w:tcPr>
            <w:tcW w:w="1851" w:type="dxa"/>
            <w:vMerge/>
            <w:vAlign w:val="center"/>
          </w:tcPr>
          <w:p w:rsidR="000921F1" w:rsidRDefault="000921F1" w:rsidP="000921F1">
            <w:pPr>
              <w:jc w:val="center"/>
              <w:cnfStyle w:val="000000000000" w:firstRow="0" w:lastRow="0" w:firstColumn="0" w:lastColumn="0" w:oddVBand="0" w:evenVBand="0" w:oddHBand="0" w:evenHBand="0" w:firstRowFirstColumn="0" w:firstRowLastColumn="0" w:lastRowFirstColumn="0" w:lastRowLastColumn="0"/>
            </w:pPr>
          </w:p>
        </w:tc>
        <w:tc>
          <w:tcPr>
            <w:tcW w:w="1851" w:type="dxa"/>
            <w:vAlign w:val="center"/>
          </w:tcPr>
          <w:p w:rsidR="000921F1" w:rsidRDefault="000921F1" w:rsidP="00664DD3">
            <w:pPr>
              <w:jc w:val="both"/>
              <w:cnfStyle w:val="000000000000" w:firstRow="0" w:lastRow="0" w:firstColumn="0" w:lastColumn="0" w:oddVBand="0" w:evenVBand="0" w:oddHBand="0" w:evenHBand="0" w:firstRowFirstColumn="0" w:firstRowLastColumn="0" w:lastRowFirstColumn="0" w:lastRowLastColumn="0"/>
            </w:pPr>
            <w:r>
              <w:t xml:space="preserve">Verificación del transporte </w:t>
            </w:r>
          </w:p>
        </w:tc>
        <w:tc>
          <w:tcPr>
            <w:tcW w:w="1851" w:type="dxa"/>
            <w:vAlign w:val="center"/>
          </w:tcPr>
          <w:p w:rsidR="000921F1" w:rsidRDefault="000921F1" w:rsidP="00664DD3">
            <w:pPr>
              <w:cnfStyle w:val="000000000000" w:firstRow="0" w:lastRow="0" w:firstColumn="0" w:lastColumn="0" w:oddVBand="0" w:evenVBand="0" w:oddHBand="0" w:evenHBand="0" w:firstRowFirstColumn="0" w:firstRowLastColumn="0" w:lastRowFirstColumn="0" w:lastRowLastColumn="0"/>
            </w:pPr>
          </w:p>
        </w:tc>
      </w:tr>
    </w:tbl>
    <w:p w:rsidR="00F551B9" w:rsidRPr="00F551B9" w:rsidRDefault="00F551B9" w:rsidP="00F551B9">
      <w:pPr>
        <w:ind w:left="1134"/>
      </w:pPr>
    </w:p>
    <w:p w:rsidR="000921F1" w:rsidRDefault="000921F1" w:rsidP="000921F1">
      <w:pPr>
        <w:pStyle w:val="Ttulo2"/>
        <w:numPr>
          <w:ilvl w:val="1"/>
          <w:numId w:val="10"/>
        </w:numPr>
        <w:ind w:left="709" w:firstLine="0"/>
      </w:pPr>
      <w:bookmarkStart w:id="63" w:name="_Toc170525063"/>
      <w:r>
        <w:t>Programas para el manejo integral de residuos sólidos</w:t>
      </w:r>
      <w:bookmarkEnd w:id="63"/>
    </w:p>
    <w:p w:rsidR="000921F1" w:rsidRDefault="000921F1" w:rsidP="000921F1"/>
    <w:p w:rsidR="000921F1" w:rsidRPr="000921F1" w:rsidRDefault="000921F1" w:rsidP="000921F1">
      <w:pPr>
        <w:ind w:left="709"/>
        <w:jc w:val="both"/>
        <w:rPr>
          <w:rFonts w:ascii="Arial" w:hAnsi="Arial" w:cs="Arial"/>
        </w:rPr>
      </w:pPr>
      <w:r w:rsidRPr="000921F1">
        <w:rPr>
          <w:rFonts w:ascii="Arial" w:hAnsi="Arial" w:cs="Arial"/>
        </w:rPr>
        <w:t>Como soporte adicional se establecen tres (3) programas los cuales deberán considerarse a la hora de realizar el seguimiento al PMIRS:</w:t>
      </w:r>
    </w:p>
    <w:p w:rsidR="000921F1" w:rsidRPr="000921F1" w:rsidRDefault="000921F1" w:rsidP="000921F1">
      <w:pPr>
        <w:pStyle w:val="Prrafodelista"/>
        <w:numPr>
          <w:ilvl w:val="0"/>
          <w:numId w:val="27"/>
        </w:numPr>
        <w:rPr>
          <w:rFonts w:ascii="Arial" w:hAnsi="Arial" w:cs="Arial"/>
        </w:rPr>
      </w:pPr>
      <w:r w:rsidRPr="000921F1">
        <w:rPr>
          <w:rFonts w:ascii="Arial" w:hAnsi="Arial" w:cs="Arial"/>
        </w:rPr>
        <w:t>Programa de sensibilización, capacitación y cultura participativa</w:t>
      </w:r>
    </w:p>
    <w:p w:rsidR="000921F1" w:rsidRPr="000921F1" w:rsidRDefault="000921F1" w:rsidP="000921F1">
      <w:pPr>
        <w:pStyle w:val="Prrafodelista"/>
        <w:numPr>
          <w:ilvl w:val="0"/>
          <w:numId w:val="27"/>
        </w:numPr>
        <w:rPr>
          <w:rFonts w:ascii="Arial" w:hAnsi="Arial" w:cs="Arial"/>
        </w:rPr>
      </w:pPr>
      <w:r w:rsidRPr="000921F1">
        <w:rPr>
          <w:rFonts w:ascii="Arial" w:hAnsi="Arial" w:cs="Arial"/>
        </w:rPr>
        <w:t>Programa de separación en la fuente y almacenamiento temporal</w:t>
      </w:r>
    </w:p>
    <w:p w:rsidR="00CA4028" w:rsidRPr="00A42914" w:rsidRDefault="000921F1" w:rsidP="00A42914">
      <w:pPr>
        <w:pStyle w:val="Prrafodelista"/>
        <w:numPr>
          <w:ilvl w:val="0"/>
          <w:numId w:val="27"/>
        </w:numPr>
        <w:rPr>
          <w:rFonts w:ascii="Arial" w:hAnsi="Arial" w:cs="Arial"/>
        </w:rPr>
      </w:pPr>
      <w:r w:rsidRPr="000921F1">
        <w:rPr>
          <w:rFonts w:ascii="Arial" w:hAnsi="Arial" w:cs="Arial"/>
        </w:rPr>
        <w:t>Programa de Aprovechamiento de los residuos orgánicos</w:t>
      </w:r>
    </w:p>
    <w:p w:rsidR="001D391A" w:rsidRDefault="000921F1" w:rsidP="00A30853">
      <w:pPr>
        <w:pStyle w:val="Ttulo3"/>
        <w:numPr>
          <w:ilvl w:val="2"/>
          <w:numId w:val="10"/>
        </w:numPr>
        <w:ind w:left="1276" w:hanging="567"/>
      </w:pPr>
      <w:bookmarkStart w:id="64" w:name="_Toc170525064"/>
      <w:r>
        <w:t>Programa de sensibilización, capacitación y cultura participativa.</w:t>
      </w:r>
      <w:bookmarkEnd w:id="64"/>
      <w:r>
        <w:t xml:space="preserve"> </w:t>
      </w:r>
    </w:p>
    <w:p w:rsidR="000921F1" w:rsidRDefault="000921F1" w:rsidP="000921F1">
      <w:pPr>
        <w:pStyle w:val="Prrafodelista"/>
        <w:ind w:left="1789"/>
        <w:rPr>
          <w:lang w:eastAsia="es-CO"/>
        </w:rPr>
      </w:pPr>
    </w:p>
    <w:p w:rsidR="00A30853" w:rsidRDefault="00A30853" w:rsidP="00A30853">
      <w:pPr>
        <w:pStyle w:val="Descripcin"/>
        <w:jc w:val="center"/>
        <w:rPr>
          <w:lang w:eastAsia="es-CO"/>
        </w:rPr>
      </w:pPr>
      <w:bookmarkStart w:id="65" w:name="_Toc170525085"/>
      <w:r>
        <w:t xml:space="preserve">Tabla </w:t>
      </w:r>
      <w:r w:rsidR="00D7435D">
        <w:rPr>
          <w:noProof/>
        </w:rPr>
        <w:fldChar w:fldCharType="begin"/>
      </w:r>
      <w:r w:rsidR="00D7435D">
        <w:rPr>
          <w:noProof/>
        </w:rPr>
        <w:instrText xml:space="preserve"> SEQ Tabla \* ARABIC </w:instrText>
      </w:r>
      <w:r w:rsidR="00D7435D">
        <w:rPr>
          <w:noProof/>
        </w:rPr>
        <w:fldChar w:fldCharType="separate"/>
      </w:r>
      <w:r>
        <w:rPr>
          <w:noProof/>
        </w:rPr>
        <w:t>17</w:t>
      </w:r>
      <w:r w:rsidR="00D7435D">
        <w:rPr>
          <w:noProof/>
        </w:rPr>
        <w:fldChar w:fldCharType="end"/>
      </w:r>
      <w:r>
        <w:t xml:space="preserve"> Programa No. 1</w:t>
      </w:r>
      <w:bookmarkEnd w:id="65"/>
    </w:p>
    <w:tbl>
      <w:tblPr>
        <w:tblStyle w:val="Tablaconcuadrcula4-nfasis6"/>
        <w:tblW w:w="0" w:type="auto"/>
        <w:jc w:val="center"/>
        <w:tblLook w:val="04A0" w:firstRow="1" w:lastRow="0" w:firstColumn="1" w:lastColumn="0" w:noHBand="0" w:noVBand="1"/>
      </w:tblPr>
      <w:tblGrid>
        <w:gridCol w:w="1886"/>
        <w:gridCol w:w="1824"/>
        <w:gridCol w:w="2089"/>
        <w:gridCol w:w="3029"/>
      </w:tblGrid>
      <w:tr w:rsidR="003B7679" w:rsidTr="00A308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28" w:type="dxa"/>
            <w:gridSpan w:val="4"/>
          </w:tcPr>
          <w:p w:rsidR="003B7679" w:rsidRDefault="003B7679" w:rsidP="003B7679">
            <w:pPr>
              <w:pStyle w:val="Prrafodelista"/>
              <w:ind w:left="0"/>
              <w:jc w:val="center"/>
              <w:rPr>
                <w:lang w:eastAsia="es-CO"/>
              </w:rPr>
            </w:pPr>
            <w:r>
              <w:rPr>
                <w:lang w:eastAsia="es-CO"/>
              </w:rPr>
              <w:t>SENSIBILIZACIÓN, CAPACITACIÓN Y CULTURA PARTICIPATIVA EN LA GESTIÓN INTEGRAL DE RESIDUOS SÓLIDOS</w:t>
            </w:r>
          </w:p>
        </w:tc>
      </w:tr>
      <w:tr w:rsidR="003B7679" w:rsidTr="00A308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7" w:type="dxa"/>
          </w:tcPr>
          <w:p w:rsidR="003B7679" w:rsidRDefault="003B7679" w:rsidP="000921F1">
            <w:pPr>
              <w:pStyle w:val="Prrafodelista"/>
              <w:ind w:left="0"/>
              <w:rPr>
                <w:lang w:eastAsia="es-CO"/>
              </w:rPr>
            </w:pPr>
            <w:r>
              <w:rPr>
                <w:lang w:eastAsia="es-CO"/>
              </w:rPr>
              <w:t>OBJETIVO GENERAL</w:t>
            </w:r>
          </w:p>
        </w:tc>
        <w:tc>
          <w:tcPr>
            <w:tcW w:w="6621" w:type="dxa"/>
            <w:gridSpan w:val="3"/>
          </w:tcPr>
          <w:p w:rsidR="003B7679" w:rsidRDefault="003B7679" w:rsidP="000921F1">
            <w:pPr>
              <w:pStyle w:val="Prrafodelista"/>
              <w:ind w:left="0"/>
              <w:cnfStyle w:val="000000100000" w:firstRow="0" w:lastRow="0" w:firstColumn="0" w:lastColumn="0" w:oddVBand="0" w:evenVBand="0" w:oddHBand="1" w:evenHBand="0" w:firstRowFirstColumn="0" w:firstRowLastColumn="0" w:lastRowFirstColumn="0" w:lastRowLastColumn="0"/>
              <w:rPr>
                <w:lang w:eastAsia="es-CO"/>
              </w:rPr>
            </w:pPr>
            <w:r>
              <w:rPr>
                <w:lang w:eastAsia="es-CO"/>
              </w:rPr>
              <w:t xml:space="preserve">Lograr capacitar y sensibilizar a todos los miembros de las </w:t>
            </w:r>
            <w:proofErr w:type="spellStart"/>
            <w:r>
              <w:rPr>
                <w:lang w:eastAsia="es-CO"/>
              </w:rPr>
              <w:t>UPs</w:t>
            </w:r>
            <w:proofErr w:type="spellEnd"/>
            <w:r>
              <w:rPr>
                <w:lang w:eastAsia="es-CO"/>
              </w:rPr>
              <w:t xml:space="preserve"> en el manejo adecuado de los residuos sólidos. </w:t>
            </w:r>
          </w:p>
        </w:tc>
      </w:tr>
      <w:tr w:rsidR="003B7679" w:rsidTr="00A30853">
        <w:trPr>
          <w:jc w:val="center"/>
        </w:trPr>
        <w:tc>
          <w:tcPr>
            <w:cnfStyle w:val="001000000000" w:firstRow="0" w:lastRow="0" w:firstColumn="1" w:lastColumn="0" w:oddVBand="0" w:evenVBand="0" w:oddHBand="0" w:evenHBand="0" w:firstRowFirstColumn="0" w:firstRowLastColumn="0" w:lastRowFirstColumn="0" w:lastRowLastColumn="0"/>
            <w:tcW w:w="2207" w:type="dxa"/>
          </w:tcPr>
          <w:p w:rsidR="003B7679" w:rsidRDefault="003B7679" w:rsidP="000921F1">
            <w:pPr>
              <w:pStyle w:val="Prrafodelista"/>
              <w:ind w:left="0"/>
              <w:rPr>
                <w:lang w:eastAsia="es-CO"/>
              </w:rPr>
            </w:pPr>
            <w:r>
              <w:rPr>
                <w:lang w:eastAsia="es-CO"/>
              </w:rPr>
              <w:t>DIRIGIDO A</w:t>
            </w:r>
          </w:p>
        </w:tc>
        <w:tc>
          <w:tcPr>
            <w:tcW w:w="6621" w:type="dxa"/>
            <w:gridSpan w:val="3"/>
          </w:tcPr>
          <w:p w:rsidR="003B7679" w:rsidRDefault="003B7679" w:rsidP="000921F1">
            <w:pPr>
              <w:pStyle w:val="Prrafodelista"/>
              <w:ind w:left="0"/>
              <w:cnfStyle w:val="000000000000" w:firstRow="0" w:lastRow="0" w:firstColumn="0" w:lastColumn="0" w:oddVBand="0" w:evenVBand="0" w:oddHBand="0" w:evenHBand="0" w:firstRowFirstColumn="0" w:firstRowLastColumn="0" w:lastRowFirstColumn="0" w:lastRowLastColumn="0"/>
              <w:rPr>
                <w:lang w:eastAsia="es-CO"/>
              </w:rPr>
            </w:pPr>
            <w:r>
              <w:rPr>
                <w:lang w:eastAsia="es-CO"/>
              </w:rPr>
              <w:t>Todos los actores involucrados en la transformación y compra de los productos ofertados por ADEMI</w:t>
            </w:r>
          </w:p>
        </w:tc>
      </w:tr>
      <w:tr w:rsidR="003B7679" w:rsidTr="00A308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7" w:type="dxa"/>
          </w:tcPr>
          <w:p w:rsidR="003B7679" w:rsidRDefault="003B7679" w:rsidP="000921F1">
            <w:pPr>
              <w:pStyle w:val="Prrafodelista"/>
              <w:ind w:left="0"/>
              <w:rPr>
                <w:lang w:eastAsia="es-CO"/>
              </w:rPr>
            </w:pPr>
            <w:r>
              <w:rPr>
                <w:lang w:eastAsia="es-CO"/>
              </w:rPr>
              <w:t>ALCANCE</w:t>
            </w:r>
          </w:p>
        </w:tc>
        <w:tc>
          <w:tcPr>
            <w:tcW w:w="6621" w:type="dxa"/>
            <w:gridSpan w:val="3"/>
          </w:tcPr>
          <w:p w:rsidR="003B7679" w:rsidRDefault="00A42914" w:rsidP="000921F1">
            <w:pPr>
              <w:pStyle w:val="Prrafodelista"/>
              <w:ind w:left="0"/>
              <w:cnfStyle w:val="000000100000" w:firstRow="0" w:lastRow="0" w:firstColumn="0" w:lastColumn="0" w:oddVBand="0" w:evenVBand="0" w:oddHBand="1" w:evenHBand="0" w:firstRowFirstColumn="0" w:firstRowLastColumn="0" w:lastRowFirstColumn="0" w:lastRowLastColumn="0"/>
              <w:rPr>
                <w:lang w:eastAsia="es-CO"/>
              </w:rPr>
            </w:pPr>
            <w:r>
              <w:rPr>
                <w:lang w:eastAsia="es-CO"/>
              </w:rPr>
              <w:t xml:space="preserve">Se pretende que, por medio de la capacitación y la sensibilización en el tema de los residuos sólidos en cada UP, se introduzca el compromiso y cuidado por el medio ambiente. </w:t>
            </w:r>
          </w:p>
        </w:tc>
      </w:tr>
      <w:tr w:rsidR="00A42914" w:rsidTr="00A30853">
        <w:trPr>
          <w:jc w:val="center"/>
        </w:trPr>
        <w:tc>
          <w:tcPr>
            <w:cnfStyle w:val="001000000000" w:firstRow="0" w:lastRow="0" w:firstColumn="1" w:lastColumn="0" w:oddVBand="0" w:evenVBand="0" w:oddHBand="0" w:evenHBand="0" w:firstRowFirstColumn="0" w:firstRowLastColumn="0" w:lastRowFirstColumn="0" w:lastRowLastColumn="0"/>
            <w:tcW w:w="2207" w:type="dxa"/>
          </w:tcPr>
          <w:p w:rsidR="003B7679" w:rsidRDefault="00A42914" w:rsidP="00A42914">
            <w:pPr>
              <w:pStyle w:val="Prrafodelista"/>
              <w:ind w:left="0"/>
              <w:jc w:val="center"/>
              <w:rPr>
                <w:lang w:eastAsia="es-CO"/>
              </w:rPr>
            </w:pPr>
            <w:r>
              <w:rPr>
                <w:lang w:eastAsia="es-CO"/>
              </w:rPr>
              <w:t>Actividades</w:t>
            </w:r>
          </w:p>
        </w:tc>
        <w:tc>
          <w:tcPr>
            <w:tcW w:w="2207" w:type="dxa"/>
          </w:tcPr>
          <w:p w:rsidR="003B7679" w:rsidRDefault="00A42914" w:rsidP="00A42914">
            <w:pPr>
              <w:pStyle w:val="Prrafodelista"/>
              <w:ind w:left="0"/>
              <w:jc w:val="center"/>
              <w:cnfStyle w:val="000000000000" w:firstRow="0" w:lastRow="0" w:firstColumn="0" w:lastColumn="0" w:oddVBand="0" w:evenVBand="0" w:oddHBand="0" w:evenHBand="0" w:firstRowFirstColumn="0" w:firstRowLastColumn="0" w:lastRowFirstColumn="0" w:lastRowLastColumn="0"/>
              <w:rPr>
                <w:lang w:eastAsia="es-CO"/>
              </w:rPr>
            </w:pPr>
            <w:r>
              <w:rPr>
                <w:lang w:eastAsia="es-CO"/>
              </w:rPr>
              <w:t>Estrategia</w:t>
            </w:r>
          </w:p>
        </w:tc>
        <w:tc>
          <w:tcPr>
            <w:tcW w:w="2207" w:type="dxa"/>
          </w:tcPr>
          <w:p w:rsidR="003B7679" w:rsidRDefault="00A42914" w:rsidP="00A42914">
            <w:pPr>
              <w:pStyle w:val="Prrafodelista"/>
              <w:ind w:left="0"/>
              <w:jc w:val="center"/>
              <w:cnfStyle w:val="000000000000" w:firstRow="0" w:lastRow="0" w:firstColumn="0" w:lastColumn="0" w:oddVBand="0" w:evenVBand="0" w:oddHBand="0" w:evenHBand="0" w:firstRowFirstColumn="0" w:firstRowLastColumn="0" w:lastRowFirstColumn="0" w:lastRowLastColumn="0"/>
              <w:rPr>
                <w:lang w:eastAsia="es-CO"/>
              </w:rPr>
            </w:pPr>
            <w:r>
              <w:rPr>
                <w:lang w:eastAsia="es-CO"/>
              </w:rPr>
              <w:t>Descripción</w:t>
            </w:r>
          </w:p>
        </w:tc>
        <w:tc>
          <w:tcPr>
            <w:tcW w:w="2207" w:type="dxa"/>
          </w:tcPr>
          <w:p w:rsidR="003B7679" w:rsidRDefault="00A42914" w:rsidP="00A42914">
            <w:pPr>
              <w:pStyle w:val="Prrafodelista"/>
              <w:ind w:left="0"/>
              <w:jc w:val="center"/>
              <w:cnfStyle w:val="000000000000" w:firstRow="0" w:lastRow="0" w:firstColumn="0" w:lastColumn="0" w:oddVBand="0" w:evenVBand="0" w:oddHBand="0" w:evenHBand="0" w:firstRowFirstColumn="0" w:firstRowLastColumn="0" w:lastRowFirstColumn="0" w:lastRowLastColumn="0"/>
              <w:rPr>
                <w:lang w:eastAsia="es-CO"/>
              </w:rPr>
            </w:pPr>
            <w:r>
              <w:rPr>
                <w:lang w:eastAsia="es-CO"/>
              </w:rPr>
              <w:t>Indicadores</w:t>
            </w:r>
          </w:p>
        </w:tc>
      </w:tr>
      <w:tr w:rsidR="00A42914" w:rsidTr="00A308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7" w:type="dxa"/>
          </w:tcPr>
          <w:p w:rsidR="003B7679" w:rsidRDefault="00A42914" w:rsidP="00A42914">
            <w:pPr>
              <w:pStyle w:val="Prrafodelista"/>
              <w:ind w:left="0"/>
              <w:jc w:val="center"/>
              <w:rPr>
                <w:lang w:eastAsia="es-CO"/>
              </w:rPr>
            </w:pPr>
            <w:r>
              <w:rPr>
                <w:lang w:eastAsia="es-CO"/>
              </w:rPr>
              <w:t>Realización de talleres con el fin de que todo el personal se involucre en una correcta disposición de residuos sólidos</w:t>
            </w:r>
          </w:p>
        </w:tc>
        <w:tc>
          <w:tcPr>
            <w:tcW w:w="2207" w:type="dxa"/>
          </w:tcPr>
          <w:p w:rsidR="003B7679" w:rsidRDefault="00A42914" w:rsidP="00A42914">
            <w:pPr>
              <w:pStyle w:val="Prrafodelista"/>
              <w:ind w:left="0"/>
              <w:jc w:val="center"/>
              <w:cnfStyle w:val="000000100000" w:firstRow="0" w:lastRow="0" w:firstColumn="0" w:lastColumn="0" w:oddVBand="0" w:evenVBand="0" w:oddHBand="1" w:evenHBand="0" w:firstRowFirstColumn="0" w:firstRowLastColumn="0" w:lastRowFirstColumn="0" w:lastRowLastColumn="0"/>
              <w:rPr>
                <w:lang w:eastAsia="es-CO"/>
              </w:rPr>
            </w:pPr>
            <w:r>
              <w:rPr>
                <w:lang w:eastAsia="es-CO"/>
              </w:rPr>
              <w:t xml:space="preserve">Capacitar a todos los miembros de la </w:t>
            </w:r>
            <w:proofErr w:type="spellStart"/>
            <w:r>
              <w:rPr>
                <w:lang w:eastAsia="es-CO"/>
              </w:rPr>
              <w:t>UPs</w:t>
            </w:r>
            <w:proofErr w:type="spellEnd"/>
            <w:r>
              <w:rPr>
                <w:lang w:eastAsia="es-CO"/>
              </w:rPr>
              <w:t xml:space="preserve"> y cualquier otro actor involucrado en el proceso.</w:t>
            </w:r>
          </w:p>
        </w:tc>
        <w:tc>
          <w:tcPr>
            <w:tcW w:w="2207" w:type="dxa"/>
          </w:tcPr>
          <w:p w:rsidR="003B7679" w:rsidRDefault="00A42914" w:rsidP="00A42914">
            <w:pPr>
              <w:pStyle w:val="Prrafodelista"/>
              <w:ind w:left="0"/>
              <w:jc w:val="both"/>
              <w:cnfStyle w:val="000000100000" w:firstRow="0" w:lastRow="0" w:firstColumn="0" w:lastColumn="0" w:oddVBand="0" w:evenVBand="0" w:oddHBand="1" w:evenHBand="0" w:firstRowFirstColumn="0" w:firstRowLastColumn="0" w:lastRowFirstColumn="0" w:lastRowLastColumn="0"/>
              <w:rPr>
                <w:lang w:eastAsia="es-CO"/>
              </w:rPr>
            </w:pPr>
            <w:r>
              <w:rPr>
                <w:lang w:eastAsia="es-CO"/>
              </w:rPr>
              <w:t>Se debe capacitar al personal sobre los siguientes temas</w:t>
            </w:r>
          </w:p>
          <w:p w:rsidR="00A42914" w:rsidRDefault="00A42914" w:rsidP="00A42914">
            <w:pPr>
              <w:pStyle w:val="Prrafodelista"/>
              <w:numPr>
                <w:ilvl w:val="0"/>
                <w:numId w:val="9"/>
              </w:numPr>
              <w:ind w:left="7" w:firstLine="0"/>
              <w:jc w:val="center"/>
              <w:cnfStyle w:val="000000100000" w:firstRow="0" w:lastRow="0" w:firstColumn="0" w:lastColumn="0" w:oddVBand="0" w:evenVBand="0" w:oddHBand="1" w:evenHBand="0" w:firstRowFirstColumn="0" w:firstRowLastColumn="0" w:lastRowFirstColumn="0" w:lastRowLastColumn="0"/>
              <w:rPr>
                <w:lang w:eastAsia="es-CO"/>
              </w:rPr>
            </w:pPr>
            <w:r>
              <w:rPr>
                <w:lang w:eastAsia="es-CO"/>
              </w:rPr>
              <w:t>Explicación y aplicación de las 3Rs</w:t>
            </w:r>
          </w:p>
          <w:p w:rsidR="00A42914" w:rsidRDefault="00A42914" w:rsidP="00A42914">
            <w:pPr>
              <w:pStyle w:val="Prrafodelista"/>
              <w:numPr>
                <w:ilvl w:val="0"/>
                <w:numId w:val="9"/>
              </w:numPr>
              <w:ind w:left="7" w:firstLine="0"/>
              <w:jc w:val="center"/>
              <w:cnfStyle w:val="000000100000" w:firstRow="0" w:lastRow="0" w:firstColumn="0" w:lastColumn="0" w:oddVBand="0" w:evenVBand="0" w:oddHBand="1" w:evenHBand="0" w:firstRowFirstColumn="0" w:firstRowLastColumn="0" w:lastRowFirstColumn="0" w:lastRowLastColumn="0"/>
              <w:rPr>
                <w:lang w:eastAsia="es-CO"/>
              </w:rPr>
            </w:pPr>
            <w:r>
              <w:rPr>
                <w:lang w:eastAsia="es-CO"/>
              </w:rPr>
              <w:t>Divulgación y socialización del PMIRS con ADEMI</w:t>
            </w:r>
          </w:p>
        </w:tc>
        <w:tc>
          <w:tcPr>
            <w:tcW w:w="2207" w:type="dxa"/>
          </w:tcPr>
          <w:p w:rsidR="003B7679" w:rsidRPr="00A42914" w:rsidRDefault="00D7435D" w:rsidP="00A42914">
            <w:pPr>
              <w:pStyle w:val="Prrafodelista"/>
              <w:ind w:left="0"/>
              <w:jc w:val="center"/>
              <w:cnfStyle w:val="000000100000" w:firstRow="0" w:lastRow="0" w:firstColumn="0" w:lastColumn="0" w:oddVBand="0" w:evenVBand="0" w:oddHBand="1" w:evenHBand="0" w:firstRowFirstColumn="0" w:firstRowLastColumn="0" w:lastRowFirstColumn="0" w:lastRowLastColumn="0"/>
              <w:rPr>
                <w:rFonts w:eastAsiaTheme="minorEastAsia"/>
                <w:lang w:eastAsia="es-CO"/>
              </w:rPr>
            </w:pPr>
            <m:oMathPara>
              <m:oMath>
                <m:f>
                  <m:fPr>
                    <m:ctrlPr>
                      <w:rPr>
                        <w:rFonts w:ascii="Cambria Math" w:hAnsi="Cambria Math"/>
                        <w:i/>
                        <w:lang w:eastAsia="es-CO"/>
                      </w:rPr>
                    </m:ctrlPr>
                  </m:fPr>
                  <m:num>
                    <m:r>
                      <w:rPr>
                        <w:rFonts w:ascii="Cambria Math" w:hAnsi="Cambria Math"/>
                        <w:lang w:eastAsia="es-CO"/>
                      </w:rPr>
                      <m:t># personas capacitadas</m:t>
                    </m:r>
                  </m:num>
                  <m:den>
                    <m:r>
                      <w:rPr>
                        <w:rFonts w:ascii="Cambria Math" w:hAnsi="Cambria Math"/>
                        <w:lang w:eastAsia="es-CO"/>
                      </w:rPr>
                      <m:t>#Total personas a capacitar</m:t>
                    </m:r>
                  </m:den>
                </m:f>
              </m:oMath>
            </m:oMathPara>
          </w:p>
          <w:p w:rsidR="00A42914" w:rsidRPr="00A42914" w:rsidRDefault="00A42914" w:rsidP="00A42914">
            <w:pPr>
              <w:pStyle w:val="Prrafodelista"/>
              <w:ind w:left="0"/>
              <w:jc w:val="center"/>
              <w:cnfStyle w:val="000000100000" w:firstRow="0" w:lastRow="0" w:firstColumn="0" w:lastColumn="0" w:oddVBand="0" w:evenVBand="0" w:oddHBand="1" w:evenHBand="0" w:firstRowFirstColumn="0" w:firstRowLastColumn="0" w:lastRowFirstColumn="0" w:lastRowLastColumn="0"/>
              <w:rPr>
                <w:rFonts w:eastAsiaTheme="minorEastAsia"/>
                <w:lang w:eastAsia="es-CO"/>
              </w:rPr>
            </w:pPr>
          </w:p>
        </w:tc>
      </w:tr>
      <w:tr w:rsidR="00A42914" w:rsidTr="00A30853">
        <w:trPr>
          <w:jc w:val="center"/>
        </w:trPr>
        <w:tc>
          <w:tcPr>
            <w:cnfStyle w:val="001000000000" w:firstRow="0" w:lastRow="0" w:firstColumn="1" w:lastColumn="0" w:oddVBand="0" w:evenVBand="0" w:oddHBand="0" w:evenHBand="0" w:firstRowFirstColumn="0" w:firstRowLastColumn="0" w:lastRowFirstColumn="0" w:lastRowLastColumn="0"/>
            <w:tcW w:w="2207" w:type="dxa"/>
          </w:tcPr>
          <w:p w:rsidR="003B7679" w:rsidRDefault="00A42914" w:rsidP="00A42914">
            <w:pPr>
              <w:pStyle w:val="Prrafodelista"/>
              <w:ind w:left="0"/>
              <w:jc w:val="center"/>
              <w:rPr>
                <w:lang w:eastAsia="es-CO"/>
              </w:rPr>
            </w:pPr>
            <w:r>
              <w:rPr>
                <w:lang w:eastAsia="es-CO"/>
              </w:rPr>
              <w:t>Campaña de información de separación en la fuente</w:t>
            </w:r>
          </w:p>
        </w:tc>
        <w:tc>
          <w:tcPr>
            <w:tcW w:w="2207" w:type="dxa"/>
          </w:tcPr>
          <w:p w:rsidR="003B7679" w:rsidRDefault="00A42914" w:rsidP="00A42914">
            <w:pPr>
              <w:pStyle w:val="Prrafodelista"/>
              <w:ind w:left="0"/>
              <w:jc w:val="center"/>
              <w:cnfStyle w:val="000000000000" w:firstRow="0" w:lastRow="0" w:firstColumn="0" w:lastColumn="0" w:oddVBand="0" w:evenVBand="0" w:oddHBand="0" w:evenHBand="0" w:firstRowFirstColumn="0" w:firstRowLastColumn="0" w:lastRowFirstColumn="0" w:lastRowLastColumn="0"/>
              <w:rPr>
                <w:lang w:eastAsia="es-CO"/>
              </w:rPr>
            </w:pPr>
            <w:r>
              <w:rPr>
                <w:lang w:eastAsia="es-CO"/>
              </w:rPr>
              <w:t xml:space="preserve">Realización de talleres con el fin de que los miembros de la </w:t>
            </w:r>
            <w:proofErr w:type="spellStart"/>
            <w:r>
              <w:rPr>
                <w:lang w:eastAsia="es-CO"/>
              </w:rPr>
              <w:t>UPs</w:t>
            </w:r>
            <w:proofErr w:type="spellEnd"/>
            <w:r>
              <w:rPr>
                <w:lang w:eastAsia="es-CO"/>
              </w:rPr>
              <w:t xml:space="preserve"> entiendan el concepto </w:t>
            </w:r>
            <w:proofErr w:type="spellStart"/>
            <w:r>
              <w:rPr>
                <w:lang w:eastAsia="es-CO"/>
              </w:rPr>
              <w:t>teorico</w:t>
            </w:r>
            <w:proofErr w:type="spellEnd"/>
            <w:r>
              <w:rPr>
                <w:lang w:eastAsia="es-CO"/>
              </w:rPr>
              <w:t>-práctico de una correcta separación en la fuente</w:t>
            </w:r>
          </w:p>
        </w:tc>
        <w:tc>
          <w:tcPr>
            <w:tcW w:w="2207" w:type="dxa"/>
          </w:tcPr>
          <w:p w:rsidR="003B7679" w:rsidRDefault="00A42914" w:rsidP="00A42914">
            <w:pPr>
              <w:pStyle w:val="Prrafodelista"/>
              <w:ind w:left="0"/>
              <w:jc w:val="center"/>
              <w:cnfStyle w:val="000000000000" w:firstRow="0" w:lastRow="0" w:firstColumn="0" w:lastColumn="0" w:oddVBand="0" w:evenVBand="0" w:oddHBand="0" w:evenHBand="0" w:firstRowFirstColumn="0" w:firstRowLastColumn="0" w:lastRowFirstColumn="0" w:lastRowLastColumn="0"/>
              <w:rPr>
                <w:lang w:eastAsia="es-CO"/>
              </w:rPr>
            </w:pPr>
            <w:r>
              <w:rPr>
                <w:lang w:eastAsia="es-CO"/>
              </w:rPr>
              <w:t xml:space="preserve">Se realizará un taller donde se justifique como se deben disponer los residuos sólidos. </w:t>
            </w:r>
          </w:p>
        </w:tc>
        <w:tc>
          <w:tcPr>
            <w:tcW w:w="2207" w:type="dxa"/>
          </w:tcPr>
          <w:p w:rsidR="00A42914" w:rsidRPr="00A42914" w:rsidRDefault="00D7435D" w:rsidP="00A42914">
            <w:pPr>
              <w:pStyle w:val="Prrafodelista"/>
              <w:ind w:left="0"/>
              <w:jc w:val="center"/>
              <w:cnfStyle w:val="000000000000" w:firstRow="0" w:lastRow="0" w:firstColumn="0" w:lastColumn="0" w:oddVBand="0" w:evenVBand="0" w:oddHBand="0" w:evenHBand="0" w:firstRowFirstColumn="0" w:firstRowLastColumn="0" w:lastRowFirstColumn="0" w:lastRowLastColumn="0"/>
              <w:rPr>
                <w:rFonts w:eastAsiaTheme="minorEastAsia"/>
                <w:lang w:eastAsia="es-CO"/>
              </w:rPr>
            </w:pPr>
            <m:oMathPara>
              <m:oMath>
                <m:f>
                  <m:fPr>
                    <m:ctrlPr>
                      <w:rPr>
                        <w:rFonts w:ascii="Cambria Math" w:hAnsi="Cambria Math"/>
                        <w:i/>
                        <w:lang w:eastAsia="es-CO"/>
                      </w:rPr>
                    </m:ctrlPr>
                  </m:fPr>
                  <m:num>
                    <m:r>
                      <w:rPr>
                        <w:rFonts w:ascii="Cambria Math" w:hAnsi="Cambria Math"/>
                        <w:lang w:eastAsia="es-CO"/>
                      </w:rPr>
                      <m:t># personas capacitadas</m:t>
                    </m:r>
                  </m:num>
                  <m:den>
                    <m:r>
                      <w:rPr>
                        <w:rFonts w:ascii="Cambria Math" w:hAnsi="Cambria Math"/>
                        <w:lang w:eastAsia="es-CO"/>
                      </w:rPr>
                      <m:t>#Total personas a capacitar</m:t>
                    </m:r>
                  </m:den>
                </m:f>
              </m:oMath>
            </m:oMathPara>
          </w:p>
          <w:p w:rsidR="003B7679" w:rsidRDefault="003B7679" w:rsidP="00A42914">
            <w:pPr>
              <w:pStyle w:val="Prrafodelista"/>
              <w:ind w:left="0"/>
              <w:jc w:val="center"/>
              <w:cnfStyle w:val="000000000000" w:firstRow="0" w:lastRow="0" w:firstColumn="0" w:lastColumn="0" w:oddVBand="0" w:evenVBand="0" w:oddHBand="0" w:evenHBand="0" w:firstRowFirstColumn="0" w:firstRowLastColumn="0" w:lastRowFirstColumn="0" w:lastRowLastColumn="0"/>
              <w:rPr>
                <w:lang w:eastAsia="es-CO"/>
              </w:rPr>
            </w:pPr>
          </w:p>
        </w:tc>
      </w:tr>
      <w:tr w:rsidR="00A42914" w:rsidTr="00A308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7" w:type="dxa"/>
          </w:tcPr>
          <w:p w:rsidR="003B7679" w:rsidRDefault="00A42914" w:rsidP="00A42914">
            <w:pPr>
              <w:pStyle w:val="Prrafodelista"/>
              <w:ind w:left="0"/>
              <w:jc w:val="center"/>
              <w:rPr>
                <w:lang w:eastAsia="es-CO"/>
              </w:rPr>
            </w:pPr>
            <w:r>
              <w:rPr>
                <w:lang w:eastAsia="es-CO"/>
              </w:rPr>
              <w:lastRenderedPageBreak/>
              <w:t>Campaña de divulgación y sensibilización</w:t>
            </w:r>
          </w:p>
        </w:tc>
        <w:tc>
          <w:tcPr>
            <w:tcW w:w="2207" w:type="dxa"/>
          </w:tcPr>
          <w:p w:rsidR="003B7679" w:rsidRDefault="00A42914" w:rsidP="00A42914">
            <w:pPr>
              <w:pStyle w:val="Prrafodelista"/>
              <w:ind w:left="0"/>
              <w:jc w:val="center"/>
              <w:cnfStyle w:val="000000100000" w:firstRow="0" w:lastRow="0" w:firstColumn="0" w:lastColumn="0" w:oddVBand="0" w:evenVBand="0" w:oddHBand="1" w:evenHBand="0" w:firstRowFirstColumn="0" w:firstRowLastColumn="0" w:lastRowFirstColumn="0" w:lastRowLastColumn="0"/>
              <w:rPr>
                <w:lang w:eastAsia="es-CO"/>
              </w:rPr>
            </w:pPr>
            <w:r>
              <w:rPr>
                <w:lang w:eastAsia="es-CO"/>
              </w:rPr>
              <w:t>Incitar a los compradores de los productos a participar en el cuidado del medio ambiente, con información visual</w:t>
            </w:r>
          </w:p>
        </w:tc>
        <w:tc>
          <w:tcPr>
            <w:tcW w:w="2207" w:type="dxa"/>
          </w:tcPr>
          <w:p w:rsidR="003B7679" w:rsidRDefault="00A42914" w:rsidP="00A42914">
            <w:pPr>
              <w:pStyle w:val="Prrafodelista"/>
              <w:ind w:left="0"/>
              <w:jc w:val="center"/>
              <w:cnfStyle w:val="000000100000" w:firstRow="0" w:lastRow="0" w:firstColumn="0" w:lastColumn="0" w:oddVBand="0" w:evenVBand="0" w:oddHBand="1" w:evenHBand="0" w:firstRowFirstColumn="0" w:firstRowLastColumn="0" w:lastRowFirstColumn="0" w:lastRowLastColumn="0"/>
              <w:rPr>
                <w:lang w:eastAsia="es-CO"/>
              </w:rPr>
            </w:pPr>
            <w:r>
              <w:rPr>
                <w:lang w:eastAsia="es-CO"/>
              </w:rPr>
              <w:t xml:space="preserve">Implementar en cada UP posters </w:t>
            </w:r>
            <w:proofErr w:type="spellStart"/>
            <w:r>
              <w:rPr>
                <w:lang w:eastAsia="es-CO"/>
              </w:rPr>
              <w:t>sensibilizatorios</w:t>
            </w:r>
            <w:proofErr w:type="spellEnd"/>
            <w:r>
              <w:rPr>
                <w:lang w:eastAsia="es-CO"/>
              </w:rPr>
              <w:t xml:space="preserve"> en cada UP. </w:t>
            </w:r>
          </w:p>
        </w:tc>
        <w:tc>
          <w:tcPr>
            <w:tcW w:w="2207" w:type="dxa"/>
          </w:tcPr>
          <w:p w:rsidR="00A42914" w:rsidRPr="00A42914" w:rsidRDefault="00D7435D" w:rsidP="00A42914">
            <w:pPr>
              <w:pStyle w:val="Prrafodelista"/>
              <w:ind w:left="0"/>
              <w:jc w:val="center"/>
              <w:cnfStyle w:val="000000100000" w:firstRow="0" w:lastRow="0" w:firstColumn="0" w:lastColumn="0" w:oddVBand="0" w:evenVBand="0" w:oddHBand="1" w:evenHBand="0" w:firstRowFirstColumn="0" w:firstRowLastColumn="0" w:lastRowFirstColumn="0" w:lastRowLastColumn="0"/>
              <w:rPr>
                <w:rFonts w:eastAsiaTheme="minorEastAsia"/>
                <w:lang w:eastAsia="es-CO"/>
              </w:rPr>
            </w:pPr>
            <m:oMathPara>
              <m:oMath>
                <m:f>
                  <m:fPr>
                    <m:ctrlPr>
                      <w:rPr>
                        <w:rFonts w:ascii="Cambria Math" w:hAnsi="Cambria Math"/>
                        <w:i/>
                        <w:lang w:eastAsia="es-CO"/>
                      </w:rPr>
                    </m:ctrlPr>
                  </m:fPr>
                  <m:num>
                    <m:r>
                      <w:rPr>
                        <w:rFonts w:ascii="Cambria Math" w:hAnsi="Cambria Math"/>
                        <w:lang w:eastAsia="es-CO"/>
                      </w:rPr>
                      <m:t># posters expuestos</m:t>
                    </m:r>
                  </m:num>
                  <m:den>
                    <m:r>
                      <w:rPr>
                        <w:rFonts w:ascii="Cambria Math" w:hAnsi="Cambria Math"/>
                        <w:lang w:eastAsia="es-CO"/>
                      </w:rPr>
                      <m:t>#Total de posters por UP</m:t>
                    </m:r>
                  </m:den>
                </m:f>
              </m:oMath>
            </m:oMathPara>
          </w:p>
          <w:p w:rsidR="003B7679" w:rsidRDefault="003B7679" w:rsidP="00A42914">
            <w:pPr>
              <w:pStyle w:val="Prrafodelista"/>
              <w:ind w:left="0"/>
              <w:jc w:val="center"/>
              <w:cnfStyle w:val="000000100000" w:firstRow="0" w:lastRow="0" w:firstColumn="0" w:lastColumn="0" w:oddVBand="0" w:evenVBand="0" w:oddHBand="1" w:evenHBand="0" w:firstRowFirstColumn="0" w:firstRowLastColumn="0" w:lastRowFirstColumn="0" w:lastRowLastColumn="0"/>
              <w:rPr>
                <w:lang w:eastAsia="es-CO"/>
              </w:rPr>
            </w:pPr>
          </w:p>
        </w:tc>
      </w:tr>
    </w:tbl>
    <w:p w:rsidR="00A42914" w:rsidRDefault="00A42914" w:rsidP="000921F1">
      <w:pPr>
        <w:pStyle w:val="Prrafodelista"/>
        <w:ind w:left="1789"/>
        <w:rPr>
          <w:lang w:eastAsia="es-CO"/>
        </w:rPr>
      </w:pPr>
    </w:p>
    <w:p w:rsidR="00A42914" w:rsidRDefault="00A42914" w:rsidP="00A42914">
      <w:pPr>
        <w:pStyle w:val="Prrafodelista"/>
        <w:ind w:left="1276"/>
        <w:rPr>
          <w:lang w:eastAsia="es-CO"/>
        </w:rPr>
      </w:pPr>
    </w:p>
    <w:p w:rsidR="00A42914" w:rsidRPr="00A30853" w:rsidRDefault="00A42914" w:rsidP="00A30853">
      <w:pPr>
        <w:pStyle w:val="Prrafodelista"/>
        <w:ind w:left="1276"/>
        <w:jc w:val="both"/>
        <w:rPr>
          <w:rFonts w:ascii="Arial" w:hAnsi="Arial" w:cs="Arial"/>
          <w:lang w:eastAsia="es-CO"/>
        </w:rPr>
      </w:pPr>
      <w:r w:rsidRPr="00A30853">
        <w:rPr>
          <w:rFonts w:ascii="Arial" w:hAnsi="Arial" w:cs="Arial"/>
          <w:lang w:eastAsia="es-CO"/>
        </w:rPr>
        <w:t xml:space="preserve">Teniendo en cuenta que el PMIRS es un trabajo colectivo e informativo, hay que buscar la manera de que todo el personal involucrado en ADEMI, comprenda que la correcta disposición de los residuos sólidos es un beneficio para todo el mundo y se logra la sostenibilidad del medio ambiente. </w:t>
      </w:r>
    </w:p>
    <w:p w:rsidR="00A30853" w:rsidRPr="00A30853" w:rsidRDefault="00A30853" w:rsidP="00A30853">
      <w:pPr>
        <w:pStyle w:val="Prrafodelista"/>
        <w:ind w:left="1276"/>
        <w:jc w:val="both"/>
        <w:rPr>
          <w:rFonts w:ascii="Arial" w:hAnsi="Arial" w:cs="Arial"/>
          <w:lang w:eastAsia="es-CO"/>
        </w:rPr>
      </w:pPr>
    </w:p>
    <w:p w:rsidR="00A30853" w:rsidRDefault="00A30853" w:rsidP="00A30853">
      <w:pPr>
        <w:pStyle w:val="Prrafodelista"/>
        <w:ind w:left="1276"/>
        <w:jc w:val="both"/>
        <w:rPr>
          <w:rFonts w:ascii="Arial" w:hAnsi="Arial" w:cs="Arial"/>
          <w:lang w:eastAsia="es-CO"/>
        </w:rPr>
      </w:pPr>
      <w:r w:rsidRPr="00A30853">
        <w:rPr>
          <w:rFonts w:ascii="Arial" w:hAnsi="Arial" w:cs="Arial"/>
          <w:lang w:eastAsia="es-CO"/>
        </w:rPr>
        <w:t>Por otro lado, se debe conservar el principio de sensibilización que es una actividad que forma parte de la cultura inclusiva y promueve la creación de actitudes positivas de respeto, solidaridad, valoración y tolerancia</w:t>
      </w:r>
      <w:r>
        <w:rPr>
          <w:rFonts w:ascii="Arial" w:hAnsi="Arial" w:cs="Arial"/>
          <w:lang w:eastAsia="es-CO"/>
        </w:rPr>
        <w:t xml:space="preserve">. </w:t>
      </w:r>
    </w:p>
    <w:p w:rsidR="00A30853" w:rsidRDefault="00A30853" w:rsidP="00A30853">
      <w:pPr>
        <w:pStyle w:val="Prrafodelista"/>
        <w:ind w:left="1276"/>
        <w:jc w:val="both"/>
        <w:rPr>
          <w:rFonts w:ascii="Arial" w:hAnsi="Arial" w:cs="Arial"/>
          <w:lang w:eastAsia="es-CO"/>
        </w:rPr>
      </w:pPr>
    </w:p>
    <w:p w:rsidR="00A30853" w:rsidRPr="00A30853" w:rsidRDefault="00A30853" w:rsidP="00A30853">
      <w:pPr>
        <w:pStyle w:val="Prrafodelista"/>
        <w:ind w:left="1276"/>
        <w:jc w:val="both"/>
        <w:rPr>
          <w:rFonts w:ascii="Arial" w:hAnsi="Arial" w:cs="Arial"/>
          <w:lang w:eastAsia="es-CO"/>
        </w:rPr>
      </w:pPr>
      <w:r>
        <w:rPr>
          <w:rFonts w:ascii="Arial" w:hAnsi="Arial" w:cs="Arial"/>
          <w:lang w:eastAsia="es-CO"/>
        </w:rPr>
        <w:t xml:space="preserve">Los temas seleccionados deben abordar de manera general los principios de los residuos sólidos, deben ser sesiones didácticas e interactivas para captar la atención de las personas y hacer que comprendan la idea focal del programa. </w:t>
      </w:r>
    </w:p>
    <w:p w:rsidR="00A30853" w:rsidRDefault="00A30853" w:rsidP="00A30853">
      <w:pPr>
        <w:pStyle w:val="Prrafodelista"/>
        <w:ind w:left="1276"/>
        <w:jc w:val="both"/>
        <w:rPr>
          <w:rFonts w:ascii="Arial" w:hAnsi="Arial" w:cs="Arial"/>
          <w:lang w:eastAsia="es-CO"/>
        </w:rPr>
      </w:pPr>
    </w:p>
    <w:p w:rsidR="00A30853" w:rsidRDefault="00A30853" w:rsidP="00A30853">
      <w:pPr>
        <w:pStyle w:val="Ttulo3"/>
        <w:numPr>
          <w:ilvl w:val="2"/>
          <w:numId w:val="10"/>
        </w:numPr>
        <w:ind w:left="1276" w:hanging="567"/>
      </w:pPr>
      <w:bookmarkStart w:id="66" w:name="_Toc170525065"/>
      <w:r>
        <w:t>Programa de separación en la fuente y almacenamiento temporal.</w:t>
      </w:r>
      <w:bookmarkEnd w:id="66"/>
      <w:r>
        <w:t xml:space="preserve"> </w:t>
      </w:r>
    </w:p>
    <w:p w:rsidR="00A30853" w:rsidRDefault="00A30853" w:rsidP="00A30853">
      <w:pPr>
        <w:pStyle w:val="Prrafodelista"/>
        <w:ind w:left="1276"/>
        <w:jc w:val="both"/>
        <w:rPr>
          <w:rFonts w:ascii="Arial" w:hAnsi="Arial" w:cs="Arial"/>
          <w:lang w:eastAsia="es-CO"/>
        </w:rPr>
      </w:pPr>
    </w:p>
    <w:p w:rsidR="00A30853" w:rsidRDefault="00A30853" w:rsidP="00A30853">
      <w:pPr>
        <w:pStyle w:val="Descripcin"/>
        <w:jc w:val="center"/>
        <w:rPr>
          <w:lang w:eastAsia="es-CO"/>
        </w:rPr>
      </w:pPr>
      <w:bookmarkStart w:id="67" w:name="_Toc170525086"/>
      <w:r>
        <w:t xml:space="preserve">Tabla </w:t>
      </w:r>
      <w:r w:rsidR="00D7435D">
        <w:rPr>
          <w:noProof/>
        </w:rPr>
        <w:fldChar w:fldCharType="begin"/>
      </w:r>
      <w:r w:rsidR="00D7435D">
        <w:rPr>
          <w:noProof/>
        </w:rPr>
        <w:instrText xml:space="preserve"> SEQ Tabla \* ARABIC </w:instrText>
      </w:r>
      <w:r w:rsidR="00D7435D">
        <w:rPr>
          <w:noProof/>
        </w:rPr>
        <w:fldChar w:fldCharType="separate"/>
      </w:r>
      <w:r>
        <w:rPr>
          <w:noProof/>
        </w:rPr>
        <w:t>18</w:t>
      </w:r>
      <w:r w:rsidR="00D7435D">
        <w:rPr>
          <w:noProof/>
        </w:rPr>
        <w:fldChar w:fldCharType="end"/>
      </w:r>
      <w:r>
        <w:t xml:space="preserve"> Programa No. 2</w:t>
      </w:r>
      <w:bookmarkEnd w:id="67"/>
    </w:p>
    <w:tbl>
      <w:tblPr>
        <w:tblStyle w:val="Tablaconcuadrcula4-nfasis6"/>
        <w:tblW w:w="0" w:type="auto"/>
        <w:jc w:val="center"/>
        <w:tblLook w:val="04A0" w:firstRow="1" w:lastRow="0" w:firstColumn="1" w:lastColumn="0" w:noHBand="0" w:noVBand="1"/>
      </w:tblPr>
      <w:tblGrid>
        <w:gridCol w:w="1824"/>
        <w:gridCol w:w="1796"/>
        <w:gridCol w:w="1732"/>
        <w:gridCol w:w="3476"/>
      </w:tblGrid>
      <w:tr w:rsidR="00A30853" w:rsidTr="00BB14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28" w:type="dxa"/>
            <w:gridSpan w:val="4"/>
          </w:tcPr>
          <w:p w:rsidR="00A30853" w:rsidRDefault="00A30853" w:rsidP="00BB14F7">
            <w:pPr>
              <w:pStyle w:val="Prrafodelista"/>
              <w:ind w:left="0"/>
              <w:jc w:val="center"/>
              <w:rPr>
                <w:lang w:eastAsia="es-CO"/>
              </w:rPr>
            </w:pPr>
            <w:r>
              <w:rPr>
                <w:lang w:eastAsia="es-CO"/>
              </w:rPr>
              <w:t>SEPARACIÓN EN</w:t>
            </w:r>
            <w:r w:rsidR="003B2464">
              <w:rPr>
                <w:lang w:eastAsia="es-CO"/>
              </w:rPr>
              <w:t xml:space="preserve"> </w:t>
            </w:r>
            <w:r>
              <w:rPr>
                <w:lang w:eastAsia="es-CO"/>
              </w:rPr>
              <w:t>LA FUENTE Y ALMACENAMIENTO TEMPORAL</w:t>
            </w:r>
          </w:p>
        </w:tc>
      </w:tr>
      <w:tr w:rsidR="00A30853" w:rsidTr="00B861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Pr>
          <w:p w:rsidR="00A30853" w:rsidRDefault="00A30853" w:rsidP="00BB14F7">
            <w:pPr>
              <w:pStyle w:val="Prrafodelista"/>
              <w:ind w:left="0"/>
              <w:rPr>
                <w:lang w:eastAsia="es-CO"/>
              </w:rPr>
            </w:pPr>
            <w:r>
              <w:rPr>
                <w:lang w:eastAsia="es-CO"/>
              </w:rPr>
              <w:t>OBJETIVO GENERAL</w:t>
            </w:r>
          </w:p>
        </w:tc>
        <w:tc>
          <w:tcPr>
            <w:tcW w:w="7004" w:type="dxa"/>
            <w:gridSpan w:val="3"/>
          </w:tcPr>
          <w:p w:rsidR="00A30853" w:rsidRDefault="00A30853" w:rsidP="00BB14F7">
            <w:pPr>
              <w:pStyle w:val="Prrafodelista"/>
              <w:ind w:left="0"/>
              <w:cnfStyle w:val="000000100000" w:firstRow="0" w:lastRow="0" w:firstColumn="0" w:lastColumn="0" w:oddVBand="0" w:evenVBand="0" w:oddHBand="1" w:evenHBand="0" w:firstRowFirstColumn="0" w:firstRowLastColumn="0" w:lastRowFirstColumn="0" w:lastRowLastColumn="0"/>
              <w:rPr>
                <w:lang w:eastAsia="es-CO"/>
              </w:rPr>
            </w:pPr>
            <w:r>
              <w:rPr>
                <w:lang w:eastAsia="es-CO"/>
              </w:rPr>
              <w:t xml:space="preserve">Involucrar a todo el personal de las </w:t>
            </w:r>
            <w:proofErr w:type="spellStart"/>
            <w:r>
              <w:rPr>
                <w:lang w:eastAsia="es-CO"/>
              </w:rPr>
              <w:t>UPs</w:t>
            </w:r>
            <w:proofErr w:type="spellEnd"/>
            <w:r>
              <w:rPr>
                <w:lang w:eastAsia="es-CO"/>
              </w:rPr>
              <w:t xml:space="preserve"> en la labor de la separación en la fuente de residuos cumpliendo con la resolución 1284 de 2019.  </w:t>
            </w:r>
          </w:p>
        </w:tc>
      </w:tr>
      <w:tr w:rsidR="00A30853" w:rsidTr="00B861D9">
        <w:trPr>
          <w:jc w:val="center"/>
        </w:trPr>
        <w:tc>
          <w:tcPr>
            <w:cnfStyle w:val="001000000000" w:firstRow="0" w:lastRow="0" w:firstColumn="1" w:lastColumn="0" w:oddVBand="0" w:evenVBand="0" w:oddHBand="0" w:evenHBand="0" w:firstRowFirstColumn="0" w:firstRowLastColumn="0" w:lastRowFirstColumn="0" w:lastRowLastColumn="0"/>
            <w:tcW w:w="1824" w:type="dxa"/>
          </w:tcPr>
          <w:p w:rsidR="00A30853" w:rsidRDefault="00A30853" w:rsidP="00BB14F7">
            <w:pPr>
              <w:pStyle w:val="Prrafodelista"/>
              <w:ind w:left="0"/>
              <w:rPr>
                <w:lang w:eastAsia="es-CO"/>
              </w:rPr>
            </w:pPr>
            <w:r>
              <w:rPr>
                <w:lang w:eastAsia="es-CO"/>
              </w:rPr>
              <w:t>DIRIGIDO A</w:t>
            </w:r>
          </w:p>
        </w:tc>
        <w:tc>
          <w:tcPr>
            <w:tcW w:w="7004" w:type="dxa"/>
            <w:gridSpan w:val="3"/>
          </w:tcPr>
          <w:p w:rsidR="00A30853" w:rsidRDefault="00A30853" w:rsidP="00A30853">
            <w:pPr>
              <w:pStyle w:val="Prrafodelista"/>
              <w:ind w:left="0"/>
              <w:jc w:val="both"/>
              <w:cnfStyle w:val="000000000000" w:firstRow="0" w:lastRow="0" w:firstColumn="0" w:lastColumn="0" w:oddVBand="0" w:evenVBand="0" w:oddHBand="0" w:evenHBand="0" w:firstRowFirstColumn="0" w:firstRowLastColumn="0" w:lastRowFirstColumn="0" w:lastRowLastColumn="0"/>
              <w:rPr>
                <w:lang w:eastAsia="es-CO"/>
              </w:rPr>
            </w:pPr>
            <w:r>
              <w:rPr>
                <w:lang w:eastAsia="es-CO"/>
              </w:rPr>
              <w:t>Todos los actores involucrados en la transformación y compra de los productos ofertados por ADEMI</w:t>
            </w:r>
          </w:p>
        </w:tc>
      </w:tr>
      <w:tr w:rsidR="00A30853" w:rsidTr="00B861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Pr>
          <w:p w:rsidR="00A30853" w:rsidRDefault="00A30853" w:rsidP="00BB14F7">
            <w:pPr>
              <w:pStyle w:val="Prrafodelista"/>
              <w:ind w:left="0"/>
              <w:rPr>
                <w:lang w:eastAsia="es-CO"/>
              </w:rPr>
            </w:pPr>
            <w:r>
              <w:rPr>
                <w:lang w:eastAsia="es-CO"/>
              </w:rPr>
              <w:t>ALCANCE</w:t>
            </w:r>
          </w:p>
        </w:tc>
        <w:tc>
          <w:tcPr>
            <w:tcW w:w="7004" w:type="dxa"/>
            <w:gridSpan w:val="3"/>
          </w:tcPr>
          <w:p w:rsidR="00A30853" w:rsidRDefault="00A30853" w:rsidP="00BB14F7">
            <w:pPr>
              <w:pStyle w:val="Prrafodelista"/>
              <w:ind w:left="0"/>
              <w:cnfStyle w:val="000000100000" w:firstRow="0" w:lastRow="0" w:firstColumn="0" w:lastColumn="0" w:oddVBand="0" w:evenVBand="0" w:oddHBand="1" w:evenHBand="0" w:firstRowFirstColumn="0" w:firstRowLastColumn="0" w:lastRowFirstColumn="0" w:lastRowLastColumn="0"/>
              <w:rPr>
                <w:lang w:eastAsia="es-CO"/>
              </w:rPr>
            </w:pPr>
            <w:r>
              <w:rPr>
                <w:lang w:eastAsia="es-CO"/>
              </w:rPr>
              <w:t xml:space="preserve">Se pretende fortalecer la adecuada separación de los residuos sólidos en ADEMI, para llevar a cabo una buena ejecución del PMIRS </w:t>
            </w:r>
          </w:p>
        </w:tc>
      </w:tr>
      <w:tr w:rsidR="00B861D9" w:rsidTr="00B861D9">
        <w:trPr>
          <w:jc w:val="center"/>
        </w:trPr>
        <w:tc>
          <w:tcPr>
            <w:cnfStyle w:val="001000000000" w:firstRow="0" w:lastRow="0" w:firstColumn="1" w:lastColumn="0" w:oddVBand="0" w:evenVBand="0" w:oddHBand="0" w:evenHBand="0" w:firstRowFirstColumn="0" w:firstRowLastColumn="0" w:lastRowFirstColumn="0" w:lastRowLastColumn="0"/>
            <w:tcW w:w="1824" w:type="dxa"/>
          </w:tcPr>
          <w:p w:rsidR="00A30853" w:rsidRDefault="00A30853" w:rsidP="00BB14F7">
            <w:pPr>
              <w:pStyle w:val="Prrafodelista"/>
              <w:ind w:left="0"/>
              <w:jc w:val="center"/>
              <w:rPr>
                <w:lang w:eastAsia="es-CO"/>
              </w:rPr>
            </w:pPr>
            <w:r>
              <w:rPr>
                <w:lang w:eastAsia="es-CO"/>
              </w:rPr>
              <w:t>Actividades</w:t>
            </w:r>
          </w:p>
        </w:tc>
        <w:tc>
          <w:tcPr>
            <w:tcW w:w="1796" w:type="dxa"/>
          </w:tcPr>
          <w:p w:rsidR="00A30853" w:rsidRDefault="00A30853" w:rsidP="00BB14F7">
            <w:pPr>
              <w:pStyle w:val="Prrafodelista"/>
              <w:ind w:left="0"/>
              <w:jc w:val="center"/>
              <w:cnfStyle w:val="000000000000" w:firstRow="0" w:lastRow="0" w:firstColumn="0" w:lastColumn="0" w:oddVBand="0" w:evenVBand="0" w:oddHBand="0" w:evenHBand="0" w:firstRowFirstColumn="0" w:firstRowLastColumn="0" w:lastRowFirstColumn="0" w:lastRowLastColumn="0"/>
              <w:rPr>
                <w:lang w:eastAsia="es-CO"/>
              </w:rPr>
            </w:pPr>
            <w:r>
              <w:rPr>
                <w:lang w:eastAsia="es-CO"/>
              </w:rPr>
              <w:t>Estrategia</w:t>
            </w:r>
          </w:p>
        </w:tc>
        <w:tc>
          <w:tcPr>
            <w:tcW w:w="1732" w:type="dxa"/>
          </w:tcPr>
          <w:p w:rsidR="00A30853" w:rsidRDefault="00A30853" w:rsidP="00BB14F7">
            <w:pPr>
              <w:pStyle w:val="Prrafodelista"/>
              <w:ind w:left="0"/>
              <w:jc w:val="center"/>
              <w:cnfStyle w:val="000000000000" w:firstRow="0" w:lastRow="0" w:firstColumn="0" w:lastColumn="0" w:oddVBand="0" w:evenVBand="0" w:oddHBand="0" w:evenHBand="0" w:firstRowFirstColumn="0" w:firstRowLastColumn="0" w:lastRowFirstColumn="0" w:lastRowLastColumn="0"/>
              <w:rPr>
                <w:lang w:eastAsia="es-CO"/>
              </w:rPr>
            </w:pPr>
            <w:r>
              <w:rPr>
                <w:lang w:eastAsia="es-CO"/>
              </w:rPr>
              <w:t>Descripción</w:t>
            </w:r>
          </w:p>
        </w:tc>
        <w:tc>
          <w:tcPr>
            <w:tcW w:w="3476" w:type="dxa"/>
          </w:tcPr>
          <w:p w:rsidR="00A30853" w:rsidRDefault="00A30853" w:rsidP="00BB14F7">
            <w:pPr>
              <w:pStyle w:val="Prrafodelista"/>
              <w:ind w:left="0"/>
              <w:jc w:val="center"/>
              <w:cnfStyle w:val="000000000000" w:firstRow="0" w:lastRow="0" w:firstColumn="0" w:lastColumn="0" w:oddVBand="0" w:evenVBand="0" w:oddHBand="0" w:evenHBand="0" w:firstRowFirstColumn="0" w:firstRowLastColumn="0" w:lastRowFirstColumn="0" w:lastRowLastColumn="0"/>
              <w:rPr>
                <w:lang w:eastAsia="es-CO"/>
              </w:rPr>
            </w:pPr>
            <w:r>
              <w:rPr>
                <w:lang w:eastAsia="es-CO"/>
              </w:rPr>
              <w:t>Indicadores</w:t>
            </w:r>
          </w:p>
        </w:tc>
      </w:tr>
      <w:tr w:rsidR="00B861D9" w:rsidTr="00B861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Pr>
          <w:p w:rsidR="00A30853" w:rsidRDefault="00A30853" w:rsidP="00BB14F7">
            <w:pPr>
              <w:pStyle w:val="Prrafodelista"/>
              <w:ind w:left="0"/>
              <w:jc w:val="center"/>
              <w:rPr>
                <w:lang w:eastAsia="es-CO"/>
              </w:rPr>
            </w:pPr>
            <w:r>
              <w:rPr>
                <w:lang w:eastAsia="es-CO"/>
              </w:rPr>
              <w:t>Campaña de información de separación en la fuente dirigida al consumidor</w:t>
            </w:r>
            <w:r w:rsidR="00B861D9">
              <w:rPr>
                <w:rStyle w:val="Refdenotaalpie"/>
                <w:lang w:eastAsia="es-CO"/>
              </w:rPr>
              <w:footnoteReference w:id="10"/>
            </w:r>
          </w:p>
        </w:tc>
        <w:tc>
          <w:tcPr>
            <w:tcW w:w="1796" w:type="dxa"/>
          </w:tcPr>
          <w:p w:rsidR="00A30853" w:rsidRDefault="00A30853" w:rsidP="00BB14F7">
            <w:pPr>
              <w:pStyle w:val="Prrafodelista"/>
              <w:ind w:left="0"/>
              <w:jc w:val="center"/>
              <w:cnfStyle w:val="000000100000" w:firstRow="0" w:lastRow="0" w:firstColumn="0" w:lastColumn="0" w:oddVBand="0" w:evenVBand="0" w:oddHBand="1" w:evenHBand="0" w:firstRowFirstColumn="0" w:firstRowLastColumn="0" w:lastRowFirstColumn="0" w:lastRowLastColumn="0"/>
              <w:rPr>
                <w:lang w:eastAsia="es-CO"/>
              </w:rPr>
            </w:pPr>
            <w:r>
              <w:rPr>
                <w:lang w:eastAsia="es-CO"/>
              </w:rPr>
              <w:t>Incentivar al consumidor a clasificar adecuadamente los residuos en el recipiente correspondiente</w:t>
            </w:r>
          </w:p>
        </w:tc>
        <w:tc>
          <w:tcPr>
            <w:tcW w:w="1732" w:type="dxa"/>
          </w:tcPr>
          <w:p w:rsidR="00A30853" w:rsidRDefault="00A30853" w:rsidP="00A30853">
            <w:pPr>
              <w:cnfStyle w:val="000000100000" w:firstRow="0" w:lastRow="0" w:firstColumn="0" w:lastColumn="0" w:oddVBand="0" w:evenVBand="0" w:oddHBand="1" w:evenHBand="0" w:firstRowFirstColumn="0" w:firstRowLastColumn="0" w:lastRowFirstColumn="0" w:lastRowLastColumn="0"/>
              <w:rPr>
                <w:lang w:eastAsia="es-CO"/>
              </w:rPr>
            </w:pPr>
            <w:r>
              <w:rPr>
                <w:lang w:eastAsia="es-CO"/>
              </w:rPr>
              <w:t xml:space="preserve">En el punto de venta de cada UP se contará con un folleto informativo sobre la correcta disposición de </w:t>
            </w:r>
            <w:r>
              <w:rPr>
                <w:lang w:eastAsia="es-CO"/>
              </w:rPr>
              <w:lastRenderedPageBreak/>
              <w:t xml:space="preserve">los residuos sólidos. </w:t>
            </w:r>
          </w:p>
        </w:tc>
        <w:tc>
          <w:tcPr>
            <w:tcW w:w="3476" w:type="dxa"/>
          </w:tcPr>
          <w:p w:rsidR="00A30853" w:rsidRPr="00A42914" w:rsidRDefault="00D7435D" w:rsidP="00BB14F7">
            <w:pPr>
              <w:pStyle w:val="Prrafodelista"/>
              <w:ind w:left="0"/>
              <w:jc w:val="center"/>
              <w:cnfStyle w:val="000000100000" w:firstRow="0" w:lastRow="0" w:firstColumn="0" w:lastColumn="0" w:oddVBand="0" w:evenVBand="0" w:oddHBand="1" w:evenHBand="0" w:firstRowFirstColumn="0" w:firstRowLastColumn="0" w:lastRowFirstColumn="0" w:lastRowLastColumn="0"/>
              <w:rPr>
                <w:rFonts w:eastAsiaTheme="minorEastAsia"/>
                <w:lang w:eastAsia="es-CO"/>
              </w:rPr>
            </w:pPr>
            <m:oMathPara>
              <m:oMath>
                <m:f>
                  <m:fPr>
                    <m:ctrlPr>
                      <w:rPr>
                        <w:rFonts w:ascii="Cambria Math" w:hAnsi="Cambria Math"/>
                        <w:i/>
                        <w:lang w:eastAsia="es-CO"/>
                      </w:rPr>
                    </m:ctrlPr>
                  </m:fPr>
                  <m:num>
                    <m:r>
                      <w:rPr>
                        <w:rFonts w:ascii="Cambria Math" w:hAnsi="Cambria Math"/>
                        <w:lang w:eastAsia="es-CO"/>
                      </w:rPr>
                      <m:t># folletos repartidos</m:t>
                    </m:r>
                  </m:num>
                  <m:den>
                    <m:r>
                      <w:rPr>
                        <w:rFonts w:ascii="Cambria Math" w:hAnsi="Cambria Math"/>
                        <w:lang w:eastAsia="es-CO"/>
                      </w:rPr>
                      <m:t>#dias repartidos</m:t>
                    </m:r>
                  </m:den>
                </m:f>
              </m:oMath>
            </m:oMathPara>
          </w:p>
          <w:p w:rsidR="00A30853" w:rsidRPr="00A42914" w:rsidRDefault="00A30853" w:rsidP="00BB14F7">
            <w:pPr>
              <w:pStyle w:val="Prrafodelista"/>
              <w:ind w:left="0"/>
              <w:jc w:val="center"/>
              <w:cnfStyle w:val="000000100000" w:firstRow="0" w:lastRow="0" w:firstColumn="0" w:lastColumn="0" w:oddVBand="0" w:evenVBand="0" w:oddHBand="1" w:evenHBand="0" w:firstRowFirstColumn="0" w:firstRowLastColumn="0" w:lastRowFirstColumn="0" w:lastRowLastColumn="0"/>
              <w:rPr>
                <w:rFonts w:eastAsiaTheme="minorEastAsia"/>
                <w:lang w:eastAsia="es-CO"/>
              </w:rPr>
            </w:pPr>
          </w:p>
        </w:tc>
      </w:tr>
      <w:tr w:rsidR="00B861D9" w:rsidTr="00B861D9">
        <w:trPr>
          <w:jc w:val="center"/>
        </w:trPr>
        <w:tc>
          <w:tcPr>
            <w:cnfStyle w:val="001000000000" w:firstRow="0" w:lastRow="0" w:firstColumn="1" w:lastColumn="0" w:oddVBand="0" w:evenVBand="0" w:oddHBand="0" w:evenHBand="0" w:firstRowFirstColumn="0" w:firstRowLastColumn="0" w:lastRowFirstColumn="0" w:lastRowLastColumn="0"/>
            <w:tcW w:w="1824" w:type="dxa"/>
          </w:tcPr>
          <w:p w:rsidR="00A30853" w:rsidRDefault="00B861D9" w:rsidP="00BB14F7">
            <w:pPr>
              <w:pStyle w:val="Prrafodelista"/>
              <w:ind w:left="0"/>
              <w:jc w:val="center"/>
              <w:rPr>
                <w:lang w:eastAsia="es-CO"/>
              </w:rPr>
            </w:pPr>
            <w:r>
              <w:rPr>
                <w:lang w:eastAsia="es-CO"/>
              </w:rPr>
              <w:t>Establecimiento en las unidades de almacenamiento temporal</w:t>
            </w:r>
          </w:p>
        </w:tc>
        <w:tc>
          <w:tcPr>
            <w:tcW w:w="1796" w:type="dxa"/>
          </w:tcPr>
          <w:p w:rsidR="00A30853" w:rsidRDefault="00B861D9" w:rsidP="00BB14F7">
            <w:pPr>
              <w:pStyle w:val="Prrafodelista"/>
              <w:ind w:left="0"/>
              <w:jc w:val="center"/>
              <w:cnfStyle w:val="000000000000" w:firstRow="0" w:lastRow="0" w:firstColumn="0" w:lastColumn="0" w:oddVBand="0" w:evenVBand="0" w:oddHBand="0" w:evenHBand="0" w:firstRowFirstColumn="0" w:firstRowLastColumn="0" w:lastRowFirstColumn="0" w:lastRowLastColumn="0"/>
              <w:rPr>
                <w:lang w:eastAsia="es-CO"/>
              </w:rPr>
            </w:pPr>
            <w:r>
              <w:rPr>
                <w:lang w:eastAsia="es-CO"/>
              </w:rPr>
              <w:t xml:space="preserve">Colocación de las unidades de almacenamiento temporal diferenciadas y señalizadas, cumpliendo con la política y los códigos de colores enmarcados en la Resolución 2184 de 2019 (Negra, blanca y verde) </w:t>
            </w:r>
          </w:p>
        </w:tc>
        <w:tc>
          <w:tcPr>
            <w:tcW w:w="1732" w:type="dxa"/>
          </w:tcPr>
          <w:p w:rsidR="00A30853" w:rsidRDefault="00B861D9" w:rsidP="00BB14F7">
            <w:pPr>
              <w:pStyle w:val="Prrafodelista"/>
              <w:ind w:left="0"/>
              <w:jc w:val="center"/>
              <w:cnfStyle w:val="000000000000" w:firstRow="0" w:lastRow="0" w:firstColumn="0" w:lastColumn="0" w:oddVBand="0" w:evenVBand="0" w:oddHBand="0" w:evenHBand="0" w:firstRowFirstColumn="0" w:firstRowLastColumn="0" w:lastRowFirstColumn="0" w:lastRowLastColumn="0"/>
              <w:rPr>
                <w:lang w:eastAsia="es-CO"/>
              </w:rPr>
            </w:pPr>
            <w:r>
              <w:rPr>
                <w:lang w:eastAsia="es-CO"/>
              </w:rPr>
              <w:t>Cada UP perteneciente a ADEMI deberá contar con un punto ecológico en el área de trabajo donde se realizará la disposición de los residuos sólidos.</w:t>
            </w:r>
            <w:r w:rsidR="00A30853">
              <w:rPr>
                <w:lang w:eastAsia="es-CO"/>
              </w:rPr>
              <w:t xml:space="preserve"> </w:t>
            </w:r>
          </w:p>
        </w:tc>
        <w:tc>
          <w:tcPr>
            <w:tcW w:w="3476" w:type="dxa"/>
          </w:tcPr>
          <w:p w:rsidR="00A30853" w:rsidRPr="00B861D9" w:rsidRDefault="00D7435D" w:rsidP="00BB14F7">
            <w:pPr>
              <w:pStyle w:val="Prrafodelista"/>
              <w:ind w:left="0"/>
              <w:jc w:val="center"/>
              <w:cnfStyle w:val="000000000000" w:firstRow="0" w:lastRow="0" w:firstColumn="0" w:lastColumn="0" w:oddVBand="0" w:evenVBand="0" w:oddHBand="0" w:evenHBand="0" w:firstRowFirstColumn="0" w:firstRowLastColumn="0" w:lastRowFirstColumn="0" w:lastRowLastColumn="0"/>
              <w:rPr>
                <w:rFonts w:eastAsiaTheme="minorEastAsia"/>
                <w:sz w:val="18"/>
                <w:lang w:eastAsia="es-CO"/>
              </w:rPr>
            </w:pPr>
            <m:oMathPara>
              <m:oMath>
                <m:f>
                  <m:fPr>
                    <m:ctrlPr>
                      <w:rPr>
                        <w:rFonts w:ascii="Cambria Math" w:hAnsi="Cambria Math"/>
                        <w:i/>
                        <w:sz w:val="18"/>
                        <w:lang w:eastAsia="es-CO"/>
                      </w:rPr>
                    </m:ctrlPr>
                  </m:fPr>
                  <m:num>
                    <m:r>
                      <w:rPr>
                        <w:rFonts w:ascii="Cambria Math" w:hAnsi="Cambria Math"/>
                        <w:sz w:val="18"/>
                        <w:lang w:eastAsia="es-CO"/>
                      </w:rPr>
                      <m:t># de recipientes destinados los residuos</m:t>
                    </m:r>
                  </m:num>
                  <m:den>
                    <m:r>
                      <w:rPr>
                        <w:rFonts w:ascii="Cambria Math" w:hAnsi="Cambria Math"/>
                        <w:sz w:val="18"/>
                        <w:lang w:eastAsia="es-CO"/>
                      </w:rPr>
                      <m:t>#puntos ecologicos instaldos</m:t>
                    </m:r>
                  </m:den>
                </m:f>
              </m:oMath>
            </m:oMathPara>
          </w:p>
          <w:p w:rsidR="00A30853" w:rsidRDefault="00A30853" w:rsidP="00BB14F7">
            <w:pPr>
              <w:pStyle w:val="Prrafodelista"/>
              <w:ind w:left="0"/>
              <w:jc w:val="center"/>
              <w:cnfStyle w:val="000000000000" w:firstRow="0" w:lastRow="0" w:firstColumn="0" w:lastColumn="0" w:oddVBand="0" w:evenVBand="0" w:oddHBand="0" w:evenHBand="0" w:firstRowFirstColumn="0" w:firstRowLastColumn="0" w:lastRowFirstColumn="0" w:lastRowLastColumn="0"/>
              <w:rPr>
                <w:lang w:eastAsia="es-CO"/>
              </w:rPr>
            </w:pPr>
          </w:p>
        </w:tc>
      </w:tr>
    </w:tbl>
    <w:p w:rsidR="00A30853" w:rsidRDefault="00A30853" w:rsidP="00A30853">
      <w:pPr>
        <w:pStyle w:val="Prrafodelista"/>
        <w:ind w:left="1276"/>
        <w:jc w:val="both"/>
        <w:rPr>
          <w:rFonts w:ascii="Arial" w:hAnsi="Arial" w:cs="Arial"/>
          <w:lang w:eastAsia="es-CO"/>
        </w:rPr>
      </w:pPr>
    </w:p>
    <w:p w:rsidR="00B861D9" w:rsidRDefault="00B861D9" w:rsidP="00A30853">
      <w:pPr>
        <w:pStyle w:val="Prrafodelista"/>
        <w:ind w:left="1276"/>
        <w:jc w:val="both"/>
        <w:rPr>
          <w:rFonts w:ascii="Arial" w:hAnsi="Arial" w:cs="Arial"/>
          <w:lang w:eastAsia="es-CO"/>
        </w:rPr>
      </w:pPr>
      <w:r>
        <w:rPr>
          <w:rFonts w:ascii="Arial" w:hAnsi="Arial" w:cs="Arial"/>
          <w:lang w:eastAsia="es-CO"/>
        </w:rPr>
        <w:t xml:space="preserve">Las unidades de almacenamiento temporal o puntos ecológicos deberán estar ubicados en cada una de la Unidades Productivas pertenecientes a ADEMI, para esto se pondrán en lugares estratégicos tres (3) canecas con la aplicación de los códigos de colores vigentes </w:t>
      </w:r>
    </w:p>
    <w:p w:rsidR="00B861D9" w:rsidRDefault="00B861D9" w:rsidP="00A30853">
      <w:pPr>
        <w:pStyle w:val="Prrafodelista"/>
        <w:ind w:left="1276"/>
        <w:jc w:val="both"/>
        <w:rPr>
          <w:rFonts w:ascii="Arial" w:hAnsi="Arial" w:cs="Arial"/>
          <w:lang w:eastAsia="es-CO"/>
        </w:rPr>
      </w:pPr>
    </w:p>
    <w:p w:rsidR="00B861D9" w:rsidRDefault="00B861D9" w:rsidP="00B861D9">
      <w:pPr>
        <w:pStyle w:val="Prrafodelista"/>
        <w:numPr>
          <w:ilvl w:val="0"/>
          <w:numId w:val="28"/>
        </w:numPr>
        <w:jc w:val="both"/>
        <w:rPr>
          <w:rFonts w:ascii="Arial" w:hAnsi="Arial" w:cs="Arial"/>
          <w:lang w:eastAsia="es-CO"/>
        </w:rPr>
      </w:pPr>
      <w:r>
        <w:rPr>
          <w:rFonts w:ascii="Arial" w:hAnsi="Arial" w:cs="Arial"/>
          <w:lang w:eastAsia="es-CO"/>
        </w:rPr>
        <w:t>Verde: Residuos Orgánicos</w:t>
      </w:r>
    </w:p>
    <w:p w:rsidR="00B861D9" w:rsidRDefault="00B861D9" w:rsidP="00B861D9">
      <w:pPr>
        <w:pStyle w:val="Prrafodelista"/>
        <w:numPr>
          <w:ilvl w:val="0"/>
          <w:numId w:val="28"/>
        </w:numPr>
        <w:jc w:val="both"/>
        <w:rPr>
          <w:rFonts w:ascii="Arial" w:hAnsi="Arial" w:cs="Arial"/>
          <w:lang w:eastAsia="es-CO"/>
        </w:rPr>
      </w:pPr>
      <w:r>
        <w:rPr>
          <w:rFonts w:ascii="Arial" w:hAnsi="Arial" w:cs="Arial"/>
          <w:lang w:eastAsia="es-CO"/>
        </w:rPr>
        <w:t>Negra: Residuos NO aprovechables</w:t>
      </w:r>
    </w:p>
    <w:p w:rsidR="00B861D9" w:rsidRPr="00B861D9" w:rsidRDefault="00B861D9" w:rsidP="00B861D9">
      <w:pPr>
        <w:pStyle w:val="Prrafodelista"/>
        <w:numPr>
          <w:ilvl w:val="0"/>
          <w:numId w:val="28"/>
        </w:numPr>
        <w:jc w:val="both"/>
        <w:rPr>
          <w:rFonts w:ascii="Arial" w:hAnsi="Arial" w:cs="Arial"/>
          <w:lang w:eastAsia="es-CO"/>
        </w:rPr>
      </w:pPr>
      <w:r>
        <w:rPr>
          <w:rFonts w:ascii="Arial" w:hAnsi="Arial" w:cs="Arial"/>
          <w:lang w:eastAsia="es-CO"/>
        </w:rPr>
        <w:t>Blanca: Residuos Aprovechables</w:t>
      </w:r>
    </w:p>
    <w:p w:rsidR="00B861D9" w:rsidRDefault="00B861D9" w:rsidP="00B861D9">
      <w:pPr>
        <w:ind w:left="1276"/>
        <w:jc w:val="both"/>
        <w:rPr>
          <w:rFonts w:ascii="Arial" w:hAnsi="Arial" w:cs="Arial"/>
          <w:lang w:eastAsia="es-CO"/>
        </w:rPr>
      </w:pPr>
      <w:r>
        <w:rPr>
          <w:rFonts w:ascii="Arial" w:hAnsi="Arial" w:cs="Arial"/>
          <w:lang w:eastAsia="es-CO"/>
        </w:rPr>
        <w:t xml:space="preserve">Cada UP se encargará de implementar dentro de su establecimiento o punto de fabrica los recipientes. </w:t>
      </w:r>
    </w:p>
    <w:p w:rsidR="00B861D9" w:rsidRDefault="00B861D9" w:rsidP="00B861D9">
      <w:pPr>
        <w:ind w:left="1276"/>
        <w:jc w:val="both"/>
        <w:rPr>
          <w:rFonts w:ascii="Arial" w:hAnsi="Arial" w:cs="Arial"/>
          <w:lang w:eastAsia="es-CO"/>
        </w:rPr>
      </w:pPr>
      <w:r>
        <w:rPr>
          <w:rFonts w:ascii="Arial" w:hAnsi="Arial" w:cs="Arial"/>
          <w:lang w:eastAsia="es-CO"/>
        </w:rPr>
        <w:t xml:space="preserve">Las unidades de almacenamiento deberán ser de material rígido, liso y lavable. Los residuos deberán almacenarse en bolsas que vayan de acuerdo al recipiente. </w:t>
      </w:r>
    </w:p>
    <w:p w:rsidR="00B861D9" w:rsidRDefault="00B861D9" w:rsidP="00B861D9">
      <w:pPr>
        <w:ind w:left="1276"/>
        <w:jc w:val="both"/>
        <w:rPr>
          <w:rFonts w:ascii="Arial" w:hAnsi="Arial" w:cs="Arial"/>
          <w:lang w:eastAsia="es-CO"/>
        </w:rPr>
      </w:pPr>
      <w:r>
        <w:rPr>
          <w:rFonts w:ascii="Arial" w:hAnsi="Arial" w:cs="Arial"/>
          <w:lang w:eastAsia="es-CO"/>
        </w:rPr>
        <w:t>En los baños</w:t>
      </w:r>
      <w:r w:rsidR="008856BE">
        <w:rPr>
          <w:rFonts w:ascii="Arial" w:hAnsi="Arial" w:cs="Arial"/>
          <w:lang w:eastAsia="es-CO"/>
        </w:rPr>
        <w:t xml:space="preserve">, </w:t>
      </w:r>
      <w:r>
        <w:rPr>
          <w:rFonts w:ascii="Arial" w:hAnsi="Arial" w:cs="Arial"/>
          <w:lang w:eastAsia="es-CO"/>
        </w:rPr>
        <w:t xml:space="preserve">se debe colocar solo el recipiente de residuos no aprovechables. </w:t>
      </w:r>
    </w:p>
    <w:p w:rsidR="00B861D9" w:rsidRDefault="00B861D9" w:rsidP="00B861D9">
      <w:pPr>
        <w:ind w:left="1276"/>
        <w:jc w:val="both"/>
        <w:rPr>
          <w:rFonts w:ascii="Arial" w:hAnsi="Arial" w:cs="Arial"/>
          <w:lang w:eastAsia="es-CO"/>
        </w:rPr>
      </w:pPr>
    </w:p>
    <w:p w:rsidR="00B861D9" w:rsidRDefault="00B861D9" w:rsidP="00B861D9">
      <w:pPr>
        <w:pStyle w:val="Ttulo3"/>
        <w:numPr>
          <w:ilvl w:val="2"/>
          <w:numId w:val="10"/>
        </w:numPr>
        <w:ind w:left="709" w:hanging="283"/>
      </w:pPr>
      <w:bookmarkStart w:id="68" w:name="_Toc170525066"/>
      <w:r w:rsidRPr="00B861D9">
        <w:t>Programa de Aprovechamiento de los residuos orgánicos</w:t>
      </w:r>
      <w:bookmarkEnd w:id="68"/>
    </w:p>
    <w:p w:rsidR="00B861D9" w:rsidRDefault="00B861D9" w:rsidP="00B861D9">
      <w:pPr>
        <w:pStyle w:val="Prrafodelista"/>
        <w:ind w:left="1789"/>
        <w:rPr>
          <w:lang w:eastAsia="es-CO"/>
        </w:rPr>
      </w:pPr>
    </w:p>
    <w:p w:rsidR="00BB14F7" w:rsidRDefault="003B2464" w:rsidP="003B2464">
      <w:pPr>
        <w:pStyle w:val="Descripcin"/>
        <w:jc w:val="center"/>
        <w:rPr>
          <w:lang w:eastAsia="es-CO"/>
        </w:rPr>
      </w:pPr>
      <w:bookmarkStart w:id="69" w:name="_Toc170525087"/>
      <w:r>
        <w:t xml:space="preserve">Tabla </w:t>
      </w:r>
      <w:r w:rsidR="00D7435D">
        <w:rPr>
          <w:noProof/>
        </w:rPr>
        <w:fldChar w:fldCharType="begin"/>
      </w:r>
      <w:r w:rsidR="00D7435D">
        <w:rPr>
          <w:noProof/>
        </w:rPr>
        <w:instrText xml:space="preserve"> SEQ Tabla \* ARABIC </w:instrText>
      </w:r>
      <w:r w:rsidR="00D7435D">
        <w:rPr>
          <w:noProof/>
        </w:rPr>
        <w:fldChar w:fldCharType="separate"/>
      </w:r>
      <w:r>
        <w:rPr>
          <w:noProof/>
        </w:rPr>
        <w:t>19</w:t>
      </w:r>
      <w:r w:rsidR="00D7435D">
        <w:rPr>
          <w:noProof/>
        </w:rPr>
        <w:fldChar w:fldCharType="end"/>
      </w:r>
      <w:r>
        <w:t xml:space="preserve"> Programa No. 3</w:t>
      </w:r>
      <w:bookmarkEnd w:id="69"/>
    </w:p>
    <w:p w:rsidR="00B861D9" w:rsidRPr="00B861D9" w:rsidRDefault="00B861D9" w:rsidP="00B861D9">
      <w:pPr>
        <w:pStyle w:val="Prrafodelista"/>
        <w:ind w:left="1789"/>
        <w:rPr>
          <w:lang w:eastAsia="es-CO"/>
        </w:rPr>
      </w:pPr>
    </w:p>
    <w:tbl>
      <w:tblPr>
        <w:tblStyle w:val="Tablaconcuadrcula4-nfasis6"/>
        <w:tblW w:w="0" w:type="auto"/>
        <w:jc w:val="center"/>
        <w:tblLook w:val="04A0" w:firstRow="1" w:lastRow="0" w:firstColumn="1" w:lastColumn="0" w:noHBand="0" w:noVBand="1"/>
      </w:tblPr>
      <w:tblGrid>
        <w:gridCol w:w="1830"/>
        <w:gridCol w:w="1850"/>
        <w:gridCol w:w="1701"/>
        <w:gridCol w:w="3447"/>
      </w:tblGrid>
      <w:tr w:rsidR="003B2464" w:rsidTr="001210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28" w:type="dxa"/>
            <w:gridSpan w:val="4"/>
          </w:tcPr>
          <w:p w:rsidR="003B2464" w:rsidRDefault="008856BE" w:rsidP="00121062">
            <w:pPr>
              <w:pStyle w:val="Prrafodelista"/>
              <w:ind w:left="0"/>
              <w:jc w:val="center"/>
              <w:rPr>
                <w:lang w:eastAsia="es-CO"/>
              </w:rPr>
            </w:pPr>
            <w:r>
              <w:rPr>
                <w:lang w:eastAsia="es-CO"/>
              </w:rPr>
              <w:t>APROVECHAMIENTO DE RESIDUOS ORGÁNICOS</w:t>
            </w:r>
          </w:p>
        </w:tc>
      </w:tr>
      <w:tr w:rsidR="003B2464" w:rsidTr="001210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Pr>
          <w:p w:rsidR="003B2464" w:rsidRDefault="003B2464" w:rsidP="00121062">
            <w:pPr>
              <w:pStyle w:val="Prrafodelista"/>
              <w:ind w:left="0"/>
              <w:rPr>
                <w:lang w:eastAsia="es-CO"/>
              </w:rPr>
            </w:pPr>
            <w:r>
              <w:rPr>
                <w:lang w:eastAsia="es-CO"/>
              </w:rPr>
              <w:t>OBJETIVO GENERAL</w:t>
            </w:r>
          </w:p>
        </w:tc>
        <w:tc>
          <w:tcPr>
            <w:tcW w:w="7004" w:type="dxa"/>
            <w:gridSpan w:val="3"/>
          </w:tcPr>
          <w:p w:rsidR="003B2464" w:rsidRDefault="008856BE" w:rsidP="00121062">
            <w:pPr>
              <w:pStyle w:val="Prrafodelista"/>
              <w:ind w:left="0"/>
              <w:cnfStyle w:val="000000100000" w:firstRow="0" w:lastRow="0" w:firstColumn="0" w:lastColumn="0" w:oddVBand="0" w:evenVBand="0" w:oddHBand="1" w:evenHBand="0" w:firstRowFirstColumn="0" w:firstRowLastColumn="0" w:lastRowFirstColumn="0" w:lastRowLastColumn="0"/>
              <w:rPr>
                <w:lang w:eastAsia="es-CO"/>
              </w:rPr>
            </w:pPr>
            <w:r>
              <w:rPr>
                <w:lang w:eastAsia="es-CO"/>
              </w:rPr>
              <w:t>Implementar mecanismo que permita el aprovechamiento de los residuos orgánicos generados por cada UP.</w:t>
            </w:r>
            <w:r w:rsidR="003B2464">
              <w:rPr>
                <w:lang w:eastAsia="es-CO"/>
              </w:rPr>
              <w:t xml:space="preserve">  </w:t>
            </w:r>
          </w:p>
        </w:tc>
      </w:tr>
      <w:tr w:rsidR="003B2464" w:rsidTr="00121062">
        <w:trPr>
          <w:jc w:val="center"/>
        </w:trPr>
        <w:tc>
          <w:tcPr>
            <w:cnfStyle w:val="001000000000" w:firstRow="0" w:lastRow="0" w:firstColumn="1" w:lastColumn="0" w:oddVBand="0" w:evenVBand="0" w:oddHBand="0" w:evenHBand="0" w:firstRowFirstColumn="0" w:firstRowLastColumn="0" w:lastRowFirstColumn="0" w:lastRowLastColumn="0"/>
            <w:tcW w:w="1824" w:type="dxa"/>
          </w:tcPr>
          <w:p w:rsidR="003B2464" w:rsidRDefault="003B2464" w:rsidP="00121062">
            <w:pPr>
              <w:pStyle w:val="Prrafodelista"/>
              <w:ind w:left="0"/>
              <w:rPr>
                <w:lang w:eastAsia="es-CO"/>
              </w:rPr>
            </w:pPr>
            <w:r>
              <w:rPr>
                <w:lang w:eastAsia="es-CO"/>
              </w:rPr>
              <w:t>DIRIGIDO A</w:t>
            </w:r>
          </w:p>
        </w:tc>
        <w:tc>
          <w:tcPr>
            <w:tcW w:w="7004" w:type="dxa"/>
            <w:gridSpan w:val="3"/>
          </w:tcPr>
          <w:p w:rsidR="003B2464" w:rsidRDefault="003B2464" w:rsidP="00121062">
            <w:pPr>
              <w:pStyle w:val="Prrafodelista"/>
              <w:ind w:left="0"/>
              <w:jc w:val="both"/>
              <w:cnfStyle w:val="000000000000" w:firstRow="0" w:lastRow="0" w:firstColumn="0" w:lastColumn="0" w:oddVBand="0" w:evenVBand="0" w:oddHBand="0" w:evenHBand="0" w:firstRowFirstColumn="0" w:firstRowLastColumn="0" w:lastRowFirstColumn="0" w:lastRowLastColumn="0"/>
              <w:rPr>
                <w:lang w:eastAsia="es-CO"/>
              </w:rPr>
            </w:pPr>
            <w:r>
              <w:rPr>
                <w:lang w:eastAsia="es-CO"/>
              </w:rPr>
              <w:t>Todos los actores involucrados en la transformación y compra de los productos ofertados por ADEMI</w:t>
            </w:r>
          </w:p>
        </w:tc>
      </w:tr>
      <w:tr w:rsidR="003B2464" w:rsidTr="001210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Pr>
          <w:p w:rsidR="003B2464" w:rsidRDefault="003B2464" w:rsidP="00121062">
            <w:pPr>
              <w:pStyle w:val="Prrafodelista"/>
              <w:ind w:left="0"/>
              <w:rPr>
                <w:lang w:eastAsia="es-CO"/>
              </w:rPr>
            </w:pPr>
            <w:r>
              <w:rPr>
                <w:lang w:eastAsia="es-CO"/>
              </w:rPr>
              <w:t>ALCANCE</w:t>
            </w:r>
          </w:p>
        </w:tc>
        <w:tc>
          <w:tcPr>
            <w:tcW w:w="7004" w:type="dxa"/>
            <w:gridSpan w:val="3"/>
          </w:tcPr>
          <w:p w:rsidR="003B2464" w:rsidRDefault="008856BE" w:rsidP="00121062">
            <w:pPr>
              <w:pStyle w:val="Prrafodelista"/>
              <w:ind w:left="0"/>
              <w:cnfStyle w:val="000000100000" w:firstRow="0" w:lastRow="0" w:firstColumn="0" w:lastColumn="0" w:oddVBand="0" w:evenVBand="0" w:oddHBand="1" w:evenHBand="0" w:firstRowFirstColumn="0" w:firstRowLastColumn="0" w:lastRowFirstColumn="0" w:lastRowLastColumn="0"/>
              <w:rPr>
                <w:lang w:eastAsia="es-CO"/>
              </w:rPr>
            </w:pPr>
            <w:r>
              <w:rPr>
                <w:lang w:eastAsia="es-CO"/>
              </w:rPr>
              <w:t xml:space="preserve">Recolectar y aprovechar a través de la elaboración de compostaje la totalidad de los residuos orgánicos aprovechados. </w:t>
            </w:r>
          </w:p>
        </w:tc>
      </w:tr>
      <w:tr w:rsidR="003B2464" w:rsidTr="00121062">
        <w:trPr>
          <w:jc w:val="center"/>
        </w:trPr>
        <w:tc>
          <w:tcPr>
            <w:cnfStyle w:val="001000000000" w:firstRow="0" w:lastRow="0" w:firstColumn="1" w:lastColumn="0" w:oddVBand="0" w:evenVBand="0" w:oddHBand="0" w:evenHBand="0" w:firstRowFirstColumn="0" w:firstRowLastColumn="0" w:lastRowFirstColumn="0" w:lastRowLastColumn="0"/>
            <w:tcW w:w="1824" w:type="dxa"/>
          </w:tcPr>
          <w:p w:rsidR="003B2464" w:rsidRDefault="003B2464" w:rsidP="00121062">
            <w:pPr>
              <w:pStyle w:val="Prrafodelista"/>
              <w:ind w:left="0"/>
              <w:jc w:val="center"/>
              <w:rPr>
                <w:lang w:eastAsia="es-CO"/>
              </w:rPr>
            </w:pPr>
            <w:r>
              <w:rPr>
                <w:lang w:eastAsia="es-CO"/>
              </w:rPr>
              <w:lastRenderedPageBreak/>
              <w:t>Actividades</w:t>
            </w:r>
          </w:p>
        </w:tc>
        <w:tc>
          <w:tcPr>
            <w:tcW w:w="1796" w:type="dxa"/>
          </w:tcPr>
          <w:p w:rsidR="003B2464" w:rsidRDefault="003B2464" w:rsidP="00121062">
            <w:pPr>
              <w:pStyle w:val="Prrafodelista"/>
              <w:ind w:left="0"/>
              <w:jc w:val="center"/>
              <w:cnfStyle w:val="000000000000" w:firstRow="0" w:lastRow="0" w:firstColumn="0" w:lastColumn="0" w:oddVBand="0" w:evenVBand="0" w:oddHBand="0" w:evenHBand="0" w:firstRowFirstColumn="0" w:firstRowLastColumn="0" w:lastRowFirstColumn="0" w:lastRowLastColumn="0"/>
              <w:rPr>
                <w:lang w:eastAsia="es-CO"/>
              </w:rPr>
            </w:pPr>
            <w:r>
              <w:rPr>
                <w:lang w:eastAsia="es-CO"/>
              </w:rPr>
              <w:t>Estrategia</w:t>
            </w:r>
          </w:p>
        </w:tc>
        <w:tc>
          <w:tcPr>
            <w:tcW w:w="1732" w:type="dxa"/>
          </w:tcPr>
          <w:p w:rsidR="003B2464" w:rsidRDefault="003B2464" w:rsidP="00121062">
            <w:pPr>
              <w:pStyle w:val="Prrafodelista"/>
              <w:ind w:left="0"/>
              <w:jc w:val="center"/>
              <w:cnfStyle w:val="000000000000" w:firstRow="0" w:lastRow="0" w:firstColumn="0" w:lastColumn="0" w:oddVBand="0" w:evenVBand="0" w:oddHBand="0" w:evenHBand="0" w:firstRowFirstColumn="0" w:firstRowLastColumn="0" w:lastRowFirstColumn="0" w:lastRowLastColumn="0"/>
              <w:rPr>
                <w:lang w:eastAsia="es-CO"/>
              </w:rPr>
            </w:pPr>
            <w:r>
              <w:rPr>
                <w:lang w:eastAsia="es-CO"/>
              </w:rPr>
              <w:t>Descripción</w:t>
            </w:r>
          </w:p>
        </w:tc>
        <w:tc>
          <w:tcPr>
            <w:tcW w:w="3476" w:type="dxa"/>
          </w:tcPr>
          <w:p w:rsidR="003B2464" w:rsidRDefault="003B2464" w:rsidP="00121062">
            <w:pPr>
              <w:pStyle w:val="Prrafodelista"/>
              <w:ind w:left="0"/>
              <w:jc w:val="center"/>
              <w:cnfStyle w:val="000000000000" w:firstRow="0" w:lastRow="0" w:firstColumn="0" w:lastColumn="0" w:oddVBand="0" w:evenVBand="0" w:oddHBand="0" w:evenHBand="0" w:firstRowFirstColumn="0" w:firstRowLastColumn="0" w:lastRowFirstColumn="0" w:lastRowLastColumn="0"/>
              <w:rPr>
                <w:lang w:eastAsia="es-CO"/>
              </w:rPr>
            </w:pPr>
            <w:r>
              <w:rPr>
                <w:lang w:eastAsia="es-CO"/>
              </w:rPr>
              <w:t>Indicadores</w:t>
            </w:r>
          </w:p>
        </w:tc>
      </w:tr>
      <w:tr w:rsidR="003B2464" w:rsidTr="001210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Pr>
          <w:p w:rsidR="003B2464" w:rsidRDefault="008856BE" w:rsidP="00121062">
            <w:pPr>
              <w:pStyle w:val="Prrafodelista"/>
              <w:ind w:left="0"/>
              <w:jc w:val="center"/>
              <w:rPr>
                <w:lang w:eastAsia="es-CO"/>
              </w:rPr>
            </w:pPr>
            <w:r>
              <w:rPr>
                <w:lang w:eastAsia="es-CO"/>
              </w:rPr>
              <w:t>Capacitar anualmente a los proveedores y colaboradores, en técnicas de aprovechamiento de residuos orgánicos</w:t>
            </w:r>
            <w:r w:rsidR="003B2464">
              <w:rPr>
                <w:rStyle w:val="Refdenotaalpie"/>
                <w:lang w:eastAsia="es-CO"/>
              </w:rPr>
              <w:footnoteReference w:id="11"/>
            </w:r>
          </w:p>
        </w:tc>
        <w:tc>
          <w:tcPr>
            <w:tcW w:w="1796" w:type="dxa"/>
          </w:tcPr>
          <w:p w:rsidR="003B2464" w:rsidRDefault="008856BE" w:rsidP="00121062">
            <w:pPr>
              <w:pStyle w:val="Prrafodelista"/>
              <w:ind w:left="0"/>
              <w:jc w:val="center"/>
              <w:cnfStyle w:val="000000100000" w:firstRow="0" w:lastRow="0" w:firstColumn="0" w:lastColumn="0" w:oddVBand="0" w:evenVBand="0" w:oddHBand="1" w:evenHBand="0" w:firstRowFirstColumn="0" w:firstRowLastColumn="0" w:lastRowFirstColumn="0" w:lastRowLastColumn="0"/>
              <w:rPr>
                <w:lang w:eastAsia="es-CO"/>
              </w:rPr>
            </w:pPr>
            <w:r>
              <w:rPr>
                <w:lang w:eastAsia="es-CO"/>
              </w:rPr>
              <w:t xml:space="preserve">Implementar medida para socializar el manejo a los residuos orgánicos en espacios que tengan áreas verdes para su disposición y aprovechamiento. </w:t>
            </w:r>
          </w:p>
        </w:tc>
        <w:tc>
          <w:tcPr>
            <w:tcW w:w="1732" w:type="dxa"/>
          </w:tcPr>
          <w:p w:rsidR="003B2464" w:rsidRDefault="008856BE" w:rsidP="008856BE">
            <w:pPr>
              <w:jc w:val="both"/>
              <w:cnfStyle w:val="000000100000" w:firstRow="0" w:lastRow="0" w:firstColumn="0" w:lastColumn="0" w:oddVBand="0" w:evenVBand="0" w:oddHBand="1" w:evenHBand="0" w:firstRowFirstColumn="0" w:firstRowLastColumn="0" w:lastRowFirstColumn="0" w:lastRowLastColumn="0"/>
              <w:rPr>
                <w:lang w:eastAsia="es-CO"/>
              </w:rPr>
            </w:pPr>
            <w:r>
              <w:rPr>
                <w:lang w:eastAsia="es-CO"/>
              </w:rPr>
              <w:t xml:space="preserve">Se deben realizar capacitaciones sobre la generación de compost a partir de residuo orgánico. </w:t>
            </w:r>
            <w:r w:rsidR="003B2464">
              <w:rPr>
                <w:lang w:eastAsia="es-CO"/>
              </w:rPr>
              <w:t xml:space="preserve"> </w:t>
            </w:r>
          </w:p>
        </w:tc>
        <w:tc>
          <w:tcPr>
            <w:tcW w:w="3476" w:type="dxa"/>
          </w:tcPr>
          <w:p w:rsidR="003B2464" w:rsidRPr="00A42914" w:rsidRDefault="00D7435D" w:rsidP="00121062">
            <w:pPr>
              <w:pStyle w:val="Prrafodelista"/>
              <w:ind w:left="0"/>
              <w:jc w:val="center"/>
              <w:cnfStyle w:val="000000100000" w:firstRow="0" w:lastRow="0" w:firstColumn="0" w:lastColumn="0" w:oddVBand="0" w:evenVBand="0" w:oddHBand="1" w:evenHBand="0" w:firstRowFirstColumn="0" w:firstRowLastColumn="0" w:lastRowFirstColumn="0" w:lastRowLastColumn="0"/>
              <w:rPr>
                <w:rFonts w:eastAsiaTheme="minorEastAsia"/>
                <w:lang w:eastAsia="es-CO"/>
              </w:rPr>
            </w:pPr>
            <m:oMathPara>
              <m:oMath>
                <m:f>
                  <m:fPr>
                    <m:ctrlPr>
                      <w:rPr>
                        <w:rFonts w:ascii="Cambria Math" w:hAnsi="Cambria Math"/>
                        <w:i/>
                        <w:lang w:eastAsia="es-CO"/>
                      </w:rPr>
                    </m:ctrlPr>
                  </m:fPr>
                  <m:num>
                    <m:r>
                      <w:rPr>
                        <w:rFonts w:ascii="Cambria Math" w:hAnsi="Cambria Math"/>
                        <w:lang w:eastAsia="es-CO"/>
                      </w:rPr>
                      <m:t># personas capacitadas</m:t>
                    </m:r>
                  </m:num>
                  <m:den>
                    <m:r>
                      <w:rPr>
                        <w:rFonts w:ascii="Cambria Math" w:hAnsi="Cambria Math"/>
                        <w:lang w:eastAsia="es-CO"/>
                      </w:rPr>
                      <m:t>#Total personas a capacitar</m:t>
                    </m:r>
                  </m:den>
                </m:f>
              </m:oMath>
            </m:oMathPara>
          </w:p>
        </w:tc>
      </w:tr>
      <w:tr w:rsidR="003B2464" w:rsidTr="00121062">
        <w:trPr>
          <w:jc w:val="center"/>
        </w:trPr>
        <w:tc>
          <w:tcPr>
            <w:cnfStyle w:val="001000000000" w:firstRow="0" w:lastRow="0" w:firstColumn="1" w:lastColumn="0" w:oddVBand="0" w:evenVBand="0" w:oddHBand="0" w:evenHBand="0" w:firstRowFirstColumn="0" w:firstRowLastColumn="0" w:lastRowFirstColumn="0" w:lastRowLastColumn="0"/>
            <w:tcW w:w="1824" w:type="dxa"/>
          </w:tcPr>
          <w:p w:rsidR="003B2464" w:rsidRDefault="008856BE" w:rsidP="00121062">
            <w:pPr>
              <w:pStyle w:val="Prrafodelista"/>
              <w:ind w:left="0"/>
              <w:jc w:val="center"/>
              <w:rPr>
                <w:lang w:eastAsia="es-CO"/>
              </w:rPr>
            </w:pPr>
            <w:r>
              <w:rPr>
                <w:lang w:eastAsia="es-CO"/>
              </w:rPr>
              <w:t xml:space="preserve">Generar compost, a partir de los residuos orgánicos generados en la Unidad Productiva. </w:t>
            </w:r>
          </w:p>
        </w:tc>
        <w:tc>
          <w:tcPr>
            <w:tcW w:w="1796" w:type="dxa"/>
          </w:tcPr>
          <w:p w:rsidR="003B2464" w:rsidRDefault="008856BE" w:rsidP="00121062">
            <w:pPr>
              <w:pStyle w:val="Prrafodelista"/>
              <w:ind w:left="0"/>
              <w:jc w:val="center"/>
              <w:cnfStyle w:val="000000000000" w:firstRow="0" w:lastRow="0" w:firstColumn="0" w:lastColumn="0" w:oddVBand="0" w:evenVBand="0" w:oddHBand="0" w:evenHBand="0" w:firstRowFirstColumn="0" w:firstRowLastColumn="0" w:lastRowFirstColumn="0" w:lastRowLastColumn="0"/>
              <w:rPr>
                <w:lang w:eastAsia="es-CO"/>
              </w:rPr>
            </w:pPr>
            <w:r>
              <w:rPr>
                <w:lang w:eastAsia="es-CO"/>
              </w:rPr>
              <w:t xml:space="preserve">Implementar un área que permita la generación de compost, y hacer que este vuelva a la cadena productiva de cada UP como abono. </w:t>
            </w:r>
            <w:r w:rsidR="003B2464">
              <w:rPr>
                <w:lang w:eastAsia="es-CO"/>
              </w:rPr>
              <w:t xml:space="preserve"> </w:t>
            </w:r>
          </w:p>
        </w:tc>
        <w:tc>
          <w:tcPr>
            <w:tcW w:w="1732" w:type="dxa"/>
          </w:tcPr>
          <w:p w:rsidR="003B2464" w:rsidRDefault="008856BE" w:rsidP="008856BE">
            <w:pPr>
              <w:pStyle w:val="Prrafodelista"/>
              <w:ind w:left="0"/>
              <w:jc w:val="both"/>
              <w:cnfStyle w:val="000000000000" w:firstRow="0" w:lastRow="0" w:firstColumn="0" w:lastColumn="0" w:oddVBand="0" w:evenVBand="0" w:oddHBand="0" w:evenHBand="0" w:firstRowFirstColumn="0" w:firstRowLastColumn="0" w:lastRowFirstColumn="0" w:lastRowLastColumn="0"/>
              <w:rPr>
                <w:lang w:eastAsia="es-CO"/>
              </w:rPr>
            </w:pPr>
            <w:r>
              <w:rPr>
                <w:lang w:eastAsia="es-CO"/>
              </w:rPr>
              <w:t xml:space="preserve">Se debe contemplar un área verde, que permita la tratabilidad que se le tiene que dar a la generación del compost. </w:t>
            </w:r>
            <w:r w:rsidR="003B2464">
              <w:rPr>
                <w:lang w:eastAsia="es-CO"/>
              </w:rPr>
              <w:t xml:space="preserve"> </w:t>
            </w:r>
          </w:p>
        </w:tc>
        <w:tc>
          <w:tcPr>
            <w:tcW w:w="3476" w:type="dxa"/>
          </w:tcPr>
          <w:p w:rsidR="003B2464" w:rsidRPr="00B861D9" w:rsidRDefault="00D7435D" w:rsidP="00121062">
            <w:pPr>
              <w:pStyle w:val="Prrafodelista"/>
              <w:ind w:left="0"/>
              <w:jc w:val="center"/>
              <w:cnfStyle w:val="000000000000" w:firstRow="0" w:lastRow="0" w:firstColumn="0" w:lastColumn="0" w:oddVBand="0" w:evenVBand="0" w:oddHBand="0" w:evenHBand="0" w:firstRowFirstColumn="0" w:firstRowLastColumn="0" w:lastRowFirstColumn="0" w:lastRowLastColumn="0"/>
              <w:rPr>
                <w:rFonts w:eastAsiaTheme="minorEastAsia"/>
                <w:sz w:val="18"/>
                <w:lang w:eastAsia="es-CO"/>
              </w:rPr>
            </w:pPr>
            <m:oMathPara>
              <m:oMath>
                <m:f>
                  <m:fPr>
                    <m:ctrlPr>
                      <w:rPr>
                        <w:rFonts w:ascii="Cambria Math" w:hAnsi="Cambria Math"/>
                        <w:i/>
                        <w:sz w:val="18"/>
                        <w:lang w:eastAsia="es-CO"/>
                      </w:rPr>
                    </m:ctrlPr>
                  </m:fPr>
                  <m:num>
                    <m:r>
                      <w:rPr>
                        <w:rFonts w:ascii="Cambria Math" w:hAnsi="Cambria Math"/>
                        <w:sz w:val="18"/>
                        <w:lang w:eastAsia="es-CO"/>
                      </w:rPr>
                      <m:t># de sitios adecuados</m:t>
                    </m:r>
                  </m:num>
                  <m:den>
                    <m:r>
                      <w:rPr>
                        <w:rFonts w:ascii="Cambria Math" w:hAnsi="Cambria Math"/>
                        <w:sz w:val="18"/>
                        <w:lang w:eastAsia="es-CO"/>
                      </w:rPr>
                      <m:t>#planificación de área de compostaje</m:t>
                    </m:r>
                  </m:den>
                </m:f>
              </m:oMath>
            </m:oMathPara>
          </w:p>
          <w:p w:rsidR="003B2464" w:rsidRDefault="003B2464" w:rsidP="00121062">
            <w:pPr>
              <w:pStyle w:val="Prrafodelista"/>
              <w:ind w:left="0"/>
              <w:jc w:val="center"/>
              <w:cnfStyle w:val="000000000000" w:firstRow="0" w:lastRow="0" w:firstColumn="0" w:lastColumn="0" w:oddVBand="0" w:evenVBand="0" w:oddHBand="0" w:evenHBand="0" w:firstRowFirstColumn="0" w:firstRowLastColumn="0" w:lastRowFirstColumn="0" w:lastRowLastColumn="0"/>
              <w:rPr>
                <w:lang w:eastAsia="es-CO"/>
              </w:rPr>
            </w:pPr>
          </w:p>
        </w:tc>
      </w:tr>
    </w:tbl>
    <w:p w:rsidR="00B861D9" w:rsidRDefault="00B861D9" w:rsidP="00B861D9">
      <w:pPr>
        <w:ind w:left="1276"/>
        <w:jc w:val="both"/>
        <w:rPr>
          <w:rFonts w:ascii="Arial" w:hAnsi="Arial" w:cs="Arial"/>
          <w:lang w:eastAsia="es-CO"/>
        </w:rPr>
      </w:pPr>
    </w:p>
    <w:p w:rsidR="008856BE" w:rsidRDefault="008856BE" w:rsidP="008856BE">
      <w:pPr>
        <w:ind w:left="1276"/>
        <w:jc w:val="both"/>
        <w:rPr>
          <w:rFonts w:ascii="Arial" w:hAnsi="Arial" w:cs="Arial"/>
          <w:lang w:eastAsia="es-CO"/>
        </w:rPr>
      </w:pPr>
      <w:r w:rsidRPr="008856BE">
        <w:rPr>
          <w:rFonts w:ascii="Arial" w:hAnsi="Arial" w:cs="Arial"/>
          <w:lang w:eastAsia="es-CO"/>
        </w:rPr>
        <w:t>Los residuos orgánicos, son los residuos más comunes que se generan en establecimientos o lugares que manipulan alimentos. Éstos contienen, un alto porcentaje de valor nutricional, una vez se les realiza o se exponen a procesos de descomposición</w:t>
      </w:r>
      <w:r w:rsidRPr="008856BE">
        <w:rPr>
          <w:rFonts w:ascii="Arial" w:hAnsi="Arial" w:cs="Arial"/>
          <w:lang w:eastAsia="es-CO"/>
        </w:rPr>
        <w:tab/>
        <w:t xml:space="preserve">mediante técnicas de compostaje, </w:t>
      </w:r>
      <w:r w:rsidR="00D7435D" w:rsidRPr="008856BE">
        <w:rPr>
          <w:rFonts w:ascii="Arial" w:hAnsi="Arial" w:cs="Arial"/>
          <w:lang w:eastAsia="es-CO"/>
        </w:rPr>
        <w:t>esta</w:t>
      </w:r>
      <w:r w:rsidRPr="008856BE">
        <w:rPr>
          <w:rFonts w:ascii="Arial" w:hAnsi="Arial" w:cs="Arial"/>
          <w:lang w:eastAsia="es-CO"/>
        </w:rPr>
        <w:t xml:space="preserve"> práctica promueve la utilización de abonos orgánicos para la fertilización de las plantas del mismo predio, remplazando significantemente el uso de</w:t>
      </w:r>
      <w:r>
        <w:rPr>
          <w:rFonts w:ascii="Arial" w:hAnsi="Arial" w:cs="Arial"/>
          <w:lang w:eastAsia="es-CO"/>
        </w:rPr>
        <w:t xml:space="preserve"> </w:t>
      </w:r>
      <w:r w:rsidRPr="008856BE">
        <w:rPr>
          <w:rFonts w:ascii="Arial" w:hAnsi="Arial" w:cs="Arial"/>
          <w:lang w:eastAsia="es-CO"/>
        </w:rPr>
        <w:t>productos químicos.</w:t>
      </w:r>
    </w:p>
    <w:p w:rsidR="008856BE" w:rsidRDefault="008856BE" w:rsidP="008856BE">
      <w:pPr>
        <w:ind w:left="1276"/>
        <w:jc w:val="both"/>
        <w:rPr>
          <w:rFonts w:ascii="Arial" w:hAnsi="Arial" w:cs="Arial"/>
          <w:lang w:eastAsia="es-CO"/>
        </w:rPr>
      </w:pPr>
      <w:r w:rsidRPr="008856BE">
        <w:rPr>
          <w:rFonts w:ascii="Arial" w:hAnsi="Arial" w:cs="Arial"/>
          <w:lang w:eastAsia="es-CO"/>
        </w:rPr>
        <w:t>El recipiente donde se almacena temporalmente los residuos orgánicos debe contener tapa para evitar la proliferación de vectores y roedores</w:t>
      </w:r>
      <w:r w:rsidR="00D7435D">
        <w:rPr>
          <w:rFonts w:ascii="Arial" w:hAnsi="Arial" w:cs="Arial"/>
          <w:lang w:eastAsia="es-CO"/>
        </w:rPr>
        <w:t>.</w:t>
      </w:r>
    </w:p>
    <w:p w:rsidR="00D7435D" w:rsidRDefault="00D7435D" w:rsidP="008856BE">
      <w:pPr>
        <w:ind w:left="1276"/>
        <w:jc w:val="both"/>
        <w:rPr>
          <w:rFonts w:ascii="Arial" w:hAnsi="Arial" w:cs="Arial"/>
          <w:lang w:eastAsia="es-CO"/>
        </w:rPr>
      </w:pPr>
      <w:r>
        <w:rPr>
          <w:rFonts w:ascii="Arial" w:hAnsi="Arial" w:cs="Arial"/>
          <w:lang w:eastAsia="es-CO"/>
        </w:rPr>
        <w:t>Por otro lado, existen otras medidas de manejo que se deben considerar para contemplar dentro del PMIRS:</w:t>
      </w:r>
    </w:p>
    <w:p w:rsidR="00D7435D" w:rsidRDefault="00D7435D" w:rsidP="00D7435D">
      <w:pPr>
        <w:pStyle w:val="Prrafodelista"/>
        <w:numPr>
          <w:ilvl w:val="0"/>
          <w:numId w:val="29"/>
        </w:numPr>
        <w:jc w:val="both"/>
        <w:rPr>
          <w:rFonts w:ascii="Arial" w:hAnsi="Arial" w:cs="Arial"/>
          <w:lang w:eastAsia="es-CO"/>
        </w:rPr>
      </w:pPr>
      <w:r>
        <w:rPr>
          <w:rFonts w:ascii="Arial" w:hAnsi="Arial" w:cs="Arial"/>
          <w:lang w:eastAsia="es-CO"/>
        </w:rPr>
        <w:t>Realizar mapa de ruta interna de la ubicación de los puntos ecológicos.</w:t>
      </w:r>
    </w:p>
    <w:p w:rsidR="00D7435D" w:rsidRPr="00D7435D" w:rsidRDefault="00D7435D" w:rsidP="00D7435D">
      <w:pPr>
        <w:pStyle w:val="Prrafodelista"/>
        <w:numPr>
          <w:ilvl w:val="0"/>
          <w:numId w:val="29"/>
        </w:numPr>
        <w:jc w:val="both"/>
        <w:rPr>
          <w:rFonts w:ascii="Arial" w:hAnsi="Arial" w:cs="Arial"/>
          <w:lang w:eastAsia="es-CO"/>
        </w:rPr>
      </w:pPr>
      <w:r>
        <w:rPr>
          <w:rFonts w:ascii="Arial" w:hAnsi="Arial" w:cs="Arial"/>
          <w:lang w:eastAsia="es-CO"/>
        </w:rPr>
        <w:t xml:space="preserve">Adecuación de los puntos ecológicos de acuerdo a la normatividad ambiental vigente. </w:t>
      </w:r>
    </w:p>
    <w:p w:rsidR="00D7435D" w:rsidRDefault="00D7435D" w:rsidP="00D7435D">
      <w:pPr>
        <w:pStyle w:val="Ttulo1"/>
        <w:numPr>
          <w:ilvl w:val="0"/>
          <w:numId w:val="10"/>
        </w:numPr>
        <w:rPr>
          <w:lang w:eastAsia="es-CO"/>
        </w:rPr>
      </w:pPr>
      <w:bookmarkStart w:id="70" w:name="_Toc170525067"/>
      <w:r>
        <w:rPr>
          <w:lang w:eastAsia="es-CO"/>
        </w:rPr>
        <w:t>ASPECTOS PARA LA ACTUALIZACIÓN</w:t>
      </w:r>
      <w:bookmarkEnd w:id="70"/>
    </w:p>
    <w:p w:rsidR="00D7435D" w:rsidRDefault="00D7435D" w:rsidP="00D7435D">
      <w:pPr>
        <w:rPr>
          <w:lang w:eastAsia="es-CO"/>
        </w:rPr>
      </w:pPr>
    </w:p>
    <w:p w:rsidR="00D7435D" w:rsidRDefault="00D7435D" w:rsidP="00D7435D">
      <w:pPr>
        <w:ind w:left="1134"/>
        <w:jc w:val="both"/>
        <w:rPr>
          <w:rFonts w:ascii="Arial" w:hAnsi="Arial" w:cs="Arial"/>
          <w:lang w:eastAsia="es-CO"/>
        </w:rPr>
      </w:pPr>
      <w:r w:rsidRPr="00D7435D">
        <w:rPr>
          <w:rFonts w:ascii="Arial" w:hAnsi="Arial" w:cs="Arial"/>
          <w:lang w:eastAsia="es-CO"/>
        </w:rPr>
        <w:lastRenderedPageBreak/>
        <w:t xml:space="preserve">Para poder realizar la actualización del PMIRS se deben considerar los siguientes aspectos: </w:t>
      </w:r>
    </w:p>
    <w:p w:rsidR="00D7435D" w:rsidRDefault="00D7435D" w:rsidP="00D7435D">
      <w:pPr>
        <w:pStyle w:val="Prrafodelista"/>
        <w:numPr>
          <w:ilvl w:val="0"/>
          <w:numId w:val="30"/>
        </w:numPr>
        <w:jc w:val="both"/>
        <w:rPr>
          <w:rFonts w:ascii="Arial" w:hAnsi="Arial" w:cs="Arial"/>
          <w:lang w:eastAsia="es-CO"/>
        </w:rPr>
      </w:pPr>
      <w:r>
        <w:rPr>
          <w:rFonts w:ascii="Arial" w:hAnsi="Arial" w:cs="Arial"/>
          <w:lang w:eastAsia="es-CO"/>
        </w:rPr>
        <w:t xml:space="preserve">Cambio en los indicadores de los programas establecidos. </w:t>
      </w:r>
    </w:p>
    <w:p w:rsidR="00D7435D" w:rsidRDefault="00D7435D" w:rsidP="00D7435D">
      <w:pPr>
        <w:pStyle w:val="Prrafodelista"/>
        <w:numPr>
          <w:ilvl w:val="0"/>
          <w:numId w:val="30"/>
        </w:numPr>
        <w:jc w:val="both"/>
        <w:rPr>
          <w:rFonts w:ascii="Arial" w:hAnsi="Arial" w:cs="Arial"/>
          <w:lang w:eastAsia="es-CO"/>
        </w:rPr>
      </w:pPr>
      <w:r>
        <w:rPr>
          <w:rFonts w:ascii="Arial" w:hAnsi="Arial" w:cs="Arial"/>
          <w:lang w:eastAsia="es-CO"/>
        </w:rPr>
        <w:t>Creación o modificación de alguno de los programas definidos en el presente documento.</w:t>
      </w:r>
    </w:p>
    <w:p w:rsidR="00D7435D" w:rsidRDefault="00D7435D" w:rsidP="00D7435D">
      <w:pPr>
        <w:pStyle w:val="Prrafodelista"/>
        <w:numPr>
          <w:ilvl w:val="0"/>
          <w:numId w:val="30"/>
        </w:numPr>
        <w:jc w:val="both"/>
        <w:rPr>
          <w:rFonts w:ascii="Arial" w:hAnsi="Arial" w:cs="Arial"/>
          <w:lang w:eastAsia="es-CO"/>
        </w:rPr>
      </w:pPr>
      <w:r>
        <w:rPr>
          <w:rFonts w:ascii="Arial" w:hAnsi="Arial" w:cs="Arial"/>
          <w:lang w:eastAsia="es-CO"/>
        </w:rPr>
        <w:t>Cambio, actualización o modificación de la normatividad ambiental vigente.</w:t>
      </w:r>
    </w:p>
    <w:p w:rsidR="00D7435D" w:rsidRDefault="00D7435D" w:rsidP="00D7435D">
      <w:pPr>
        <w:pStyle w:val="Prrafodelista"/>
        <w:numPr>
          <w:ilvl w:val="0"/>
          <w:numId w:val="30"/>
        </w:numPr>
        <w:jc w:val="both"/>
        <w:rPr>
          <w:rFonts w:ascii="Arial" w:hAnsi="Arial" w:cs="Arial"/>
          <w:lang w:eastAsia="es-CO"/>
        </w:rPr>
      </w:pPr>
      <w:r>
        <w:rPr>
          <w:rFonts w:ascii="Arial" w:hAnsi="Arial" w:cs="Arial"/>
          <w:lang w:eastAsia="es-CO"/>
        </w:rPr>
        <w:t xml:space="preserve">Cambios en la generación de los residuos. </w:t>
      </w:r>
    </w:p>
    <w:p w:rsidR="00D7435D" w:rsidRDefault="00D7435D" w:rsidP="00D7435D">
      <w:pPr>
        <w:pStyle w:val="Ttulo1"/>
        <w:numPr>
          <w:ilvl w:val="0"/>
          <w:numId w:val="10"/>
        </w:numPr>
        <w:rPr>
          <w:lang w:eastAsia="es-CO"/>
        </w:rPr>
      </w:pPr>
      <w:bookmarkStart w:id="71" w:name="_Toc170525068"/>
      <w:r>
        <w:rPr>
          <w:lang w:eastAsia="es-CO"/>
        </w:rPr>
        <w:t>RECOMENDACIONES</w:t>
      </w:r>
      <w:bookmarkEnd w:id="71"/>
    </w:p>
    <w:p w:rsidR="00D7435D" w:rsidRDefault="00D7435D" w:rsidP="00D7435D">
      <w:pPr>
        <w:rPr>
          <w:lang w:eastAsia="es-CO"/>
        </w:rPr>
      </w:pPr>
    </w:p>
    <w:p w:rsidR="00D7435D" w:rsidRPr="00747DB8" w:rsidRDefault="00747DB8" w:rsidP="00747DB8">
      <w:pPr>
        <w:pStyle w:val="Prrafodelista"/>
        <w:numPr>
          <w:ilvl w:val="0"/>
          <w:numId w:val="30"/>
        </w:numPr>
        <w:jc w:val="both"/>
        <w:rPr>
          <w:rFonts w:ascii="Arial" w:hAnsi="Arial" w:cs="Arial"/>
          <w:lang w:eastAsia="es-CO"/>
        </w:rPr>
      </w:pPr>
      <w:r w:rsidRPr="00747DB8">
        <w:rPr>
          <w:rFonts w:ascii="Arial" w:hAnsi="Arial" w:cs="Arial"/>
          <w:lang w:eastAsia="es-CO"/>
        </w:rPr>
        <w:t xml:space="preserve">Programar jornadas de capacitación de manera periódica con cada Unidad Productiva, para dar un valor agregado a la correcta disposición de los residuos sólidos. </w:t>
      </w:r>
    </w:p>
    <w:p w:rsidR="00747DB8" w:rsidRPr="00747DB8" w:rsidRDefault="00747DB8" w:rsidP="00747DB8">
      <w:pPr>
        <w:pStyle w:val="Prrafodelista"/>
        <w:numPr>
          <w:ilvl w:val="0"/>
          <w:numId w:val="31"/>
        </w:numPr>
        <w:jc w:val="both"/>
        <w:rPr>
          <w:rFonts w:ascii="Arial" w:hAnsi="Arial" w:cs="Arial"/>
          <w:lang w:eastAsia="es-CO"/>
        </w:rPr>
      </w:pPr>
      <w:r w:rsidRPr="00747DB8">
        <w:rPr>
          <w:rFonts w:ascii="Arial" w:hAnsi="Arial" w:cs="Arial"/>
          <w:lang w:eastAsia="es-CO"/>
        </w:rPr>
        <w:t xml:space="preserve">Realizar los enlaces correspondientes con las empresas encargadas de la gestión de los residuos sólidos, en pro de buscar alternativas de tratamiento y disposición de los residuos sólidos. </w:t>
      </w:r>
    </w:p>
    <w:p w:rsidR="00747DB8" w:rsidRDefault="00747DB8" w:rsidP="00747DB8">
      <w:pPr>
        <w:pStyle w:val="Prrafodelista"/>
        <w:numPr>
          <w:ilvl w:val="0"/>
          <w:numId w:val="31"/>
        </w:numPr>
        <w:jc w:val="both"/>
        <w:rPr>
          <w:rFonts w:ascii="Arial" w:hAnsi="Arial" w:cs="Arial"/>
          <w:lang w:eastAsia="es-CO"/>
        </w:rPr>
      </w:pPr>
      <w:r w:rsidRPr="00747DB8">
        <w:rPr>
          <w:rFonts w:ascii="Arial" w:hAnsi="Arial" w:cs="Arial"/>
          <w:lang w:eastAsia="es-CO"/>
        </w:rPr>
        <w:t>Comunicar al profesional ambiental cualquier afectación que se presente en la aplicación y cumplimiento de los indicadores establecidos en el PMIRS.</w:t>
      </w:r>
    </w:p>
    <w:p w:rsidR="00747DB8" w:rsidRPr="00747DB8" w:rsidRDefault="00747DB8" w:rsidP="00747DB8">
      <w:pPr>
        <w:pStyle w:val="Prrafodelista"/>
        <w:numPr>
          <w:ilvl w:val="0"/>
          <w:numId w:val="31"/>
        </w:numPr>
        <w:jc w:val="both"/>
        <w:rPr>
          <w:rFonts w:ascii="Arial" w:hAnsi="Arial" w:cs="Arial"/>
          <w:lang w:eastAsia="es-CO"/>
        </w:rPr>
      </w:pPr>
      <w:r>
        <w:rPr>
          <w:rFonts w:ascii="Arial" w:hAnsi="Arial" w:cs="Arial"/>
          <w:lang w:eastAsia="es-CO"/>
        </w:rPr>
        <w:t xml:space="preserve">Se debe implementar dentro de cada UP el punto ecológico para la correcta disposición de residuos, considerado, en primera instancia la separación en la fuente. </w:t>
      </w:r>
    </w:p>
    <w:p w:rsidR="00747DB8" w:rsidRPr="00D7435D" w:rsidRDefault="00747DB8" w:rsidP="00747DB8">
      <w:pPr>
        <w:pStyle w:val="Prrafodelista"/>
        <w:ind w:left="1854"/>
        <w:rPr>
          <w:lang w:eastAsia="es-CO"/>
        </w:rPr>
      </w:pPr>
    </w:p>
    <w:sectPr w:rsidR="00747DB8" w:rsidRPr="00D7435D" w:rsidSect="00B6068E">
      <w:headerReference w:type="default" r:id="rId34"/>
      <w:footerReference w:type="default" r:id="rId35"/>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62C6F" w:rsidRDefault="00462C6F" w:rsidP="003F6AE7">
      <w:pPr>
        <w:spacing w:after="0" w:line="240" w:lineRule="auto"/>
      </w:pPr>
      <w:r>
        <w:separator/>
      </w:r>
    </w:p>
  </w:endnote>
  <w:endnote w:type="continuationSeparator" w:id="0">
    <w:p w:rsidR="00462C6F" w:rsidRDefault="00462C6F" w:rsidP="003F6A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1B17" w:rsidRDefault="00641B17" w:rsidP="00C8183E">
    <w:pPr>
      <w:pStyle w:val="Piedep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62C6F" w:rsidRDefault="00462C6F" w:rsidP="003F6AE7">
      <w:pPr>
        <w:spacing w:after="0" w:line="240" w:lineRule="auto"/>
      </w:pPr>
      <w:r>
        <w:separator/>
      </w:r>
    </w:p>
  </w:footnote>
  <w:footnote w:type="continuationSeparator" w:id="0">
    <w:p w:rsidR="00462C6F" w:rsidRDefault="00462C6F" w:rsidP="003F6AE7">
      <w:pPr>
        <w:spacing w:after="0" w:line="240" w:lineRule="auto"/>
      </w:pPr>
      <w:r>
        <w:continuationSeparator/>
      </w:r>
    </w:p>
  </w:footnote>
  <w:footnote w:id="1">
    <w:p w:rsidR="00641B17" w:rsidRDefault="00641B17">
      <w:pPr>
        <w:pStyle w:val="Textonotapie"/>
      </w:pPr>
      <w:r>
        <w:rPr>
          <w:rStyle w:val="Refdenotaalpie"/>
        </w:rPr>
        <w:footnoteRef/>
      </w:r>
      <w:r>
        <w:t xml:space="preserve"> Plan de Manejo Integral de Residuos Sólidos – PMIRS, </w:t>
      </w:r>
      <w:r w:rsidRPr="00F824F6">
        <w:t>UNIDAD ADMINISTRATIVA ESPECIAL DE LA JUSTICIA PENAL MILITAR Y POLICIAL</w:t>
      </w:r>
      <w:r>
        <w:t>, 2022</w:t>
      </w:r>
    </w:p>
  </w:footnote>
  <w:footnote w:id="2">
    <w:p w:rsidR="00641B17" w:rsidRDefault="00641B17" w:rsidP="001F310D">
      <w:pPr>
        <w:pStyle w:val="Textonotapie"/>
        <w:jc w:val="both"/>
      </w:pPr>
      <w:r>
        <w:rPr>
          <w:rStyle w:val="Refdenotaalpie"/>
        </w:rPr>
        <w:footnoteRef/>
      </w:r>
      <w:r>
        <w:t xml:space="preserve">  </w:t>
      </w:r>
      <w:r w:rsidRPr="001F310D">
        <w:t>PROBLEMÁTICA AMBIENTAL POR MAL MANEJO DE RESIDUOS SÓLIDOS DOMÉSTICOS EN EL MUNICIPIO DE GALAPA</w:t>
      </w:r>
      <w:r>
        <w:t xml:space="preserve">, </w:t>
      </w:r>
      <w:proofErr w:type="spellStart"/>
      <w:r w:rsidRPr="001F310D">
        <w:t>Environmental</w:t>
      </w:r>
      <w:proofErr w:type="spellEnd"/>
      <w:r w:rsidRPr="001F310D">
        <w:t xml:space="preserve"> </w:t>
      </w:r>
      <w:proofErr w:type="spellStart"/>
      <w:r w:rsidRPr="001F310D">
        <w:t>issues</w:t>
      </w:r>
      <w:proofErr w:type="spellEnd"/>
      <w:r w:rsidRPr="001F310D">
        <w:t xml:space="preserve"> </w:t>
      </w:r>
      <w:proofErr w:type="spellStart"/>
      <w:r w:rsidRPr="001F310D">
        <w:t>the</w:t>
      </w:r>
      <w:proofErr w:type="spellEnd"/>
      <w:r w:rsidRPr="001F310D">
        <w:t xml:space="preserve"> </w:t>
      </w:r>
      <w:proofErr w:type="spellStart"/>
      <w:r w:rsidRPr="001F310D">
        <w:t>wrong</w:t>
      </w:r>
      <w:proofErr w:type="spellEnd"/>
      <w:r w:rsidRPr="001F310D">
        <w:t xml:space="preserve"> </w:t>
      </w:r>
      <w:proofErr w:type="spellStart"/>
      <w:r w:rsidRPr="001F310D">
        <w:t>domestic</w:t>
      </w:r>
      <w:proofErr w:type="spellEnd"/>
      <w:r w:rsidRPr="001F310D">
        <w:t xml:space="preserve"> </w:t>
      </w:r>
      <w:proofErr w:type="spellStart"/>
      <w:r w:rsidRPr="001F310D">
        <w:t>solid</w:t>
      </w:r>
      <w:proofErr w:type="spellEnd"/>
      <w:r w:rsidRPr="001F310D">
        <w:t xml:space="preserve"> </w:t>
      </w:r>
      <w:proofErr w:type="spellStart"/>
      <w:r w:rsidRPr="001F310D">
        <w:t>waste</w:t>
      </w:r>
      <w:proofErr w:type="spellEnd"/>
      <w:r w:rsidRPr="001F310D">
        <w:t xml:space="preserve"> </w:t>
      </w:r>
      <w:proofErr w:type="spellStart"/>
      <w:r w:rsidRPr="001F310D">
        <w:t>management</w:t>
      </w:r>
      <w:proofErr w:type="spellEnd"/>
      <w:r w:rsidRPr="001F310D">
        <w:t xml:space="preserve"> in </w:t>
      </w:r>
      <w:proofErr w:type="spellStart"/>
      <w:r w:rsidRPr="001F310D">
        <w:t>the</w:t>
      </w:r>
      <w:proofErr w:type="spellEnd"/>
      <w:r w:rsidRPr="001F310D">
        <w:t xml:space="preserve"> </w:t>
      </w:r>
      <w:proofErr w:type="spellStart"/>
      <w:r w:rsidRPr="001F310D">
        <w:t>municipality</w:t>
      </w:r>
      <w:proofErr w:type="spellEnd"/>
      <w:r w:rsidRPr="001F310D">
        <w:t xml:space="preserve"> </w:t>
      </w:r>
      <w:proofErr w:type="spellStart"/>
      <w:r w:rsidRPr="001F310D">
        <w:t>of</w:t>
      </w:r>
      <w:proofErr w:type="spellEnd"/>
      <w:r w:rsidRPr="001F310D">
        <w:t xml:space="preserve"> Galapa</w:t>
      </w:r>
      <w:r>
        <w:t>, Barranquilla, SD</w:t>
      </w:r>
    </w:p>
  </w:footnote>
  <w:footnote w:id="3">
    <w:p w:rsidR="00641B17" w:rsidRDefault="00641B17" w:rsidP="00047764">
      <w:pPr>
        <w:pStyle w:val="Textonotapie"/>
        <w:jc w:val="both"/>
      </w:pPr>
      <w:r>
        <w:rPr>
          <w:rStyle w:val="Refdenotaalpie"/>
        </w:rPr>
        <w:footnoteRef/>
      </w:r>
      <w:r>
        <w:t xml:space="preserve"> </w:t>
      </w:r>
      <w:r w:rsidRPr="00B334A3">
        <w:t>PLAN DE MANEJO INTEGRAL DE RESIDUOS SÓLIDOS EN UNA EMPRESA DEL SECTOR DE ALIMENTOS, UBICADA EN EL DEPARTAMENTO DEL VALLE DEL CAUCA</w:t>
      </w:r>
      <w:r>
        <w:t>, Unidad Central del Valle del Cauca, 2019</w:t>
      </w:r>
    </w:p>
  </w:footnote>
  <w:footnote w:id="4">
    <w:p w:rsidR="00641B17" w:rsidRDefault="00641B17" w:rsidP="00047764">
      <w:pPr>
        <w:pStyle w:val="Textonotapie"/>
        <w:jc w:val="both"/>
      </w:pPr>
      <w:r>
        <w:rPr>
          <w:rStyle w:val="Refdenotaalpie"/>
        </w:rPr>
        <w:footnoteRef/>
      </w:r>
      <w:r>
        <w:t xml:space="preserve"> </w:t>
      </w:r>
      <w:r w:rsidRPr="004D1A40">
        <w:t>Plan de manejo ambiental en una empresa productora y comercializadora de dulces artesanales</w:t>
      </w:r>
      <w:r>
        <w:t>, Revista Colón, 2022.</w:t>
      </w:r>
    </w:p>
  </w:footnote>
  <w:footnote w:id="5">
    <w:p w:rsidR="00641B17" w:rsidRDefault="00641B17">
      <w:pPr>
        <w:pStyle w:val="Textonotapie"/>
      </w:pPr>
      <w:r>
        <w:rPr>
          <w:rStyle w:val="Refdenotaalpie"/>
        </w:rPr>
        <w:footnoteRef/>
      </w:r>
      <w:r>
        <w:t xml:space="preserve"> Productos </w:t>
      </w:r>
      <w:proofErr w:type="spellStart"/>
      <w:r>
        <w:t>biobasados</w:t>
      </w:r>
      <w:proofErr w:type="spellEnd"/>
      <w:r>
        <w:t>. Análisis del ciclo de vida, ICONTEC, 2023</w:t>
      </w:r>
    </w:p>
  </w:footnote>
  <w:footnote w:id="6">
    <w:p w:rsidR="00641B17" w:rsidRDefault="00641B17">
      <w:pPr>
        <w:pStyle w:val="Textonotapie"/>
      </w:pPr>
      <w:r>
        <w:rPr>
          <w:rStyle w:val="Refdenotaalpie"/>
        </w:rPr>
        <w:footnoteRef/>
      </w:r>
      <w:r>
        <w:t xml:space="preserve"> EQUIPAMIENTOS Y SERVICIOS, GOBIERNO DE ARAGON, SD</w:t>
      </w:r>
    </w:p>
  </w:footnote>
  <w:footnote w:id="7">
    <w:p w:rsidR="00641B17" w:rsidRDefault="00641B17">
      <w:pPr>
        <w:pStyle w:val="Textonotapie"/>
      </w:pPr>
      <w:r>
        <w:rPr>
          <w:rStyle w:val="Refdenotaalpie"/>
        </w:rPr>
        <w:footnoteRef/>
      </w:r>
      <w:r>
        <w:t xml:space="preserve"> Los datos que se relacionan en el numeral 9.2 son empíricos y se realizan con los procesos de cada unidad productiva, el ejercicio de caracterización se debe actualizar por cada emprendimiento.</w:t>
      </w:r>
    </w:p>
  </w:footnote>
  <w:footnote w:id="8">
    <w:p w:rsidR="00641B17" w:rsidRDefault="00641B17" w:rsidP="001D391A">
      <w:pPr>
        <w:pStyle w:val="Textonotapie"/>
        <w:ind w:right="635"/>
        <w:jc w:val="both"/>
      </w:pPr>
      <w:r>
        <w:rPr>
          <w:rStyle w:val="Refdenotaalpie"/>
        </w:rPr>
        <w:footnoteRef/>
      </w:r>
      <w:r>
        <w:t xml:space="preserve"> Guía práctica para el Manejo de los residuos orgánicos utilizando composteras rotatorias y </w:t>
      </w:r>
      <w:proofErr w:type="spellStart"/>
      <w:r>
        <w:t>lombricompost</w:t>
      </w:r>
      <w:proofErr w:type="spellEnd"/>
      <w:r>
        <w:t>, Universidad Nacional COSTA RICA, SD</w:t>
      </w:r>
    </w:p>
  </w:footnote>
  <w:footnote w:id="9">
    <w:p w:rsidR="00641B17" w:rsidRDefault="00641B17" w:rsidP="001D391A">
      <w:pPr>
        <w:pStyle w:val="Textonotapie"/>
      </w:pPr>
      <w:r>
        <w:rPr>
          <w:rStyle w:val="Refdenotaalpie"/>
        </w:rPr>
        <w:footnoteRef/>
      </w:r>
      <w:r>
        <w:t xml:space="preserve"> </w:t>
      </w:r>
      <w:r w:rsidRPr="00FB52D5">
        <w:t>Cómo gestionar de manera eficiente los desechos</w:t>
      </w:r>
      <w:r>
        <w:t>, REPSOL, 2023</w:t>
      </w:r>
    </w:p>
  </w:footnote>
  <w:footnote w:id="10">
    <w:p w:rsidR="00641B17" w:rsidRDefault="00641B17">
      <w:pPr>
        <w:pStyle w:val="Textonotapie"/>
      </w:pPr>
      <w:r>
        <w:rPr>
          <w:rStyle w:val="Refdenotaalpie"/>
        </w:rPr>
        <w:footnoteRef/>
      </w:r>
      <w:r>
        <w:t xml:space="preserve"> Se puede buscar otra alternativa para hacer visual la información si se requiere disminuir el consumo de papel, o reusar papeles para la divulgación. </w:t>
      </w:r>
    </w:p>
  </w:footnote>
  <w:footnote w:id="11">
    <w:p w:rsidR="00641B17" w:rsidRDefault="00641B17" w:rsidP="003B2464">
      <w:pPr>
        <w:pStyle w:val="Textonotapie"/>
      </w:pPr>
      <w:r>
        <w:rPr>
          <w:rStyle w:val="Refdenotaalpie"/>
        </w:rPr>
        <w:footnoteRef/>
      </w:r>
      <w:r>
        <w:t xml:space="preserve"> Se puede buscar otra alternativa para hacer visual la información si se requiere disminuir el consumo de papel, o reusar papeles para la divulgación.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1B17" w:rsidRDefault="00641B17">
    <w:pPr>
      <w:pStyle w:val="Encabezado"/>
    </w:pPr>
    <w:r w:rsidRPr="003F6AE7">
      <w:rPr>
        <w:noProof/>
      </w:rPr>
      <w:drawing>
        <wp:anchor distT="0" distB="0" distL="114300" distR="114300" simplePos="0" relativeHeight="251660288" behindDoc="0" locked="0" layoutInCell="1" allowOverlap="1" wp14:anchorId="76D5C63D" wp14:editId="022317C3">
          <wp:simplePos x="0" y="0"/>
          <wp:positionH relativeFrom="column">
            <wp:posOffset>4004945</wp:posOffset>
          </wp:positionH>
          <wp:positionV relativeFrom="paragraph">
            <wp:posOffset>-113665</wp:posOffset>
          </wp:positionV>
          <wp:extent cx="1133475" cy="554990"/>
          <wp:effectExtent l="0" t="0" r="0" b="0"/>
          <wp:wrapNone/>
          <wp:docPr id="57" name="Imagen 57" descr="Inicio - Fondo Mujer libre y produc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icio - Fondo Mujer libre y productiv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3475" cy="5549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F6AE7">
      <w:rPr>
        <w:noProof/>
      </w:rPr>
      <w:drawing>
        <wp:anchor distT="0" distB="0" distL="114300" distR="114300" simplePos="0" relativeHeight="251659264" behindDoc="0" locked="0" layoutInCell="1" allowOverlap="1" wp14:anchorId="3A99FB44" wp14:editId="40493546">
          <wp:simplePos x="0" y="0"/>
          <wp:positionH relativeFrom="margin">
            <wp:posOffset>558377</wp:posOffset>
          </wp:positionH>
          <wp:positionV relativeFrom="paragraph">
            <wp:posOffset>-134408</wp:posOffset>
          </wp:positionV>
          <wp:extent cx="1438275" cy="579120"/>
          <wp:effectExtent l="0" t="0" r="0" b="0"/>
          <wp:wrapNone/>
          <wp:docPr id="58" name="Imagen 58" descr="Riqueza Natural de USAID pro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iqueza Natural de USAID program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38275" cy="5791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86317E"/>
    <w:multiLevelType w:val="multilevel"/>
    <w:tmpl w:val="72A216BC"/>
    <w:lvl w:ilvl="0">
      <w:start w:val="6"/>
      <w:numFmt w:val="decimal"/>
      <w:lvlText w:val="%1."/>
      <w:lvlJc w:val="left"/>
      <w:pPr>
        <w:ind w:left="1429" w:hanging="360"/>
      </w:pPr>
      <w:rPr>
        <w:rFonts w:hint="default"/>
      </w:rPr>
    </w:lvl>
    <w:lvl w:ilvl="1">
      <w:start w:val="1"/>
      <w:numFmt w:val="decimal"/>
      <w:isLgl/>
      <w:lvlText w:val="%1.%2"/>
      <w:lvlJc w:val="left"/>
      <w:pPr>
        <w:ind w:left="1453" w:hanging="38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 w15:restartNumberingAfterBreak="0">
    <w:nsid w:val="0C6E0EBE"/>
    <w:multiLevelType w:val="hybridMultilevel"/>
    <w:tmpl w:val="8CC024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3E2B9D"/>
    <w:multiLevelType w:val="multilevel"/>
    <w:tmpl w:val="68924A70"/>
    <w:lvl w:ilvl="0">
      <w:start w:val="1"/>
      <w:numFmt w:val="decimal"/>
      <w:lvlText w:val="%1."/>
      <w:lvlJc w:val="left"/>
      <w:pPr>
        <w:ind w:left="1429" w:hanging="360"/>
      </w:pPr>
    </w:lvl>
    <w:lvl w:ilvl="1">
      <w:start w:val="1"/>
      <w:numFmt w:val="decimal"/>
      <w:isLgl/>
      <w:lvlText w:val="%1.%2"/>
      <w:lvlJc w:val="left"/>
      <w:pPr>
        <w:ind w:left="1453" w:hanging="38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3" w15:restartNumberingAfterBreak="0">
    <w:nsid w:val="0D687838"/>
    <w:multiLevelType w:val="multilevel"/>
    <w:tmpl w:val="ACE68F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1CE33C3"/>
    <w:multiLevelType w:val="hybridMultilevel"/>
    <w:tmpl w:val="F9B8D3D6"/>
    <w:lvl w:ilvl="0" w:tplc="792A9BCA">
      <w:start w:val="1"/>
      <w:numFmt w:val="decimal"/>
      <w:lvlText w:val="%1."/>
      <w:lvlJc w:val="left"/>
      <w:pPr>
        <w:ind w:left="2173" w:hanging="360"/>
      </w:pPr>
      <w:rPr>
        <w:rFonts w:hint="default"/>
        <w:b/>
        <w:bCs/>
        <w:spacing w:val="-1"/>
        <w:w w:val="82"/>
        <w:lang w:val="es-ES" w:eastAsia="en-US" w:bidi="ar-SA"/>
      </w:rPr>
    </w:lvl>
    <w:lvl w:ilvl="1" w:tplc="240A0019" w:tentative="1">
      <w:start w:val="1"/>
      <w:numFmt w:val="lowerLetter"/>
      <w:lvlText w:val="%2."/>
      <w:lvlJc w:val="left"/>
      <w:pPr>
        <w:ind w:left="2893" w:hanging="360"/>
      </w:pPr>
    </w:lvl>
    <w:lvl w:ilvl="2" w:tplc="240A001B" w:tentative="1">
      <w:start w:val="1"/>
      <w:numFmt w:val="lowerRoman"/>
      <w:lvlText w:val="%3."/>
      <w:lvlJc w:val="right"/>
      <w:pPr>
        <w:ind w:left="3613" w:hanging="180"/>
      </w:pPr>
    </w:lvl>
    <w:lvl w:ilvl="3" w:tplc="240A000F" w:tentative="1">
      <w:start w:val="1"/>
      <w:numFmt w:val="decimal"/>
      <w:lvlText w:val="%4."/>
      <w:lvlJc w:val="left"/>
      <w:pPr>
        <w:ind w:left="4333" w:hanging="360"/>
      </w:pPr>
    </w:lvl>
    <w:lvl w:ilvl="4" w:tplc="240A0019" w:tentative="1">
      <w:start w:val="1"/>
      <w:numFmt w:val="lowerLetter"/>
      <w:lvlText w:val="%5."/>
      <w:lvlJc w:val="left"/>
      <w:pPr>
        <w:ind w:left="5053" w:hanging="360"/>
      </w:pPr>
    </w:lvl>
    <w:lvl w:ilvl="5" w:tplc="240A001B" w:tentative="1">
      <w:start w:val="1"/>
      <w:numFmt w:val="lowerRoman"/>
      <w:lvlText w:val="%6."/>
      <w:lvlJc w:val="right"/>
      <w:pPr>
        <w:ind w:left="5773" w:hanging="180"/>
      </w:pPr>
    </w:lvl>
    <w:lvl w:ilvl="6" w:tplc="240A000F" w:tentative="1">
      <w:start w:val="1"/>
      <w:numFmt w:val="decimal"/>
      <w:lvlText w:val="%7."/>
      <w:lvlJc w:val="left"/>
      <w:pPr>
        <w:ind w:left="6493" w:hanging="360"/>
      </w:pPr>
    </w:lvl>
    <w:lvl w:ilvl="7" w:tplc="240A0019" w:tentative="1">
      <w:start w:val="1"/>
      <w:numFmt w:val="lowerLetter"/>
      <w:lvlText w:val="%8."/>
      <w:lvlJc w:val="left"/>
      <w:pPr>
        <w:ind w:left="7213" w:hanging="360"/>
      </w:pPr>
    </w:lvl>
    <w:lvl w:ilvl="8" w:tplc="240A001B" w:tentative="1">
      <w:start w:val="1"/>
      <w:numFmt w:val="lowerRoman"/>
      <w:lvlText w:val="%9."/>
      <w:lvlJc w:val="right"/>
      <w:pPr>
        <w:ind w:left="7933" w:hanging="180"/>
      </w:pPr>
    </w:lvl>
  </w:abstractNum>
  <w:abstractNum w:abstractNumId="5" w15:restartNumberingAfterBreak="0">
    <w:nsid w:val="128A6582"/>
    <w:multiLevelType w:val="multilevel"/>
    <w:tmpl w:val="3C6668E6"/>
    <w:lvl w:ilvl="0">
      <w:start w:val="6"/>
      <w:numFmt w:val="decimal"/>
      <w:lvlText w:val="%1."/>
      <w:lvlJc w:val="left"/>
      <w:pPr>
        <w:ind w:left="1429" w:hanging="360"/>
      </w:pPr>
      <w:rPr>
        <w:rFonts w:hint="default"/>
      </w:rPr>
    </w:lvl>
    <w:lvl w:ilvl="1">
      <w:start w:val="2"/>
      <w:numFmt w:val="decimal"/>
      <w:lvlText w:val="%2."/>
      <w:lvlJc w:val="left"/>
      <w:pPr>
        <w:ind w:left="1453" w:hanging="38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6" w15:restartNumberingAfterBreak="0">
    <w:nsid w:val="12D94944"/>
    <w:multiLevelType w:val="hybridMultilevel"/>
    <w:tmpl w:val="EB526970"/>
    <w:lvl w:ilvl="0" w:tplc="792A9BCA">
      <w:start w:val="1"/>
      <w:numFmt w:val="decimal"/>
      <w:lvlText w:val="%1."/>
      <w:lvlJc w:val="left"/>
      <w:pPr>
        <w:ind w:left="720" w:hanging="360"/>
      </w:pPr>
      <w:rPr>
        <w:rFonts w:hint="default"/>
        <w:b/>
        <w:bCs/>
        <w:spacing w:val="-1"/>
        <w:w w:val="82"/>
        <w:lang w:val="es-ES" w:eastAsia="en-US" w:bidi="ar-SA"/>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8CC11F4"/>
    <w:multiLevelType w:val="multilevel"/>
    <w:tmpl w:val="3C6668E6"/>
    <w:lvl w:ilvl="0">
      <w:start w:val="6"/>
      <w:numFmt w:val="decimal"/>
      <w:lvlText w:val="%1."/>
      <w:lvlJc w:val="left"/>
      <w:pPr>
        <w:ind w:left="1429" w:hanging="360"/>
      </w:pPr>
      <w:rPr>
        <w:rFonts w:hint="default"/>
      </w:rPr>
    </w:lvl>
    <w:lvl w:ilvl="1">
      <w:start w:val="2"/>
      <w:numFmt w:val="decimal"/>
      <w:lvlText w:val="%2."/>
      <w:lvlJc w:val="left"/>
      <w:pPr>
        <w:ind w:left="1453" w:hanging="38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8" w15:restartNumberingAfterBreak="0">
    <w:nsid w:val="19A90B27"/>
    <w:multiLevelType w:val="hybridMultilevel"/>
    <w:tmpl w:val="1FA45080"/>
    <w:lvl w:ilvl="0" w:tplc="240A0001">
      <w:start w:val="1"/>
      <w:numFmt w:val="bullet"/>
      <w:lvlText w:val=""/>
      <w:lvlJc w:val="left"/>
      <w:pPr>
        <w:ind w:left="1713" w:hanging="360"/>
      </w:pPr>
      <w:rPr>
        <w:rFonts w:ascii="Symbol" w:hAnsi="Symbol" w:hint="default"/>
      </w:rPr>
    </w:lvl>
    <w:lvl w:ilvl="1" w:tplc="240A0003" w:tentative="1">
      <w:start w:val="1"/>
      <w:numFmt w:val="bullet"/>
      <w:lvlText w:val="o"/>
      <w:lvlJc w:val="left"/>
      <w:pPr>
        <w:ind w:left="2433" w:hanging="360"/>
      </w:pPr>
      <w:rPr>
        <w:rFonts w:ascii="Courier New" w:hAnsi="Courier New" w:cs="Courier New" w:hint="default"/>
      </w:rPr>
    </w:lvl>
    <w:lvl w:ilvl="2" w:tplc="240A0005" w:tentative="1">
      <w:start w:val="1"/>
      <w:numFmt w:val="bullet"/>
      <w:lvlText w:val=""/>
      <w:lvlJc w:val="left"/>
      <w:pPr>
        <w:ind w:left="3153" w:hanging="360"/>
      </w:pPr>
      <w:rPr>
        <w:rFonts w:ascii="Wingdings" w:hAnsi="Wingdings" w:hint="default"/>
      </w:rPr>
    </w:lvl>
    <w:lvl w:ilvl="3" w:tplc="240A0001" w:tentative="1">
      <w:start w:val="1"/>
      <w:numFmt w:val="bullet"/>
      <w:lvlText w:val=""/>
      <w:lvlJc w:val="left"/>
      <w:pPr>
        <w:ind w:left="3873" w:hanging="360"/>
      </w:pPr>
      <w:rPr>
        <w:rFonts w:ascii="Symbol" w:hAnsi="Symbol" w:hint="default"/>
      </w:rPr>
    </w:lvl>
    <w:lvl w:ilvl="4" w:tplc="240A0003" w:tentative="1">
      <w:start w:val="1"/>
      <w:numFmt w:val="bullet"/>
      <w:lvlText w:val="o"/>
      <w:lvlJc w:val="left"/>
      <w:pPr>
        <w:ind w:left="4593" w:hanging="360"/>
      </w:pPr>
      <w:rPr>
        <w:rFonts w:ascii="Courier New" w:hAnsi="Courier New" w:cs="Courier New" w:hint="default"/>
      </w:rPr>
    </w:lvl>
    <w:lvl w:ilvl="5" w:tplc="240A0005" w:tentative="1">
      <w:start w:val="1"/>
      <w:numFmt w:val="bullet"/>
      <w:lvlText w:val=""/>
      <w:lvlJc w:val="left"/>
      <w:pPr>
        <w:ind w:left="5313" w:hanging="360"/>
      </w:pPr>
      <w:rPr>
        <w:rFonts w:ascii="Wingdings" w:hAnsi="Wingdings" w:hint="default"/>
      </w:rPr>
    </w:lvl>
    <w:lvl w:ilvl="6" w:tplc="240A0001" w:tentative="1">
      <w:start w:val="1"/>
      <w:numFmt w:val="bullet"/>
      <w:lvlText w:val=""/>
      <w:lvlJc w:val="left"/>
      <w:pPr>
        <w:ind w:left="6033" w:hanging="360"/>
      </w:pPr>
      <w:rPr>
        <w:rFonts w:ascii="Symbol" w:hAnsi="Symbol" w:hint="default"/>
      </w:rPr>
    </w:lvl>
    <w:lvl w:ilvl="7" w:tplc="240A0003" w:tentative="1">
      <w:start w:val="1"/>
      <w:numFmt w:val="bullet"/>
      <w:lvlText w:val="o"/>
      <w:lvlJc w:val="left"/>
      <w:pPr>
        <w:ind w:left="6753" w:hanging="360"/>
      </w:pPr>
      <w:rPr>
        <w:rFonts w:ascii="Courier New" w:hAnsi="Courier New" w:cs="Courier New" w:hint="default"/>
      </w:rPr>
    </w:lvl>
    <w:lvl w:ilvl="8" w:tplc="240A0005" w:tentative="1">
      <w:start w:val="1"/>
      <w:numFmt w:val="bullet"/>
      <w:lvlText w:val=""/>
      <w:lvlJc w:val="left"/>
      <w:pPr>
        <w:ind w:left="7473" w:hanging="360"/>
      </w:pPr>
      <w:rPr>
        <w:rFonts w:ascii="Wingdings" w:hAnsi="Wingdings" w:hint="default"/>
      </w:rPr>
    </w:lvl>
  </w:abstractNum>
  <w:abstractNum w:abstractNumId="9" w15:restartNumberingAfterBreak="0">
    <w:nsid w:val="19E64BE9"/>
    <w:multiLevelType w:val="hybridMultilevel"/>
    <w:tmpl w:val="4BB26C7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BA1380D"/>
    <w:multiLevelType w:val="multilevel"/>
    <w:tmpl w:val="7494D3EE"/>
    <w:lvl w:ilvl="0">
      <w:start w:val="1"/>
      <w:numFmt w:val="decimal"/>
      <w:lvlText w:val="%1."/>
      <w:lvlJc w:val="left"/>
      <w:pPr>
        <w:ind w:left="720" w:hanging="360"/>
      </w:p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1DFB6C0B"/>
    <w:multiLevelType w:val="hybridMultilevel"/>
    <w:tmpl w:val="B406EAD0"/>
    <w:lvl w:ilvl="0" w:tplc="240A000F">
      <w:start w:val="1"/>
      <w:numFmt w:val="decimal"/>
      <w:lvlText w:val="%1."/>
      <w:lvlJc w:val="left"/>
      <w:pPr>
        <w:ind w:left="1782" w:hanging="360"/>
      </w:pPr>
    </w:lvl>
    <w:lvl w:ilvl="1" w:tplc="240A0019" w:tentative="1">
      <w:start w:val="1"/>
      <w:numFmt w:val="lowerLetter"/>
      <w:lvlText w:val="%2."/>
      <w:lvlJc w:val="left"/>
      <w:pPr>
        <w:ind w:left="2502" w:hanging="360"/>
      </w:pPr>
    </w:lvl>
    <w:lvl w:ilvl="2" w:tplc="240A001B" w:tentative="1">
      <w:start w:val="1"/>
      <w:numFmt w:val="lowerRoman"/>
      <w:lvlText w:val="%3."/>
      <w:lvlJc w:val="right"/>
      <w:pPr>
        <w:ind w:left="3222" w:hanging="180"/>
      </w:pPr>
    </w:lvl>
    <w:lvl w:ilvl="3" w:tplc="240A000F" w:tentative="1">
      <w:start w:val="1"/>
      <w:numFmt w:val="decimal"/>
      <w:lvlText w:val="%4."/>
      <w:lvlJc w:val="left"/>
      <w:pPr>
        <w:ind w:left="3942" w:hanging="360"/>
      </w:pPr>
    </w:lvl>
    <w:lvl w:ilvl="4" w:tplc="240A0019" w:tentative="1">
      <w:start w:val="1"/>
      <w:numFmt w:val="lowerLetter"/>
      <w:lvlText w:val="%5."/>
      <w:lvlJc w:val="left"/>
      <w:pPr>
        <w:ind w:left="4662" w:hanging="360"/>
      </w:pPr>
    </w:lvl>
    <w:lvl w:ilvl="5" w:tplc="240A001B" w:tentative="1">
      <w:start w:val="1"/>
      <w:numFmt w:val="lowerRoman"/>
      <w:lvlText w:val="%6."/>
      <w:lvlJc w:val="right"/>
      <w:pPr>
        <w:ind w:left="5382" w:hanging="180"/>
      </w:pPr>
    </w:lvl>
    <w:lvl w:ilvl="6" w:tplc="240A000F" w:tentative="1">
      <w:start w:val="1"/>
      <w:numFmt w:val="decimal"/>
      <w:lvlText w:val="%7."/>
      <w:lvlJc w:val="left"/>
      <w:pPr>
        <w:ind w:left="6102" w:hanging="360"/>
      </w:pPr>
    </w:lvl>
    <w:lvl w:ilvl="7" w:tplc="240A0019" w:tentative="1">
      <w:start w:val="1"/>
      <w:numFmt w:val="lowerLetter"/>
      <w:lvlText w:val="%8."/>
      <w:lvlJc w:val="left"/>
      <w:pPr>
        <w:ind w:left="6822" w:hanging="360"/>
      </w:pPr>
    </w:lvl>
    <w:lvl w:ilvl="8" w:tplc="240A001B" w:tentative="1">
      <w:start w:val="1"/>
      <w:numFmt w:val="lowerRoman"/>
      <w:lvlText w:val="%9."/>
      <w:lvlJc w:val="right"/>
      <w:pPr>
        <w:ind w:left="7542" w:hanging="180"/>
      </w:pPr>
    </w:lvl>
  </w:abstractNum>
  <w:abstractNum w:abstractNumId="12" w15:restartNumberingAfterBreak="0">
    <w:nsid w:val="27C4410B"/>
    <w:multiLevelType w:val="hybridMultilevel"/>
    <w:tmpl w:val="114A8A86"/>
    <w:lvl w:ilvl="0" w:tplc="240A0019">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3" w15:restartNumberingAfterBreak="0">
    <w:nsid w:val="2882419D"/>
    <w:multiLevelType w:val="hybridMultilevel"/>
    <w:tmpl w:val="6A384D44"/>
    <w:lvl w:ilvl="0" w:tplc="A75C1ED6">
      <w:start w:val="901"/>
      <w:numFmt w:val="bullet"/>
      <w:lvlText w:val="-"/>
      <w:lvlJc w:val="left"/>
      <w:pPr>
        <w:ind w:left="720" w:hanging="360"/>
      </w:pPr>
      <w:rPr>
        <w:rFonts w:ascii="Arial MT" w:eastAsia="Arial MT" w:hAnsi="Arial MT" w:cs="Arial MT"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FFC019E"/>
    <w:multiLevelType w:val="hybridMultilevel"/>
    <w:tmpl w:val="516038A2"/>
    <w:lvl w:ilvl="0" w:tplc="A75C1ED6">
      <w:start w:val="901"/>
      <w:numFmt w:val="bullet"/>
      <w:lvlText w:val="-"/>
      <w:lvlJc w:val="left"/>
      <w:pPr>
        <w:ind w:left="720" w:hanging="360"/>
      </w:pPr>
      <w:rPr>
        <w:rFonts w:ascii="Arial MT" w:eastAsia="Arial MT" w:hAnsi="Arial MT" w:cs="Arial MT"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C500A15"/>
    <w:multiLevelType w:val="hybridMultilevel"/>
    <w:tmpl w:val="717658F2"/>
    <w:lvl w:ilvl="0" w:tplc="240A000F">
      <w:start w:val="1"/>
      <w:numFmt w:val="decimal"/>
      <w:lvlText w:val="%1."/>
      <w:lvlJc w:val="left"/>
      <w:pPr>
        <w:ind w:left="1845" w:hanging="360"/>
      </w:pPr>
    </w:lvl>
    <w:lvl w:ilvl="1" w:tplc="240A0019" w:tentative="1">
      <w:start w:val="1"/>
      <w:numFmt w:val="lowerLetter"/>
      <w:lvlText w:val="%2."/>
      <w:lvlJc w:val="left"/>
      <w:pPr>
        <w:ind w:left="2565" w:hanging="360"/>
      </w:pPr>
    </w:lvl>
    <w:lvl w:ilvl="2" w:tplc="240A001B" w:tentative="1">
      <w:start w:val="1"/>
      <w:numFmt w:val="lowerRoman"/>
      <w:lvlText w:val="%3."/>
      <w:lvlJc w:val="right"/>
      <w:pPr>
        <w:ind w:left="3285" w:hanging="180"/>
      </w:pPr>
    </w:lvl>
    <w:lvl w:ilvl="3" w:tplc="240A000F" w:tentative="1">
      <w:start w:val="1"/>
      <w:numFmt w:val="decimal"/>
      <w:lvlText w:val="%4."/>
      <w:lvlJc w:val="left"/>
      <w:pPr>
        <w:ind w:left="4005" w:hanging="360"/>
      </w:pPr>
    </w:lvl>
    <w:lvl w:ilvl="4" w:tplc="240A0019" w:tentative="1">
      <w:start w:val="1"/>
      <w:numFmt w:val="lowerLetter"/>
      <w:lvlText w:val="%5."/>
      <w:lvlJc w:val="left"/>
      <w:pPr>
        <w:ind w:left="4725" w:hanging="360"/>
      </w:pPr>
    </w:lvl>
    <w:lvl w:ilvl="5" w:tplc="240A001B" w:tentative="1">
      <w:start w:val="1"/>
      <w:numFmt w:val="lowerRoman"/>
      <w:lvlText w:val="%6."/>
      <w:lvlJc w:val="right"/>
      <w:pPr>
        <w:ind w:left="5445" w:hanging="180"/>
      </w:pPr>
    </w:lvl>
    <w:lvl w:ilvl="6" w:tplc="240A000F" w:tentative="1">
      <w:start w:val="1"/>
      <w:numFmt w:val="decimal"/>
      <w:lvlText w:val="%7."/>
      <w:lvlJc w:val="left"/>
      <w:pPr>
        <w:ind w:left="6165" w:hanging="360"/>
      </w:pPr>
    </w:lvl>
    <w:lvl w:ilvl="7" w:tplc="240A0019" w:tentative="1">
      <w:start w:val="1"/>
      <w:numFmt w:val="lowerLetter"/>
      <w:lvlText w:val="%8."/>
      <w:lvlJc w:val="left"/>
      <w:pPr>
        <w:ind w:left="6885" w:hanging="360"/>
      </w:pPr>
    </w:lvl>
    <w:lvl w:ilvl="8" w:tplc="240A001B" w:tentative="1">
      <w:start w:val="1"/>
      <w:numFmt w:val="lowerRoman"/>
      <w:lvlText w:val="%9."/>
      <w:lvlJc w:val="right"/>
      <w:pPr>
        <w:ind w:left="7605" w:hanging="180"/>
      </w:pPr>
    </w:lvl>
  </w:abstractNum>
  <w:abstractNum w:abstractNumId="16" w15:restartNumberingAfterBreak="0">
    <w:nsid w:val="3CDA2CD9"/>
    <w:multiLevelType w:val="multilevel"/>
    <w:tmpl w:val="DDACBFE4"/>
    <w:lvl w:ilvl="0">
      <w:start w:val="6"/>
      <w:numFmt w:val="decimal"/>
      <w:lvlText w:val="%1."/>
      <w:lvlJc w:val="left"/>
      <w:pPr>
        <w:ind w:left="1429" w:hanging="360"/>
      </w:pPr>
      <w:rPr>
        <w:rFonts w:hint="default"/>
      </w:rPr>
    </w:lvl>
    <w:lvl w:ilvl="1">
      <w:start w:val="1"/>
      <w:numFmt w:val="decimal"/>
      <w:isLgl/>
      <w:lvlText w:val="%1.%2"/>
      <w:lvlJc w:val="left"/>
      <w:pPr>
        <w:ind w:left="1453" w:hanging="38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7" w15:restartNumberingAfterBreak="0">
    <w:nsid w:val="427C5817"/>
    <w:multiLevelType w:val="hybridMultilevel"/>
    <w:tmpl w:val="5CB0473E"/>
    <w:lvl w:ilvl="0" w:tplc="240A0001">
      <w:start w:val="1"/>
      <w:numFmt w:val="bullet"/>
      <w:lvlText w:val=""/>
      <w:lvlJc w:val="left"/>
      <w:pPr>
        <w:ind w:left="1996" w:hanging="360"/>
      </w:pPr>
      <w:rPr>
        <w:rFonts w:ascii="Symbol" w:hAnsi="Symbol" w:hint="default"/>
      </w:rPr>
    </w:lvl>
    <w:lvl w:ilvl="1" w:tplc="240A0003" w:tentative="1">
      <w:start w:val="1"/>
      <w:numFmt w:val="bullet"/>
      <w:lvlText w:val="o"/>
      <w:lvlJc w:val="left"/>
      <w:pPr>
        <w:ind w:left="2716" w:hanging="360"/>
      </w:pPr>
      <w:rPr>
        <w:rFonts w:ascii="Courier New" w:hAnsi="Courier New" w:cs="Courier New" w:hint="default"/>
      </w:rPr>
    </w:lvl>
    <w:lvl w:ilvl="2" w:tplc="240A0005" w:tentative="1">
      <w:start w:val="1"/>
      <w:numFmt w:val="bullet"/>
      <w:lvlText w:val=""/>
      <w:lvlJc w:val="left"/>
      <w:pPr>
        <w:ind w:left="3436" w:hanging="360"/>
      </w:pPr>
      <w:rPr>
        <w:rFonts w:ascii="Wingdings" w:hAnsi="Wingdings" w:hint="default"/>
      </w:rPr>
    </w:lvl>
    <w:lvl w:ilvl="3" w:tplc="240A0001" w:tentative="1">
      <w:start w:val="1"/>
      <w:numFmt w:val="bullet"/>
      <w:lvlText w:val=""/>
      <w:lvlJc w:val="left"/>
      <w:pPr>
        <w:ind w:left="4156" w:hanging="360"/>
      </w:pPr>
      <w:rPr>
        <w:rFonts w:ascii="Symbol" w:hAnsi="Symbol" w:hint="default"/>
      </w:rPr>
    </w:lvl>
    <w:lvl w:ilvl="4" w:tplc="240A0003" w:tentative="1">
      <w:start w:val="1"/>
      <w:numFmt w:val="bullet"/>
      <w:lvlText w:val="o"/>
      <w:lvlJc w:val="left"/>
      <w:pPr>
        <w:ind w:left="4876" w:hanging="360"/>
      </w:pPr>
      <w:rPr>
        <w:rFonts w:ascii="Courier New" w:hAnsi="Courier New" w:cs="Courier New" w:hint="default"/>
      </w:rPr>
    </w:lvl>
    <w:lvl w:ilvl="5" w:tplc="240A0005" w:tentative="1">
      <w:start w:val="1"/>
      <w:numFmt w:val="bullet"/>
      <w:lvlText w:val=""/>
      <w:lvlJc w:val="left"/>
      <w:pPr>
        <w:ind w:left="5596" w:hanging="360"/>
      </w:pPr>
      <w:rPr>
        <w:rFonts w:ascii="Wingdings" w:hAnsi="Wingdings" w:hint="default"/>
      </w:rPr>
    </w:lvl>
    <w:lvl w:ilvl="6" w:tplc="240A0001" w:tentative="1">
      <w:start w:val="1"/>
      <w:numFmt w:val="bullet"/>
      <w:lvlText w:val=""/>
      <w:lvlJc w:val="left"/>
      <w:pPr>
        <w:ind w:left="6316" w:hanging="360"/>
      </w:pPr>
      <w:rPr>
        <w:rFonts w:ascii="Symbol" w:hAnsi="Symbol" w:hint="default"/>
      </w:rPr>
    </w:lvl>
    <w:lvl w:ilvl="7" w:tplc="240A0003" w:tentative="1">
      <w:start w:val="1"/>
      <w:numFmt w:val="bullet"/>
      <w:lvlText w:val="o"/>
      <w:lvlJc w:val="left"/>
      <w:pPr>
        <w:ind w:left="7036" w:hanging="360"/>
      </w:pPr>
      <w:rPr>
        <w:rFonts w:ascii="Courier New" w:hAnsi="Courier New" w:cs="Courier New" w:hint="default"/>
      </w:rPr>
    </w:lvl>
    <w:lvl w:ilvl="8" w:tplc="240A0005" w:tentative="1">
      <w:start w:val="1"/>
      <w:numFmt w:val="bullet"/>
      <w:lvlText w:val=""/>
      <w:lvlJc w:val="left"/>
      <w:pPr>
        <w:ind w:left="7756" w:hanging="360"/>
      </w:pPr>
      <w:rPr>
        <w:rFonts w:ascii="Wingdings" w:hAnsi="Wingdings" w:hint="default"/>
      </w:rPr>
    </w:lvl>
  </w:abstractNum>
  <w:abstractNum w:abstractNumId="18" w15:restartNumberingAfterBreak="0">
    <w:nsid w:val="45714A69"/>
    <w:multiLevelType w:val="multilevel"/>
    <w:tmpl w:val="DDACBFE4"/>
    <w:lvl w:ilvl="0">
      <w:start w:val="6"/>
      <w:numFmt w:val="decimal"/>
      <w:lvlText w:val="%1."/>
      <w:lvlJc w:val="left"/>
      <w:pPr>
        <w:ind w:left="1429" w:hanging="360"/>
      </w:pPr>
      <w:rPr>
        <w:rFonts w:hint="default"/>
      </w:rPr>
    </w:lvl>
    <w:lvl w:ilvl="1">
      <w:start w:val="1"/>
      <w:numFmt w:val="decimal"/>
      <w:isLgl/>
      <w:lvlText w:val="%1.%2"/>
      <w:lvlJc w:val="left"/>
      <w:pPr>
        <w:ind w:left="1453" w:hanging="38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9" w15:restartNumberingAfterBreak="0">
    <w:nsid w:val="4AC41577"/>
    <w:multiLevelType w:val="hybridMultilevel"/>
    <w:tmpl w:val="000C3566"/>
    <w:lvl w:ilvl="0" w:tplc="06648196">
      <w:start w:val="1"/>
      <w:numFmt w:val="decimal"/>
      <w:lvlText w:val="%1."/>
      <w:lvlJc w:val="left"/>
      <w:pPr>
        <w:ind w:left="1422" w:hanging="360"/>
      </w:pPr>
      <w:rPr>
        <w:rFonts w:hint="default"/>
      </w:rPr>
    </w:lvl>
    <w:lvl w:ilvl="1" w:tplc="240A0019" w:tentative="1">
      <w:start w:val="1"/>
      <w:numFmt w:val="lowerLetter"/>
      <w:lvlText w:val="%2."/>
      <w:lvlJc w:val="left"/>
      <w:pPr>
        <w:ind w:left="2142" w:hanging="360"/>
      </w:pPr>
    </w:lvl>
    <w:lvl w:ilvl="2" w:tplc="240A001B" w:tentative="1">
      <w:start w:val="1"/>
      <w:numFmt w:val="lowerRoman"/>
      <w:lvlText w:val="%3."/>
      <w:lvlJc w:val="right"/>
      <w:pPr>
        <w:ind w:left="2862" w:hanging="180"/>
      </w:pPr>
    </w:lvl>
    <w:lvl w:ilvl="3" w:tplc="240A000F" w:tentative="1">
      <w:start w:val="1"/>
      <w:numFmt w:val="decimal"/>
      <w:lvlText w:val="%4."/>
      <w:lvlJc w:val="left"/>
      <w:pPr>
        <w:ind w:left="3582" w:hanging="360"/>
      </w:pPr>
    </w:lvl>
    <w:lvl w:ilvl="4" w:tplc="240A0019" w:tentative="1">
      <w:start w:val="1"/>
      <w:numFmt w:val="lowerLetter"/>
      <w:lvlText w:val="%5."/>
      <w:lvlJc w:val="left"/>
      <w:pPr>
        <w:ind w:left="4302" w:hanging="360"/>
      </w:pPr>
    </w:lvl>
    <w:lvl w:ilvl="5" w:tplc="240A001B" w:tentative="1">
      <w:start w:val="1"/>
      <w:numFmt w:val="lowerRoman"/>
      <w:lvlText w:val="%6."/>
      <w:lvlJc w:val="right"/>
      <w:pPr>
        <w:ind w:left="5022" w:hanging="180"/>
      </w:pPr>
    </w:lvl>
    <w:lvl w:ilvl="6" w:tplc="240A000F" w:tentative="1">
      <w:start w:val="1"/>
      <w:numFmt w:val="decimal"/>
      <w:lvlText w:val="%7."/>
      <w:lvlJc w:val="left"/>
      <w:pPr>
        <w:ind w:left="5742" w:hanging="360"/>
      </w:pPr>
    </w:lvl>
    <w:lvl w:ilvl="7" w:tplc="240A0019" w:tentative="1">
      <w:start w:val="1"/>
      <w:numFmt w:val="lowerLetter"/>
      <w:lvlText w:val="%8."/>
      <w:lvlJc w:val="left"/>
      <w:pPr>
        <w:ind w:left="6462" w:hanging="360"/>
      </w:pPr>
    </w:lvl>
    <w:lvl w:ilvl="8" w:tplc="240A001B" w:tentative="1">
      <w:start w:val="1"/>
      <w:numFmt w:val="lowerRoman"/>
      <w:lvlText w:val="%9."/>
      <w:lvlJc w:val="right"/>
      <w:pPr>
        <w:ind w:left="7182" w:hanging="180"/>
      </w:pPr>
    </w:lvl>
  </w:abstractNum>
  <w:abstractNum w:abstractNumId="20" w15:restartNumberingAfterBreak="0">
    <w:nsid w:val="51D22DEF"/>
    <w:multiLevelType w:val="hybridMultilevel"/>
    <w:tmpl w:val="BE1850F0"/>
    <w:lvl w:ilvl="0" w:tplc="240A0001">
      <w:start w:val="1"/>
      <w:numFmt w:val="bullet"/>
      <w:lvlText w:val=""/>
      <w:lvlJc w:val="left"/>
      <w:pPr>
        <w:ind w:left="1996" w:hanging="360"/>
      </w:pPr>
      <w:rPr>
        <w:rFonts w:ascii="Symbol" w:hAnsi="Symbol" w:hint="default"/>
      </w:rPr>
    </w:lvl>
    <w:lvl w:ilvl="1" w:tplc="240A0003" w:tentative="1">
      <w:start w:val="1"/>
      <w:numFmt w:val="bullet"/>
      <w:lvlText w:val="o"/>
      <w:lvlJc w:val="left"/>
      <w:pPr>
        <w:ind w:left="2716" w:hanging="360"/>
      </w:pPr>
      <w:rPr>
        <w:rFonts w:ascii="Courier New" w:hAnsi="Courier New" w:cs="Courier New" w:hint="default"/>
      </w:rPr>
    </w:lvl>
    <w:lvl w:ilvl="2" w:tplc="240A0005" w:tentative="1">
      <w:start w:val="1"/>
      <w:numFmt w:val="bullet"/>
      <w:lvlText w:val=""/>
      <w:lvlJc w:val="left"/>
      <w:pPr>
        <w:ind w:left="3436" w:hanging="360"/>
      </w:pPr>
      <w:rPr>
        <w:rFonts w:ascii="Wingdings" w:hAnsi="Wingdings" w:hint="default"/>
      </w:rPr>
    </w:lvl>
    <w:lvl w:ilvl="3" w:tplc="240A0001" w:tentative="1">
      <w:start w:val="1"/>
      <w:numFmt w:val="bullet"/>
      <w:lvlText w:val=""/>
      <w:lvlJc w:val="left"/>
      <w:pPr>
        <w:ind w:left="4156" w:hanging="360"/>
      </w:pPr>
      <w:rPr>
        <w:rFonts w:ascii="Symbol" w:hAnsi="Symbol" w:hint="default"/>
      </w:rPr>
    </w:lvl>
    <w:lvl w:ilvl="4" w:tplc="240A0003" w:tentative="1">
      <w:start w:val="1"/>
      <w:numFmt w:val="bullet"/>
      <w:lvlText w:val="o"/>
      <w:lvlJc w:val="left"/>
      <w:pPr>
        <w:ind w:left="4876" w:hanging="360"/>
      </w:pPr>
      <w:rPr>
        <w:rFonts w:ascii="Courier New" w:hAnsi="Courier New" w:cs="Courier New" w:hint="default"/>
      </w:rPr>
    </w:lvl>
    <w:lvl w:ilvl="5" w:tplc="240A0005" w:tentative="1">
      <w:start w:val="1"/>
      <w:numFmt w:val="bullet"/>
      <w:lvlText w:val=""/>
      <w:lvlJc w:val="left"/>
      <w:pPr>
        <w:ind w:left="5596" w:hanging="360"/>
      </w:pPr>
      <w:rPr>
        <w:rFonts w:ascii="Wingdings" w:hAnsi="Wingdings" w:hint="default"/>
      </w:rPr>
    </w:lvl>
    <w:lvl w:ilvl="6" w:tplc="240A0001" w:tentative="1">
      <w:start w:val="1"/>
      <w:numFmt w:val="bullet"/>
      <w:lvlText w:val=""/>
      <w:lvlJc w:val="left"/>
      <w:pPr>
        <w:ind w:left="6316" w:hanging="360"/>
      </w:pPr>
      <w:rPr>
        <w:rFonts w:ascii="Symbol" w:hAnsi="Symbol" w:hint="default"/>
      </w:rPr>
    </w:lvl>
    <w:lvl w:ilvl="7" w:tplc="240A0003" w:tentative="1">
      <w:start w:val="1"/>
      <w:numFmt w:val="bullet"/>
      <w:lvlText w:val="o"/>
      <w:lvlJc w:val="left"/>
      <w:pPr>
        <w:ind w:left="7036" w:hanging="360"/>
      </w:pPr>
      <w:rPr>
        <w:rFonts w:ascii="Courier New" w:hAnsi="Courier New" w:cs="Courier New" w:hint="default"/>
      </w:rPr>
    </w:lvl>
    <w:lvl w:ilvl="8" w:tplc="240A0005" w:tentative="1">
      <w:start w:val="1"/>
      <w:numFmt w:val="bullet"/>
      <w:lvlText w:val=""/>
      <w:lvlJc w:val="left"/>
      <w:pPr>
        <w:ind w:left="7756" w:hanging="360"/>
      </w:pPr>
      <w:rPr>
        <w:rFonts w:ascii="Wingdings" w:hAnsi="Wingdings" w:hint="default"/>
      </w:rPr>
    </w:lvl>
  </w:abstractNum>
  <w:abstractNum w:abstractNumId="21" w15:restartNumberingAfterBreak="0">
    <w:nsid w:val="530A7251"/>
    <w:multiLevelType w:val="multilevel"/>
    <w:tmpl w:val="3C32CF88"/>
    <w:lvl w:ilvl="0">
      <w:start w:val="1"/>
      <w:numFmt w:val="decimal"/>
      <w:lvlText w:val="%1."/>
      <w:lvlJc w:val="left"/>
      <w:pPr>
        <w:ind w:left="720" w:hanging="360"/>
      </w:p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5F0E5D93"/>
    <w:multiLevelType w:val="hybridMultilevel"/>
    <w:tmpl w:val="355EC17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5BD4E5B"/>
    <w:multiLevelType w:val="hybridMultilevel"/>
    <w:tmpl w:val="7EB8EB28"/>
    <w:lvl w:ilvl="0" w:tplc="240A0001">
      <w:start w:val="1"/>
      <w:numFmt w:val="bullet"/>
      <w:lvlText w:val=""/>
      <w:lvlJc w:val="left"/>
      <w:pPr>
        <w:ind w:left="1854" w:hanging="360"/>
      </w:pPr>
      <w:rPr>
        <w:rFonts w:ascii="Symbol" w:hAnsi="Symbol" w:hint="default"/>
      </w:rPr>
    </w:lvl>
    <w:lvl w:ilvl="1" w:tplc="240A0003" w:tentative="1">
      <w:start w:val="1"/>
      <w:numFmt w:val="bullet"/>
      <w:lvlText w:val="o"/>
      <w:lvlJc w:val="left"/>
      <w:pPr>
        <w:ind w:left="2574" w:hanging="360"/>
      </w:pPr>
      <w:rPr>
        <w:rFonts w:ascii="Courier New" w:hAnsi="Courier New" w:cs="Courier New" w:hint="default"/>
      </w:rPr>
    </w:lvl>
    <w:lvl w:ilvl="2" w:tplc="240A0005" w:tentative="1">
      <w:start w:val="1"/>
      <w:numFmt w:val="bullet"/>
      <w:lvlText w:val=""/>
      <w:lvlJc w:val="left"/>
      <w:pPr>
        <w:ind w:left="3294" w:hanging="360"/>
      </w:pPr>
      <w:rPr>
        <w:rFonts w:ascii="Wingdings" w:hAnsi="Wingdings" w:hint="default"/>
      </w:rPr>
    </w:lvl>
    <w:lvl w:ilvl="3" w:tplc="240A0001" w:tentative="1">
      <w:start w:val="1"/>
      <w:numFmt w:val="bullet"/>
      <w:lvlText w:val=""/>
      <w:lvlJc w:val="left"/>
      <w:pPr>
        <w:ind w:left="4014" w:hanging="360"/>
      </w:pPr>
      <w:rPr>
        <w:rFonts w:ascii="Symbol" w:hAnsi="Symbol" w:hint="default"/>
      </w:rPr>
    </w:lvl>
    <w:lvl w:ilvl="4" w:tplc="240A0003" w:tentative="1">
      <w:start w:val="1"/>
      <w:numFmt w:val="bullet"/>
      <w:lvlText w:val="o"/>
      <w:lvlJc w:val="left"/>
      <w:pPr>
        <w:ind w:left="4734" w:hanging="360"/>
      </w:pPr>
      <w:rPr>
        <w:rFonts w:ascii="Courier New" w:hAnsi="Courier New" w:cs="Courier New" w:hint="default"/>
      </w:rPr>
    </w:lvl>
    <w:lvl w:ilvl="5" w:tplc="240A0005" w:tentative="1">
      <w:start w:val="1"/>
      <w:numFmt w:val="bullet"/>
      <w:lvlText w:val=""/>
      <w:lvlJc w:val="left"/>
      <w:pPr>
        <w:ind w:left="5454" w:hanging="360"/>
      </w:pPr>
      <w:rPr>
        <w:rFonts w:ascii="Wingdings" w:hAnsi="Wingdings" w:hint="default"/>
      </w:rPr>
    </w:lvl>
    <w:lvl w:ilvl="6" w:tplc="240A0001" w:tentative="1">
      <w:start w:val="1"/>
      <w:numFmt w:val="bullet"/>
      <w:lvlText w:val=""/>
      <w:lvlJc w:val="left"/>
      <w:pPr>
        <w:ind w:left="6174" w:hanging="360"/>
      </w:pPr>
      <w:rPr>
        <w:rFonts w:ascii="Symbol" w:hAnsi="Symbol" w:hint="default"/>
      </w:rPr>
    </w:lvl>
    <w:lvl w:ilvl="7" w:tplc="240A0003" w:tentative="1">
      <w:start w:val="1"/>
      <w:numFmt w:val="bullet"/>
      <w:lvlText w:val="o"/>
      <w:lvlJc w:val="left"/>
      <w:pPr>
        <w:ind w:left="6894" w:hanging="360"/>
      </w:pPr>
      <w:rPr>
        <w:rFonts w:ascii="Courier New" w:hAnsi="Courier New" w:cs="Courier New" w:hint="default"/>
      </w:rPr>
    </w:lvl>
    <w:lvl w:ilvl="8" w:tplc="240A0005" w:tentative="1">
      <w:start w:val="1"/>
      <w:numFmt w:val="bullet"/>
      <w:lvlText w:val=""/>
      <w:lvlJc w:val="left"/>
      <w:pPr>
        <w:ind w:left="7614" w:hanging="360"/>
      </w:pPr>
      <w:rPr>
        <w:rFonts w:ascii="Wingdings" w:hAnsi="Wingdings" w:hint="default"/>
      </w:rPr>
    </w:lvl>
  </w:abstractNum>
  <w:abstractNum w:abstractNumId="24" w15:restartNumberingAfterBreak="0">
    <w:nsid w:val="67184D24"/>
    <w:multiLevelType w:val="hybridMultilevel"/>
    <w:tmpl w:val="63CAD3CA"/>
    <w:lvl w:ilvl="0" w:tplc="240A0001">
      <w:start w:val="1"/>
      <w:numFmt w:val="bullet"/>
      <w:lvlText w:val=""/>
      <w:lvlJc w:val="left"/>
      <w:pPr>
        <w:ind w:left="1854" w:hanging="360"/>
      </w:pPr>
      <w:rPr>
        <w:rFonts w:ascii="Symbol" w:hAnsi="Symbol" w:hint="default"/>
      </w:rPr>
    </w:lvl>
    <w:lvl w:ilvl="1" w:tplc="240A0003" w:tentative="1">
      <w:start w:val="1"/>
      <w:numFmt w:val="bullet"/>
      <w:lvlText w:val="o"/>
      <w:lvlJc w:val="left"/>
      <w:pPr>
        <w:ind w:left="2574" w:hanging="360"/>
      </w:pPr>
      <w:rPr>
        <w:rFonts w:ascii="Courier New" w:hAnsi="Courier New" w:cs="Courier New" w:hint="default"/>
      </w:rPr>
    </w:lvl>
    <w:lvl w:ilvl="2" w:tplc="240A0005" w:tentative="1">
      <w:start w:val="1"/>
      <w:numFmt w:val="bullet"/>
      <w:lvlText w:val=""/>
      <w:lvlJc w:val="left"/>
      <w:pPr>
        <w:ind w:left="3294" w:hanging="360"/>
      </w:pPr>
      <w:rPr>
        <w:rFonts w:ascii="Wingdings" w:hAnsi="Wingdings" w:hint="default"/>
      </w:rPr>
    </w:lvl>
    <w:lvl w:ilvl="3" w:tplc="240A0001" w:tentative="1">
      <w:start w:val="1"/>
      <w:numFmt w:val="bullet"/>
      <w:lvlText w:val=""/>
      <w:lvlJc w:val="left"/>
      <w:pPr>
        <w:ind w:left="4014" w:hanging="360"/>
      </w:pPr>
      <w:rPr>
        <w:rFonts w:ascii="Symbol" w:hAnsi="Symbol" w:hint="default"/>
      </w:rPr>
    </w:lvl>
    <w:lvl w:ilvl="4" w:tplc="240A0003" w:tentative="1">
      <w:start w:val="1"/>
      <w:numFmt w:val="bullet"/>
      <w:lvlText w:val="o"/>
      <w:lvlJc w:val="left"/>
      <w:pPr>
        <w:ind w:left="4734" w:hanging="360"/>
      </w:pPr>
      <w:rPr>
        <w:rFonts w:ascii="Courier New" w:hAnsi="Courier New" w:cs="Courier New" w:hint="default"/>
      </w:rPr>
    </w:lvl>
    <w:lvl w:ilvl="5" w:tplc="240A0005" w:tentative="1">
      <w:start w:val="1"/>
      <w:numFmt w:val="bullet"/>
      <w:lvlText w:val=""/>
      <w:lvlJc w:val="left"/>
      <w:pPr>
        <w:ind w:left="5454" w:hanging="360"/>
      </w:pPr>
      <w:rPr>
        <w:rFonts w:ascii="Wingdings" w:hAnsi="Wingdings" w:hint="default"/>
      </w:rPr>
    </w:lvl>
    <w:lvl w:ilvl="6" w:tplc="240A0001" w:tentative="1">
      <w:start w:val="1"/>
      <w:numFmt w:val="bullet"/>
      <w:lvlText w:val=""/>
      <w:lvlJc w:val="left"/>
      <w:pPr>
        <w:ind w:left="6174" w:hanging="360"/>
      </w:pPr>
      <w:rPr>
        <w:rFonts w:ascii="Symbol" w:hAnsi="Symbol" w:hint="default"/>
      </w:rPr>
    </w:lvl>
    <w:lvl w:ilvl="7" w:tplc="240A0003" w:tentative="1">
      <w:start w:val="1"/>
      <w:numFmt w:val="bullet"/>
      <w:lvlText w:val="o"/>
      <w:lvlJc w:val="left"/>
      <w:pPr>
        <w:ind w:left="6894" w:hanging="360"/>
      </w:pPr>
      <w:rPr>
        <w:rFonts w:ascii="Courier New" w:hAnsi="Courier New" w:cs="Courier New" w:hint="default"/>
      </w:rPr>
    </w:lvl>
    <w:lvl w:ilvl="8" w:tplc="240A0005" w:tentative="1">
      <w:start w:val="1"/>
      <w:numFmt w:val="bullet"/>
      <w:lvlText w:val=""/>
      <w:lvlJc w:val="left"/>
      <w:pPr>
        <w:ind w:left="7614" w:hanging="360"/>
      </w:pPr>
      <w:rPr>
        <w:rFonts w:ascii="Wingdings" w:hAnsi="Wingdings" w:hint="default"/>
      </w:rPr>
    </w:lvl>
  </w:abstractNum>
  <w:abstractNum w:abstractNumId="25" w15:restartNumberingAfterBreak="0">
    <w:nsid w:val="694077C6"/>
    <w:multiLevelType w:val="multilevel"/>
    <w:tmpl w:val="25662C7A"/>
    <w:lvl w:ilvl="0">
      <w:start w:val="6"/>
      <w:numFmt w:val="decimal"/>
      <w:lvlText w:val="%1."/>
      <w:lvlJc w:val="left"/>
      <w:pPr>
        <w:ind w:left="1429" w:hanging="360"/>
      </w:pPr>
      <w:rPr>
        <w:rFonts w:hint="default"/>
      </w:rPr>
    </w:lvl>
    <w:lvl w:ilvl="1">
      <w:start w:val="1"/>
      <w:numFmt w:val="decimal"/>
      <w:lvlText w:val="%2."/>
      <w:lvlJc w:val="left"/>
      <w:pPr>
        <w:ind w:left="1453" w:hanging="38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26" w15:restartNumberingAfterBreak="0">
    <w:nsid w:val="69BC3246"/>
    <w:multiLevelType w:val="hybridMultilevel"/>
    <w:tmpl w:val="1CCAF0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D397B23"/>
    <w:multiLevelType w:val="hybridMultilevel"/>
    <w:tmpl w:val="87C8A2C0"/>
    <w:lvl w:ilvl="0" w:tplc="240A0019">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8" w15:restartNumberingAfterBreak="0">
    <w:nsid w:val="7358479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78C12B1"/>
    <w:multiLevelType w:val="multilevel"/>
    <w:tmpl w:val="338E35A8"/>
    <w:lvl w:ilvl="0">
      <w:start w:val="1"/>
      <w:numFmt w:val="decimal"/>
      <w:lvlText w:val="%1."/>
      <w:lvlJc w:val="left"/>
      <w:pPr>
        <w:ind w:left="1782" w:hanging="360"/>
        <w:jc w:val="right"/>
      </w:pPr>
      <w:rPr>
        <w:rFonts w:ascii="Arial" w:eastAsia="Arial" w:hAnsi="Arial" w:cs="Arial" w:hint="default"/>
        <w:b/>
        <w:bCs/>
        <w:spacing w:val="-1"/>
        <w:w w:val="100"/>
        <w:sz w:val="22"/>
        <w:szCs w:val="22"/>
        <w:lang w:val="es-ES" w:eastAsia="en-US" w:bidi="ar-SA"/>
      </w:rPr>
    </w:lvl>
    <w:lvl w:ilvl="1">
      <w:start w:val="1"/>
      <w:numFmt w:val="decimal"/>
      <w:lvlText w:val="%2."/>
      <w:lvlJc w:val="left"/>
      <w:pPr>
        <w:ind w:left="2142" w:hanging="720"/>
      </w:pPr>
      <w:rPr>
        <w:rFonts w:hint="default"/>
        <w:w w:val="100"/>
        <w:sz w:val="22"/>
        <w:szCs w:val="22"/>
        <w:lang w:val="es-ES" w:eastAsia="en-US" w:bidi="ar-SA"/>
      </w:rPr>
    </w:lvl>
    <w:lvl w:ilvl="2">
      <w:start w:val="1"/>
      <w:numFmt w:val="decimal"/>
      <w:lvlText w:val="%1.%2.%3."/>
      <w:lvlJc w:val="left"/>
      <w:pPr>
        <w:ind w:left="2142" w:hanging="720"/>
      </w:pPr>
      <w:rPr>
        <w:rFonts w:ascii="Arial" w:eastAsia="Arial" w:hAnsi="Arial" w:cs="Arial" w:hint="default"/>
        <w:i/>
        <w:iCs/>
        <w:spacing w:val="-3"/>
        <w:w w:val="100"/>
        <w:sz w:val="22"/>
        <w:szCs w:val="22"/>
        <w:lang w:val="es-ES" w:eastAsia="en-US" w:bidi="ar-SA"/>
      </w:rPr>
    </w:lvl>
    <w:lvl w:ilvl="3">
      <w:numFmt w:val="bullet"/>
      <w:lvlText w:val="•"/>
      <w:lvlJc w:val="left"/>
      <w:pPr>
        <w:ind w:left="4042" w:hanging="720"/>
      </w:pPr>
      <w:rPr>
        <w:rFonts w:hint="default"/>
        <w:lang w:val="es-ES" w:eastAsia="en-US" w:bidi="ar-SA"/>
      </w:rPr>
    </w:lvl>
    <w:lvl w:ilvl="4">
      <w:numFmt w:val="bullet"/>
      <w:lvlText w:val="•"/>
      <w:lvlJc w:val="left"/>
      <w:pPr>
        <w:ind w:left="4993" w:hanging="720"/>
      </w:pPr>
      <w:rPr>
        <w:rFonts w:hint="default"/>
        <w:lang w:val="es-ES" w:eastAsia="en-US" w:bidi="ar-SA"/>
      </w:rPr>
    </w:lvl>
    <w:lvl w:ilvl="5">
      <w:numFmt w:val="bullet"/>
      <w:lvlText w:val="•"/>
      <w:lvlJc w:val="left"/>
      <w:pPr>
        <w:ind w:left="5944" w:hanging="720"/>
      </w:pPr>
      <w:rPr>
        <w:rFonts w:hint="default"/>
        <w:lang w:val="es-ES" w:eastAsia="en-US" w:bidi="ar-SA"/>
      </w:rPr>
    </w:lvl>
    <w:lvl w:ilvl="6">
      <w:numFmt w:val="bullet"/>
      <w:lvlText w:val="•"/>
      <w:lvlJc w:val="left"/>
      <w:pPr>
        <w:ind w:left="6895" w:hanging="720"/>
      </w:pPr>
      <w:rPr>
        <w:rFonts w:hint="default"/>
        <w:lang w:val="es-ES" w:eastAsia="en-US" w:bidi="ar-SA"/>
      </w:rPr>
    </w:lvl>
    <w:lvl w:ilvl="7">
      <w:numFmt w:val="bullet"/>
      <w:lvlText w:val="•"/>
      <w:lvlJc w:val="left"/>
      <w:pPr>
        <w:ind w:left="7846" w:hanging="720"/>
      </w:pPr>
      <w:rPr>
        <w:rFonts w:hint="default"/>
        <w:lang w:val="es-ES" w:eastAsia="en-US" w:bidi="ar-SA"/>
      </w:rPr>
    </w:lvl>
    <w:lvl w:ilvl="8">
      <w:numFmt w:val="bullet"/>
      <w:lvlText w:val="•"/>
      <w:lvlJc w:val="left"/>
      <w:pPr>
        <w:ind w:left="8797" w:hanging="720"/>
      </w:pPr>
      <w:rPr>
        <w:rFonts w:hint="default"/>
        <w:lang w:val="es-ES" w:eastAsia="en-US" w:bidi="ar-SA"/>
      </w:rPr>
    </w:lvl>
  </w:abstractNum>
  <w:abstractNum w:abstractNumId="30" w15:restartNumberingAfterBreak="0">
    <w:nsid w:val="791C79CC"/>
    <w:multiLevelType w:val="hybridMultilevel"/>
    <w:tmpl w:val="9A6CBC40"/>
    <w:lvl w:ilvl="0" w:tplc="240A0001">
      <w:start w:val="1"/>
      <w:numFmt w:val="bullet"/>
      <w:lvlText w:val=""/>
      <w:lvlJc w:val="left"/>
      <w:pPr>
        <w:ind w:left="1464" w:hanging="360"/>
      </w:pPr>
      <w:rPr>
        <w:rFonts w:ascii="Symbol" w:hAnsi="Symbol" w:hint="default"/>
      </w:rPr>
    </w:lvl>
    <w:lvl w:ilvl="1" w:tplc="240A0003" w:tentative="1">
      <w:start w:val="1"/>
      <w:numFmt w:val="bullet"/>
      <w:lvlText w:val="o"/>
      <w:lvlJc w:val="left"/>
      <w:pPr>
        <w:ind w:left="2184" w:hanging="360"/>
      </w:pPr>
      <w:rPr>
        <w:rFonts w:ascii="Courier New" w:hAnsi="Courier New" w:cs="Courier New" w:hint="default"/>
      </w:rPr>
    </w:lvl>
    <w:lvl w:ilvl="2" w:tplc="240A0005" w:tentative="1">
      <w:start w:val="1"/>
      <w:numFmt w:val="bullet"/>
      <w:lvlText w:val=""/>
      <w:lvlJc w:val="left"/>
      <w:pPr>
        <w:ind w:left="2904" w:hanging="360"/>
      </w:pPr>
      <w:rPr>
        <w:rFonts w:ascii="Wingdings" w:hAnsi="Wingdings" w:hint="default"/>
      </w:rPr>
    </w:lvl>
    <w:lvl w:ilvl="3" w:tplc="240A0001" w:tentative="1">
      <w:start w:val="1"/>
      <w:numFmt w:val="bullet"/>
      <w:lvlText w:val=""/>
      <w:lvlJc w:val="left"/>
      <w:pPr>
        <w:ind w:left="3624" w:hanging="360"/>
      </w:pPr>
      <w:rPr>
        <w:rFonts w:ascii="Symbol" w:hAnsi="Symbol" w:hint="default"/>
      </w:rPr>
    </w:lvl>
    <w:lvl w:ilvl="4" w:tplc="240A0003" w:tentative="1">
      <w:start w:val="1"/>
      <w:numFmt w:val="bullet"/>
      <w:lvlText w:val="o"/>
      <w:lvlJc w:val="left"/>
      <w:pPr>
        <w:ind w:left="4344" w:hanging="360"/>
      </w:pPr>
      <w:rPr>
        <w:rFonts w:ascii="Courier New" w:hAnsi="Courier New" w:cs="Courier New" w:hint="default"/>
      </w:rPr>
    </w:lvl>
    <w:lvl w:ilvl="5" w:tplc="240A0005" w:tentative="1">
      <w:start w:val="1"/>
      <w:numFmt w:val="bullet"/>
      <w:lvlText w:val=""/>
      <w:lvlJc w:val="left"/>
      <w:pPr>
        <w:ind w:left="5064" w:hanging="360"/>
      </w:pPr>
      <w:rPr>
        <w:rFonts w:ascii="Wingdings" w:hAnsi="Wingdings" w:hint="default"/>
      </w:rPr>
    </w:lvl>
    <w:lvl w:ilvl="6" w:tplc="240A0001" w:tentative="1">
      <w:start w:val="1"/>
      <w:numFmt w:val="bullet"/>
      <w:lvlText w:val=""/>
      <w:lvlJc w:val="left"/>
      <w:pPr>
        <w:ind w:left="5784" w:hanging="360"/>
      </w:pPr>
      <w:rPr>
        <w:rFonts w:ascii="Symbol" w:hAnsi="Symbol" w:hint="default"/>
      </w:rPr>
    </w:lvl>
    <w:lvl w:ilvl="7" w:tplc="240A0003" w:tentative="1">
      <w:start w:val="1"/>
      <w:numFmt w:val="bullet"/>
      <w:lvlText w:val="o"/>
      <w:lvlJc w:val="left"/>
      <w:pPr>
        <w:ind w:left="6504" w:hanging="360"/>
      </w:pPr>
      <w:rPr>
        <w:rFonts w:ascii="Courier New" w:hAnsi="Courier New" w:cs="Courier New" w:hint="default"/>
      </w:rPr>
    </w:lvl>
    <w:lvl w:ilvl="8" w:tplc="240A0005" w:tentative="1">
      <w:start w:val="1"/>
      <w:numFmt w:val="bullet"/>
      <w:lvlText w:val=""/>
      <w:lvlJc w:val="left"/>
      <w:pPr>
        <w:ind w:left="7224" w:hanging="360"/>
      </w:pPr>
      <w:rPr>
        <w:rFonts w:ascii="Wingdings" w:hAnsi="Wingdings" w:hint="default"/>
      </w:rPr>
    </w:lvl>
  </w:abstractNum>
  <w:abstractNum w:abstractNumId="31" w15:restartNumberingAfterBreak="0">
    <w:nsid w:val="7C7D0CD4"/>
    <w:multiLevelType w:val="hybridMultilevel"/>
    <w:tmpl w:val="355EC17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
  </w:num>
  <w:num w:numId="2">
    <w:abstractNumId w:val="21"/>
  </w:num>
  <w:num w:numId="3">
    <w:abstractNumId w:val="10"/>
  </w:num>
  <w:num w:numId="4">
    <w:abstractNumId w:val="28"/>
  </w:num>
  <w:num w:numId="5">
    <w:abstractNumId w:val="30"/>
  </w:num>
  <w:num w:numId="6">
    <w:abstractNumId w:val="8"/>
  </w:num>
  <w:num w:numId="7">
    <w:abstractNumId w:val="29"/>
  </w:num>
  <w:num w:numId="8">
    <w:abstractNumId w:val="2"/>
  </w:num>
  <w:num w:numId="9">
    <w:abstractNumId w:val="26"/>
  </w:num>
  <w:num w:numId="10">
    <w:abstractNumId w:val="0"/>
  </w:num>
  <w:num w:numId="11">
    <w:abstractNumId w:val="13"/>
  </w:num>
  <w:num w:numId="12">
    <w:abstractNumId w:val="3"/>
  </w:num>
  <w:num w:numId="13">
    <w:abstractNumId w:val="22"/>
  </w:num>
  <w:num w:numId="14">
    <w:abstractNumId w:val="14"/>
  </w:num>
  <w:num w:numId="15">
    <w:abstractNumId w:val="18"/>
  </w:num>
  <w:num w:numId="16">
    <w:abstractNumId w:val="19"/>
  </w:num>
  <w:num w:numId="17">
    <w:abstractNumId w:val="11"/>
  </w:num>
  <w:num w:numId="18">
    <w:abstractNumId w:val="15"/>
  </w:num>
  <w:num w:numId="19">
    <w:abstractNumId w:val="7"/>
  </w:num>
  <w:num w:numId="20">
    <w:abstractNumId w:val="9"/>
  </w:num>
  <w:num w:numId="21">
    <w:abstractNumId w:val="27"/>
  </w:num>
  <w:num w:numId="22">
    <w:abstractNumId w:val="12"/>
  </w:num>
  <w:num w:numId="23">
    <w:abstractNumId w:val="31"/>
  </w:num>
  <w:num w:numId="24">
    <w:abstractNumId w:val="5"/>
  </w:num>
  <w:num w:numId="25">
    <w:abstractNumId w:val="25"/>
  </w:num>
  <w:num w:numId="26">
    <w:abstractNumId w:val="16"/>
  </w:num>
  <w:num w:numId="27">
    <w:abstractNumId w:val="4"/>
  </w:num>
  <w:num w:numId="28">
    <w:abstractNumId w:val="20"/>
  </w:num>
  <w:num w:numId="29">
    <w:abstractNumId w:val="17"/>
  </w:num>
  <w:num w:numId="30">
    <w:abstractNumId w:val="24"/>
  </w:num>
  <w:num w:numId="31">
    <w:abstractNumId w:val="23"/>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68E"/>
    <w:rsid w:val="000238AC"/>
    <w:rsid w:val="00047764"/>
    <w:rsid w:val="000835A7"/>
    <w:rsid w:val="000921F1"/>
    <w:rsid w:val="000B716A"/>
    <w:rsid w:val="00103B52"/>
    <w:rsid w:val="00120F78"/>
    <w:rsid w:val="00121062"/>
    <w:rsid w:val="0016114A"/>
    <w:rsid w:val="001D391A"/>
    <w:rsid w:val="001F310D"/>
    <w:rsid w:val="00273161"/>
    <w:rsid w:val="00293FE6"/>
    <w:rsid w:val="002B3F51"/>
    <w:rsid w:val="003A2DD3"/>
    <w:rsid w:val="003B2464"/>
    <w:rsid w:val="003B7679"/>
    <w:rsid w:val="003F6AE7"/>
    <w:rsid w:val="00433FEE"/>
    <w:rsid w:val="00442F4F"/>
    <w:rsid w:val="00462C6F"/>
    <w:rsid w:val="00473576"/>
    <w:rsid w:val="00475BE4"/>
    <w:rsid w:val="004A264A"/>
    <w:rsid w:val="004C5994"/>
    <w:rsid w:val="004D1A40"/>
    <w:rsid w:val="005A49C3"/>
    <w:rsid w:val="005B0761"/>
    <w:rsid w:val="00604384"/>
    <w:rsid w:val="00641B17"/>
    <w:rsid w:val="00641FF1"/>
    <w:rsid w:val="00664DD3"/>
    <w:rsid w:val="00701BF7"/>
    <w:rsid w:val="00706467"/>
    <w:rsid w:val="00740269"/>
    <w:rsid w:val="00747DB8"/>
    <w:rsid w:val="007D18CA"/>
    <w:rsid w:val="00844148"/>
    <w:rsid w:val="00844235"/>
    <w:rsid w:val="00876FC1"/>
    <w:rsid w:val="008856BE"/>
    <w:rsid w:val="008F6B22"/>
    <w:rsid w:val="0094582A"/>
    <w:rsid w:val="00985633"/>
    <w:rsid w:val="00994ECC"/>
    <w:rsid w:val="00A30853"/>
    <w:rsid w:val="00A42914"/>
    <w:rsid w:val="00B334A3"/>
    <w:rsid w:val="00B45679"/>
    <w:rsid w:val="00B6068E"/>
    <w:rsid w:val="00B861D9"/>
    <w:rsid w:val="00BB14F7"/>
    <w:rsid w:val="00C01505"/>
    <w:rsid w:val="00C1248E"/>
    <w:rsid w:val="00C4283B"/>
    <w:rsid w:val="00C501B5"/>
    <w:rsid w:val="00C5279E"/>
    <w:rsid w:val="00C75683"/>
    <w:rsid w:val="00C8183E"/>
    <w:rsid w:val="00CA4028"/>
    <w:rsid w:val="00D72FD7"/>
    <w:rsid w:val="00D7435D"/>
    <w:rsid w:val="00D97C39"/>
    <w:rsid w:val="00E2090B"/>
    <w:rsid w:val="00E4166D"/>
    <w:rsid w:val="00EB1FA9"/>
    <w:rsid w:val="00EC7915"/>
    <w:rsid w:val="00F33E5B"/>
    <w:rsid w:val="00F435FC"/>
    <w:rsid w:val="00F551B9"/>
    <w:rsid w:val="00F814D4"/>
    <w:rsid w:val="00F824F6"/>
    <w:rsid w:val="00FA6CF7"/>
    <w:rsid w:val="00FE3E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1CF026"/>
  <w15:chartTrackingRefBased/>
  <w15:docId w15:val="{C211A833-40E0-4C96-9C20-EE8159598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3F6A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856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F814D4"/>
    <w:pPr>
      <w:keepNext/>
      <w:keepLines/>
      <w:spacing w:before="40" w:after="0" w:line="240" w:lineRule="auto"/>
      <w:ind w:left="720" w:hanging="720"/>
      <w:outlineLvl w:val="2"/>
    </w:pPr>
    <w:rPr>
      <w:rFonts w:asciiTheme="majorHAnsi" w:eastAsiaTheme="majorEastAsia" w:hAnsiTheme="majorHAnsi" w:cstheme="majorBidi"/>
      <w:color w:val="1F3763" w:themeColor="accent1" w:themeShade="7F"/>
      <w:sz w:val="24"/>
      <w:szCs w:val="24"/>
      <w:lang w:eastAsia="es-CO"/>
    </w:rPr>
  </w:style>
  <w:style w:type="paragraph" w:styleId="Ttulo4">
    <w:name w:val="heading 4"/>
    <w:basedOn w:val="Normal"/>
    <w:next w:val="Normal"/>
    <w:link w:val="Ttulo4Car"/>
    <w:uiPriority w:val="9"/>
    <w:semiHidden/>
    <w:unhideWhenUsed/>
    <w:qFormat/>
    <w:rsid w:val="00F814D4"/>
    <w:pPr>
      <w:keepNext/>
      <w:keepLines/>
      <w:spacing w:before="40" w:after="0" w:line="240" w:lineRule="auto"/>
      <w:ind w:left="864" w:hanging="864"/>
      <w:outlineLvl w:val="3"/>
    </w:pPr>
    <w:rPr>
      <w:rFonts w:asciiTheme="majorHAnsi" w:eastAsiaTheme="majorEastAsia" w:hAnsiTheme="majorHAnsi" w:cstheme="majorBidi"/>
      <w:i/>
      <w:iCs/>
      <w:color w:val="2F5496" w:themeColor="accent1" w:themeShade="BF"/>
      <w:sz w:val="24"/>
      <w:szCs w:val="24"/>
      <w:lang w:eastAsia="es-CO"/>
    </w:rPr>
  </w:style>
  <w:style w:type="paragraph" w:styleId="Ttulo5">
    <w:name w:val="heading 5"/>
    <w:basedOn w:val="Normal"/>
    <w:next w:val="Normal"/>
    <w:link w:val="Ttulo5Car"/>
    <w:uiPriority w:val="9"/>
    <w:semiHidden/>
    <w:unhideWhenUsed/>
    <w:qFormat/>
    <w:rsid w:val="00F814D4"/>
    <w:pPr>
      <w:keepNext/>
      <w:keepLines/>
      <w:spacing w:before="40" w:after="0" w:line="240" w:lineRule="auto"/>
      <w:ind w:left="1008" w:hanging="1008"/>
      <w:outlineLvl w:val="4"/>
    </w:pPr>
    <w:rPr>
      <w:rFonts w:asciiTheme="majorHAnsi" w:eastAsiaTheme="majorEastAsia" w:hAnsiTheme="majorHAnsi" w:cstheme="majorBidi"/>
      <w:color w:val="2F5496" w:themeColor="accent1" w:themeShade="BF"/>
      <w:sz w:val="24"/>
      <w:szCs w:val="24"/>
      <w:lang w:eastAsia="es-CO"/>
    </w:rPr>
  </w:style>
  <w:style w:type="paragraph" w:styleId="Ttulo6">
    <w:name w:val="heading 6"/>
    <w:basedOn w:val="Normal"/>
    <w:next w:val="Normal"/>
    <w:link w:val="Ttulo6Car"/>
    <w:uiPriority w:val="9"/>
    <w:semiHidden/>
    <w:unhideWhenUsed/>
    <w:qFormat/>
    <w:rsid w:val="00F814D4"/>
    <w:pPr>
      <w:keepNext/>
      <w:keepLines/>
      <w:spacing w:before="40" w:after="0" w:line="240" w:lineRule="auto"/>
      <w:ind w:left="1152" w:hanging="1152"/>
      <w:outlineLvl w:val="5"/>
    </w:pPr>
    <w:rPr>
      <w:rFonts w:asciiTheme="majorHAnsi" w:eastAsiaTheme="majorEastAsia" w:hAnsiTheme="majorHAnsi" w:cstheme="majorBidi"/>
      <w:color w:val="1F3763" w:themeColor="accent1" w:themeShade="7F"/>
      <w:sz w:val="24"/>
      <w:szCs w:val="24"/>
      <w:lang w:eastAsia="es-CO"/>
    </w:rPr>
  </w:style>
  <w:style w:type="paragraph" w:styleId="Ttulo7">
    <w:name w:val="heading 7"/>
    <w:basedOn w:val="Normal"/>
    <w:next w:val="Normal"/>
    <w:link w:val="Ttulo7Car"/>
    <w:uiPriority w:val="9"/>
    <w:semiHidden/>
    <w:unhideWhenUsed/>
    <w:qFormat/>
    <w:rsid w:val="00F814D4"/>
    <w:pPr>
      <w:keepNext/>
      <w:keepLines/>
      <w:spacing w:before="40" w:after="0" w:line="240" w:lineRule="auto"/>
      <w:ind w:left="1296" w:hanging="1296"/>
      <w:outlineLvl w:val="6"/>
    </w:pPr>
    <w:rPr>
      <w:rFonts w:asciiTheme="majorHAnsi" w:eastAsiaTheme="majorEastAsia" w:hAnsiTheme="majorHAnsi" w:cstheme="majorBidi"/>
      <w:i/>
      <w:iCs/>
      <w:color w:val="1F3763" w:themeColor="accent1" w:themeShade="7F"/>
      <w:sz w:val="24"/>
      <w:szCs w:val="24"/>
      <w:lang w:eastAsia="es-CO"/>
    </w:rPr>
  </w:style>
  <w:style w:type="paragraph" w:styleId="Ttulo8">
    <w:name w:val="heading 8"/>
    <w:basedOn w:val="Normal"/>
    <w:next w:val="Normal"/>
    <w:link w:val="Ttulo8Car"/>
    <w:uiPriority w:val="9"/>
    <w:semiHidden/>
    <w:unhideWhenUsed/>
    <w:qFormat/>
    <w:rsid w:val="00F814D4"/>
    <w:pPr>
      <w:keepNext/>
      <w:keepLines/>
      <w:spacing w:before="40" w:after="0" w:line="240" w:lineRule="auto"/>
      <w:ind w:left="1440" w:hanging="1440"/>
      <w:outlineLvl w:val="7"/>
    </w:pPr>
    <w:rPr>
      <w:rFonts w:asciiTheme="majorHAnsi" w:eastAsiaTheme="majorEastAsia" w:hAnsiTheme="majorHAnsi" w:cstheme="majorBidi"/>
      <w:color w:val="272727" w:themeColor="text1" w:themeTint="D8"/>
      <w:sz w:val="21"/>
      <w:szCs w:val="21"/>
      <w:lang w:eastAsia="es-CO"/>
    </w:rPr>
  </w:style>
  <w:style w:type="paragraph" w:styleId="Ttulo9">
    <w:name w:val="heading 9"/>
    <w:basedOn w:val="Normal"/>
    <w:next w:val="Normal"/>
    <w:link w:val="Ttulo9Car"/>
    <w:uiPriority w:val="9"/>
    <w:semiHidden/>
    <w:unhideWhenUsed/>
    <w:qFormat/>
    <w:rsid w:val="00F814D4"/>
    <w:pPr>
      <w:keepNext/>
      <w:keepLines/>
      <w:spacing w:before="40" w:after="0" w:line="240" w:lineRule="auto"/>
      <w:ind w:left="1584" w:hanging="1584"/>
      <w:outlineLvl w:val="8"/>
    </w:pPr>
    <w:rPr>
      <w:rFonts w:asciiTheme="majorHAnsi" w:eastAsiaTheme="majorEastAsia" w:hAnsiTheme="majorHAnsi" w:cstheme="majorBidi"/>
      <w:i/>
      <w:iCs/>
      <w:color w:val="272727" w:themeColor="text1" w:themeTint="D8"/>
      <w:sz w:val="21"/>
      <w:szCs w:val="21"/>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B6068E"/>
    <w:pPr>
      <w:spacing w:after="0" w:line="240" w:lineRule="auto"/>
    </w:pPr>
    <w:rPr>
      <w:rFonts w:eastAsiaTheme="minorEastAsia"/>
      <w:lang w:eastAsia="es-CO"/>
    </w:rPr>
  </w:style>
  <w:style w:type="character" w:customStyle="1" w:styleId="SinespaciadoCar">
    <w:name w:val="Sin espaciado Car"/>
    <w:basedOn w:val="Fuentedeprrafopredeter"/>
    <w:link w:val="Sinespaciado"/>
    <w:uiPriority w:val="1"/>
    <w:rsid w:val="00B6068E"/>
    <w:rPr>
      <w:rFonts w:eastAsiaTheme="minorEastAsia"/>
      <w:lang w:eastAsia="es-CO"/>
    </w:rPr>
  </w:style>
  <w:style w:type="paragraph" w:styleId="Encabezado">
    <w:name w:val="header"/>
    <w:basedOn w:val="Normal"/>
    <w:link w:val="EncabezadoCar"/>
    <w:uiPriority w:val="99"/>
    <w:unhideWhenUsed/>
    <w:rsid w:val="003F6AE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F6AE7"/>
  </w:style>
  <w:style w:type="paragraph" w:styleId="Piedepgina">
    <w:name w:val="footer"/>
    <w:basedOn w:val="Normal"/>
    <w:link w:val="PiedepginaCar"/>
    <w:uiPriority w:val="99"/>
    <w:unhideWhenUsed/>
    <w:rsid w:val="003F6AE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F6AE7"/>
  </w:style>
  <w:style w:type="character" w:customStyle="1" w:styleId="Ttulo1Car">
    <w:name w:val="Título 1 Car"/>
    <w:basedOn w:val="Fuentedeprrafopredeter"/>
    <w:link w:val="Ttulo1"/>
    <w:uiPriority w:val="9"/>
    <w:rsid w:val="003F6AE7"/>
    <w:rPr>
      <w:rFonts w:asciiTheme="majorHAnsi" w:eastAsiaTheme="majorEastAsia" w:hAnsiTheme="majorHAnsi" w:cstheme="majorBidi"/>
      <w:color w:val="2F5496" w:themeColor="accent1" w:themeShade="BF"/>
      <w:sz w:val="32"/>
      <w:szCs w:val="32"/>
    </w:rPr>
  </w:style>
  <w:style w:type="paragraph" w:styleId="Textonotapie">
    <w:name w:val="footnote text"/>
    <w:basedOn w:val="Normal"/>
    <w:link w:val="TextonotapieCar"/>
    <w:uiPriority w:val="99"/>
    <w:semiHidden/>
    <w:unhideWhenUsed/>
    <w:rsid w:val="00F824F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F824F6"/>
    <w:rPr>
      <w:sz w:val="20"/>
      <w:szCs w:val="20"/>
    </w:rPr>
  </w:style>
  <w:style w:type="character" w:styleId="Refdenotaalpie">
    <w:name w:val="footnote reference"/>
    <w:basedOn w:val="Fuentedeprrafopredeter"/>
    <w:uiPriority w:val="99"/>
    <w:semiHidden/>
    <w:unhideWhenUsed/>
    <w:rsid w:val="00F824F6"/>
    <w:rPr>
      <w:vertAlign w:val="superscript"/>
    </w:rPr>
  </w:style>
  <w:style w:type="paragraph" w:styleId="Prrafodelista">
    <w:name w:val="List Paragraph"/>
    <w:basedOn w:val="Normal"/>
    <w:uiPriority w:val="1"/>
    <w:qFormat/>
    <w:rsid w:val="00F824F6"/>
    <w:pPr>
      <w:ind w:left="720"/>
      <w:contextualSpacing/>
    </w:pPr>
  </w:style>
  <w:style w:type="character" w:customStyle="1" w:styleId="Ttulo2Car">
    <w:name w:val="Título 2 Car"/>
    <w:basedOn w:val="Fuentedeprrafopredeter"/>
    <w:link w:val="Ttulo2"/>
    <w:uiPriority w:val="9"/>
    <w:rsid w:val="00985633"/>
    <w:rPr>
      <w:rFonts w:asciiTheme="majorHAnsi" w:eastAsiaTheme="majorEastAsia" w:hAnsiTheme="majorHAnsi" w:cstheme="majorBidi"/>
      <w:color w:val="2F5496" w:themeColor="accent1" w:themeShade="BF"/>
      <w:sz w:val="26"/>
      <w:szCs w:val="26"/>
    </w:rPr>
  </w:style>
  <w:style w:type="paragraph" w:styleId="Descripcin">
    <w:name w:val="caption"/>
    <w:basedOn w:val="Normal"/>
    <w:next w:val="Normal"/>
    <w:uiPriority w:val="35"/>
    <w:unhideWhenUsed/>
    <w:qFormat/>
    <w:rsid w:val="003A2DD3"/>
    <w:pPr>
      <w:spacing w:after="200" w:line="240" w:lineRule="auto"/>
    </w:pPr>
    <w:rPr>
      <w:i/>
      <w:iCs/>
      <w:color w:val="44546A" w:themeColor="text2"/>
      <w:sz w:val="18"/>
      <w:szCs w:val="18"/>
    </w:rPr>
  </w:style>
  <w:style w:type="table" w:styleId="Tablaconcuadrcula">
    <w:name w:val="Table Grid"/>
    <w:basedOn w:val="Tablanormal"/>
    <w:uiPriority w:val="39"/>
    <w:rsid w:val="003A2D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6">
    <w:name w:val="Grid Table 4 Accent 6"/>
    <w:basedOn w:val="Tablanormal"/>
    <w:uiPriority w:val="49"/>
    <w:rsid w:val="003A2DD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eNormal">
    <w:name w:val="Table Normal"/>
    <w:uiPriority w:val="2"/>
    <w:semiHidden/>
    <w:unhideWhenUsed/>
    <w:qFormat/>
    <w:rsid w:val="00442F4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442F4F"/>
    <w:pPr>
      <w:spacing w:after="0" w:line="240" w:lineRule="auto"/>
    </w:pPr>
    <w:rPr>
      <w:rFonts w:ascii="Times New Roman" w:eastAsia="Times New Roman" w:hAnsi="Times New Roman" w:cs="Times New Roman"/>
      <w:sz w:val="24"/>
      <w:szCs w:val="24"/>
      <w:lang w:eastAsia="es-CO"/>
    </w:rPr>
  </w:style>
  <w:style w:type="character" w:customStyle="1" w:styleId="TextoindependienteCar">
    <w:name w:val="Texto independiente Car"/>
    <w:basedOn w:val="Fuentedeprrafopredeter"/>
    <w:link w:val="Textoindependiente"/>
    <w:uiPriority w:val="1"/>
    <w:rsid w:val="00442F4F"/>
    <w:rPr>
      <w:rFonts w:ascii="Times New Roman" w:eastAsia="Times New Roman" w:hAnsi="Times New Roman" w:cs="Times New Roman"/>
      <w:sz w:val="24"/>
      <w:szCs w:val="24"/>
      <w:lang w:eastAsia="es-CO"/>
    </w:rPr>
  </w:style>
  <w:style w:type="paragraph" w:customStyle="1" w:styleId="TableParagraph">
    <w:name w:val="Table Paragraph"/>
    <w:basedOn w:val="Normal"/>
    <w:uiPriority w:val="1"/>
    <w:qFormat/>
    <w:rsid w:val="00442F4F"/>
    <w:pPr>
      <w:spacing w:after="0" w:line="240" w:lineRule="auto"/>
    </w:pPr>
    <w:rPr>
      <w:rFonts w:ascii="Times New Roman" w:eastAsia="Times New Roman" w:hAnsi="Times New Roman" w:cs="Times New Roman"/>
      <w:sz w:val="24"/>
      <w:szCs w:val="24"/>
      <w:lang w:eastAsia="es-CO"/>
    </w:rPr>
  </w:style>
  <w:style w:type="character" w:customStyle="1" w:styleId="Ttulo3Car">
    <w:name w:val="Título 3 Car"/>
    <w:basedOn w:val="Fuentedeprrafopredeter"/>
    <w:link w:val="Ttulo3"/>
    <w:uiPriority w:val="9"/>
    <w:rsid w:val="00F814D4"/>
    <w:rPr>
      <w:rFonts w:asciiTheme="majorHAnsi" w:eastAsiaTheme="majorEastAsia" w:hAnsiTheme="majorHAnsi" w:cstheme="majorBidi"/>
      <w:color w:val="1F3763" w:themeColor="accent1" w:themeShade="7F"/>
      <w:sz w:val="24"/>
      <w:szCs w:val="24"/>
      <w:lang w:eastAsia="es-CO"/>
    </w:rPr>
  </w:style>
  <w:style w:type="character" w:customStyle="1" w:styleId="Ttulo4Car">
    <w:name w:val="Título 4 Car"/>
    <w:basedOn w:val="Fuentedeprrafopredeter"/>
    <w:link w:val="Ttulo4"/>
    <w:uiPriority w:val="9"/>
    <w:semiHidden/>
    <w:rsid w:val="00F814D4"/>
    <w:rPr>
      <w:rFonts w:asciiTheme="majorHAnsi" w:eastAsiaTheme="majorEastAsia" w:hAnsiTheme="majorHAnsi" w:cstheme="majorBidi"/>
      <w:i/>
      <w:iCs/>
      <w:color w:val="2F5496" w:themeColor="accent1" w:themeShade="BF"/>
      <w:sz w:val="24"/>
      <w:szCs w:val="24"/>
      <w:lang w:eastAsia="es-CO"/>
    </w:rPr>
  </w:style>
  <w:style w:type="character" w:customStyle="1" w:styleId="Ttulo5Car">
    <w:name w:val="Título 5 Car"/>
    <w:basedOn w:val="Fuentedeprrafopredeter"/>
    <w:link w:val="Ttulo5"/>
    <w:uiPriority w:val="9"/>
    <w:semiHidden/>
    <w:rsid w:val="00F814D4"/>
    <w:rPr>
      <w:rFonts w:asciiTheme="majorHAnsi" w:eastAsiaTheme="majorEastAsia" w:hAnsiTheme="majorHAnsi" w:cstheme="majorBidi"/>
      <w:color w:val="2F5496" w:themeColor="accent1" w:themeShade="BF"/>
      <w:sz w:val="24"/>
      <w:szCs w:val="24"/>
      <w:lang w:eastAsia="es-CO"/>
    </w:rPr>
  </w:style>
  <w:style w:type="character" w:customStyle="1" w:styleId="Ttulo6Car">
    <w:name w:val="Título 6 Car"/>
    <w:basedOn w:val="Fuentedeprrafopredeter"/>
    <w:link w:val="Ttulo6"/>
    <w:uiPriority w:val="9"/>
    <w:semiHidden/>
    <w:rsid w:val="00F814D4"/>
    <w:rPr>
      <w:rFonts w:asciiTheme="majorHAnsi" w:eastAsiaTheme="majorEastAsia" w:hAnsiTheme="majorHAnsi" w:cstheme="majorBidi"/>
      <w:color w:val="1F3763" w:themeColor="accent1" w:themeShade="7F"/>
      <w:sz w:val="24"/>
      <w:szCs w:val="24"/>
      <w:lang w:eastAsia="es-CO"/>
    </w:rPr>
  </w:style>
  <w:style w:type="character" w:customStyle="1" w:styleId="Ttulo7Car">
    <w:name w:val="Título 7 Car"/>
    <w:basedOn w:val="Fuentedeprrafopredeter"/>
    <w:link w:val="Ttulo7"/>
    <w:uiPriority w:val="9"/>
    <w:semiHidden/>
    <w:rsid w:val="00F814D4"/>
    <w:rPr>
      <w:rFonts w:asciiTheme="majorHAnsi" w:eastAsiaTheme="majorEastAsia" w:hAnsiTheme="majorHAnsi" w:cstheme="majorBidi"/>
      <w:i/>
      <w:iCs/>
      <w:color w:val="1F3763" w:themeColor="accent1" w:themeShade="7F"/>
      <w:sz w:val="24"/>
      <w:szCs w:val="24"/>
      <w:lang w:eastAsia="es-CO"/>
    </w:rPr>
  </w:style>
  <w:style w:type="character" w:customStyle="1" w:styleId="Ttulo8Car">
    <w:name w:val="Título 8 Car"/>
    <w:basedOn w:val="Fuentedeprrafopredeter"/>
    <w:link w:val="Ttulo8"/>
    <w:uiPriority w:val="9"/>
    <w:semiHidden/>
    <w:rsid w:val="00F814D4"/>
    <w:rPr>
      <w:rFonts w:asciiTheme="majorHAnsi" w:eastAsiaTheme="majorEastAsia" w:hAnsiTheme="majorHAnsi" w:cstheme="majorBidi"/>
      <w:color w:val="272727" w:themeColor="text1" w:themeTint="D8"/>
      <w:sz w:val="21"/>
      <w:szCs w:val="21"/>
      <w:lang w:eastAsia="es-CO"/>
    </w:rPr>
  </w:style>
  <w:style w:type="character" w:customStyle="1" w:styleId="Ttulo9Car">
    <w:name w:val="Título 9 Car"/>
    <w:basedOn w:val="Fuentedeprrafopredeter"/>
    <w:link w:val="Ttulo9"/>
    <w:uiPriority w:val="9"/>
    <w:semiHidden/>
    <w:rsid w:val="00F814D4"/>
    <w:rPr>
      <w:rFonts w:asciiTheme="majorHAnsi" w:eastAsiaTheme="majorEastAsia" w:hAnsiTheme="majorHAnsi" w:cstheme="majorBidi"/>
      <w:i/>
      <w:iCs/>
      <w:color w:val="272727" w:themeColor="text1" w:themeTint="D8"/>
      <w:sz w:val="21"/>
      <w:szCs w:val="21"/>
      <w:lang w:eastAsia="es-CO"/>
    </w:rPr>
  </w:style>
  <w:style w:type="table" w:styleId="Tabladecuadrcula4">
    <w:name w:val="Grid Table 4"/>
    <w:basedOn w:val="Tablanormal"/>
    <w:uiPriority w:val="49"/>
    <w:rsid w:val="00701BF7"/>
    <w:pPr>
      <w:widowControl w:val="0"/>
      <w:autoSpaceDE w:val="0"/>
      <w:autoSpaceDN w:val="0"/>
      <w:spacing w:after="0" w:line="240" w:lineRule="auto"/>
    </w:pPr>
    <w:rPr>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xtodelmarcadordeposicin">
    <w:name w:val="Placeholder Text"/>
    <w:basedOn w:val="Fuentedeprrafopredeter"/>
    <w:uiPriority w:val="99"/>
    <w:semiHidden/>
    <w:rsid w:val="00A42914"/>
    <w:rPr>
      <w:color w:val="808080"/>
    </w:rPr>
  </w:style>
  <w:style w:type="paragraph" w:styleId="TtuloTDC">
    <w:name w:val="TOC Heading"/>
    <w:basedOn w:val="Ttulo1"/>
    <w:next w:val="Normal"/>
    <w:uiPriority w:val="39"/>
    <w:unhideWhenUsed/>
    <w:qFormat/>
    <w:rsid w:val="00641B17"/>
    <w:pPr>
      <w:outlineLvl w:val="9"/>
    </w:pPr>
    <w:rPr>
      <w:lang w:eastAsia="es-CO"/>
    </w:rPr>
  </w:style>
  <w:style w:type="paragraph" w:styleId="TDC1">
    <w:name w:val="toc 1"/>
    <w:basedOn w:val="Normal"/>
    <w:next w:val="Normal"/>
    <w:autoRedefine/>
    <w:uiPriority w:val="39"/>
    <w:unhideWhenUsed/>
    <w:rsid w:val="00641B17"/>
    <w:pPr>
      <w:spacing w:after="100"/>
    </w:pPr>
  </w:style>
  <w:style w:type="paragraph" w:styleId="TDC2">
    <w:name w:val="toc 2"/>
    <w:basedOn w:val="Normal"/>
    <w:next w:val="Normal"/>
    <w:autoRedefine/>
    <w:uiPriority w:val="39"/>
    <w:unhideWhenUsed/>
    <w:rsid w:val="00641B17"/>
    <w:pPr>
      <w:spacing w:after="100"/>
      <w:ind w:left="220"/>
    </w:pPr>
  </w:style>
  <w:style w:type="paragraph" w:styleId="TDC3">
    <w:name w:val="toc 3"/>
    <w:basedOn w:val="Normal"/>
    <w:next w:val="Normal"/>
    <w:autoRedefine/>
    <w:uiPriority w:val="39"/>
    <w:unhideWhenUsed/>
    <w:rsid w:val="00641B17"/>
    <w:pPr>
      <w:spacing w:after="100"/>
      <w:ind w:left="440"/>
    </w:pPr>
  </w:style>
  <w:style w:type="character" w:styleId="Hipervnculo">
    <w:name w:val="Hyperlink"/>
    <w:basedOn w:val="Fuentedeprrafopredeter"/>
    <w:uiPriority w:val="99"/>
    <w:unhideWhenUsed/>
    <w:rsid w:val="00641B17"/>
    <w:rPr>
      <w:color w:val="0563C1" w:themeColor="hyperlink"/>
      <w:u w:val="single"/>
    </w:rPr>
  </w:style>
  <w:style w:type="paragraph" w:styleId="Tabladeilustraciones">
    <w:name w:val="table of figures"/>
    <w:basedOn w:val="Normal"/>
    <w:next w:val="Normal"/>
    <w:uiPriority w:val="99"/>
    <w:unhideWhenUsed/>
    <w:rsid w:val="00641B1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429151">
      <w:bodyDiv w:val="1"/>
      <w:marLeft w:val="0"/>
      <w:marRight w:val="0"/>
      <w:marTop w:val="0"/>
      <w:marBottom w:val="0"/>
      <w:divBdr>
        <w:top w:val="none" w:sz="0" w:space="0" w:color="auto"/>
        <w:left w:val="none" w:sz="0" w:space="0" w:color="auto"/>
        <w:bottom w:val="none" w:sz="0" w:space="0" w:color="auto"/>
        <w:right w:val="none" w:sz="0" w:space="0" w:color="auto"/>
      </w:divBdr>
    </w:div>
    <w:div w:id="302320732">
      <w:bodyDiv w:val="1"/>
      <w:marLeft w:val="0"/>
      <w:marRight w:val="0"/>
      <w:marTop w:val="0"/>
      <w:marBottom w:val="0"/>
      <w:divBdr>
        <w:top w:val="none" w:sz="0" w:space="0" w:color="auto"/>
        <w:left w:val="none" w:sz="0" w:space="0" w:color="auto"/>
        <w:bottom w:val="none" w:sz="0" w:space="0" w:color="auto"/>
        <w:right w:val="none" w:sz="0" w:space="0" w:color="auto"/>
      </w:divBdr>
    </w:div>
    <w:div w:id="492451450">
      <w:bodyDiv w:val="1"/>
      <w:marLeft w:val="0"/>
      <w:marRight w:val="0"/>
      <w:marTop w:val="0"/>
      <w:marBottom w:val="0"/>
      <w:divBdr>
        <w:top w:val="none" w:sz="0" w:space="0" w:color="auto"/>
        <w:left w:val="none" w:sz="0" w:space="0" w:color="auto"/>
        <w:bottom w:val="none" w:sz="0" w:space="0" w:color="auto"/>
        <w:right w:val="none" w:sz="0" w:space="0" w:color="auto"/>
      </w:divBdr>
    </w:div>
    <w:div w:id="498497282">
      <w:bodyDiv w:val="1"/>
      <w:marLeft w:val="0"/>
      <w:marRight w:val="0"/>
      <w:marTop w:val="0"/>
      <w:marBottom w:val="0"/>
      <w:divBdr>
        <w:top w:val="none" w:sz="0" w:space="0" w:color="auto"/>
        <w:left w:val="none" w:sz="0" w:space="0" w:color="auto"/>
        <w:bottom w:val="none" w:sz="0" w:space="0" w:color="auto"/>
        <w:right w:val="none" w:sz="0" w:space="0" w:color="auto"/>
      </w:divBdr>
    </w:div>
    <w:div w:id="1383210834">
      <w:bodyDiv w:val="1"/>
      <w:marLeft w:val="0"/>
      <w:marRight w:val="0"/>
      <w:marTop w:val="0"/>
      <w:marBottom w:val="0"/>
      <w:divBdr>
        <w:top w:val="none" w:sz="0" w:space="0" w:color="auto"/>
        <w:left w:val="none" w:sz="0" w:space="0" w:color="auto"/>
        <w:bottom w:val="none" w:sz="0" w:space="0" w:color="auto"/>
        <w:right w:val="none" w:sz="0" w:space="0" w:color="auto"/>
      </w:divBdr>
    </w:div>
    <w:div w:id="1590459576">
      <w:bodyDiv w:val="1"/>
      <w:marLeft w:val="0"/>
      <w:marRight w:val="0"/>
      <w:marTop w:val="0"/>
      <w:marBottom w:val="0"/>
      <w:divBdr>
        <w:top w:val="none" w:sz="0" w:space="0" w:color="auto"/>
        <w:left w:val="none" w:sz="0" w:space="0" w:color="auto"/>
        <w:bottom w:val="none" w:sz="0" w:space="0" w:color="auto"/>
        <w:right w:val="none" w:sz="0" w:space="0" w:color="auto"/>
      </w:divBdr>
    </w:div>
    <w:div w:id="2027440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microsoft.com/office/2007/relationships/hdphoto" Target="media/hdphoto3.wdp"/><Relationship Id="rId25" Type="http://schemas.openxmlformats.org/officeDocument/2006/relationships/image" Target="media/image14.png"/><Relationship Id="rId33"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chart" Target="charts/chart5.xml"/><Relationship Id="rId37" Type="http://schemas.openxmlformats.org/officeDocument/2006/relationships/theme" Target="theme/theme1.xml"/><Relationship Id="rId5" Type="http://schemas.openxmlformats.org/officeDocument/2006/relationships/settings" Target="settings.xml"/><Relationship Id="rId15" Type="http://schemas.microsoft.com/office/2007/relationships/hdphoto" Target="media/hdphoto2.wdp"/><Relationship Id="rId23" Type="http://schemas.openxmlformats.org/officeDocument/2006/relationships/image" Target="media/image12.png"/><Relationship Id="rId28" Type="http://schemas.openxmlformats.org/officeDocument/2006/relationships/chart" Target="charts/chart2.xml"/><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8.png"/><Relationship Id="rId31" Type="http://schemas.openxmlformats.org/officeDocument/2006/relationships/chart" Target="charts/chart4.xml"/><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chart" Target="charts/chart1.xml"/><Relationship Id="rId30" Type="http://schemas.openxmlformats.org/officeDocument/2006/relationships/image" Target="media/image16.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ricar\OneDrive\Desktop\GENVAL\ASOCIACI&#211;N%20PARA%20EL%20EMPRENDIMIENTO%20INNOVADOR%20DEL%20GUAVIARE\ENTREGABLES\Analisis%20Cualitativo.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ricar\OneDrive\Desktop\GENVAL\ASOCIACI&#211;N%20PARA%20EL%20EMPRENDIMIENTO%20INNOVADOR%20DEL%20GUAVIARE\ENTREGABLES\Analisis%20Cualitativo.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US"/>
              <a:t>RESIDUOS SÓLIDOS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s-CO"/>
        </a:p>
      </c:txPr>
    </c:title>
    <c:autoTitleDeleted val="0"/>
    <c:plotArea>
      <c:layout/>
      <c:pieChart>
        <c:varyColors val="1"/>
        <c:ser>
          <c:idx val="0"/>
          <c:order val="0"/>
          <c:tx>
            <c:strRef>
              <c:f>AMAZONICO!$C$18</c:f>
              <c:strCache>
                <c:ptCount val="1"/>
                <c:pt idx="0">
                  <c:v>Porcentaje</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0562-4B4A-9379-BA3130654914}"/>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0562-4B4A-9379-BA3130654914}"/>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0562-4B4A-9379-BA3130654914}"/>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0562-4B4A-9379-BA3130654914}"/>
              </c:ext>
            </c:extLst>
          </c:dPt>
          <c:dPt>
            <c:idx val="4"/>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0562-4B4A-9379-BA3130654914}"/>
              </c:ext>
            </c:extLst>
          </c:dPt>
          <c:dPt>
            <c:idx val="5"/>
            <c:bubble3D val="0"/>
            <c:spPr>
              <a:solidFill>
                <a:schemeClr val="accent6"/>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B-0562-4B4A-9379-BA3130654914}"/>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AMAZONICO!$B$20:$B$25</c:f>
              <c:strCache>
                <c:ptCount val="6"/>
                <c:pt idx="0">
                  <c:v>Ordinario</c:v>
                </c:pt>
                <c:pt idx="1">
                  <c:v>Papel-Cartón</c:v>
                </c:pt>
                <c:pt idx="2">
                  <c:v>Plástico</c:v>
                </c:pt>
                <c:pt idx="3">
                  <c:v>Vidrios</c:v>
                </c:pt>
                <c:pt idx="4">
                  <c:v>Organicos</c:v>
                </c:pt>
                <c:pt idx="5">
                  <c:v>Peligrosos</c:v>
                </c:pt>
              </c:strCache>
            </c:strRef>
          </c:cat>
          <c:val>
            <c:numRef>
              <c:f>AMAZONICO!$C$20:$C$25</c:f>
              <c:numCache>
                <c:formatCode>0.000</c:formatCode>
                <c:ptCount val="6"/>
                <c:pt idx="0">
                  <c:v>8.2332761578044611</c:v>
                </c:pt>
                <c:pt idx="1">
                  <c:v>4.2309891366495131</c:v>
                </c:pt>
                <c:pt idx="2">
                  <c:v>7.6615208690680392</c:v>
                </c:pt>
                <c:pt idx="3">
                  <c:v>0.80045740423098899</c:v>
                </c:pt>
                <c:pt idx="4">
                  <c:v>78.845054316752424</c:v>
                </c:pt>
                <c:pt idx="5">
                  <c:v>0.22870211549456831</c:v>
                </c:pt>
              </c:numCache>
            </c:numRef>
          </c:val>
          <c:extLst>
            <c:ext xmlns:c16="http://schemas.microsoft.com/office/drawing/2014/chart" uri="{C3380CC4-5D6E-409C-BE32-E72D297353CC}">
              <c16:uniqueId val="{0000000C-0562-4B4A-9379-BA313065491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CO"/>
        </a:p>
      </c:txPr>
    </c:legend>
    <c:plotVisOnly val="1"/>
    <c:dispBlanksAs val="gap"/>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US"/>
              <a:t>RESIDUOS SÓLIDOS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s-CO"/>
        </a:p>
      </c:txPr>
    </c:title>
    <c:autoTitleDeleted val="0"/>
    <c:plotArea>
      <c:layout/>
      <c:pieChart>
        <c:varyColors val="1"/>
        <c:ser>
          <c:idx val="0"/>
          <c:order val="0"/>
          <c:tx>
            <c:strRef>
              <c:f>AMAZONICO!$C$18</c:f>
              <c:strCache>
                <c:ptCount val="1"/>
                <c:pt idx="0">
                  <c:v>Porcentaje</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457F-4749-980D-D6D5EC0D0745}"/>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457F-4749-980D-D6D5EC0D0745}"/>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457F-4749-980D-D6D5EC0D0745}"/>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457F-4749-980D-D6D5EC0D0745}"/>
              </c:ext>
            </c:extLst>
          </c:dPt>
          <c:dPt>
            <c:idx val="4"/>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457F-4749-980D-D6D5EC0D0745}"/>
              </c:ext>
            </c:extLst>
          </c:dPt>
          <c:dPt>
            <c:idx val="5"/>
            <c:bubble3D val="0"/>
            <c:spPr>
              <a:solidFill>
                <a:schemeClr val="accent6"/>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B-457F-4749-980D-D6D5EC0D074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AMAZONICO!$B$20:$B$25</c:f>
              <c:strCache>
                <c:ptCount val="6"/>
                <c:pt idx="0">
                  <c:v>Ordinario</c:v>
                </c:pt>
                <c:pt idx="1">
                  <c:v>Papel-Cartón</c:v>
                </c:pt>
                <c:pt idx="2">
                  <c:v>Plástico</c:v>
                </c:pt>
                <c:pt idx="3">
                  <c:v>Vidrios</c:v>
                </c:pt>
                <c:pt idx="4">
                  <c:v>Organicos</c:v>
                </c:pt>
                <c:pt idx="5">
                  <c:v>Peligrosos</c:v>
                </c:pt>
              </c:strCache>
            </c:strRef>
          </c:cat>
          <c:val>
            <c:numRef>
              <c:f>AMAZONICO!$C$20:$C$25</c:f>
              <c:numCache>
                <c:formatCode>0.000</c:formatCode>
                <c:ptCount val="6"/>
                <c:pt idx="0">
                  <c:v>8.2332761578044611</c:v>
                </c:pt>
                <c:pt idx="1">
                  <c:v>4.2309891366495131</c:v>
                </c:pt>
                <c:pt idx="2">
                  <c:v>7.6615208690680392</c:v>
                </c:pt>
                <c:pt idx="3">
                  <c:v>0.80045740423098899</c:v>
                </c:pt>
                <c:pt idx="4">
                  <c:v>78.845054316752424</c:v>
                </c:pt>
                <c:pt idx="5">
                  <c:v>0.22870211549456831</c:v>
                </c:pt>
              </c:numCache>
            </c:numRef>
          </c:val>
          <c:extLst>
            <c:ext xmlns:c16="http://schemas.microsoft.com/office/drawing/2014/chart" uri="{C3380CC4-5D6E-409C-BE32-E72D297353CC}">
              <c16:uniqueId val="{0000000C-457F-4749-980D-D6D5EC0D074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CO"/>
        </a:p>
      </c:txPr>
    </c:legend>
    <c:plotVisOnly val="1"/>
    <c:dispBlanksAs val="gap"/>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s-C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US"/>
              <a:t>RESIDUOS SÓLIDOS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s-CO"/>
        </a:p>
      </c:txPr>
    </c:title>
    <c:autoTitleDeleted val="0"/>
    <c:plotArea>
      <c:layout/>
      <c:pieChart>
        <c:varyColors val="1"/>
        <c:ser>
          <c:idx val="0"/>
          <c:order val="0"/>
          <c:tx>
            <c:strRef>
              <c:f>UMARI!$C$19</c:f>
              <c:strCache>
                <c:ptCount val="1"/>
                <c:pt idx="0">
                  <c:v>Porcentaje</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E936-4112-9234-9197678B52C4}"/>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E936-4112-9234-9197678B52C4}"/>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E936-4112-9234-9197678B52C4}"/>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E936-4112-9234-9197678B52C4}"/>
              </c:ext>
            </c:extLst>
          </c:dPt>
          <c:dPt>
            <c:idx val="4"/>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E936-4112-9234-9197678B52C4}"/>
              </c:ext>
            </c:extLst>
          </c:dPt>
          <c:dPt>
            <c:idx val="5"/>
            <c:bubble3D val="0"/>
            <c:spPr>
              <a:solidFill>
                <a:schemeClr val="accent6"/>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B-E936-4112-9234-9197678B52C4}"/>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UMARI!$B$21:$B$26</c:f>
              <c:strCache>
                <c:ptCount val="6"/>
                <c:pt idx="0">
                  <c:v>Ordinario</c:v>
                </c:pt>
                <c:pt idx="1">
                  <c:v>Papel-Cartón</c:v>
                </c:pt>
                <c:pt idx="2">
                  <c:v>Plástico</c:v>
                </c:pt>
                <c:pt idx="3">
                  <c:v>Vidrios</c:v>
                </c:pt>
                <c:pt idx="4">
                  <c:v>Organicos</c:v>
                </c:pt>
                <c:pt idx="5">
                  <c:v>Peligrosos</c:v>
                </c:pt>
              </c:strCache>
            </c:strRef>
          </c:cat>
          <c:val>
            <c:numRef>
              <c:f>UMARI!$C$21:$C$26</c:f>
              <c:numCache>
                <c:formatCode>0.000</c:formatCode>
                <c:ptCount val="6"/>
                <c:pt idx="0">
                  <c:v>7.0957932083122151</c:v>
                </c:pt>
                <c:pt idx="1">
                  <c:v>6.0821084642676126</c:v>
                </c:pt>
                <c:pt idx="2">
                  <c:v>2.8383172833248858</c:v>
                </c:pt>
                <c:pt idx="3">
                  <c:v>0.91231626964014179</c:v>
                </c:pt>
                <c:pt idx="4">
                  <c:v>82.868727825646218</c:v>
                </c:pt>
                <c:pt idx="5">
                  <c:v>0.20273694880892043</c:v>
                </c:pt>
              </c:numCache>
            </c:numRef>
          </c:val>
          <c:extLst>
            <c:ext xmlns:c16="http://schemas.microsoft.com/office/drawing/2014/chart" uri="{C3380CC4-5D6E-409C-BE32-E72D297353CC}">
              <c16:uniqueId val="{0000000C-E936-4112-9234-9197678B52C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CO"/>
        </a:p>
      </c:txPr>
    </c:legend>
    <c:plotVisOnly val="1"/>
    <c:dispBlanksAs val="gap"/>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s-CO"/>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0" i="0" u="none" strike="noStrike" kern="1200" cap="none" spc="50" baseline="0">
                <a:solidFill>
                  <a:schemeClr val="tx1">
                    <a:lumMod val="65000"/>
                    <a:lumOff val="35000"/>
                  </a:schemeClr>
                </a:solidFill>
                <a:latin typeface="+mn-lt"/>
                <a:ea typeface="+mn-ea"/>
                <a:cs typeface="+mn-cs"/>
              </a:defRPr>
            </a:pPr>
            <a:r>
              <a:rPr lang="es-CO"/>
              <a:t>Analisis Cualitativo Previo</a:t>
            </a:r>
          </a:p>
        </c:rich>
      </c:tx>
      <c:overlay val="0"/>
      <c:spPr>
        <a:noFill/>
        <a:ln>
          <a:noFill/>
        </a:ln>
        <a:effectLst/>
      </c:spPr>
      <c:txPr>
        <a:bodyPr rot="0" spcFirstLastPara="1" vertOverflow="ellipsis" vert="horz" wrap="square" anchor="ctr" anchorCtr="1"/>
        <a:lstStyle/>
        <a:p>
          <a:pPr>
            <a:defRPr sz="1800" b="0" i="0" u="none" strike="noStrike" kern="1200" cap="none" spc="50" baseline="0">
              <a:solidFill>
                <a:schemeClr val="tx1">
                  <a:lumMod val="65000"/>
                  <a:lumOff val="35000"/>
                </a:schemeClr>
              </a:solidFill>
              <a:latin typeface="+mn-lt"/>
              <a:ea typeface="+mn-ea"/>
              <a:cs typeface="+mn-cs"/>
            </a:defRPr>
          </a:pPr>
          <a:endParaRPr lang="es-CO"/>
        </a:p>
      </c:txPr>
    </c:title>
    <c:autoTitleDeleted val="0"/>
    <c:plotArea>
      <c:layout/>
      <c:barChart>
        <c:barDir val="col"/>
        <c:grouping val="clustered"/>
        <c:varyColors val="0"/>
        <c:ser>
          <c:idx val="0"/>
          <c:order val="0"/>
          <c:tx>
            <c:strRef>
              <c:f>Hoja1!$C$3</c:f>
              <c:strCache>
                <c:ptCount val="1"/>
                <c:pt idx="0">
                  <c:v>Responde</c:v>
                </c:pt>
              </c:strCache>
            </c:strRef>
          </c:tx>
          <c:spPr>
            <a:noFill/>
            <a:ln w="25400" cap="flat" cmpd="sng" algn="ctr">
              <a:solidFill>
                <a:schemeClr val="accent1"/>
              </a:solidFill>
              <a:miter lim="800000"/>
            </a:ln>
            <a:effectLst/>
          </c:spPr>
          <c:invertIfNegative val="0"/>
          <c:val>
            <c:numRef>
              <c:f>Hoja1!$C$4:$C$8</c:f>
              <c:numCache>
                <c:formatCode>General</c:formatCode>
                <c:ptCount val="5"/>
                <c:pt idx="0">
                  <c:v>4</c:v>
                </c:pt>
                <c:pt idx="1">
                  <c:v>3</c:v>
                </c:pt>
                <c:pt idx="2">
                  <c:v>4</c:v>
                </c:pt>
                <c:pt idx="3">
                  <c:v>2</c:v>
                </c:pt>
                <c:pt idx="4">
                  <c:v>4</c:v>
                </c:pt>
              </c:numCache>
            </c:numRef>
          </c:val>
          <c:extLst>
            <c:ext xmlns:c16="http://schemas.microsoft.com/office/drawing/2014/chart" uri="{C3380CC4-5D6E-409C-BE32-E72D297353CC}">
              <c16:uniqueId val="{00000000-B1F3-4F67-9E5D-C3BCDA083A51}"/>
            </c:ext>
          </c:extLst>
        </c:ser>
        <c:ser>
          <c:idx val="1"/>
          <c:order val="1"/>
          <c:tx>
            <c:strRef>
              <c:f>Hoja1!$D$3</c:f>
              <c:strCache>
                <c:ptCount val="1"/>
                <c:pt idx="0">
                  <c:v>No responde</c:v>
                </c:pt>
              </c:strCache>
            </c:strRef>
          </c:tx>
          <c:spPr>
            <a:noFill/>
            <a:ln w="25400" cap="flat" cmpd="sng" algn="ctr">
              <a:solidFill>
                <a:schemeClr val="accent2"/>
              </a:solidFill>
              <a:miter lim="800000"/>
            </a:ln>
            <a:effectLst/>
          </c:spPr>
          <c:invertIfNegative val="0"/>
          <c:val>
            <c:numRef>
              <c:f>Hoja1!$D$4:$D$8</c:f>
              <c:numCache>
                <c:formatCode>General</c:formatCode>
                <c:ptCount val="5"/>
                <c:pt idx="0">
                  <c:v>0</c:v>
                </c:pt>
                <c:pt idx="1">
                  <c:v>1</c:v>
                </c:pt>
                <c:pt idx="2">
                  <c:v>0</c:v>
                </c:pt>
                <c:pt idx="3">
                  <c:v>2</c:v>
                </c:pt>
                <c:pt idx="4">
                  <c:v>0</c:v>
                </c:pt>
              </c:numCache>
            </c:numRef>
          </c:val>
          <c:extLst>
            <c:ext xmlns:c16="http://schemas.microsoft.com/office/drawing/2014/chart" uri="{C3380CC4-5D6E-409C-BE32-E72D297353CC}">
              <c16:uniqueId val="{00000001-B1F3-4F67-9E5D-C3BCDA083A51}"/>
            </c:ext>
          </c:extLst>
        </c:ser>
        <c:dLbls>
          <c:showLegendKey val="0"/>
          <c:showVal val="0"/>
          <c:showCatName val="0"/>
          <c:showSerName val="0"/>
          <c:showPercent val="0"/>
          <c:showBubbleSize val="0"/>
        </c:dLbls>
        <c:gapWidth val="164"/>
        <c:overlap val="-35"/>
        <c:axId val="1657842751"/>
        <c:axId val="1653743279"/>
      </c:barChart>
      <c:catAx>
        <c:axId val="165784275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r>
                  <a:rPr lang="es-CO"/>
                  <a:t>Preguntas</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CO"/>
            </a:p>
          </c:txPr>
        </c:title>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CO"/>
          </a:p>
        </c:txPr>
        <c:crossAx val="1653743279"/>
        <c:crosses val="autoZero"/>
        <c:auto val="1"/>
        <c:lblAlgn val="ctr"/>
        <c:lblOffset val="100"/>
        <c:noMultiLvlLbl val="0"/>
      </c:catAx>
      <c:valAx>
        <c:axId val="1653743279"/>
        <c:scaling>
          <c:orientation val="minMax"/>
        </c:scaling>
        <c:delete val="0"/>
        <c:axPos val="l"/>
        <c:title>
          <c:tx>
            <c:rich>
              <a:bodyPr rot="-54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r>
                  <a:rPr lang="es-CO"/>
                  <a:t>Respuestas</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CO"/>
          </a:p>
        </c:txPr>
        <c:crossAx val="1657842751"/>
        <c:crosses val="autoZero"/>
        <c:crossBetween val="between"/>
      </c:valAx>
      <c:dTable>
        <c:showHorzBorder val="1"/>
        <c:showVertBorder val="1"/>
        <c:showOutline val="1"/>
        <c:showKeys val="1"/>
        <c:spPr>
          <a:noFill/>
          <a:ln w="9525">
            <a:solidFill>
              <a:schemeClr val="tx1">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1">
                    <a:lumMod val="50000"/>
                    <a:lumOff val="50000"/>
                  </a:schemeClr>
                </a:solidFill>
                <a:latin typeface="+mn-lt"/>
                <a:ea typeface="+mn-ea"/>
                <a:cs typeface="+mn-cs"/>
              </a:defRPr>
            </a:pPr>
            <a:endParaRPr lang="es-CO"/>
          </a:p>
        </c:txPr>
      </c:dTable>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0" i="0" u="none" strike="noStrike" kern="1200" cap="none" spc="50" baseline="0">
                <a:solidFill>
                  <a:schemeClr val="tx1">
                    <a:lumMod val="65000"/>
                    <a:lumOff val="35000"/>
                  </a:schemeClr>
                </a:solidFill>
                <a:latin typeface="+mn-lt"/>
                <a:ea typeface="+mn-ea"/>
                <a:cs typeface="+mn-cs"/>
              </a:defRPr>
            </a:pPr>
            <a:r>
              <a:rPr lang="es-CO"/>
              <a:t>Analisis Cualitativo Posterior</a:t>
            </a:r>
          </a:p>
        </c:rich>
      </c:tx>
      <c:overlay val="0"/>
      <c:spPr>
        <a:noFill/>
        <a:ln>
          <a:noFill/>
        </a:ln>
        <a:effectLst/>
      </c:spPr>
      <c:txPr>
        <a:bodyPr rot="0" spcFirstLastPara="1" vertOverflow="ellipsis" vert="horz" wrap="square" anchor="ctr" anchorCtr="1"/>
        <a:lstStyle/>
        <a:p>
          <a:pPr>
            <a:defRPr sz="1800" b="0" i="0" u="none" strike="noStrike" kern="1200" cap="none" spc="50" baseline="0">
              <a:solidFill>
                <a:schemeClr val="tx1">
                  <a:lumMod val="65000"/>
                  <a:lumOff val="35000"/>
                </a:schemeClr>
              </a:solidFill>
              <a:latin typeface="+mn-lt"/>
              <a:ea typeface="+mn-ea"/>
              <a:cs typeface="+mn-cs"/>
            </a:defRPr>
          </a:pPr>
          <a:endParaRPr lang="es-CO"/>
        </a:p>
      </c:txPr>
    </c:title>
    <c:autoTitleDeleted val="0"/>
    <c:plotArea>
      <c:layout/>
      <c:barChart>
        <c:barDir val="col"/>
        <c:grouping val="clustered"/>
        <c:varyColors val="0"/>
        <c:ser>
          <c:idx val="0"/>
          <c:order val="0"/>
          <c:tx>
            <c:strRef>
              <c:f>Hoja1!$H$3</c:f>
              <c:strCache>
                <c:ptCount val="1"/>
                <c:pt idx="0">
                  <c:v>Responde</c:v>
                </c:pt>
              </c:strCache>
            </c:strRef>
          </c:tx>
          <c:spPr>
            <a:noFill/>
            <a:ln w="25400" cap="flat" cmpd="sng" algn="ctr">
              <a:solidFill>
                <a:schemeClr val="accent1"/>
              </a:solidFill>
              <a:miter lim="800000"/>
            </a:ln>
            <a:effectLst/>
          </c:spPr>
          <c:invertIfNegative val="0"/>
          <c:val>
            <c:numRef>
              <c:f>Hoja1!$H$4:$H$8</c:f>
              <c:numCache>
                <c:formatCode>General</c:formatCode>
                <c:ptCount val="5"/>
                <c:pt idx="0">
                  <c:v>4</c:v>
                </c:pt>
                <c:pt idx="1">
                  <c:v>4</c:v>
                </c:pt>
                <c:pt idx="2">
                  <c:v>4</c:v>
                </c:pt>
                <c:pt idx="3">
                  <c:v>4</c:v>
                </c:pt>
                <c:pt idx="4">
                  <c:v>4</c:v>
                </c:pt>
              </c:numCache>
            </c:numRef>
          </c:val>
          <c:extLst>
            <c:ext xmlns:c16="http://schemas.microsoft.com/office/drawing/2014/chart" uri="{C3380CC4-5D6E-409C-BE32-E72D297353CC}">
              <c16:uniqueId val="{00000000-015E-4219-B4DE-D5DC73C59685}"/>
            </c:ext>
          </c:extLst>
        </c:ser>
        <c:ser>
          <c:idx val="1"/>
          <c:order val="1"/>
          <c:tx>
            <c:strRef>
              <c:f>Hoja1!$I$3</c:f>
              <c:strCache>
                <c:ptCount val="1"/>
                <c:pt idx="0">
                  <c:v>No responde</c:v>
                </c:pt>
              </c:strCache>
            </c:strRef>
          </c:tx>
          <c:spPr>
            <a:noFill/>
            <a:ln w="25400" cap="flat" cmpd="sng" algn="ctr">
              <a:solidFill>
                <a:schemeClr val="accent2"/>
              </a:solidFill>
              <a:miter lim="800000"/>
            </a:ln>
            <a:effectLst/>
          </c:spPr>
          <c:invertIfNegative val="0"/>
          <c:val>
            <c:numRef>
              <c:f>Hoja1!$I$4:$I$8</c:f>
              <c:numCache>
                <c:formatCode>General</c:formatCode>
                <c:ptCount val="5"/>
                <c:pt idx="0">
                  <c:v>0</c:v>
                </c:pt>
                <c:pt idx="1">
                  <c:v>0</c:v>
                </c:pt>
                <c:pt idx="2">
                  <c:v>0</c:v>
                </c:pt>
                <c:pt idx="3">
                  <c:v>0</c:v>
                </c:pt>
                <c:pt idx="4">
                  <c:v>0</c:v>
                </c:pt>
              </c:numCache>
            </c:numRef>
          </c:val>
          <c:extLst>
            <c:ext xmlns:c16="http://schemas.microsoft.com/office/drawing/2014/chart" uri="{C3380CC4-5D6E-409C-BE32-E72D297353CC}">
              <c16:uniqueId val="{00000001-015E-4219-B4DE-D5DC73C59685}"/>
            </c:ext>
          </c:extLst>
        </c:ser>
        <c:dLbls>
          <c:showLegendKey val="0"/>
          <c:showVal val="0"/>
          <c:showCatName val="0"/>
          <c:showSerName val="0"/>
          <c:showPercent val="0"/>
          <c:showBubbleSize val="0"/>
        </c:dLbls>
        <c:gapWidth val="164"/>
        <c:overlap val="-35"/>
        <c:axId val="1657842751"/>
        <c:axId val="1653743279"/>
      </c:barChart>
      <c:catAx>
        <c:axId val="165784275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r>
                  <a:rPr lang="es-CO"/>
                  <a:t>Preguntas</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CO"/>
            </a:p>
          </c:txPr>
        </c:title>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CO"/>
          </a:p>
        </c:txPr>
        <c:crossAx val="1653743279"/>
        <c:crosses val="autoZero"/>
        <c:auto val="1"/>
        <c:lblAlgn val="ctr"/>
        <c:lblOffset val="100"/>
        <c:noMultiLvlLbl val="0"/>
      </c:catAx>
      <c:valAx>
        <c:axId val="1653743279"/>
        <c:scaling>
          <c:orientation val="minMax"/>
        </c:scaling>
        <c:delete val="0"/>
        <c:axPos val="l"/>
        <c:title>
          <c:tx>
            <c:rich>
              <a:bodyPr rot="-54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r>
                  <a:rPr lang="es-CO"/>
                  <a:t>Respuestas</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CO"/>
          </a:p>
        </c:txPr>
        <c:crossAx val="1657842751"/>
        <c:crosses val="autoZero"/>
        <c:crossBetween val="between"/>
      </c:valAx>
      <c:dTable>
        <c:showHorzBorder val="1"/>
        <c:showVertBorder val="1"/>
        <c:showOutline val="1"/>
        <c:showKeys val="1"/>
        <c:spPr>
          <a:noFill/>
          <a:ln w="9525">
            <a:solidFill>
              <a:schemeClr val="tx1">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1">
                    <a:lumMod val="50000"/>
                    <a:lumOff val="50000"/>
                  </a:schemeClr>
                </a:solidFill>
                <a:latin typeface="+mn-lt"/>
                <a:ea typeface="+mn-ea"/>
                <a:cs typeface="+mn-cs"/>
              </a:defRPr>
            </a:pPr>
            <a:endParaRPr lang="es-CO"/>
          </a:p>
        </c:txPr>
      </c:dTable>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11">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50000"/>
        <a:lumOff val="50000"/>
      </a:schemeClr>
    </cs:fontRef>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bg1"/>
    </cs:fontRef>
    <cs:spPr>
      <a:solidFill>
        <a:schemeClr val="tx1">
          <a:lumMod val="35000"/>
          <a:lumOff val="65000"/>
        </a:schemeClr>
      </a:solidFill>
    </cs:spPr>
    <cs:defRPr sz="900"/>
    <cs:bodyPr rot="0" spcFirstLastPara="1" vertOverflow="clip" horzOverflow="clip" vert="horz" wrap="square" lIns="36576" tIns="18288" rIns="36576" bIns="18288" anchor="ctr" anchorCtr="1">
      <a:spAutoFit/>
    </cs:bodyPr>
  </cs:dataLabelCallout>
  <cs:dataPoint>
    <cs:lnRef idx="0">
      <cs:styleClr val="auto"/>
    </cs:lnRef>
    <cs:fillRef idx="0"/>
    <cs:effectRef idx="0"/>
    <cs:fontRef idx="minor">
      <a:schemeClr val="dk1"/>
    </cs:fontRef>
    <cs:spPr>
      <a:noFill/>
      <a:ln w="25400" cap="flat" cmpd="sng" algn="ctr">
        <a:solidFill>
          <a:schemeClr val="phClr"/>
        </a:solidFill>
        <a:miter lim="800000"/>
      </a:ln>
    </cs:spPr>
  </cs:dataPoint>
  <cs:dataPoint3D>
    <cs:lnRef idx="0">
      <cs:styleClr val="auto"/>
    </cs:lnRef>
    <cs:fillRef idx="0">
      <cs:styleClr val="auto"/>
    </cs:fillRef>
    <cs:effectRef idx="0"/>
    <cs:fontRef idx="minor">
      <a:schemeClr val="dk1"/>
    </cs:fontRef>
    <cs:spPr>
      <a:ln w="19050" cap="flat" cmpd="sng" algn="ctr">
        <a:solidFill>
          <a:schemeClr val="phClr"/>
        </a:solidFill>
        <a:miter lim="800000"/>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ln w="19050" cap="rnd">
        <a:solidFill>
          <a:schemeClr val="phClr"/>
        </a:solidFill>
        <a:round/>
      </a:ln>
    </cs:spPr>
  </cs:dataPointMarker>
  <cs:dataPointMarkerLayout symbol="circle" size="6"/>
  <cs:dataPointWireframe>
    <cs:lnRef idx="0">
      <cs:styleClr val="auto"/>
    </cs:lnRef>
    <cs:fillRef idx="1"/>
    <cs:effectRef idx="0"/>
    <cs:fontRef idx="minor">
      <a:schemeClr val="tx1"/>
    </cs:fontRef>
    <cs:spPr>
      <a:ln w="9525">
        <a:solidFill>
          <a:schemeClr val="phClr"/>
        </a:solidFill>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tx1">
            <a:lumMod val="50000"/>
            <a:lumOff val="50000"/>
          </a:schemeClr>
        </a:solidFill>
        <a:round/>
      </a:ln>
    </cs:spPr>
  </cs:downBar>
  <cs:dropLine>
    <cs:lnRef idx="0"/>
    <cs:fillRef idx="0"/>
    <cs:effectRef idx="0"/>
    <cs:fontRef idx="minor">
      <a:schemeClr val="dk1"/>
    </cs:fontRef>
    <cs:spPr>
      <a:ln w="9525" cap="flat" cmpd="sng" algn="ctr">
        <a:solidFill>
          <a:schemeClr val="tx1">
            <a:lumMod val="35000"/>
            <a:lumOff val="65000"/>
          </a:schemeClr>
        </a:solidFill>
        <a:round/>
      </a:ln>
    </cs:spPr>
  </cs:dropLine>
  <cs:errorBar>
    <cs:lnRef idx="0"/>
    <cs:fillRef idx="0"/>
    <cs:effectRef idx="0"/>
    <cs:fontRef idx="minor">
      <a:schemeClr val="dk1"/>
    </cs:fontRef>
    <cs:spPr>
      <a:ln w="9525" cap="flat" cmpd="sng" algn="ctr">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a:solidFill>
          <a:schemeClr val="tx1">
            <a:lumMod val="15000"/>
            <a:lumOff val="85000"/>
          </a:schemeClr>
        </a:solidFill>
      </a:ln>
    </cs:spPr>
  </cs:gridlineMajor>
  <cs:gridlineMinor>
    <cs:lnRef idx="0"/>
    <cs:fillRef idx="0"/>
    <cs:effectRef idx="0"/>
    <cs:fontRef idx="minor">
      <a:schemeClr val="dk1"/>
    </cs:fontRef>
    <cs:spPr>
      <a:ln w="9525">
        <a:solidFill>
          <a:schemeClr val="tx1">
            <a:lumMod val="5000"/>
            <a:lumOff val="95000"/>
          </a:schemeClr>
        </a:solidFill>
      </a:ln>
    </cs:spPr>
  </cs:gridlineMinor>
  <cs:hiLoLine>
    <cs:lnRef idx="0"/>
    <cs:fillRef idx="0"/>
    <cs:effectRef idx="0"/>
    <cs:fontRef idx="minor">
      <a:schemeClr val="dk1"/>
    </cs:fontRef>
    <cs:spPr>
      <a:ln w="9525" cap="flat" cmpd="sng" algn="ctr">
        <a:solidFill>
          <a:schemeClr val="tx1">
            <a:lumMod val="35000"/>
            <a:lumOff val="65000"/>
          </a:schemeClr>
        </a:solidFill>
        <a:round/>
      </a:ln>
    </cs:spPr>
  </cs:hiLoLine>
  <cs:leaderLine>
    <cs:lnRef idx="0"/>
    <cs:fillRef idx="0"/>
    <cs:effectRef idx="0"/>
    <cs:fontRef idx="minor">
      <a:schemeClr val="dk1"/>
    </cs:fontRef>
    <cs:spPr>
      <a:ln w="9525" cap="flat" cmpd="sng" algn="ctr">
        <a:solidFill>
          <a:schemeClr val="tx1">
            <a:lumMod val="35000"/>
            <a:lumOff val="65000"/>
          </a:schemeClr>
        </a:solidFill>
        <a:round/>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defRPr sz="900" kern="1200"/>
  </cs:seriesAxis>
  <cs:seriesLine>
    <cs:lnRef idx="0"/>
    <cs:fillRef idx="0"/>
    <cs:effectRef idx="0"/>
    <cs:fontRef idx="minor">
      <a:schemeClr val="dk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00" b="0" kern="1200" cap="none" spc="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cap="flat" cmpd="sng" algn="ctr">
        <a:solidFill>
          <a:schemeClr val="tx1">
            <a:lumMod val="50000"/>
            <a:lumOff val="50000"/>
          </a:schemeClr>
        </a:solidFill>
        <a:round/>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11">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50000"/>
        <a:lumOff val="50000"/>
      </a:schemeClr>
    </cs:fontRef>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bg1"/>
    </cs:fontRef>
    <cs:spPr>
      <a:solidFill>
        <a:schemeClr val="tx1">
          <a:lumMod val="35000"/>
          <a:lumOff val="65000"/>
        </a:schemeClr>
      </a:solidFill>
    </cs:spPr>
    <cs:defRPr sz="900"/>
    <cs:bodyPr rot="0" spcFirstLastPara="1" vertOverflow="clip" horzOverflow="clip" vert="horz" wrap="square" lIns="36576" tIns="18288" rIns="36576" bIns="18288" anchor="ctr" anchorCtr="1">
      <a:spAutoFit/>
    </cs:bodyPr>
  </cs:dataLabelCallout>
  <cs:dataPoint>
    <cs:lnRef idx="0">
      <cs:styleClr val="auto"/>
    </cs:lnRef>
    <cs:fillRef idx="0"/>
    <cs:effectRef idx="0"/>
    <cs:fontRef idx="minor">
      <a:schemeClr val="dk1"/>
    </cs:fontRef>
    <cs:spPr>
      <a:noFill/>
      <a:ln w="25400" cap="flat" cmpd="sng" algn="ctr">
        <a:solidFill>
          <a:schemeClr val="phClr"/>
        </a:solidFill>
        <a:miter lim="800000"/>
      </a:ln>
    </cs:spPr>
  </cs:dataPoint>
  <cs:dataPoint3D>
    <cs:lnRef idx="0">
      <cs:styleClr val="auto"/>
    </cs:lnRef>
    <cs:fillRef idx="0">
      <cs:styleClr val="auto"/>
    </cs:fillRef>
    <cs:effectRef idx="0"/>
    <cs:fontRef idx="minor">
      <a:schemeClr val="dk1"/>
    </cs:fontRef>
    <cs:spPr>
      <a:ln w="19050" cap="flat" cmpd="sng" algn="ctr">
        <a:solidFill>
          <a:schemeClr val="phClr"/>
        </a:solidFill>
        <a:miter lim="800000"/>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ln w="19050" cap="rnd">
        <a:solidFill>
          <a:schemeClr val="phClr"/>
        </a:solidFill>
        <a:round/>
      </a:ln>
    </cs:spPr>
  </cs:dataPointMarker>
  <cs:dataPointMarkerLayout symbol="circle" size="6"/>
  <cs:dataPointWireframe>
    <cs:lnRef idx="0">
      <cs:styleClr val="auto"/>
    </cs:lnRef>
    <cs:fillRef idx="1"/>
    <cs:effectRef idx="0"/>
    <cs:fontRef idx="minor">
      <a:schemeClr val="tx1"/>
    </cs:fontRef>
    <cs:spPr>
      <a:ln w="9525">
        <a:solidFill>
          <a:schemeClr val="phClr"/>
        </a:solidFill>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tx1">
            <a:lumMod val="50000"/>
            <a:lumOff val="50000"/>
          </a:schemeClr>
        </a:solidFill>
        <a:round/>
      </a:ln>
    </cs:spPr>
  </cs:downBar>
  <cs:dropLine>
    <cs:lnRef idx="0"/>
    <cs:fillRef idx="0"/>
    <cs:effectRef idx="0"/>
    <cs:fontRef idx="minor">
      <a:schemeClr val="dk1"/>
    </cs:fontRef>
    <cs:spPr>
      <a:ln w="9525" cap="flat" cmpd="sng" algn="ctr">
        <a:solidFill>
          <a:schemeClr val="tx1">
            <a:lumMod val="35000"/>
            <a:lumOff val="65000"/>
          </a:schemeClr>
        </a:solidFill>
        <a:round/>
      </a:ln>
    </cs:spPr>
  </cs:dropLine>
  <cs:errorBar>
    <cs:lnRef idx="0"/>
    <cs:fillRef idx="0"/>
    <cs:effectRef idx="0"/>
    <cs:fontRef idx="minor">
      <a:schemeClr val="dk1"/>
    </cs:fontRef>
    <cs:spPr>
      <a:ln w="9525" cap="flat" cmpd="sng" algn="ctr">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a:solidFill>
          <a:schemeClr val="tx1">
            <a:lumMod val="15000"/>
            <a:lumOff val="85000"/>
          </a:schemeClr>
        </a:solidFill>
      </a:ln>
    </cs:spPr>
  </cs:gridlineMajor>
  <cs:gridlineMinor>
    <cs:lnRef idx="0"/>
    <cs:fillRef idx="0"/>
    <cs:effectRef idx="0"/>
    <cs:fontRef idx="minor">
      <a:schemeClr val="dk1"/>
    </cs:fontRef>
    <cs:spPr>
      <a:ln w="9525">
        <a:solidFill>
          <a:schemeClr val="tx1">
            <a:lumMod val="5000"/>
            <a:lumOff val="95000"/>
          </a:schemeClr>
        </a:solidFill>
      </a:ln>
    </cs:spPr>
  </cs:gridlineMinor>
  <cs:hiLoLine>
    <cs:lnRef idx="0"/>
    <cs:fillRef idx="0"/>
    <cs:effectRef idx="0"/>
    <cs:fontRef idx="minor">
      <a:schemeClr val="dk1"/>
    </cs:fontRef>
    <cs:spPr>
      <a:ln w="9525" cap="flat" cmpd="sng" algn="ctr">
        <a:solidFill>
          <a:schemeClr val="tx1">
            <a:lumMod val="35000"/>
            <a:lumOff val="65000"/>
          </a:schemeClr>
        </a:solidFill>
        <a:round/>
      </a:ln>
    </cs:spPr>
  </cs:hiLoLine>
  <cs:leaderLine>
    <cs:lnRef idx="0"/>
    <cs:fillRef idx="0"/>
    <cs:effectRef idx="0"/>
    <cs:fontRef idx="minor">
      <a:schemeClr val="dk1"/>
    </cs:fontRef>
    <cs:spPr>
      <a:ln w="9525" cap="flat" cmpd="sng" algn="ctr">
        <a:solidFill>
          <a:schemeClr val="tx1">
            <a:lumMod val="35000"/>
            <a:lumOff val="65000"/>
          </a:schemeClr>
        </a:solidFill>
        <a:round/>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defRPr sz="900" kern="1200"/>
  </cs:seriesAxis>
  <cs:seriesLine>
    <cs:lnRef idx="0"/>
    <cs:fillRef idx="0"/>
    <cs:effectRef idx="0"/>
    <cs:fontRef idx="minor">
      <a:schemeClr val="dk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00" b="0" kern="1200" cap="none" spc="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cap="flat" cmpd="sng" algn="ctr">
        <a:solidFill>
          <a:schemeClr val="tx1">
            <a:lumMod val="50000"/>
            <a:lumOff val="50000"/>
          </a:schemeClr>
        </a:solidFill>
        <a:round/>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EF5701-52BD-4E6B-9130-86135DB1D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7301</TotalTime>
  <Pages>1</Pages>
  <Words>9987</Words>
  <Characters>54931</Characters>
  <Application>Microsoft Office Word</Application>
  <DocSecurity>0</DocSecurity>
  <Lines>457</Lines>
  <Paragraphs>129</Paragraphs>
  <ScaleCrop>false</ScaleCrop>
  <HeadingPairs>
    <vt:vector size="2" baseType="variant">
      <vt:variant>
        <vt:lpstr>Título</vt:lpstr>
      </vt:variant>
      <vt:variant>
        <vt:i4>1</vt:i4>
      </vt:variant>
    </vt:vector>
  </HeadingPairs>
  <TitlesOfParts>
    <vt:vector size="1" baseType="lpstr">
      <vt:lpstr>PLAN DE MANEJO INTEGRAL DE RESIDUOS SÓLIDOS</vt:lpstr>
    </vt:vector>
  </TitlesOfParts>
  <Company/>
  <LinksUpToDate>false</LinksUpToDate>
  <CharactersWithSpaces>64789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MANEJO INTEGRAL DE RESIDUOS SÓLIDOS</dc:title>
  <dc:subject/>
  <dc:creator>ricardo marin</dc:creator>
  <cp:keywords/>
  <dc:description/>
  <cp:lastModifiedBy>ricardo marin</cp:lastModifiedBy>
  <cp:revision>4</cp:revision>
  <dcterms:created xsi:type="dcterms:W3CDTF">2024-06-17T12:44:00Z</dcterms:created>
  <dcterms:modified xsi:type="dcterms:W3CDTF">2024-06-29T08:45:00Z</dcterms:modified>
</cp:coreProperties>
</file>