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F747A" w14:textId="77777777" w:rsidR="00DF7E88" w:rsidRPr="00771818" w:rsidRDefault="00DF7E88" w:rsidP="00771818">
      <w:pPr>
        <w:pStyle w:val="Prrafodelista"/>
        <w:numPr>
          <w:ilvl w:val="0"/>
          <w:numId w:val="24"/>
        </w:numPr>
        <w:spacing w:line="276" w:lineRule="auto"/>
        <w:ind w:left="284" w:hanging="284"/>
        <w:jc w:val="both"/>
        <w:rPr>
          <w:rFonts w:ascii="Arial" w:hAnsi="Arial" w:cs="Arial"/>
          <w:lang w:val="es-CO"/>
        </w:rPr>
      </w:pPr>
      <w:r w:rsidRPr="00771818">
        <w:rPr>
          <w:rFonts w:ascii="Arial" w:hAnsi="Arial" w:cs="Arial"/>
          <w:b/>
          <w:lang w:val="es-CO"/>
        </w:rPr>
        <w:t xml:space="preserve">OBJETIVO: </w:t>
      </w:r>
    </w:p>
    <w:p w14:paraId="439F747B" w14:textId="77777777" w:rsidR="00DF7E88" w:rsidRPr="00DF7E88" w:rsidRDefault="00DF7E88" w:rsidP="005E72A0">
      <w:pPr>
        <w:spacing w:line="276" w:lineRule="auto"/>
        <w:ind w:left="360"/>
        <w:jc w:val="both"/>
        <w:rPr>
          <w:rFonts w:ascii="Arial" w:hAnsi="Arial" w:cs="Arial"/>
          <w:b/>
          <w:lang w:val="es-CO"/>
        </w:rPr>
      </w:pPr>
    </w:p>
    <w:p w14:paraId="439F747C" w14:textId="05942C79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Implementar un procedimiento que programe y registre las actividades de limpieza y desinfección para garantizar</w:t>
      </w:r>
      <w:r w:rsidR="00296F4E">
        <w:rPr>
          <w:rFonts w:ascii="Arial" w:hAnsi="Arial" w:cs="Arial"/>
          <w:lang w:val="es-CO"/>
        </w:rPr>
        <w:t xml:space="preserve"> las </w:t>
      </w:r>
      <w:r w:rsidRPr="00DF7E88">
        <w:rPr>
          <w:rFonts w:ascii="Arial" w:hAnsi="Arial" w:cs="Arial"/>
          <w:lang w:val="es-CO"/>
        </w:rPr>
        <w:t xml:space="preserve">condiciones higiénicas adecuadas para el proceso de elaboración </w:t>
      </w:r>
      <w:r w:rsidR="00296F4E" w:rsidRPr="00DF7E88">
        <w:rPr>
          <w:rFonts w:ascii="Arial" w:hAnsi="Arial" w:cs="Arial"/>
          <w:lang w:val="es-CO"/>
        </w:rPr>
        <w:t>de productos</w:t>
      </w:r>
      <w:r w:rsidRPr="00DF7E88">
        <w:rPr>
          <w:rFonts w:ascii="Arial" w:hAnsi="Arial" w:cs="Arial"/>
          <w:lang w:val="es-CO"/>
        </w:rPr>
        <w:t xml:space="preserve"> alimenticios </w:t>
      </w:r>
    </w:p>
    <w:p w14:paraId="439F747D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7E" w14:textId="77777777" w:rsidR="00DF7E88" w:rsidRPr="0014024C" w:rsidRDefault="00DF7E88" w:rsidP="0014024C">
      <w:pPr>
        <w:pStyle w:val="Prrafodelista"/>
        <w:numPr>
          <w:ilvl w:val="0"/>
          <w:numId w:val="24"/>
        </w:numPr>
        <w:spacing w:line="276" w:lineRule="auto"/>
        <w:ind w:left="284" w:hanging="284"/>
        <w:jc w:val="both"/>
        <w:rPr>
          <w:rFonts w:ascii="Arial" w:hAnsi="Arial" w:cs="Arial"/>
          <w:lang w:val="es-CO"/>
        </w:rPr>
      </w:pPr>
      <w:r w:rsidRPr="0014024C">
        <w:rPr>
          <w:rFonts w:ascii="Arial" w:hAnsi="Arial" w:cs="Arial"/>
          <w:b/>
          <w:lang w:val="es-CO"/>
        </w:rPr>
        <w:t>ALCANCE:</w:t>
      </w:r>
      <w:r w:rsidRPr="0014024C">
        <w:rPr>
          <w:rFonts w:ascii="Arial" w:hAnsi="Arial" w:cs="Arial"/>
          <w:lang w:val="es-CO"/>
        </w:rPr>
        <w:t xml:space="preserve"> </w:t>
      </w:r>
    </w:p>
    <w:p w14:paraId="439F747F" w14:textId="77777777" w:rsidR="00ED36E7" w:rsidRPr="00DF7E88" w:rsidRDefault="00ED36E7" w:rsidP="005E72A0">
      <w:pPr>
        <w:spacing w:line="276" w:lineRule="auto"/>
        <w:ind w:left="360"/>
        <w:jc w:val="both"/>
        <w:rPr>
          <w:rFonts w:ascii="Arial" w:hAnsi="Arial" w:cs="Arial"/>
          <w:lang w:val="es-CO"/>
        </w:rPr>
      </w:pPr>
    </w:p>
    <w:p w14:paraId="439F7480" w14:textId="3945BDD3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 xml:space="preserve">Este programa va dirigido a todos los procesos </w:t>
      </w:r>
      <w:r w:rsidR="00C2669C">
        <w:rPr>
          <w:rFonts w:ascii="Arial" w:hAnsi="Arial" w:cs="Arial"/>
          <w:lang w:val="es-CO"/>
        </w:rPr>
        <w:t xml:space="preserve">y áreas </w:t>
      </w:r>
      <w:r w:rsidRPr="00DF7E88">
        <w:rPr>
          <w:rFonts w:ascii="Arial" w:hAnsi="Arial" w:cs="Arial"/>
          <w:lang w:val="es-CO"/>
        </w:rPr>
        <w:t>qu</w:t>
      </w:r>
      <w:r w:rsidR="00C2669C">
        <w:rPr>
          <w:rFonts w:ascii="Arial" w:hAnsi="Arial" w:cs="Arial"/>
          <w:lang w:val="es-CO"/>
        </w:rPr>
        <w:t xml:space="preserve">e hacen parte de </w:t>
      </w:r>
      <w:r w:rsidR="001E4629">
        <w:rPr>
          <w:rFonts w:ascii="Arial" w:hAnsi="Arial" w:cs="Arial"/>
          <w:lang w:val="es-CO"/>
        </w:rPr>
        <w:t>MUMI</w:t>
      </w:r>
      <w:r w:rsidR="00296F4E">
        <w:rPr>
          <w:rFonts w:ascii="Arial" w:hAnsi="Arial" w:cs="Arial"/>
          <w:lang w:val="es-CO"/>
        </w:rPr>
        <w:t xml:space="preserve"> </w:t>
      </w:r>
      <w:r w:rsidR="000759FD">
        <w:rPr>
          <w:rFonts w:ascii="Arial" w:hAnsi="Arial" w:cs="Arial"/>
          <w:lang w:val="es-CO"/>
        </w:rPr>
        <w:t>AMAZONIA</w:t>
      </w:r>
      <w:r w:rsidR="00C2669C">
        <w:rPr>
          <w:rFonts w:ascii="Arial" w:hAnsi="Arial" w:cs="Arial"/>
          <w:lang w:val="es-CO"/>
        </w:rPr>
        <w:t>.</w:t>
      </w:r>
    </w:p>
    <w:p w14:paraId="439F7481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82" w14:textId="77777777" w:rsidR="00DF7E88" w:rsidRPr="0014024C" w:rsidRDefault="00DF7E88" w:rsidP="0014024C">
      <w:pPr>
        <w:pStyle w:val="Prrafodelista"/>
        <w:numPr>
          <w:ilvl w:val="0"/>
          <w:numId w:val="24"/>
        </w:numPr>
        <w:spacing w:line="276" w:lineRule="auto"/>
        <w:ind w:left="284" w:hanging="284"/>
        <w:jc w:val="both"/>
        <w:rPr>
          <w:rFonts w:ascii="Arial" w:hAnsi="Arial" w:cs="Arial"/>
          <w:lang w:val="es-CO"/>
        </w:rPr>
      </w:pPr>
      <w:r w:rsidRPr="0014024C">
        <w:rPr>
          <w:rFonts w:ascii="Arial" w:hAnsi="Arial" w:cs="Arial"/>
          <w:b/>
          <w:lang w:val="es-CO"/>
        </w:rPr>
        <w:t xml:space="preserve">RESPONSABILIDAD: </w:t>
      </w:r>
    </w:p>
    <w:p w14:paraId="439F7483" w14:textId="77777777" w:rsidR="00DF7E88" w:rsidRPr="00DF7E88" w:rsidRDefault="00DF7E88" w:rsidP="005E72A0">
      <w:pPr>
        <w:spacing w:line="276" w:lineRule="auto"/>
        <w:ind w:left="360"/>
        <w:jc w:val="both"/>
        <w:rPr>
          <w:rFonts w:ascii="Arial" w:hAnsi="Arial" w:cs="Arial"/>
          <w:b/>
          <w:lang w:val="es-CO"/>
        </w:rPr>
      </w:pPr>
    </w:p>
    <w:p w14:paraId="439F7484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GERENTE</w:t>
      </w:r>
    </w:p>
    <w:p w14:paraId="439F7485" w14:textId="77777777" w:rsidR="008733DC" w:rsidRDefault="008733DC" w:rsidP="008733DC">
      <w:pPr>
        <w:pStyle w:val="Textodebloque"/>
        <w:ind w:left="0" w:right="-70"/>
        <w:rPr>
          <w:rFonts w:ascii="Arial" w:hAnsi="Arial" w:cs="Arial"/>
          <w:b/>
          <w:sz w:val="24"/>
          <w:szCs w:val="24"/>
        </w:rPr>
      </w:pPr>
    </w:p>
    <w:p w14:paraId="439F7486" w14:textId="77777777" w:rsidR="008733DC" w:rsidRPr="004B0730" w:rsidRDefault="008733DC" w:rsidP="008733DC">
      <w:pPr>
        <w:numPr>
          <w:ilvl w:val="0"/>
          <w:numId w:val="20"/>
        </w:numPr>
        <w:tabs>
          <w:tab w:val="left" w:pos="0"/>
        </w:tabs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</w:rPr>
        <w:t xml:space="preserve">Brindar los recursos necesarios para </w:t>
      </w:r>
      <w:r>
        <w:rPr>
          <w:rFonts w:ascii="Arial" w:hAnsi="Arial" w:cs="Arial"/>
        </w:rPr>
        <w:t>el desarrollo del programa de Limpieza y Desinfección.</w:t>
      </w:r>
    </w:p>
    <w:p w14:paraId="439F7487" w14:textId="77777777" w:rsidR="008733DC" w:rsidRPr="00862D00" w:rsidRDefault="008733DC" w:rsidP="008733DC">
      <w:pPr>
        <w:numPr>
          <w:ilvl w:val="0"/>
          <w:numId w:val="20"/>
        </w:numPr>
        <w:tabs>
          <w:tab w:val="left" w:pos="0"/>
        </w:tabs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  <w:lang w:eastAsia="es-CO"/>
        </w:rPr>
        <w:t xml:space="preserve">Apoyar las actividades que se desarrollen alrededor del programa </w:t>
      </w:r>
      <w:r>
        <w:rPr>
          <w:rFonts w:ascii="Arial" w:hAnsi="Arial" w:cs="Arial"/>
          <w:lang w:eastAsia="es-CO"/>
        </w:rPr>
        <w:t>de Limpieza y Desinfección.</w:t>
      </w:r>
    </w:p>
    <w:p w14:paraId="439F7488" w14:textId="77777777" w:rsidR="008733DC" w:rsidRPr="004B0730" w:rsidRDefault="008733DC" w:rsidP="008733DC">
      <w:pPr>
        <w:numPr>
          <w:ilvl w:val="0"/>
          <w:numId w:val="20"/>
        </w:numPr>
        <w:tabs>
          <w:tab w:val="left" w:pos="0"/>
        </w:tabs>
        <w:jc w:val="both"/>
        <w:rPr>
          <w:rFonts w:ascii="Arial" w:hAnsi="Arial" w:cs="Arial"/>
          <w:color w:val="FF0000"/>
        </w:rPr>
      </w:pPr>
      <w:r w:rsidRPr="004B0730">
        <w:rPr>
          <w:rFonts w:ascii="Arial" w:hAnsi="Arial" w:cs="Arial"/>
          <w:lang w:eastAsia="es-CO"/>
        </w:rPr>
        <w:t xml:space="preserve">Controlar el cumplimiento del programa </w:t>
      </w:r>
      <w:r>
        <w:rPr>
          <w:rFonts w:ascii="Arial" w:hAnsi="Arial" w:cs="Arial"/>
          <w:lang w:eastAsia="es-CO"/>
        </w:rPr>
        <w:t>de Limpieza y Desinfección.</w:t>
      </w:r>
    </w:p>
    <w:p w14:paraId="439F7489" w14:textId="77777777" w:rsidR="008733DC" w:rsidRPr="00862D00" w:rsidRDefault="008733DC" w:rsidP="008733DC">
      <w:pPr>
        <w:pStyle w:val="Textodebloque"/>
        <w:ind w:left="0" w:right="-70"/>
        <w:rPr>
          <w:rFonts w:ascii="Arial" w:hAnsi="Arial" w:cs="Arial"/>
          <w:b/>
          <w:sz w:val="24"/>
          <w:szCs w:val="24"/>
          <w:lang w:val="es-CO"/>
        </w:rPr>
      </w:pPr>
    </w:p>
    <w:p w14:paraId="439F748A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b/>
          <w:sz w:val="24"/>
          <w:szCs w:val="24"/>
        </w:rPr>
      </w:pPr>
      <w:r w:rsidRPr="00C919D9">
        <w:rPr>
          <w:rFonts w:ascii="Arial" w:hAnsi="Arial" w:cs="Arial"/>
          <w:b/>
          <w:sz w:val="24"/>
          <w:szCs w:val="24"/>
        </w:rPr>
        <w:t>D</w:t>
      </w:r>
      <w:r>
        <w:rPr>
          <w:rFonts w:ascii="Arial" w:hAnsi="Arial" w:cs="Arial"/>
          <w:b/>
          <w:sz w:val="24"/>
          <w:szCs w:val="24"/>
        </w:rPr>
        <w:t>EPARTAMENTO DE COMPRAS</w:t>
      </w:r>
    </w:p>
    <w:p w14:paraId="439F748B" w14:textId="77777777" w:rsidR="008733DC" w:rsidRDefault="008733DC" w:rsidP="008733DC">
      <w:pPr>
        <w:pStyle w:val="Textodebloque"/>
        <w:ind w:left="0" w:right="-70"/>
        <w:rPr>
          <w:rFonts w:ascii="Arial" w:hAnsi="Arial" w:cs="Arial"/>
          <w:b/>
          <w:sz w:val="24"/>
          <w:szCs w:val="24"/>
        </w:rPr>
      </w:pPr>
    </w:p>
    <w:p w14:paraId="439F748C" w14:textId="77777777" w:rsidR="008733DC" w:rsidRPr="00CD012F" w:rsidRDefault="008733DC" w:rsidP="008733DC">
      <w:pPr>
        <w:pStyle w:val="Textodebloque"/>
        <w:numPr>
          <w:ilvl w:val="0"/>
          <w:numId w:val="23"/>
        </w:numPr>
        <w:ind w:right="-70"/>
        <w:rPr>
          <w:rFonts w:ascii="Arial" w:hAnsi="Arial" w:cs="Arial"/>
          <w:b/>
          <w:sz w:val="24"/>
          <w:szCs w:val="24"/>
        </w:rPr>
      </w:pPr>
      <w:r w:rsidRPr="00C919D9">
        <w:rPr>
          <w:rFonts w:ascii="Arial" w:hAnsi="Arial" w:cs="Arial"/>
          <w:sz w:val="24"/>
          <w:szCs w:val="24"/>
        </w:rPr>
        <w:t>Responsable de suministrar los elementos necesarios para las labores de limpieza y desinfección.</w:t>
      </w:r>
    </w:p>
    <w:p w14:paraId="439F748D" w14:textId="77777777" w:rsidR="008733DC" w:rsidRPr="00C919D9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8E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DIRECTOR DE PLANTA</w:t>
      </w:r>
    </w:p>
    <w:p w14:paraId="439F748F" w14:textId="77777777" w:rsidR="008733DC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90" w14:textId="77777777" w:rsidR="008733DC" w:rsidRDefault="008733DC" w:rsidP="008733DC">
      <w:pPr>
        <w:pStyle w:val="Textodebloque"/>
        <w:numPr>
          <w:ilvl w:val="0"/>
          <w:numId w:val="21"/>
        </w:numPr>
        <w:ind w:right="-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Pr="00C919D9">
        <w:rPr>
          <w:rFonts w:ascii="Arial" w:hAnsi="Arial" w:cs="Arial"/>
          <w:sz w:val="24"/>
          <w:szCs w:val="24"/>
        </w:rPr>
        <w:t>esponsable del codesarroll</w:t>
      </w:r>
      <w:r>
        <w:rPr>
          <w:rFonts w:ascii="Arial" w:hAnsi="Arial" w:cs="Arial"/>
          <w:sz w:val="24"/>
          <w:szCs w:val="24"/>
        </w:rPr>
        <w:t>o y la ejecución del programa.</w:t>
      </w:r>
    </w:p>
    <w:p w14:paraId="439F7491" w14:textId="77777777" w:rsidR="008733DC" w:rsidRPr="00C919D9" w:rsidRDefault="008733DC" w:rsidP="008733DC">
      <w:pPr>
        <w:pStyle w:val="Textodebloque"/>
        <w:numPr>
          <w:ilvl w:val="0"/>
          <w:numId w:val="21"/>
        </w:numPr>
        <w:ind w:right="-7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Pr="00C919D9">
        <w:rPr>
          <w:rFonts w:ascii="Arial" w:hAnsi="Arial" w:cs="Arial"/>
          <w:sz w:val="24"/>
          <w:szCs w:val="24"/>
        </w:rPr>
        <w:t>jercer las labores de vigilancia y control.</w:t>
      </w:r>
    </w:p>
    <w:p w14:paraId="439F7492" w14:textId="77777777" w:rsidR="008733DC" w:rsidRPr="00C919D9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93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INGENIERO DE ALIMENTOS</w:t>
      </w:r>
    </w:p>
    <w:p w14:paraId="439F7494" w14:textId="77777777" w:rsidR="008733DC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95" w14:textId="77777777" w:rsidR="008733DC" w:rsidRPr="00C919D9" w:rsidRDefault="008733DC" w:rsidP="008733DC">
      <w:pPr>
        <w:pStyle w:val="Textodebloque"/>
        <w:numPr>
          <w:ilvl w:val="0"/>
          <w:numId w:val="22"/>
        </w:numPr>
        <w:ind w:right="-70"/>
        <w:rPr>
          <w:rFonts w:ascii="Arial" w:hAnsi="Arial" w:cs="Arial"/>
          <w:sz w:val="24"/>
          <w:szCs w:val="24"/>
        </w:rPr>
      </w:pPr>
      <w:r w:rsidRPr="00C919D9">
        <w:rPr>
          <w:rFonts w:ascii="Arial" w:hAnsi="Arial" w:cs="Arial"/>
          <w:sz w:val="24"/>
          <w:szCs w:val="24"/>
        </w:rPr>
        <w:t xml:space="preserve">Responsable de vigilar el cumplimiento de la limpieza en el área de proceso y reportar cualquier anomalía en las condiciones de limpieza y desinfección de las áreas de proceso.  </w:t>
      </w:r>
    </w:p>
    <w:p w14:paraId="439F7496" w14:textId="77777777" w:rsidR="008733DC" w:rsidRPr="00C919D9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97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sz w:val="24"/>
          <w:szCs w:val="24"/>
        </w:rPr>
      </w:pPr>
      <w:r w:rsidRPr="00C919D9">
        <w:rPr>
          <w:rFonts w:ascii="Arial" w:hAnsi="Arial" w:cs="Arial"/>
          <w:b/>
          <w:sz w:val="24"/>
          <w:szCs w:val="24"/>
        </w:rPr>
        <w:t>D</w:t>
      </w:r>
      <w:r>
        <w:rPr>
          <w:rFonts w:ascii="Arial" w:hAnsi="Arial" w:cs="Arial"/>
          <w:b/>
          <w:sz w:val="24"/>
          <w:szCs w:val="24"/>
        </w:rPr>
        <w:t>EPARTAMENTO DE MANTENIMIENTO</w:t>
      </w:r>
      <w:r w:rsidRPr="00C919D9">
        <w:rPr>
          <w:rFonts w:ascii="Arial" w:hAnsi="Arial" w:cs="Arial"/>
          <w:sz w:val="24"/>
          <w:szCs w:val="24"/>
        </w:rPr>
        <w:t xml:space="preserve"> </w:t>
      </w:r>
    </w:p>
    <w:p w14:paraId="439F7498" w14:textId="77777777" w:rsidR="0014024C" w:rsidRDefault="0014024C" w:rsidP="0014024C">
      <w:pPr>
        <w:pStyle w:val="Textodebloque"/>
        <w:ind w:left="851" w:right="-70"/>
        <w:rPr>
          <w:rFonts w:ascii="Arial" w:hAnsi="Arial" w:cs="Arial"/>
          <w:sz w:val="24"/>
          <w:szCs w:val="24"/>
        </w:rPr>
      </w:pPr>
    </w:p>
    <w:p w14:paraId="439F7499" w14:textId="77777777" w:rsidR="008733DC" w:rsidRPr="00C919D9" w:rsidRDefault="008733DC" w:rsidP="008733DC">
      <w:pPr>
        <w:pStyle w:val="Textodebloque"/>
        <w:numPr>
          <w:ilvl w:val="0"/>
          <w:numId w:val="22"/>
        </w:numPr>
        <w:ind w:right="-70"/>
        <w:rPr>
          <w:rFonts w:ascii="Arial" w:hAnsi="Arial" w:cs="Arial"/>
          <w:sz w:val="24"/>
          <w:szCs w:val="24"/>
        </w:rPr>
      </w:pPr>
      <w:r w:rsidRPr="00C919D9">
        <w:rPr>
          <w:rFonts w:ascii="Arial" w:hAnsi="Arial" w:cs="Arial"/>
          <w:sz w:val="24"/>
          <w:szCs w:val="24"/>
        </w:rPr>
        <w:lastRenderedPageBreak/>
        <w:t xml:space="preserve">Responsable de realizar la limpieza adecuada una vez realizado el mantenimiento. </w:t>
      </w:r>
    </w:p>
    <w:p w14:paraId="439F749A" w14:textId="77777777" w:rsidR="008733DC" w:rsidRPr="00C919D9" w:rsidRDefault="008733DC" w:rsidP="008733DC">
      <w:pPr>
        <w:pStyle w:val="Textodebloque"/>
        <w:ind w:left="0" w:right="-70"/>
        <w:rPr>
          <w:rFonts w:ascii="Arial" w:hAnsi="Arial" w:cs="Arial"/>
          <w:sz w:val="24"/>
          <w:szCs w:val="24"/>
        </w:rPr>
      </w:pPr>
    </w:p>
    <w:p w14:paraId="439F749B" w14:textId="77777777" w:rsidR="008733DC" w:rsidRPr="0014024C" w:rsidRDefault="008733DC" w:rsidP="0014024C">
      <w:pPr>
        <w:pStyle w:val="Prrafodelista"/>
        <w:numPr>
          <w:ilvl w:val="1"/>
          <w:numId w:val="24"/>
        </w:numPr>
        <w:ind w:left="851" w:hanging="567"/>
        <w:jc w:val="both"/>
        <w:rPr>
          <w:rFonts w:ascii="Arial" w:hAnsi="Arial" w:cs="Arial"/>
          <w:b/>
        </w:rPr>
      </w:pPr>
      <w:r w:rsidRPr="0014024C">
        <w:rPr>
          <w:rFonts w:ascii="Arial" w:hAnsi="Arial" w:cs="Arial"/>
          <w:b/>
        </w:rPr>
        <w:t>OPERARIOS DE PRODUCCIÓN</w:t>
      </w:r>
    </w:p>
    <w:p w14:paraId="439F749C" w14:textId="77777777" w:rsidR="008733DC" w:rsidRDefault="008733DC" w:rsidP="008733DC">
      <w:pPr>
        <w:jc w:val="both"/>
        <w:rPr>
          <w:rFonts w:ascii="Arial" w:hAnsi="Arial" w:cs="Arial"/>
          <w:b/>
        </w:rPr>
      </w:pPr>
    </w:p>
    <w:p w14:paraId="439F749D" w14:textId="77777777" w:rsidR="008733DC" w:rsidRPr="00C919D9" w:rsidRDefault="008733DC" w:rsidP="008733DC">
      <w:pPr>
        <w:numPr>
          <w:ilvl w:val="0"/>
          <w:numId w:val="22"/>
        </w:numPr>
        <w:jc w:val="both"/>
        <w:rPr>
          <w:rFonts w:ascii="Arial" w:hAnsi="Arial" w:cs="Arial"/>
          <w:b/>
        </w:rPr>
      </w:pPr>
      <w:r w:rsidRPr="00C919D9">
        <w:rPr>
          <w:rFonts w:ascii="Arial" w:hAnsi="Arial" w:cs="Arial"/>
        </w:rPr>
        <w:t>Ejecutar las operaciones de limpieza y desinfección de acuerdo a los procedimientos establecidos.</w:t>
      </w:r>
    </w:p>
    <w:p w14:paraId="439F749E" w14:textId="77777777" w:rsidR="008733DC" w:rsidRPr="00C919D9" w:rsidRDefault="008733DC" w:rsidP="008733DC">
      <w:pPr>
        <w:pStyle w:val="Textodebloque"/>
        <w:ind w:left="0" w:right="-70"/>
        <w:rPr>
          <w:rFonts w:ascii="Arial" w:hAnsi="Arial" w:cs="Arial"/>
          <w:b/>
          <w:sz w:val="24"/>
          <w:szCs w:val="24"/>
        </w:rPr>
      </w:pPr>
    </w:p>
    <w:p w14:paraId="439F749F" w14:textId="77777777" w:rsidR="008733DC" w:rsidRDefault="008733DC" w:rsidP="0014024C">
      <w:pPr>
        <w:pStyle w:val="Textodebloque"/>
        <w:numPr>
          <w:ilvl w:val="1"/>
          <w:numId w:val="24"/>
        </w:numPr>
        <w:ind w:left="851" w:right="-70" w:hanging="567"/>
        <w:rPr>
          <w:rFonts w:ascii="Arial" w:hAnsi="Arial" w:cs="Arial"/>
          <w:sz w:val="24"/>
          <w:szCs w:val="24"/>
        </w:rPr>
      </w:pPr>
      <w:r w:rsidRPr="00C919D9">
        <w:rPr>
          <w:rFonts w:ascii="Arial" w:hAnsi="Arial" w:cs="Arial"/>
          <w:b/>
          <w:sz w:val="24"/>
          <w:szCs w:val="24"/>
        </w:rPr>
        <w:t>D</w:t>
      </w:r>
      <w:r>
        <w:rPr>
          <w:rFonts w:ascii="Arial" w:hAnsi="Arial" w:cs="Arial"/>
          <w:b/>
          <w:sz w:val="24"/>
          <w:szCs w:val="24"/>
        </w:rPr>
        <w:t>EPARTAMENTO DE SEGURIDAD Y</w:t>
      </w:r>
      <w:r w:rsidRPr="00C919D9">
        <w:rPr>
          <w:rFonts w:ascii="Arial" w:hAnsi="Arial" w:cs="Arial"/>
          <w:b/>
          <w:sz w:val="24"/>
          <w:szCs w:val="24"/>
        </w:rPr>
        <w:t xml:space="preserve"> S</w:t>
      </w:r>
      <w:r>
        <w:rPr>
          <w:rFonts w:ascii="Arial" w:hAnsi="Arial" w:cs="Arial"/>
          <w:b/>
          <w:sz w:val="24"/>
          <w:szCs w:val="24"/>
        </w:rPr>
        <w:t xml:space="preserve">ALUD </w:t>
      </w:r>
      <w:r w:rsidRPr="00C919D9">
        <w:rPr>
          <w:rFonts w:ascii="Arial" w:hAnsi="Arial" w:cs="Arial"/>
          <w:b/>
          <w:sz w:val="24"/>
          <w:szCs w:val="24"/>
        </w:rPr>
        <w:t>O</w:t>
      </w:r>
      <w:r>
        <w:rPr>
          <w:rFonts w:ascii="Arial" w:hAnsi="Arial" w:cs="Arial"/>
          <w:b/>
          <w:sz w:val="24"/>
          <w:szCs w:val="24"/>
        </w:rPr>
        <w:t>CUPACIONAL</w:t>
      </w:r>
      <w:r w:rsidRPr="00C919D9">
        <w:rPr>
          <w:rFonts w:ascii="Arial" w:hAnsi="Arial" w:cs="Arial"/>
          <w:sz w:val="24"/>
          <w:szCs w:val="24"/>
        </w:rPr>
        <w:t xml:space="preserve"> </w:t>
      </w:r>
    </w:p>
    <w:p w14:paraId="439F74A0" w14:textId="77777777" w:rsidR="008733DC" w:rsidRDefault="008733DC" w:rsidP="008733DC">
      <w:pPr>
        <w:spacing w:line="276" w:lineRule="auto"/>
        <w:jc w:val="both"/>
        <w:rPr>
          <w:rFonts w:ascii="Arial" w:hAnsi="Arial" w:cs="Arial"/>
        </w:rPr>
      </w:pPr>
    </w:p>
    <w:p w14:paraId="439F74A1" w14:textId="77777777" w:rsidR="00DF7E88" w:rsidRPr="008733DC" w:rsidRDefault="008733DC" w:rsidP="008733DC">
      <w:pPr>
        <w:pStyle w:val="Prrafodelista"/>
        <w:numPr>
          <w:ilvl w:val="0"/>
          <w:numId w:val="22"/>
        </w:numPr>
        <w:spacing w:line="276" w:lineRule="auto"/>
        <w:jc w:val="both"/>
        <w:rPr>
          <w:rFonts w:ascii="Arial" w:hAnsi="Arial" w:cs="Arial"/>
          <w:lang w:val="es-CO"/>
        </w:rPr>
      </w:pPr>
      <w:r w:rsidRPr="008733DC">
        <w:rPr>
          <w:rFonts w:ascii="Arial" w:hAnsi="Arial" w:cs="Arial"/>
        </w:rPr>
        <w:t>Verificar que se utilicen los elementos de Protección Personal adecuados para la realización del aseo garantizando que no perjudique la salud del operario.</w:t>
      </w:r>
    </w:p>
    <w:p w14:paraId="439F74A2" w14:textId="77777777" w:rsidR="008733DC" w:rsidRDefault="008733DC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A3" w14:textId="77777777" w:rsidR="00DF7E88" w:rsidRPr="0014024C" w:rsidRDefault="00CC2E20" w:rsidP="0014024C">
      <w:pPr>
        <w:pStyle w:val="Prrafodelista"/>
        <w:numPr>
          <w:ilvl w:val="0"/>
          <w:numId w:val="24"/>
        </w:numPr>
        <w:spacing w:line="276" w:lineRule="auto"/>
        <w:ind w:left="284" w:hanging="284"/>
        <w:jc w:val="both"/>
        <w:rPr>
          <w:rFonts w:ascii="Arial" w:hAnsi="Arial" w:cs="Arial"/>
          <w:b/>
          <w:lang w:val="es-CO"/>
        </w:rPr>
      </w:pPr>
      <w:r w:rsidRPr="0014024C">
        <w:rPr>
          <w:rFonts w:ascii="Arial" w:hAnsi="Arial" w:cs="Arial"/>
          <w:b/>
          <w:lang w:val="es-CO"/>
        </w:rPr>
        <w:t>DEFINICIONES</w:t>
      </w:r>
      <w:r w:rsidR="00DF7E88" w:rsidRPr="0014024C">
        <w:rPr>
          <w:rFonts w:ascii="Arial" w:hAnsi="Arial" w:cs="Arial"/>
          <w:b/>
          <w:lang w:val="es-CO"/>
        </w:rPr>
        <w:t>:</w:t>
      </w:r>
    </w:p>
    <w:p w14:paraId="439F74A4" w14:textId="77777777" w:rsidR="00803F7A" w:rsidRPr="00DF7E88" w:rsidRDefault="00803F7A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A5" w14:textId="77777777" w:rsidR="00620831" w:rsidRDefault="00803F7A" w:rsidP="00E2584B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803F7A">
        <w:rPr>
          <w:rFonts w:ascii="Arial" w:hAnsi="Arial" w:cs="Arial"/>
          <w:b/>
          <w:sz w:val="24"/>
          <w:szCs w:val="24"/>
        </w:rPr>
        <w:t>BACTERICIDA:</w:t>
      </w:r>
      <w:r w:rsidR="00E2584B">
        <w:rPr>
          <w:rFonts w:ascii="Arial" w:hAnsi="Arial" w:cs="Arial"/>
          <w:sz w:val="24"/>
          <w:szCs w:val="24"/>
        </w:rPr>
        <w:t xml:space="preserve"> </w:t>
      </w:r>
    </w:p>
    <w:p w14:paraId="439F74A6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A7" w14:textId="77777777" w:rsidR="00803F7A" w:rsidRPr="00803F7A" w:rsidRDefault="00803F7A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803F7A">
        <w:rPr>
          <w:rFonts w:ascii="Arial" w:hAnsi="Arial" w:cs="Arial"/>
          <w:sz w:val="24"/>
          <w:szCs w:val="24"/>
        </w:rPr>
        <w:t xml:space="preserve">roducto o procedimiento con la propiedad de eliminar bacterias en condiciones definidas. </w:t>
      </w:r>
    </w:p>
    <w:p w14:paraId="439F74A8" w14:textId="77777777" w:rsidR="00803F7A" w:rsidRPr="00803F7A" w:rsidRDefault="00803F7A" w:rsidP="005E72A0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</w:p>
    <w:p w14:paraId="439F74A9" w14:textId="77777777" w:rsidR="00620831" w:rsidRDefault="00803F7A" w:rsidP="00E2584B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803F7A">
        <w:rPr>
          <w:rFonts w:ascii="Arial" w:hAnsi="Arial" w:cs="Arial"/>
          <w:b/>
          <w:sz w:val="24"/>
          <w:szCs w:val="24"/>
        </w:rPr>
        <w:t>BIODEGRADABILIDAD:</w:t>
      </w:r>
      <w:r w:rsidRPr="00803F7A">
        <w:rPr>
          <w:rFonts w:ascii="Arial" w:hAnsi="Arial" w:cs="Arial"/>
          <w:sz w:val="24"/>
          <w:szCs w:val="24"/>
        </w:rPr>
        <w:t xml:space="preserve"> </w:t>
      </w:r>
    </w:p>
    <w:p w14:paraId="439F74AA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AB" w14:textId="77777777" w:rsidR="00803F7A" w:rsidRPr="00620831" w:rsidRDefault="00803F7A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831">
        <w:rPr>
          <w:rFonts w:ascii="Arial" w:hAnsi="Arial" w:cs="Arial"/>
          <w:sz w:val="24"/>
          <w:szCs w:val="24"/>
        </w:rPr>
        <w:t>Susceptibilidad que tiene un compuesto o una sustancia química de ser descompuesta por microorganismos. Un factor importante es la velocidad con que las bacterias y/o factores naturales del medio ambiente, pueden descomponer químicamente dichos compuestos o sustancias químicas.</w:t>
      </w:r>
    </w:p>
    <w:p w14:paraId="439F74AC" w14:textId="77777777" w:rsidR="00803F7A" w:rsidRPr="00803F7A" w:rsidRDefault="00803F7A" w:rsidP="005E72A0">
      <w:pPr>
        <w:pStyle w:val="Sinespaciado"/>
        <w:spacing w:line="276" w:lineRule="auto"/>
        <w:rPr>
          <w:rFonts w:ascii="Arial" w:hAnsi="Arial" w:cs="Arial"/>
          <w:sz w:val="24"/>
          <w:szCs w:val="24"/>
        </w:rPr>
      </w:pPr>
      <w:r w:rsidRPr="00803F7A">
        <w:rPr>
          <w:rFonts w:ascii="Arial" w:hAnsi="Arial" w:cs="Arial"/>
          <w:sz w:val="24"/>
          <w:szCs w:val="24"/>
        </w:rPr>
        <w:t xml:space="preserve"> </w:t>
      </w:r>
    </w:p>
    <w:p w14:paraId="439F74AD" w14:textId="77777777" w:rsidR="00620831" w:rsidRDefault="00803F7A" w:rsidP="00E2584B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803F7A">
        <w:rPr>
          <w:rFonts w:ascii="Arial" w:hAnsi="Arial" w:cs="Arial"/>
          <w:b/>
          <w:sz w:val="24"/>
          <w:szCs w:val="24"/>
        </w:rPr>
        <w:t>DETERGENTE:</w:t>
      </w:r>
      <w:r w:rsidRPr="00803F7A">
        <w:rPr>
          <w:rFonts w:ascii="Arial" w:hAnsi="Arial" w:cs="Arial"/>
          <w:sz w:val="24"/>
          <w:szCs w:val="24"/>
        </w:rPr>
        <w:t xml:space="preserve"> </w:t>
      </w:r>
    </w:p>
    <w:p w14:paraId="439F74AE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AF" w14:textId="77777777" w:rsidR="00803F7A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03F7A" w:rsidRPr="00803F7A">
        <w:rPr>
          <w:rFonts w:ascii="Arial" w:hAnsi="Arial" w:cs="Arial"/>
          <w:sz w:val="24"/>
          <w:szCs w:val="24"/>
        </w:rPr>
        <w:t xml:space="preserve">gente sintético utilizado para el proceso de limpieza, </w:t>
      </w:r>
      <w:r w:rsidR="00803F7A">
        <w:rPr>
          <w:rFonts w:ascii="Arial" w:hAnsi="Arial" w:cs="Arial"/>
          <w:sz w:val="24"/>
          <w:szCs w:val="24"/>
        </w:rPr>
        <w:t>capaz de emulsificar la grasa. L</w:t>
      </w:r>
      <w:r w:rsidR="00803F7A" w:rsidRPr="00803F7A">
        <w:rPr>
          <w:rFonts w:ascii="Arial" w:hAnsi="Arial" w:cs="Arial"/>
          <w:sz w:val="24"/>
          <w:szCs w:val="24"/>
        </w:rPr>
        <w:t xml:space="preserve">os detergentes contienen surfactantes que no se precipitan en agua dura y pueden contener enzimas (proteasas/lipasas/amilasas) y blanqueadores. </w:t>
      </w:r>
    </w:p>
    <w:p w14:paraId="439F74B0" w14:textId="77777777" w:rsidR="00803F7A" w:rsidRPr="00803F7A" w:rsidRDefault="00803F7A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B1" w14:textId="77777777" w:rsidR="00620831" w:rsidRPr="00620831" w:rsidRDefault="00803F7A" w:rsidP="00E2584B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b/>
          <w:sz w:val="24"/>
          <w:szCs w:val="24"/>
        </w:rPr>
      </w:pPr>
      <w:r w:rsidRPr="004A2F25">
        <w:rPr>
          <w:rFonts w:ascii="Arial" w:hAnsi="Arial" w:cs="Arial"/>
          <w:b/>
          <w:sz w:val="24"/>
          <w:szCs w:val="24"/>
        </w:rPr>
        <w:t>DESINFECTANTE:</w:t>
      </w:r>
      <w:r w:rsidRPr="00803F7A">
        <w:rPr>
          <w:rFonts w:ascii="Arial" w:hAnsi="Arial" w:cs="Arial"/>
          <w:sz w:val="24"/>
          <w:szCs w:val="24"/>
        </w:rPr>
        <w:t xml:space="preserve"> </w:t>
      </w:r>
    </w:p>
    <w:p w14:paraId="439F74B2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B3" w14:textId="77777777" w:rsidR="00DF7E88" w:rsidRPr="00803F7A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03F7A" w:rsidRPr="00803F7A">
        <w:rPr>
          <w:rFonts w:ascii="Arial" w:hAnsi="Arial" w:cs="Arial"/>
          <w:sz w:val="24"/>
          <w:szCs w:val="24"/>
        </w:rPr>
        <w:t xml:space="preserve">gente o sustancia química utilizada para inactivar prácticamente todos los microorganismos patógenos reconocidos, pero no necesariamente todas las </w:t>
      </w:r>
      <w:r w:rsidR="00803F7A" w:rsidRPr="00803F7A">
        <w:rPr>
          <w:rFonts w:ascii="Arial" w:hAnsi="Arial" w:cs="Arial"/>
          <w:sz w:val="24"/>
          <w:szCs w:val="24"/>
        </w:rPr>
        <w:lastRenderedPageBreak/>
        <w:t>formas de v</w:t>
      </w:r>
      <w:r w:rsidR="00803F7A">
        <w:rPr>
          <w:rFonts w:ascii="Arial" w:hAnsi="Arial" w:cs="Arial"/>
          <w:sz w:val="24"/>
          <w:szCs w:val="24"/>
        </w:rPr>
        <w:t>ida microbiana (ej.: esporas). S</w:t>
      </w:r>
      <w:r w:rsidR="00803F7A" w:rsidRPr="00803F7A">
        <w:rPr>
          <w:rFonts w:ascii="Arial" w:hAnsi="Arial" w:cs="Arial"/>
          <w:sz w:val="24"/>
          <w:szCs w:val="24"/>
        </w:rPr>
        <w:t>u aplicación solamente está indicada sobre objetos inanimados.</w:t>
      </w:r>
    </w:p>
    <w:p w14:paraId="439F74B4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B5" w14:textId="77777777" w:rsidR="00DF7E88" w:rsidRPr="00803F7A" w:rsidRDefault="00DF7E88" w:rsidP="00E2584B">
      <w:pPr>
        <w:pStyle w:val="Prrafodelista"/>
        <w:numPr>
          <w:ilvl w:val="2"/>
          <w:numId w:val="24"/>
        </w:numPr>
        <w:spacing w:line="276" w:lineRule="auto"/>
        <w:ind w:left="993" w:hanging="633"/>
        <w:jc w:val="both"/>
        <w:rPr>
          <w:rFonts w:ascii="Arial" w:hAnsi="Arial" w:cs="Arial"/>
          <w:b/>
          <w:lang w:val="es-CO"/>
        </w:rPr>
      </w:pPr>
      <w:r w:rsidRPr="00803F7A">
        <w:rPr>
          <w:rFonts w:ascii="Arial" w:hAnsi="Arial" w:cs="Arial"/>
          <w:b/>
          <w:lang w:val="es-CO"/>
        </w:rPr>
        <w:t>TIPOS DE DESINFECCION:</w:t>
      </w:r>
    </w:p>
    <w:p w14:paraId="439F74B6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B7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La desinfección de superficies o quipos se pueden llevar acabo de dos formas:</w:t>
      </w:r>
    </w:p>
    <w:p w14:paraId="439F74B8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B9" w14:textId="77777777" w:rsidR="00620831" w:rsidRDefault="00DF7E88" w:rsidP="00620831">
      <w:pPr>
        <w:pStyle w:val="Prrafodelista"/>
        <w:numPr>
          <w:ilvl w:val="3"/>
          <w:numId w:val="24"/>
        </w:numPr>
        <w:spacing w:line="276" w:lineRule="auto"/>
        <w:ind w:left="1134" w:hanging="850"/>
        <w:jc w:val="both"/>
        <w:rPr>
          <w:rFonts w:ascii="Arial" w:hAnsi="Arial" w:cs="Arial"/>
          <w:lang w:val="es-CO"/>
        </w:rPr>
      </w:pPr>
      <w:r w:rsidRPr="00E2584B">
        <w:rPr>
          <w:rFonts w:ascii="Arial" w:hAnsi="Arial" w:cs="Arial"/>
          <w:b/>
          <w:lang w:val="es-CO"/>
        </w:rPr>
        <w:t>FISICA</w:t>
      </w:r>
      <w:r w:rsidRPr="00E2584B">
        <w:rPr>
          <w:rFonts w:ascii="Arial" w:hAnsi="Arial" w:cs="Arial"/>
          <w:lang w:val="es-CO"/>
        </w:rPr>
        <w:t xml:space="preserve">: </w:t>
      </w:r>
    </w:p>
    <w:p w14:paraId="439F74BA" w14:textId="77777777" w:rsidR="00620831" w:rsidRDefault="00620831" w:rsidP="00620831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BB" w14:textId="77777777" w:rsidR="00DF7E88" w:rsidRPr="00620831" w:rsidRDefault="00DF7E88" w:rsidP="00620831">
      <w:pPr>
        <w:spacing w:line="276" w:lineRule="auto"/>
        <w:jc w:val="both"/>
        <w:rPr>
          <w:rFonts w:ascii="Arial" w:hAnsi="Arial" w:cs="Arial"/>
          <w:lang w:val="es-CO"/>
        </w:rPr>
      </w:pPr>
      <w:r w:rsidRPr="00620831">
        <w:rPr>
          <w:rFonts w:ascii="Arial" w:hAnsi="Arial" w:cs="Arial"/>
          <w:lang w:val="es-CO"/>
        </w:rPr>
        <w:t>Se realiza aplicando</w:t>
      </w:r>
      <w:r w:rsidRPr="00620831">
        <w:rPr>
          <w:rFonts w:ascii="Arial" w:hAnsi="Arial" w:cs="Arial"/>
          <w:b/>
          <w:lang w:val="es-CO"/>
        </w:rPr>
        <w:t xml:space="preserve"> </w:t>
      </w:r>
      <w:r w:rsidRPr="00620831">
        <w:rPr>
          <w:rFonts w:ascii="Arial" w:hAnsi="Arial" w:cs="Arial"/>
          <w:lang w:val="es-CO"/>
        </w:rPr>
        <w:t>agua caliente, vapor o elevar el equipo o utensilio a una temperatura superior a 65°c.</w:t>
      </w:r>
    </w:p>
    <w:p w14:paraId="439F74BC" w14:textId="77777777" w:rsidR="00E2584B" w:rsidRPr="00DF7E88" w:rsidRDefault="00E2584B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BD" w14:textId="77777777" w:rsidR="00620831" w:rsidRPr="00620831" w:rsidRDefault="00DF7E88" w:rsidP="00620831">
      <w:pPr>
        <w:pStyle w:val="Prrafodelista"/>
        <w:numPr>
          <w:ilvl w:val="3"/>
          <w:numId w:val="24"/>
        </w:numPr>
        <w:spacing w:line="276" w:lineRule="auto"/>
        <w:ind w:left="1134" w:hanging="850"/>
        <w:jc w:val="both"/>
        <w:rPr>
          <w:rFonts w:ascii="Arial" w:hAnsi="Arial" w:cs="Arial"/>
          <w:lang w:val="es-CO"/>
        </w:rPr>
      </w:pPr>
      <w:r w:rsidRPr="00E2584B">
        <w:rPr>
          <w:rFonts w:ascii="Arial" w:hAnsi="Arial" w:cs="Arial"/>
          <w:b/>
          <w:lang w:val="es-CO"/>
        </w:rPr>
        <w:t xml:space="preserve">QUIMICA: </w:t>
      </w:r>
    </w:p>
    <w:p w14:paraId="439F74BE" w14:textId="77777777" w:rsidR="00620831" w:rsidRPr="00620831" w:rsidRDefault="00620831" w:rsidP="00620831">
      <w:pPr>
        <w:pStyle w:val="Prrafodelista"/>
        <w:rPr>
          <w:rFonts w:ascii="Arial" w:hAnsi="Arial" w:cs="Arial"/>
          <w:lang w:val="es-CO"/>
        </w:rPr>
      </w:pPr>
    </w:p>
    <w:p w14:paraId="439F74BF" w14:textId="77777777" w:rsidR="00DF7E88" w:rsidRPr="00620831" w:rsidRDefault="00DF7E88" w:rsidP="00620831">
      <w:pPr>
        <w:spacing w:line="276" w:lineRule="auto"/>
        <w:jc w:val="both"/>
        <w:rPr>
          <w:rFonts w:ascii="Arial" w:hAnsi="Arial" w:cs="Arial"/>
          <w:lang w:val="es-CO"/>
        </w:rPr>
      </w:pPr>
      <w:r w:rsidRPr="00620831">
        <w:rPr>
          <w:rFonts w:ascii="Arial" w:hAnsi="Arial" w:cs="Arial"/>
          <w:lang w:val="es-CO"/>
        </w:rPr>
        <w:t>Se realiza aplicando sobre las superficies o equipos, sustancias  químicas que crean una atmosfera hostil para la proliferación bacteriana.</w:t>
      </w:r>
    </w:p>
    <w:p w14:paraId="439F74C0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C1" w14:textId="77777777" w:rsidR="00E2584B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Las sustancias químicas más utilizadas como desinfectantes son:</w:t>
      </w:r>
    </w:p>
    <w:p w14:paraId="439F74C2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 xml:space="preserve"> </w:t>
      </w:r>
    </w:p>
    <w:p w14:paraId="439F74C3" w14:textId="77777777" w:rsidR="00DF7E88" w:rsidRPr="00DF7E88" w:rsidRDefault="00DF7E88" w:rsidP="005E72A0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Cloro (hipocloritos)</w:t>
      </w:r>
    </w:p>
    <w:p w14:paraId="439F74C4" w14:textId="77777777" w:rsidR="00DF7E88" w:rsidRPr="00DF7E88" w:rsidRDefault="00DF7E88" w:rsidP="005E72A0">
      <w:pPr>
        <w:numPr>
          <w:ilvl w:val="0"/>
          <w:numId w:val="8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Sales de amonio cuaternario</w:t>
      </w:r>
    </w:p>
    <w:p w14:paraId="439F74C5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C6" w14:textId="77777777" w:rsid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Los factores más importantes que tuvimos en cuenta para la elección de la sustancia química adecuada a utilizar como desinfectante  fueron:</w:t>
      </w:r>
    </w:p>
    <w:p w14:paraId="439F74C7" w14:textId="77777777" w:rsidR="00E2584B" w:rsidRPr="00DF7E88" w:rsidRDefault="00E2584B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C8" w14:textId="77777777" w:rsidR="00DF7E88" w:rsidRPr="00DF7E88" w:rsidRDefault="00DF7E88" w:rsidP="005E72A0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Tiempo de contacto</w:t>
      </w:r>
    </w:p>
    <w:p w14:paraId="439F74C9" w14:textId="77777777" w:rsidR="00DF7E88" w:rsidRPr="00DF7E88" w:rsidRDefault="00DF7E88" w:rsidP="005E72A0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Selectividad</w:t>
      </w:r>
    </w:p>
    <w:p w14:paraId="439F74CA" w14:textId="77777777" w:rsidR="00DF7E88" w:rsidRPr="00DF7E88" w:rsidRDefault="00DF7E88" w:rsidP="005E72A0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Concentración</w:t>
      </w:r>
    </w:p>
    <w:p w14:paraId="439F74CB" w14:textId="77777777" w:rsidR="00DF7E88" w:rsidRPr="00DF7E88" w:rsidRDefault="00DF7E88" w:rsidP="005E72A0">
      <w:pPr>
        <w:numPr>
          <w:ilvl w:val="0"/>
          <w:numId w:val="9"/>
        </w:num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Temperatura de solución</w:t>
      </w:r>
    </w:p>
    <w:p w14:paraId="439F74CC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CD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La efectividad de las soluciones desinfectantes disminuye cuando estas son expuestas a restos de materia orgánica o detergente, que no han sido removidos en su totalidad en la actividad de limpieza.</w:t>
      </w:r>
    </w:p>
    <w:p w14:paraId="439F74CE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Por esta razón es importante realizar de forma repetitiva la desinfección de áreas, equipos y utensilios garantizando siempre el nivel indicado de control bacteriano.</w:t>
      </w:r>
    </w:p>
    <w:p w14:paraId="439F74CF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D0" w14:textId="77777777" w:rsidR="00DF7E88" w:rsidRPr="00E2584B" w:rsidRDefault="00DF7E88" w:rsidP="00E2584B">
      <w:pPr>
        <w:pStyle w:val="Prrafodelista"/>
        <w:numPr>
          <w:ilvl w:val="2"/>
          <w:numId w:val="24"/>
        </w:numPr>
        <w:spacing w:line="276" w:lineRule="auto"/>
        <w:ind w:left="993"/>
        <w:jc w:val="both"/>
        <w:rPr>
          <w:rFonts w:ascii="Arial" w:hAnsi="Arial" w:cs="Arial"/>
          <w:b/>
          <w:lang w:val="es-CO"/>
        </w:rPr>
      </w:pPr>
      <w:r w:rsidRPr="00E2584B">
        <w:rPr>
          <w:rFonts w:ascii="Arial" w:hAnsi="Arial" w:cs="Arial"/>
          <w:b/>
          <w:lang w:val="es-CO"/>
        </w:rPr>
        <w:lastRenderedPageBreak/>
        <w:t>CARACTERISTICAS DE UN DESINFECTANTE:</w:t>
      </w:r>
    </w:p>
    <w:p w14:paraId="439F74D1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D2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No toxico</w:t>
      </w:r>
    </w:p>
    <w:p w14:paraId="439F74D3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No corrosivo</w:t>
      </w:r>
    </w:p>
    <w:p w14:paraId="439F74D4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Acción rápida</w:t>
      </w:r>
    </w:p>
    <w:p w14:paraId="439F74D5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Efectivo en bajas concentraciones</w:t>
      </w:r>
    </w:p>
    <w:p w14:paraId="439F74D6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Amplio espectro bactericida</w:t>
      </w:r>
    </w:p>
    <w:p w14:paraId="439F74D7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Estable concentrado o diluido</w:t>
      </w:r>
    </w:p>
    <w:p w14:paraId="439F74D8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No crear resistencia con el uso prolongado</w:t>
      </w:r>
    </w:p>
    <w:p w14:paraId="439F74D9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No perjudicial para el medio ambiente</w:t>
      </w:r>
    </w:p>
    <w:p w14:paraId="439F74DA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Inoloro, Incoloro</w:t>
      </w:r>
    </w:p>
    <w:p w14:paraId="439F74DB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No agresivo al contacto con la  piel</w:t>
      </w:r>
    </w:p>
    <w:p w14:paraId="439F74DC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Fácil preparación</w:t>
      </w:r>
    </w:p>
    <w:p w14:paraId="439F74DD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 xml:space="preserve">Económico (buena relación costo/ efectividad) </w:t>
      </w:r>
    </w:p>
    <w:p w14:paraId="439F74DE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Fácil enjuague</w:t>
      </w:r>
    </w:p>
    <w:p w14:paraId="439F74DF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Seguro de manipular y de usar</w:t>
      </w:r>
    </w:p>
    <w:p w14:paraId="439F74E0" w14:textId="77777777" w:rsidR="00DF7E88" w:rsidRPr="00DF7E88" w:rsidRDefault="00DF7E88" w:rsidP="005E72A0">
      <w:pPr>
        <w:numPr>
          <w:ilvl w:val="0"/>
          <w:numId w:val="10"/>
        </w:numPr>
        <w:spacing w:line="276" w:lineRule="auto"/>
        <w:jc w:val="both"/>
        <w:rPr>
          <w:rFonts w:ascii="Arial" w:hAnsi="Arial" w:cs="Arial"/>
          <w:b/>
          <w:lang w:val="es-CO"/>
        </w:rPr>
      </w:pPr>
      <w:r w:rsidRPr="00DF7E88">
        <w:rPr>
          <w:rFonts w:ascii="Arial" w:hAnsi="Arial" w:cs="Arial"/>
          <w:lang w:val="es-CO"/>
        </w:rPr>
        <w:t>Buena estabilidad en áreas de almacenamiento</w:t>
      </w:r>
    </w:p>
    <w:p w14:paraId="439F74E1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E2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Cuando se usan combinaciones de productos como detergentes/ desinfectantes, la limpieza y desinfección debe realizarse en dos pasos  separados:</w:t>
      </w:r>
    </w:p>
    <w:p w14:paraId="439F74E3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Primero: se debe llevar a cabo una limpieza profunda removiendo toda clase de partículas visibles por medio de detergentes y enjuague.</w:t>
      </w:r>
    </w:p>
    <w:p w14:paraId="439F74E4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  <w:r w:rsidRPr="00DF7E88">
        <w:rPr>
          <w:rFonts w:ascii="Arial" w:hAnsi="Arial" w:cs="Arial"/>
          <w:lang w:val="es-CO"/>
        </w:rPr>
        <w:t>Segundo: prepare la solución desinfectante de acuerdo al procedimiento establecido y aplique sobre la zona, superficies y equipos a los que se le realizo la limpieza.</w:t>
      </w:r>
    </w:p>
    <w:p w14:paraId="439F74E5" w14:textId="77777777" w:rsidR="00DF7E88" w:rsidRPr="004A2F25" w:rsidRDefault="00DF7E88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A2F25">
        <w:rPr>
          <w:rFonts w:ascii="Arial" w:hAnsi="Arial" w:cs="Arial"/>
          <w:sz w:val="24"/>
          <w:szCs w:val="24"/>
        </w:rPr>
        <w:t>Es importante tener en cuenta que la efectividad de la solución desinfectante pierde sus propiedades y efectividad la mezclarse con un detergente o desengrasante.</w:t>
      </w:r>
    </w:p>
    <w:p w14:paraId="439F74E6" w14:textId="77777777" w:rsidR="004A2F25" w:rsidRDefault="004A2F25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E7" w14:textId="77777777" w:rsidR="00620831" w:rsidRDefault="004A2F25" w:rsidP="00B83D4A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4A2F25">
        <w:rPr>
          <w:rFonts w:ascii="Arial" w:hAnsi="Arial" w:cs="Arial"/>
          <w:b/>
          <w:sz w:val="24"/>
          <w:szCs w:val="24"/>
        </w:rPr>
        <w:t>MEDIO AMBIENTE:</w:t>
      </w:r>
      <w:r w:rsidRPr="004A2F25">
        <w:rPr>
          <w:rFonts w:ascii="Arial" w:hAnsi="Arial" w:cs="Arial"/>
          <w:sz w:val="24"/>
          <w:szCs w:val="24"/>
        </w:rPr>
        <w:t xml:space="preserve"> </w:t>
      </w:r>
    </w:p>
    <w:p w14:paraId="439F74E8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E9" w14:textId="77777777" w:rsidR="004A2F25" w:rsidRDefault="004A2F25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A2F25">
        <w:rPr>
          <w:rFonts w:ascii="Arial" w:hAnsi="Arial" w:cs="Arial"/>
          <w:sz w:val="24"/>
          <w:szCs w:val="24"/>
        </w:rPr>
        <w:t xml:space="preserve">Entorno en el cual una organización opera, incluyendo el aire, el agua, la tierra, los recursos naturales, la flora, los seres humanos y sus interrelaciones. </w:t>
      </w:r>
    </w:p>
    <w:p w14:paraId="439F74EA" w14:textId="77777777" w:rsidR="004A2F25" w:rsidRDefault="004A2F25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EB" w14:textId="77777777" w:rsidR="00620831" w:rsidRDefault="004A2F25" w:rsidP="00B83D4A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4A2F25">
        <w:rPr>
          <w:rFonts w:ascii="Arial" w:hAnsi="Arial" w:cs="Arial"/>
          <w:b/>
          <w:sz w:val="24"/>
          <w:szCs w:val="24"/>
        </w:rPr>
        <w:t>LIMPIEZA:</w:t>
      </w:r>
      <w:r w:rsidRPr="004A2F25">
        <w:rPr>
          <w:rFonts w:ascii="Arial" w:hAnsi="Arial" w:cs="Arial"/>
          <w:sz w:val="24"/>
          <w:szCs w:val="24"/>
        </w:rPr>
        <w:t xml:space="preserve"> </w:t>
      </w:r>
    </w:p>
    <w:p w14:paraId="439F74EC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ED" w14:textId="77777777" w:rsidR="004A2F25" w:rsidRPr="00620831" w:rsidRDefault="004A2F25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831">
        <w:rPr>
          <w:rFonts w:ascii="Arial" w:hAnsi="Arial" w:cs="Arial"/>
          <w:sz w:val="24"/>
          <w:szCs w:val="24"/>
        </w:rPr>
        <w:t xml:space="preserve">Es la remoción de la materia orgánica e inorgánica visible (ej.: sangre, sustancias proteicas y otros residuos) presente en las superficies de los instrumentos o equipos para la salud. Es generalmente realizada con agua y detergente y debe ser iniciada inmediatamente después de la utilización de estos instrumentos o equipos. </w:t>
      </w:r>
    </w:p>
    <w:p w14:paraId="439F74EE" w14:textId="77777777" w:rsidR="004A2F25" w:rsidRDefault="004A2F25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EF" w14:textId="77777777" w:rsidR="00620831" w:rsidRDefault="004A2F25" w:rsidP="00B83D4A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4A2F25">
        <w:rPr>
          <w:rFonts w:ascii="Arial" w:hAnsi="Arial" w:cs="Arial"/>
          <w:b/>
          <w:sz w:val="24"/>
          <w:szCs w:val="24"/>
        </w:rPr>
        <w:t>PARTES POR MILLÓN (PPM):</w:t>
      </w:r>
      <w:r w:rsidRPr="004A2F25">
        <w:rPr>
          <w:rFonts w:ascii="Arial" w:hAnsi="Arial" w:cs="Arial"/>
          <w:sz w:val="24"/>
          <w:szCs w:val="24"/>
        </w:rPr>
        <w:t xml:space="preserve"> </w:t>
      </w:r>
    </w:p>
    <w:p w14:paraId="439F74F0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F1" w14:textId="77777777" w:rsidR="00DF7E88" w:rsidRPr="00620831" w:rsidRDefault="004A2F25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620831">
        <w:rPr>
          <w:rFonts w:ascii="Arial" w:hAnsi="Arial" w:cs="Arial"/>
          <w:sz w:val="24"/>
          <w:szCs w:val="24"/>
        </w:rPr>
        <w:t>Es una unidad de medida que se refiere a los mg (miligramos) que hay en un kg de disolución; como la densidad del agua es 1, 1 kg de solución tiene un volumen de aproximadamente 1 litro. Las ppm son también Número de partes de un producto o sustancia que se encuentra en un millón de partes de un gas, un líquido o un sólido en particular.</w:t>
      </w:r>
    </w:p>
    <w:p w14:paraId="439F74F2" w14:textId="77777777" w:rsidR="000C63D0" w:rsidRDefault="000C63D0" w:rsidP="000C63D0">
      <w:pPr>
        <w:pStyle w:val="Prrafodelista"/>
        <w:rPr>
          <w:rFonts w:ascii="Arial" w:hAnsi="Arial" w:cs="Arial"/>
        </w:rPr>
      </w:pPr>
    </w:p>
    <w:p w14:paraId="439F74F3" w14:textId="77777777" w:rsidR="000C63D0" w:rsidRDefault="000C63D0" w:rsidP="000C63D0">
      <w:pPr>
        <w:pStyle w:val="Sinespaciado"/>
        <w:spacing w:line="276" w:lineRule="auto"/>
        <w:ind w:left="851"/>
        <w:jc w:val="both"/>
        <w:rPr>
          <w:rFonts w:ascii="Arial" w:hAnsi="Arial" w:cs="Arial"/>
          <w:sz w:val="24"/>
          <w:szCs w:val="24"/>
        </w:rPr>
      </w:pPr>
    </w:p>
    <w:p w14:paraId="439F74F4" w14:textId="77777777" w:rsidR="00620831" w:rsidRDefault="001B35B9" w:rsidP="00C823B2">
      <w:pPr>
        <w:pStyle w:val="Sinespaciado"/>
        <w:numPr>
          <w:ilvl w:val="1"/>
          <w:numId w:val="24"/>
        </w:numPr>
        <w:spacing w:line="276" w:lineRule="auto"/>
        <w:ind w:left="851" w:hanging="567"/>
        <w:jc w:val="both"/>
        <w:rPr>
          <w:rFonts w:ascii="Arial" w:hAnsi="Arial" w:cs="Arial"/>
          <w:sz w:val="24"/>
          <w:szCs w:val="24"/>
        </w:rPr>
      </w:pPr>
      <w:r w:rsidRPr="001B35B9">
        <w:rPr>
          <w:rFonts w:ascii="Arial" w:hAnsi="Arial" w:cs="Arial"/>
          <w:b/>
          <w:sz w:val="24"/>
          <w:szCs w:val="24"/>
        </w:rPr>
        <w:t>SOLUCIÓN:</w:t>
      </w:r>
      <w:r w:rsidRPr="001B35B9">
        <w:rPr>
          <w:rFonts w:ascii="Arial" w:hAnsi="Arial" w:cs="Arial"/>
          <w:sz w:val="24"/>
          <w:szCs w:val="24"/>
        </w:rPr>
        <w:t xml:space="preserve"> </w:t>
      </w:r>
    </w:p>
    <w:p w14:paraId="439F74F5" w14:textId="77777777" w:rsidR="00620831" w:rsidRDefault="00620831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F6" w14:textId="77777777" w:rsidR="001B35B9" w:rsidRPr="001B35B9" w:rsidRDefault="001B35B9" w:rsidP="00620831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B35B9">
        <w:rPr>
          <w:rFonts w:ascii="Arial" w:hAnsi="Arial" w:cs="Arial"/>
          <w:sz w:val="24"/>
          <w:szCs w:val="24"/>
        </w:rPr>
        <w:t>Combinación de un sólido o de un producto concentrado con agua, para obtener una distribución homogénea de cada uno de los componentes.</w:t>
      </w:r>
    </w:p>
    <w:p w14:paraId="439F74F7" w14:textId="77777777" w:rsidR="004A2F25" w:rsidRPr="004A2F25" w:rsidRDefault="004A2F25" w:rsidP="005E72A0">
      <w:pPr>
        <w:pStyle w:val="Sinespaciad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39F74F8" w14:textId="77777777" w:rsidR="00DF7E88" w:rsidRPr="00C823B2" w:rsidRDefault="00ED36E7" w:rsidP="00C823B2">
      <w:pPr>
        <w:pStyle w:val="Prrafodelista"/>
        <w:numPr>
          <w:ilvl w:val="0"/>
          <w:numId w:val="24"/>
        </w:numPr>
        <w:spacing w:line="276" w:lineRule="auto"/>
        <w:ind w:left="284" w:hanging="284"/>
        <w:jc w:val="both"/>
        <w:rPr>
          <w:rFonts w:ascii="Arial" w:hAnsi="Arial" w:cs="Arial"/>
          <w:b/>
          <w:lang w:val="es-CO"/>
        </w:rPr>
      </w:pPr>
      <w:r w:rsidRPr="00C823B2">
        <w:rPr>
          <w:rFonts w:ascii="Arial" w:hAnsi="Arial" w:cs="Arial"/>
          <w:b/>
          <w:lang w:val="es-CO"/>
        </w:rPr>
        <w:t>CONTENIDO</w:t>
      </w:r>
      <w:r w:rsidR="00DF7E88" w:rsidRPr="00C823B2">
        <w:rPr>
          <w:rFonts w:ascii="Arial" w:hAnsi="Arial" w:cs="Arial"/>
          <w:b/>
          <w:lang w:val="es-CO"/>
        </w:rPr>
        <w:t>:</w:t>
      </w:r>
    </w:p>
    <w:p w14:paraId="439F74F9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FA" w14:textId="77777777" w:rsidR="00DF7E88" w:rsidRDefault="00ED36E7" w:rsidP="00BE374A">
      <w:pPr>
        <w:pStyle w:val="Prrafodelista"/>
        <w:numPr>
          <w:ilvl w:val="1"/>
          <w:numId w:val="24"/>
        </w:numPr>
        <w:spacing w:line="276" w:lineRule="auto"/>
        <w:ind w:left="567" w:hanging="283"/>
        <w:jc w:val="both"/>
        <w:rPr>
          <w:rFonts w:ascii="Arial" w:hAnsi="Arial" w:cs="Arial"/>
          <w:b/>
          <w:lang w:val="es-CO"/>
        </w:rPr>
      </w:pPr>
      <w:r w:rsidRPr="00ED36E7">
        <w:rPr>
          <w:rFonts w:ascii="Arial" w:hAnsi="Arial" w:cs="Arial"/>
          <w:b/>
          <w:lang w:val="es-CO"/>
        </w:rPr>
        <w:t xml:space="preserve">SUSTANCIAS: </w:t>
      </w:r>
    </w:p>
    <w:p w14:paraId="439F74FB" w14:textId="77777777" w:rsidR="00ED36E7" w:rsidRDefault="00ED36E7" w:rsidP="005E72A0">
      <w:pPr>
        <w:spacing w:line="276" w:lineRule="auto"/>
        <w:jc w:val="both"/>
        <w:rPr>
          <w:rFonts w:ascii="Arial" w:hAnsi="Arial" w:cs="Arial"/>
          <w:b/>
          <w:lang w:val="es-CO"/>
        </w:rPr>
      </w:pPr>
    </w:p>
    <w:p w14:paraId="439F74FC" w14:textId="26B2BC0F" w:rsidR="00DF7E88" w:rsidRDefault="00ED36E7" w:rsidP="005E72A0">
      <w:pPr>
        <w:spacing w:line="276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Las sustancias de limpieza y desinfección usas en la planta de producción de </w:t>
      </w:r>
      <w:r w:rsidR="00BD09CA">
        <w:rPr>
          <w:rFonts w:ascii="Arial" w:hAnsi="Arial" w:cs="Arial"/>
          <w:lang w:val="es-CO"/>
        </w:rPr>
        <w:t>MUMI</w:t>
      </w:r>
      <w:r>
        <w:rPr>
          <w:rFonts w:ascii="Arial" w:hAnsi="Arial" w:cs="Arial"/>
          <w:lang w:val="es-CO"/>
        </w:rPr>
        <w:t xml:space="preserve"> son las siguientes:</w:t>
      </w:r>
    </w:p>
    <w:p w14:paraId="439F74FD" w14:textId="77777777" w:rsidR="00ED36E7" w:rsidRDefault="00ED36E7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4FE" w14:textId="77777777" w:rsidR="00BE374A" w:rsidRDefault="00E662E8" w:rsidP="00BE374A">
      <w:pPr>
        <w:pStyle w:val="Prrafodelista"/>
        <w:numPr>
          <w:ilvl w:val="2"/>
          <w:numId w:val="25"/>
        </w:numPr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BACTERIPLUS: Es un desinfectante antimicrobiano de amplio espectro de acción, usado para la desinfección de superficies.</w:t>
      </w:r>
    </w:p>
    <w:p w14:paraId="439F74FF" w14:textId="77777777" w:rsidR="00BE374A" w:rsidRDefault="00BE374A" w:rsidP="00BE374A">
      <w:pPr>
        <w:pStyle w:val="Prrafodelista"/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</w:p>
    <w:p w14:paraId="439F7500" w14:textId="77777777" w:rsidR="00A51F57" w:rsidRPr="00BE374A" w:rsidRDefault="00A51F57" w:rsidP="00BE374A">
      <w:pPr>
        <w:pStyle w:val="Prrafodelista"/>
        <w:numPr>
          <w:ilvl w:val="2"/>
          <w:numId w:val="25"/>
        </w:numPr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  <w:r w:rsidRPr="00BE374A">
        <w:rPr>
          <w:rFonts w:ascii="Arial" w:hAnsi="Arial" w:cs="Arial"/>
          <w:lang w:val="es-CO"/>
        </w:rPr>
        <w:t>DEGRATEC 25: Es un desengrasante especialmente formulado para la limpieza de superficies en general.</w:t>
      </w:r>
    </w:p>
    <w:p w14:paraId="439F7501" w14:textId="77777777" w:rsidR="00BE374A" w:rsidRDefault="00BE374A" w:rsidP="00BE374A">
      <w:pPr>
        <w:pStyle w:val="Prrafodelista"/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</w:p>
    <w:p w14:paraId="439F7502" w14:textId="77777777" w:rsidR="00ED36E7" w:rsidRDefault="00A51F57" w:rsidP="00BE374A">
      <w:pPr>
        <w:pStyle w:val="Prrafodelista"/>
        <w:numPr>
          <w:ilvl w:val="2"/>
          <w:numId w:val="26"/>
        </w:numPr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TRICLOHAND: Desinfectante para manos.</w:t>
      </w:r>
    </w:p>
    <w:p w14:paraId="439F7503" w14:textId="77777777" w:rsidR="00BE374A" w:rsidRDefault="00BE374A" w:rsidP="00BE374A">
      <w:pPr>
        <w:pStyle w:val="Prrafodelista"/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</w:p>
    <w:p w14:paraId="439F7504" w14:textId="77777777" w:rsidR="003F40E1" w:rsidRDefault="003F40E1" w:rsidP="00BE374A">
      <w:pPr>
        <w:pStyle w:val="Prrafodelista"/>
        <w:numPr>
          <w:ilvl w:val="2"/>
          <w:numId w:val="26"/>
        </w:numPr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lastRenderedPageBreak/>
        <w:t xml:space="preserve">SANI-CHLOR 10: </w:t>
      </w:r>
      <w:r w:rsidR="00E662E8">
        <w:rPr>
          <w:rFonts w:ascii="Arial" w:hAnsi="Arial" w:cs="Arial"/>
          <w:lang w:val="es-CO"/>
        </w:rPr>
        <w:t xml:space="preserve">Utilizado para la desinfección de equipos y superficies de </w:t>
      </w:r>
      <w:r w:rsidR="00BE374A">
        <w:rPr>
          <w:rFonts w:ascii="Arial" w:hAnsi="Arial" w:cs="Arial"/>
          <w:lang w:val="es-CO"/>
        </w:rPr>
        <w:t>contacto</w:t>
      </w:r>
      <w:r w:rsidR="00E662E8">
        <w:rPr>
          <w:rFonts w:ascii="Arial" w:hAnsi="Arial" w:cs="Arial"/>
          <w:lang w:val="es-CO"/>
        </w:rPr>
        <w:t xml:space="preserve"> directo con alimentos, su base es el hipoclorito.</w:t>
      </w:r>
    </w:p>
    <w:p w14:paraId="439F7505" w14:textId="77777777" w:rsidR="00BE374A" w:rsidRDefault="00BE374A" w:rsidP="00BE374A">
      <w:pPr>
        <w:pStyle w:val="Prrafodelista"/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</w:p>
    <w:p w14:paraId="439F7506" w14:textId="77777777" w:rsidR="00E662E8" w:rsidRDefault="00E662E8" w:rsidP="00BE374A">
      <w:pPr>
        <w:pStyle w:val="Prrafodelista"/>
        <w:numPr>
          <w:ilvl w:val="2"/>
          <w:numId w:val="26"/>
        </w:numPr>
        <w:spacing w:line="276" w:lineRule="auto"/>
        <w:ind w:left="1276" w:hanging="709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SOAP-PLUS: Es un detergente utilizado para la limpieza de superficies en general. </w:t>
      </w:r>
    </w:p>
    <w:p w14:paraId="439F7507" w14:textId="77777777" w:rsid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508" w14:textId="70D35391" w:rsidR="006718C5" w:rsidRDefault="006718C5" w:rsidP="005E72A0">
      <w:pPr>
        <w:spacing w:line="276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La utilización y dosificación de los diferentes detergentes y desinfectantes manejados en las instalaciones de </w:t>
      </w:r>
      <w:r w:rsidR="006D2E1F">
        <w:rPr>
          <w:rFonts w:ascii="Arial" w:hAnsi="Arial" w:cs="Arial"/>
          <w:lang w:val="es-CO"/>
        </w:rPr>
        <w:t>MUMI</w:t>
      </w:r>
      <w:r>
        <w:rPr>
          <w:rFonts w:ascii="Arial" w:hAnsi="Arial" w:cs="Arial"/>
          <w:lang w:val="es-CO"/>
        </w:rPr>
        <w:t xml:space="preserve">, están contemplado en la siguiente tabla: </w:t>
      </w:r>
    </w:p>
    <w:p w14:paraId="439F7509" w14:textId="77777777" w:rsidR="006718C5" w:rsidRPr="00DF7E88" w:rsidRDefault="006718C5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tbl>
      <w:tblPr>
        <w:tblW w:w="86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0"/>
        <w:gridCol w:w="4713"/>
        <w:gridCol w:w="1779"/>
      </w:tblGrid>
      <w:tr w:rsidR="00DF7E88" w:rsidRPr="00DF7E88" w14:paraId="439F750B" w14:textId="77777777" w:rsidTr="00FD3E86">
        <w:trPr>
          <w:trHeight w:val="414"/>
          <w:jc w:val="center"/>
        </w:trPr>
        <w:tc>
          <w:tcPr>
            <w:tcW w:w="8662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9F750A" w14:textId="1957AAA8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b/>
                <w:bCs/>
                <w:color w:val="000000"/>
                <w:lang w:val="es-CO" w:eastAsia="es-CO"/>
              </w:rPr>
              <w:t>TABLA PARA PREPARACION DE SOLUCIONES DETERGENTES Y DISINFECTANTES</w:t>
            </w:r>
          </w:p>
        </w:tc>
      </w:tr>
      <w:tr w:rsidR="00DF7E88" w:rsidRPr="00DF7E88" w14:paraId="439F750D" w14:textId="77777777" w:rsidTr="00FD3E86">
        <w:trPr>
          <w:trHeight w:val="414"/>
          <w:jc w:val="center"/>
        </w:trPr>
        <w:tc>
          <w:tcPr>
            <w:tcW w:w="8662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</w:tcPr>
          <w:p w14:paraId="439F750C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CO" w:eastAsia="es-CO"/>
              </w:rPr>
            </w:pPr>
          </w:p>
        </w:tc>
      </w:tr>
      <w:tr w:rsidR="00DF7E88" w:rsidRPr="00DF7E88" w14:paraId="439F7511" w14:textId="77777777" w:rsidTr="00FD3E86">
        <w:trPr>
          <w:trHeight w:val="640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0E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  <w:t>DETERGENTE</w:t>
            </w:r>
          </w:p>
        </w:tc>
        <w:tc>
          <w:tcPr>
            <w:tcW w:w="4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0F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  <w:t>APLICACIÓN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9F7510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b/>
                <w:color w:val="000000"/>
                <w:lang w:val="es-CO" w:eastAsia="es-CO"/>
              </w:rPr>
              <w:t>SOLUCION</w:t>
            </w:r>
          </w:p>
        </w:tc>
      </w:tr>
      <w:tr w:rsidR="00DF7E88" w:rsidRPr="00DF7E88" w14:paraId="439F7516" w14:textId="77777777" w:rsidTr="00FD3E86">
        <w:trPr>
          <w:trHeight w:val="1026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2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SOAP - PLUS</w:t>
            </w:r>
          </w:p>
        </w:tc>
        <w:tc>
          <w:tcPr>
            <w:tcW w:w="4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3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EQUIPOS, AREAS, UTENCILIOS Y AMBIENTE</w:t>
            </w:r>
          </w:p>
        </w:tc>
        <w:tc>
          <w:tcPr>
            <w:tcW w:w="177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9F7514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(10 %)</w:t>
            </w:r>
          </w:p>
          <w:p w14:paraId="439F7515" w14:textId="77777777" w:rsidR="00DF7E88" w:rsidRPr="00DF7E88" w:rsidRDefault="00DF7E88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100 ml POR LITRO DE AGUA</w:t>
            </w:r>
          </w:p>
        </w:tc>
      </w:tr>
      <w:tr w:rsidR="00A51F57" w:rsidRPr="00DF7E88" w14:paraId="439F751B" w14:textId="77777777" w:rsidTr="00FD3E86">
        <w:trPr>
          <w:trHeight w:val="2185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7" w14:textId="77777777" w:rsidR="00A51F57" w:rsidRPr="00DF7E88" w:rsidRDefault="00A51F57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DEGRATEC 25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8" w14:textId="77777777" w:rsidR="00A51F57" w:rsidRPr="00DF7E88" w:rsidRDefault="00A51F57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EQUIPOS, AREAS, UTENCILIOS Y AMBIENTE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9" w14:textId="77777777" w:rsidR="00A51F57" w:rsidRPr="00DF7E88" w:rsidRDefault="00A51F57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(5 %)</w:t>
            </w:r>
          </w:p>
          <w:p w14:paraId="439F751A" w14:textId="77777777" w:rsidR="00A51F57" w:rsidRPr="00DF7E88" w:rsidRDefault="00A51F57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50 ml POR LITRO DE AGUA</w:t>
            </w:r>
          </w:p>
        </w:tc>
      </w:tr>
      <w:tr w:rsidR="00FD3E86" w:rsidRPr="00DF7E88" w14:paraId="439F7520" w14:textId="77777777" w:rsidTr="00FD3E86">
        <w:trPr>
          <w:trHeight w:val="2185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C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BACTERIPLUS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D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EQUIPOS, AREAS, UTENCILIOS Y AMBIENTE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1E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(2 %)</w:t>
            </w:r>
          </w:p>
          <w:p w14:paraId="439F751F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20 ml POR LITRO DE AGUA</w:t>
            </w:r>
          </w:p>
        </w:tc>
      </w:tr>
      <w:tr w:rsidR="00FD3E86" w:rsidRPr="00DF7E88" w14:paraId="439F7525" w14:textId="77777777" w:rsidTr="00FD3E86">
        <w:trPr>
          <w:trHeight w:val="2185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1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hAnsi="Arial" w:cs="Arial"/>
                <w:lang w:val="es-CO"/>
              </w:rPr>
              <w:lastRenderedPageBreak/>
              <w:t>SANI-CHLOR 10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2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EQUIPOS, AREAS, UTENCILIOS Y AMBIENTE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3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(0.4 %)</w:t>
            </w:r>
          </w:p>
          <w:p w14:paraId="439F7524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4 ml POR LITRO DE AGUA</w:t>
            </w:r>
          </w:p>
        </w:tc>
      </w:tr>
      <w:tr w:rsidR="00FD3E86" w:rsidRPr="00DF7E88" w14:paraId="439F752A" w14:textId="77777777" w:rsidTr="00FD3E86">
        <w:trPr>
          <w:trHeight w:val="2185"/>
          <w:jc w:val="center"/>
        </w:trPr>
        <w:tc>
          <w:tcPr>
            <w:tcW w:w="21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6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>
              <w:rPr>
                <w:rFonts w:ascii="Arial" w:hAnsi="Arial" w:cs="Arial"/>
                <w:lang w:val="es-CO"/>
              </w:rPr>
              <w:t>SANI-CHLOR 10</w:t>
            </w:r>
          </w:p>
        </w:tc>
        <w:tc>
          <w:tcPr>
            <w:tcW w:w="4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7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PARADES, ESCRITORIOS, UTENCILIOS Y AMBIENTE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F7528" w14:textId="77777777" w:rsidR="00FD3E86" w:rsidRPr="00DF7E88" w:rsidRDefault="00FD3E86" w:rsidP="005E72A0">
            <w:pPr>
              <w:spacing w:line="276" w:lineRule="auto"/>
              <w:jc w:val="center"/>
              <w:rPr>
                <w:rFonts w:ascii="Arial" w:eastAsia="Times New Roman" w:hAnsi="Arial" w:cs="Arial"/>
                <w:color w:val="000000"/>
                <w:lang w:val="es-CO" w:eastAsia="es-CO"/>
              </w:rPr>
            </w:pP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>(</w:t>
            </w: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0.2</w:t>
            </w:r>
            <w:r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%)</w:t>
            </w:r>
          </w:p>
          <w:p w14:paraId="439F7529" w14:textId="77777777" w:rsidR="00FD3E86" w:rsidRPr="00DF7E88" w:rsidRDefault="00D445C5" w:rsidP="005E72A0">
            <w:pPr>
              <w:spacing w:line="276" w:lineRule="auto"/>
              <w:jc w:val="center"/>
              <w:rPr>
                <w:rFonts w:ascii="Arial" w:hAnsi="Arial" w:cs="Arial"/>
                <w:color w:val="000000"/>
                <w:lang w:val="es-CO" w:eastAsia="es-CO"/>
              </w:rPr>
            </w:pPr>
            <w:r>
              <w:rPr>
                <w:rFonts w:ascii="Arial" w:eastAsia="Times New Roman" w:hAnsi="Arial" w:cs="Arial"/>
                <w:color w:val="000000"/>
                <w:lang w:val="es-CO" w:eastAsia="es-CO"/>
              </w:rPr>
              <w:t>2</w:t>
            </w:r>
            <w:r w:rsidR="00FD3E86" w:rsidRPr="00DF7E88">
              <w:rPr>
                <w:rFonts w:ascii="Arial" w:eastAsia="Times New Roman" w:hAnsi="Arial" w:cs="Arial"/>
                <w:color w:val="000000"/>
                <w:lang w:val="es-CO" w:eastAsia="es-CO"/>
              </w:rPr>
              <w:t xml:space="preserve"> ml POR LITRO DE AGUA</w:t>
            </w:r>
          </w:p>
        </w:tc>
      </w:tr>
    </w:tbl>
    <w:p w14:paraId="439F752B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52C" w14:textId="77777777" w:rsidR="00DF7E88" w:rsidRP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52D" w14:textId="77777777" w:rsidR="00DF7E88" w:rsidRPr="00D445C5" w:rsidRDefault="00D445C5" w:rsidP="00BE374A">
      <w:pPr>
        <w:pStyle w:val="Prrafodelista"/>
        <w:numPr>
          <w:ilvl w:val="1"/>
          <w:numId w:val="26"/>
        </w:numPr>
        <w:spacing w:line="276" w:lineRule="auto"/>
        <w:ind w:left="567" w:hanging="283"/>
        <w:jc w:val="both"/>
        <w:rPr>
          <w:rFonts w:ascii="Arial" w:hAnsi="Arial" w:cs="Arial"/>
          <w:b/>
          <w:lang w:val="es-CO"/>
        </w:rPr>
      </w:pPr>
      <w:r w:rsidRPr="00D445C5">
        <w:rPr>
          <w:rFonts w:ascii="Arial" w:hAnsi="Arial" w:cs="Arial"/>
          <w:b/>
          <w:lang w:val="es-CO"/>
        </w:rPr>
        <w:t>ROTACION DE DESINFECTANTES:</w:t>
      </w:r>
    </w:p>
    <w:p w14:paraId="439F752E" w14:textId="77777777" w:rsidR="00DF7E88" w:rsidRDefault="00DF7E88" w:rsidP="005E72A0">
      <w:pPr>
        <w:spacing w:line="276" w:lineRule="auto"/>
        <w:jc w:val="both"/>
        <w:rPr>
          <w:rFonts w:ascii="Arial" w:hAnsi="Arial" w:cs="Arial"/>
          <w:lang w:val="es-CO"/>
        </w:rPr>
      </w:pPr>
    </w:p>
    <w:p w14:paraId="439F752F" w14:textId="18D02F2A" w:rsidR="003F40E1" w:rsidRDefault="00D445C5" w:rsidP="005E72A0">
      <w:pPr>
        <w:spacing w:line="276" w:lineRule="auto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La rotación de las sustancias de desinfección utilizadas en la planta de producción de </w:t>
      </w:r>
      <w:r w:rsidR="00E65CBD">
        <w:rPr>
          <w:rFonts w:ascii="Arial" w:hAnsi="Arial" w:cs="Arial"/>
          <w:lang w:val="es-CO"/>
        </w:rPr>
        <w:t>MUMI</w:t>
      </w:r>
      <w:r>
        <w:rPr>
          <w:rFonts w:ascii="Arial" w:hAnsi="Arial" w:cs="Arial"/>
          <w:lang w:val="es-CO"/>
        </w:rPr>
        <w:t xml:space="preserve">, </w:t>
      </w:r>
      <w:r w:rsidR="0012010F">
        <w:rPr>
          <w:rFonts w:ascii="Arial" w:hAnsi="Arial" w:cs="Arial"/>
          <w:lang w:val="es-CO"/>
        </w:rPr>
        <w:t xml:space="preserve">se </w:t>
      </w:r>
      <w:r w:rsidR="006718C5">
        <w:rPr>
          <w:rFonts w:ascii="Arial" w:hAnsi="Arial" w:cs="Arial"/>
          <w:lang w:val="es-CO"/>
        </w:rPr>
        <w:t>hará</w:t>
      </w:r>
      <w:r w:rsidR="0012010F">
        <w:rPr>
          <w:rFonts w:ascii="Arial" w:hAnsi="Arial" w:cs="Arial"/>
          <w:lang w:val="es-CO"/>
        </w:rPr>
        <w:t xml:space="preserve"> de acuerdo al cronograma de </w:t>
      </w:r>
      <w:r w:rsidR="006718C5">
        <w:rPr>
          <w:rFonts w:ascii="Arial" w:hAnsi="Arial" w:cs="Arial"/>
          <w:lang w:val="es-CO"/>
        </w:rPr>
        <w:t xml:space="preserve">ROTACION DE DESINFECTANTES </w:t>
      </w:r>
      <w:r w:rsidR="00E946B5">
        <w:rPr>
          <w:rFonts w:ascii="Arial" w:hAnsi="Arial" w:cs="Arial"/>
          <w:lang w:val="es-CO"/>
        </w:rPr>
        <w:t xml:space="preserve">(ANEXO </w:t>
      </w:r>
      <w:r w:rsidR="000D2FC5">
        <w:rPr>
          <w:rFonts w:ascii="Arial" w:hAnsi="Arial" w:cs="Arial"/>
          <w:lang w:val="es-CO"/>
        </w:rPr>
        <w:t>3</w:t>
      </w:r>
      <w:r w:rsidR="00E946B5">
        <w:rPr>
          <w:rFonts w:ascii="Arial" w:hAnsi="Arial" w:cs="Arial"/>
          <w:lang w:val="es-CO"/>
        </w:rPr>
        <w:t xml:space="preserve">) </w:t>
      </w:r>
      <w:r w:rsidR="006718C5">
        <w:rPr>
          <w:rFonts w:ascii="Arial" w:hAnsi="Arial" w:cs="Arial"/>
          <w:lang w:val="es-CO"/>
        </w:rPr>
        <w:t xml:space="preserve">para evitar que se genere resistencia por parte de los microrganismos. </w:t>
      </w:r>
    </w:p>
    <w:p w14:paraId="439F7530" w14:textId="77777777" w:rsidR="00E946B5" w:rsidRDefault="00E946B5" w:rsidP="005E72A0">
      <w:pPr>
        <w:spacing w:line="276" w:lineRule="auto"/>
        <w:jc w:val="both"/>
        <w:rPr>
          <w:rFonts w:ascii="Arial" w:hAnsi="Arial" w:cs="Arial"/>
        </w:rPr>
      </w:pPr>
    </w:p>
    <w:p w14:paraId="439F7531" w14:textId="77777777" w:rsidR="001B35B9" w:rsidRPr="001B35B9" w:rsidRDefault="001B35B9" w:rsidP="008B1340">
      <w:pPr>
        <w:pStyle w:val="Prrafodelista"/>
        <w:numPr>
          <w:ilvl w:val="1"/>
          <w:numId w:val="26"/>
        </w:numPr>
        <w:spacing w:line="276" w:lineRule="auto"/>
        <w:ind w:left="567" w:hanging="283"/>
        <w:jc w:val="both"/>
        <w:rPr>
          <w:rFonts w:ascii="Arial" w:hAnsi="Arial" w:cs="Arial"/>
        </w:rPr>
      </w:pPr>
      <w:r w:rsidRPr="001B35B9">
        <w:rPr>
          <w:rFonts w:ascii="Arial" w:hAnsi="Arial" w:cs="Arial"/>
          <w:b/>
        </w:rPr>
        <w:t>POES (PROCEDIMIENTOS OPERATIVOS ESTANDARIZADOS DE SANEAMIENTO</w:t>
      </w:r>
      <w:r>
        <w:rPr>
          <w:rFonts w:ascii="Arial" w:hAnsi="Arial" w:cs="Arial"/>
          <w:b/>
        </w:rPr>
        <w:t xml:space="preserve">): </w:t>
      </w:r>
    </w:p>
    <w:p w14:paraId="439F7532" w14:textId="77777777" w:rsidR="001B35B9" w:rsidRDefault="001B35B9" w:rsidP="005E72A0">
      <w:pPr>
        <w:spacing w:line="276" w:lineRule="auto"/>
        <w:jc w:val="both"/>
        <w:rPr>
          <w:rFonts w:ascii="Arial" w:hAnsi="Arial" w:cs="Arial"/>
        </w:rPr>
      </w:pPr>
    </w:p>
    <w:p w14:paraId="439F7533" w14:textId="7DA9640C" w:rsidR="001B35B9" w:rsidRDefault="001B35B9" w:rsidP="005E72A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programas operativos estandarizados de saneamiento implementados en la planta de producción de </w:t>
      </w:r>
      <w:r w:rsidR="00E65CBD">
        <w:rPr>
          <w:rFonts w:ascii="Arial" w:hAnsi="Arial" w:cs="Arial"/>
        </w:rPr>
        <w:t>MUMI</w:t>
      </w:r>
      <w:r w:rsidR="001970F8">
        <w:rPr>
          <w:rFonts w:ascii="Arial" w:hAnsi="Arial" w:cs="Arial"/>
        </w:rPr>
        <w:t xml:space="preserve"> </w:t>
      </w:r>
      <w:r w:rsidR="00E07BE9">
        <w:rPr>
          <w:rFonts w:ascii="Arial" w:hAnsi="Arial" w:cs="Arial"/>
        </w:rPr>
        <w:t>AMAZONIA</w:t>
      </w:r>
      <w:r>
        <w:rPr>
          <w:rFonts w:ascii="Arial" w:hAnsi="Arial" w:cs="Arial"/>
        </w:rPr>
        <w:t xml:space="preserve"> están encaminados a todos los equipos, utensilios y superficies de trabajo que de manera directa estén en contacto con alimentos. Estos POES se encuentran como documentos adjuntos a este programa. </w:t>
      </w:r>
    </w:p>
    <w:p w14:paraId="439F7534" w14:textId="77777777" w:rsidR="00EB6802" w:rsidRDefault="00EB6802" w:rsidP="005E72A0">
      <w:pPr>
        <w:spacing w:line="276" w:lineRule="auto"/>
        <w:jc w:val="both"/>
        <w:rPr>
          <w:rFonts w:ascii="Arial" w:hAnsi="Arial" w:cs="Arial"/>
        </w:rPr>
      </w:pPr>
    </w:p>
    <w:p w14:paraId="439F7535" w14:textId="77777777" w:rsidR="00EB6802" w:rsidRPr="00EB6802" w:rsidRDefault="00EB6802" w:rsidP="008B1340">
      <w:pPr>
        <w:pStyle w:val="Prrafodelista"/>
        <w:numPr>
          <w:ilvl w:val="1"/>
          <w:numId w:val="26"/>
        </w:numPr>
        <w:spacing w:line="276" w:lineRule="auto"/>
        <w:ind w:left="567" w:hanging="283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POS (PROCEDIMIENTOS OPERATIVOS DE SANEAMIENTO)</w:t>
      </w:r>
    </w:p>
    <w:p w14:paraId="439F7536" w14:textId="505BA4F6" w:rsidR="00EB6802" w:rsidRDefault="00EB6802" w:rsidP="005E72A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Los procedimientos operativos de saneamiento implementados en la planta de producción de </w:t>
      </w:r>
      <w:r w:rsidR="00E65CBD">
        <w:rPr>
          <w:rFonts w:ascii="Arial" w:hAnsi="Arial" w:cs="Arial"/>
        </w:rPr>
        <w:t>MUMI</w:t>
      </w:r>
      <w:r>
        <w:rPr>
          <w:rFonts w:ascii="Arial" w:hAnsi="Arial" w:cs="Arial"/>
        </w:rPr>
        <w:t xml:space="preserve"> </w:t>
      </w:r>
      <w:r w:rsidR="00E07BE9">
        <w:rPr>
          <w:rFonts w:ascii="Arial" w:hAnsi="Arial" w:cs="Arial"/>
        </w:rPr>
        <w:t xml:space="preserve">AMAZONIA </w:t>
      </w:r>
      <w:r>
        <w:rPr>
          <w:rFonts w:ascii="Arial" w:hAnsi="Arial" w:cs="Arial"/>
        </w:rPr>
        <w:t xml:space="preserve">cubren todos los demás enceres que se utilizan para el correcto funcionamiento de la empresa, estos POS no están en contacto </w:t>
      </w:r>
      <w:r>
        <w:rPr>
          <w:rFonts w:ascii="Arial" w:hAnsi="Arial" w:cs="Arial"/>
        </w:rPr>
        <w:lastRenderedPageBreak/>
        <w:t xml:space="preserve">directo con </w:t>
      </w:r>
      <w:r w:rsidR="00E65CBD">
        <w:rPr>
          <w:rFonts w:ascii="Arial" w:hAnsi="Arial" w:cs="Arial"/>
        </w:rPr>
        <w:t>alimentos,</w:t>
      </w:r>
      <w:r>
        <w:rPr>
          <w:rFonts w:ascii="Arial" w:hAnsi="Arial" w:cs="Arial"/>
        </w:rPr>
        <w:t xml:space="preserve"> pero por encontrarse dentro de las instalaciones deben tener el mismo cuidado, para mantener la inocuidad en todas las áreas y evitar posibles contaminaciones cruzadas, estos procedimientos se encuentran adjuntos a este programa. </w:t>
      </w:r>
    </w:p>
    <w:p w14:paraId="439F7537" w14:textId="77777777" w:rsidR="000D2FC5" w:rsidRDefault="000D2FC5" w:rsidP="005E72A0">
      <w:pPr>
        <w:spacing w:line="276" w:lineRule="auto"/>
        <w:jc w:val="both"/>
        <w:rPr>
          <w:rFonts w:ascii="Arial" w:hAnsi="Arial" w:cs="Arial"/>
        </w:rPr>
      </w:pPr>
    </w:p>
    <w:p w14:paraId="439F7538" w14:textId="77777777" w:rsidR="00EB6802" w:rsidRPr="0082080D" w:rsidRDefault="00EB6802" w:rsidP="0082080D">
      <w:pPr>
        <w:pStyle w:val="Prrafodelista"/>
        <w:numPr>
          <w:ilvl w:val="0"/>
          <w:numId w:val="26"/>
        </w:numPr>
        <w:spacing w:line="276" w:lineRule="auto"/>
        <w:ind w:left="284" w:hanging="284"/>
        <w:jc w:val="both"/>
        <w:rPr>
          <w:rFonts w:ascii="Arial" w:hAnsi="Arial" w:cs="Arial"/>
          <w:b/>
        </w:rPr>
      </w:pPr>
      <w:r w:rsidRPr="0082080D">
        <w:rPr>
          <w:rFonts w:ascii="Arial" w:hAnsi="Arial" w:cs="Arial"/>
          <w:b/>
        </w:rPr>
        <w:t>NORMATIVIDAD APLICABLE</w:t>
      </w:r>
    </w:p>
    <w:p w14:paraId="439F7539" w14:textId="77777777" w:rsidR="00EB6802" w:rsidRDefault="00EB6802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3A" w14:textId="77777777" w:rsidR="008A293E" w:rsidRPr="008A293E" w:rsidRDefault="00205264" w:rsidP="0082080D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DECRETO 3075 DE 1997</w:t>
      </w:r>
    </w:p>
    <w:p w14:paraId="439F753B" w14:textId="77777777" w:rsidR="008A293E" w:rsidRPr="00205264" w:rsidRDefault="00205264" w:rsidP="0082080D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RESOLUCIÓN 2674 DE 2013</w:t>
      </w:r>
    </w:p>
    <w:p w14:paraId="439F753C" w14:textId="77777777" w:rsidR="00205264" w:rsidRPr="00205264" w:rsidRDefault="00205264" w:rsidP="0082080D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NTC 5131 DE 2011</w:t>
      </w:r>
    </w:p>
    <w:p w14:paraId="439F753D" w14:textId="77777777" w:rsidR="00205264" w:rsidRPr="00205264" w:rsidRDefault="00205264" w:rsidP="0082080D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>DECRETO 1545 DE 1998</w:t>
      </w:r>
    </w:p>
    <w:p w14:paraId="439F753E" w14:textId="77777777" w:rsidR="008A293E" w:rsidRDefault="008A293E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3F" w14:textId="77777777" w:rsidR="00EB6802" w:rsidRPr="003E20F1" w:rsidRDefault="00EB6802" w:rsidP="003E20F1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="Arial" w:hAnsi="Arial" w:cs="Arial"/>
          <w:b/>
        </w:rPr>
      </w:pPr>
      <w:r w:rsidRPr="003E20F1">
        <w:rPr>
          <w:rFonts w:ascii="Arial" w:hAnsi="Arial" w:cs="Arial"/>
          <w:b/>
        </w:rPr>
        <w:t>ACTIVIDADES DE MEJORA</w:t>
      </w:r>
    </w:p>
    <w:p w14:paraId="439F7540" w14:textId="77777777" w:rsidR="00EB6802" w:rsidRDefault="00EB6802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41" w14:textId="77777777" w:rsidR="00381AFA" w:rsidRPr="00381AFA" w:rsidRDefault="00381AFA" w:rsidP="005E72A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el manejo de no conformidades de este programa se de</w:t>
      </w:r>
      <w:r w:rsidR="003E20F1">
        <w:rPr>
          <w:rFonts w:ascii="Arial" w:hAnsi="Arial" w:cs="Arial"/>
        </w:rPr>
        <w:t>be seguir lo estipulado en el PROCEDIMIENTOS</w:t>
      </w:r>
      <w:r>
        <w:rPr>
          <w:rFonts w:ascii="Arial" w:hAnsi="Arial" w:cs="Arial"/>
        </w:rPr>
        <w:t xml:space="preserve"> DE ACCIONES CORRECTIVAS</w:t>
      </w:r>
      <w:r w:rsidR="003E20F1">
        <w:rPr>
          <w:rFonts w:ascii="Arial" w:hAnsi="Arial" w:cs="Arial"/>
        </w:rPr>
        <w:t>, PREVENTIVAS Y DE MEJORA</w:t>
      </w:r>
      <w:r>
        <w:rPr>
          <w:rFonts w:ascii="Arial" w:hAnsi="Arial" w:cs="Arial"/>
        </w:rPr>
        <w:t>.</w:t>
      </w:r>
    </w:p>
    <w:p w14:paraId="439F7542" w14:textId="77777777" w:rsidR="00381AFA" w:rsidRDefault="00381AFA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43" w14:textId="77777777" w:rsidR="003E20F1" w:rsidRPr="00CD01A3" w:rsidRDefault="003E20F1" w:rsidP="00CD01A3">
      <w:pPr>
        <w:pStyle w:val="Prrafodelista"/>
        <w:numPr>
          <w:ilvl w:val="0"/>
          <w:numId w:val="26"/>
        </w:numPr>
        <w:spacing w:line="276" w:lineRule="auto"/>
        <w:ind w:left="284" w:hanging="284"/>
        <w:jc w:val="both"/>
        <w:rPr>
          <w:rFonts w:ascii="Arial" w:hAnsi="Arial" w:cs="Arial"/>
          <w:b/>
        </w:rPr>
      </w:pPr>
      <w:r w:rsidRPr="00CD01A3">
        <w:rPr>
          <w:rFonts w:ascii="Arial" w:hAnsi="Arial" w:cs="Arial"/>
          <w:b/>
        </w:rPr>
        <w:t>DOCUMENTOS ASOCIADOS</w:t>
      </w:r>
    </w:p>
    <w:p w14:paraId="439F7544" w14:textId="77777777" w:rsidR="003E20F1" w:rsidRPr="00BC2363" w:rsidRDefault="003E20F1" w:rsidP="003E20F1">
      <w:pPr>
        <w:spacing w:line="276" w:lineRule="auto"/>
        <w:jc w:val="both"/>
        <w:rPr>
          <w:rFonts w:ascii="Arial" w:hAnsi="Arial" w:cs="Arial"/>
        </w:rPr>
      </w:pPr>
    </w:p>
    <w:p w14:paraId="439F7545" w14:textId="450C74FD" w:rsidR="003E20F1" w:rsidRPr="00BC2363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eastAsia="Times New Roman" w:hAnsi="Arial" w:cs="Arial"/>
          <w:bCs/>
          <w:color w:val="000000"/>
          <w:lang w:val="es-CO" w:eastAsia="es-CO"/>
        </w:rPr>
      </w:pPr>
      <w:r w:rsidRPr="00BC2363">
        <w:rPr>
          <w:rFonts w:ascii="Arial" w:hAnsi="Arial" w:cs="Arial"/>
        </w:rPr>
        <w:t>POES</w:t>
      </w:r>
      <w:r w:rsidR="00CD01A3">
        <w:rPr>
          <w:rFonts w:ascii="Arial" w:hAnsi="Arial" w:cs="Arial"/>
        </w:rPr>
        <w:t xml:space="preserve"> (</w:t>
      </w:r>
      <w:r w:rsidR="00C55C07" w:rsidRPr="00C55C07">
        <w:rPr>
          <w:rFonts w:ascii="Arial" w:hAnsi="Arial" w:cs="Arial"/>
        </w:rPr>
        <w:t>L&amp;D-POES-1</w:t>
      </w:r>
      <w:r w:rsidR="00CD01A3">
        <w:rPr>
          <w:rFonts w:ascii="Arial" w:hAnsi="Arial" w:cs="Arial"/>
        </w:rPr>
        <w:t>)</w:t>
      </w:r>
    </w:p>
    <w:p w14:paraId="439F7546" w14:textId="48A6883E" w:rsidR="003E20F1" w:rsidRPr="00BC2363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eastAsia="Times New Roman" w:hAnsi="Arial" w:cs="Arial"/>
          <w:bCs/>
          <w:color w:val="000000"/>
          <w:lang w:val="es-CO" w:eastAsia="es-CO"/>
        </w:rPr>
        <w:t>CRONOGRAMA POES</w:t>
      </w:r>
      <w:r w:rsidR="00C55C07">
        <w:rPr>
          <w:rFonts w:ascii="Arial" w:eastAsia="Times New Roman" w:hAnsi="Arial" w:cs="Arial"/>
          <w:bCs/>
          <w:color w:val="000000"/>
          <w:lang w:val="es-CO" w:eastAsia="es-CO"/>
        </w:rPr>
        <w:t xml:space="preserve"> (</w:t>
      </w:r>
      <w:r w:rsidR="00C55C07" w:rsidRPr="00C55C07">
        <w:rPr>
          <w:rFonts w:ascii="Arial" w:eastAsia="Times New Roman" w:hAnsi="Arial" w:cs="Arial"/>
          <w:bCs/>
          <w:color w:val="000000"/>
          <w:lang w:val="es-CO" w:eastAsia="es-CO"/>
        </w:rPr>
        <w:t>L&amp;D-CR-01</w:t>
      </w:r>
      <w:r w:rsidR="00C55C07">
        <w:rPr>
          <w:rFonts w:ascii="Arial" w:eastAsia="Times New Roman" w:hAnsi="Arial" w:cs="Arial"/>
          <w:bCs/>
          <w:color w:val="000000"/>
          <w:lang w:val="es-CO" w:eastAsia="es-CO"/>
        </w:rPr>
        <w:t>)</w:t>
      </w:r>
    </w:p>
    <w:p w14:paraId="439F7547" w14:textId="380AF1D6" w:rsidR="003E20F1" w:rsidRPr="00BC2363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eastAsia="Times New Roman" w:hAnsi="Arial" w:cs="Arial"/>
          <w:bCs/>
          <w:color w:val="000000"/>
          <w:lang w:val="es-CO" w:eastAsia="es-CO"/>
        </w:rPr>
      </w:pPr>
      <w:r w:rsidRPr="00BC2363">
        <w:rPr>
          <w:rFonts w:ascii="Arial" w:hAnsi="Arial" w:cs="Arial"/>
        </w:rPr>
        <w:t>POS</w:t>
      </w:r>
      <w:r w:rsidR="00982CA0">
        <w:rPr>
          <w:rFonts w:ascii="Arial" w:hAnsi="Arial" w:cs="Arial"/>
        </w:rPr>
        <w:t xml:space="preserve"> (</w:t>
      </w:r>
      <w:r w:rsidR="00982CA0" w:rsidRPr="00982CA0">
        <w:rPr>
          <w:rFonts w:ascii="Arial" w:hAnsi="Arial" w:cs="Arial"/>
        </w:rPr>
        <w:t>L&amp;D-POS-1</w:t>
      </w:r>
      <w:r w:rsidR="00982CA0">
        <w:rPr>
          <w:rFonts w:ascii="Arial" w:hAnsi="Arial" w:cs="Arial"/>
        </w:rPr>
        <w:t>)</w:t>
      </w:r>
    </w:p>
    <w:p w14:paraId="439F7548" w14:textId="6061E63B" w:rsidR="003E20F1" w:rsidRPr="00BC2363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eastAsia="Times New Roman" w:hAnsi="Arial" w:cs="Arial"/>
          <w:bCs/>
          <w:color w:val="000000"/>
          <w:lang w:val="es-CO" w:eastAsia="es-CO"/>
        </w:rPr>
        <w:t>CRONOGRAMA POES</w:t>
      </w:r>
      <w:r w:rsidR="00982CA0">
        <w:rPr>
          <w:rFonts w:ascii="Arial" w:eastAsia="Times New Roman" w:hAnsi="Arial" w:cs="Arial"/>
          <w:bCs/>
          <w:color w:val="000000"/>
          <w:lang w:val="es-CO" w:eastAsia="es-CO"/>
        </w:rPr>
        <w:t xml:space="preserve"> (</w:t>
      </w:r>
      <w:r w:rsidR="00982CA0" w:rsidRPr="00982CA0">
        <w:rPr>
          <w:rFonts w:ascii="Arial" w:eastAsia="Times New Roman" w:hAnsi="Arial" w:cs="Arial"/>
          <w:bCs/>
          <w:color w:val="000000"/>
          <w:lang w:val="es-CO" w:eastAsia="es-CO"/>
        </w:rPr>
        <w:t>L&amp;D-CR-02</w:t>
      </w:r>
      <w:r w:rsidR="00982CA0">
        <w:rPr>
          <w:rFonts w:ascii="Arial" w:eastAsia="Times New Roman" w:hAnsi="Arial" w:cs="Arial"/>
          <w:bCs/>
          <w:color w:val="000000"/>
          <w:lang w:val="es-CO" w:eastAsia="es-CO"/>
        </w:rPr>
        <w:t>)</w:t>
      </w:r>
    </w:p>
    <w:p w14:paraId="439F7549" w14:textId="4A3E8919" w:rsidR="003E20F1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hAnsi="Arial" w:cs="Arial"/>
        </w:rPr>
        <w:t>PLANILLA DE VERIFICACION DE ACTIVIDADES DE LIMPIEZA Y DESINFECCION</w:t>
      </w:r>
      <w:r w:rsidR="00944F62">
        <w:rPr>
          <w:rFonts w:ascii="Arial" w:hAnsi="Arial" w:cs="Arial"/>
        </w:rPr>
        <w:t xml:space="preserve"> (</w:t>
      </w:r>
      <w:r w:rsidR="00944F62" w:rsidRPr="00944F62">
        <w:rPr>
          <w:rFonts w:ascii="Arial" w:hAnsi="Arial" w:cs="Arial"/>
        </w:rPr>
        <w:t>L&amp;D-RG-01</w:t>
      </w:r>
      <w:r w:rsidR="00944F62">
        <w:rPr>
          <w:rFonts w:ascii="Arial" w:hAnsi="Arial" w:cs="Arial"/>
        </w:rPr>
        <w:t>)</w:t>
      </w:r>
    </w:p>
    <w:p w14:paraId="439F754A" w14:textId="181225A4" w:rsidR="003E20F1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hAnsi="Arial" w:cs="Arial"/>
        </w:rPr>
        <w:t>CONTROL DE RESULTADOS ANALISIS LABORATORIO</w:t>
      </w:r>
      <w:r w:rsidR="001D3AC2">
        <w:rPr>
          <w:rFonts w:ascii="Arial" w:hAnsi="Arial" w:cs="Arial"/>
        </w:rPr>
        <w:t xml:space="preserve"> (</w:t>
      </w:r>
      <w:r w:rsidR="001D3AC2" w:rsidRPr="001D3AC2">
        <w:rPr>
          <w:rFonts w:ascii="Arial" w:hAnsi="Arial" w:cs="Arial"/>
        </w:rPr>
        <w:t>L&amp;D-RG-03</w:t>
      </w:r>
      <w:r w:rsidR="001D3AC2">
        <w:rPr>
          <w:rFonts w:ascii="Arial" w:hAnsi="Arial" w:cs="Arial"/>
        </w:rPr>
        <w:t>)</w:t>
      </w:r>
    </w:p>
    <w:p w14:paraId="439F754B" w14:textId="080A69BD" w:rsidR="003E20F1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hAnsi="Arial" w:cs="Arial"/>
        </w:rPr>
        <w:t>CONTROL DE RESULTADOS ANALISIS FISICOQUIMICOS</w:t>
      </w:r>
      <w:r w:rsidR="006A268D">
        <w:rPr>
          <w:rFonts w:ascii="Arial" w:hAnsi="Arial" w:cs="Arial"/>
        </w:rPr>
        <w:t xml:space="preserve"> (</w:t>
      </w:r>
      <w:r w:rsidR="006A268D" w:rsidRPr="006A268D">
        <w:rPr>
          <w:rFonts w:ascii="Arial" w:hAnsi="Arial" w:cs="Arial"/>
        </w:rPr>
        <w:t>L&amp;D-RG-02</w:t>
      </w:r>
      <w:r w:rsidR="006A268D">
        <w:rPr>
          <w:rFonts w:ascii="Arial" w:hAnsi="Arial" w:cs="Arial"/>
        </w:rPr>
        <w:t>)</w:t>
      </w:r>
    </w:p>
    <w:p w14:paraId="439F754C" w14:textId="7EB702FA" w:rsidR="003E20F1" w:rsidRDefault="003E20F1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 w:rsidRPr="00BC2363">
        <w:rPr>
          <w:rFonts w:ascii="Arial" w:hAnsi="Arial" w:cs="Arial"/>
        </w:rPr>
        <w:t>CRONOGRAMA DE ROTACION DE DETERGENTES Y DESINFECTANTES</w:t>
      </w:r>
      <w:r w:rsidR="00944F62">
        <w:rPr>
          <w:rFonts w:ascii="Arial" w:hAnsi="Arial" w:cs="Arial"/>
        </w:rPr>
        <w:t xml:space="preserve"> (</w:t>
      </w:r>
      <w:r w:rsidR="00944F62" w:rsidRPr="00944F62">
        <w:rPr>
          <w:rFonts w:ascii="Arial" w:hAnsi="Arial" w:cs="Arial"/>
        </w:rPr>
        <w:t>L&amp;D-CR-03</w:t>
      </w:r>
      <w:r w:rsidR="00944F62">
        <w:rPr>
          <w:rFonts w:ascii="Arial" w:hAnsi="Arial" w:cs="Arial"/>
        </w:rPr>
        <w:t>)</w:t>
      </w:r>
    </w:p>
    <w:p w14:paraId="439F754E" w14:textId="77777777" w:rsidR="00CD01A3" w:rsidRDefault="00CD01A3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4F" w14:textId="77777777" w:rsidR="00EB6802" w:rsidRPr="00CD01A3" w:rsidRDefault="00EB6802" w:rsidP="00CD01A3">
      <w:pPr>
        <w:pStyle w:val="Prrafodelista"/>
        <w:numPr>
          <w:ilvl w:val="0"/>
          <w:numId w:val="26"/>
        </w:numPr>
        <w:spacing w:line="276" w:lineRule="auto"/>
        <w:ind w:left="284" w:hanging="284"/>
        <w:jc w:val="both"/>
        <w:rPr>
          <w:rFonts w:ascii="Arial" w:hAnsi="Arial" w:cs="Arial"/>
          <w:b/>
        </w:rPr>
      </w:pPr>
      <w:r w:rsidRPr="00CD01A3">
        <w:rPr>
          <w:rFonts w:ascii="Arial" w:hAnsi="Arial" w:cs="Arial"/>
          <w:b/>
        </w:rPr>
        <w:t>ANEXOS</w:t>
      </w:r>
    </w:p>
    <w:p w14:paraId="439F7550" w14:textId="77777777" w:rsidR="000D2FC5" w:rsidRDefault="000D2FC5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51" w14:textId="77777777" w:rsidR="00205264" w:rsidRDefault="00205264" w:rsidP="005E72A0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Anexo a este programa están los siguientes documentos: </w:t>
      </w:r>
    </w:p>
    <w:p w14:paraId="439F7552" w14:textId="77777777" w:rsidR="00205264" w:rsidRDefault="00205264" w:rsidP="005E72A0">
      <w:pPr>
        <w:spacing w:line="276" w:lineRule="auto"/>
        <w:jc w:val="both"/>
        <w:rPr>
          <w:rFonts w:ascii="Arial" w:hAnsi="Arial" w:cs="Arial"/>
        </w:rPr>
      </w:pPr>
    </w:p>
    <w:p w14:paraId="439F7553" w14:textId="77777777" w:rsidR="00205264" w:rsidRDefault="00205264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Fichas técnicas de los productos utilizados</w:t>
      </w:r>
    </w:p>
    <w:p w14:paraId="439F7554" w14:textId="77777777" w:rsidR="00205264" w:rsidRDefault="00205264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Hojas de seguridad de los productos utilizados</w:t>
      </w:r>
    </w:p>
    <w:p w14:paraId="439F7555" w14:textId="77777777" w:rsidR="00205264" w:rsidRDefault="00205264" w:rsidP="00CD01A3">
      <w:pPr>
        <w:pStyle w:val="Prrafodelista"/>
        <w:numPr>
          <w:ilvl w:val="1"/>
          <w:numId w:val="2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Resultados de análisis de laboratorio</w:t>
      </w:r>
    </w:p>
    <w:p w14:paraId="439F7557" w14:textId="77777777" w:rsidR="00EB6802" w:rsidRDefault="00EB6802" w:rsidP="005E72A0">
      <w:pPr>
        <w:spacing w:line="276" w:lineRule="auto"/>
        <w:jc w:val="both"/>
        <w:rPr>
          <w:rFonts w:ascii="Arial" w:hAnsi="Arial" w:cs="Arial"/>
          <w:b/>
        </w:rPr>
      </w:pPr>
    </w:p>
    <w:p w14:paraId="439F7558" w14:textId="77777777" w:rsidR="00EB6802" w:rsidRPr="00CD01A3" w:rsidRDefault="00EB6802" w:rsidP="00CD01A3">
      <w:pPr>
        <w:pStyle w:val="Prrafodelista"/>
        <w:numPr>
          <w:ilvl w:val="0"/>
          <w:numId w:val="26"/>
        </w:numPr>
        <w:spacing w:line="276" w:lineRule="auto"/>
        <w:ind w:left="284" w:hanging="284"/>
        <w:jc w:val="both"/>
        <w:rPr>
          <w:rFonts w:ascii="Arial" w:hAnsi="Arial" w:cs="Arial"/>
          <w:b/>
        </w:rPr>
      </w:pPr>
      <w:r w:rsidRPr="00CD01A3">
        <w:rPr>
          <w:rFonts w:ascii="Arial" w:hAnsi="Arial" w:cs="Arial"/>
          <w:b/>
        </w:rPr>
        <w:t>CONTROL DE CAMBIOS</w:t>
      </w:r>
    </w:p>
    <w:p w14:paraId="439F7559" w14:textId="77777777" w:rsidR="00F76931" w:rsidRDefault="00F76931" w:rsidP="005E72A0">
      <w:pPr>
        <w:spacing w:line="276" w:lineRule="auto"/>
        <w:jc w:val="both"/>
        <w:rPr>
          <w:rFonts w:ascii="Arial" w:hAnsi="Arial" w:cs="Arial"/>
          <w:b/>
        </w:rPr>
      </w:pPr>
    </w:p>
    <w:tbl>
      <w:tblPr>
        <w:tblW w:w="92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2268"/>
        <w:gridCol w:w="2551"/>
        <w:gridCol w:w="2294"/>
      </w:tblGrid>
      <w:tr w:rsidR="00A63D20" w14:paraId="439F755B" w14:textId="77777777" w:rsidTr="00A63D20">
        <w:trPr>
          <w:trHeight w:val="335"/>
          <w:jc w:val="center"/>
        </w:trPr>
        <w:tc>
          <w:tcPr>
            <w:tcW w:w="92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noWrap/>
            <w:vAlign w:val="center"/>
            <w:hideMark/>
          </w:tcPr>
          <w:p w14:paraId="439F755A" w14:textId="77777777" w:rsidR="00A63D20" w:rsidRDefault="00A63D2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  <w:lang w:val="es-CO"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eastAsia="es-CO"/>
              </w:rPr>
              <w:t>CONTROL DE CAMBIOS</w:t>
            </w:r>
          </w:p>
        </w:tc>
      </w:tr>
      <w:tr w:rsidR="00A63D20" w14:paraId="439F7560" w14:textId="77777777" w:rsidTr="00A63D20">
        <w:trPr>
          <w:trHeight w:val="315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vAlign w:val="center"/>
            <w:hideMark/>
          </w:tcPr>
          <w:p w14:paraId="439F755C" w14:textId="77777777" w:rsidR="00A63D20" w:rsidRDefault="00A63D2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Fecha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vAlign w:val="center"/>
            <w:hideMark/>
          </w:tcPr>
          <w:p w14:paraId="439F755D" w14:textId="77777777" w:rsidR="00A63D20" w:rsidRDefault="00A63D2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Versión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vAlign w:val="center"/>
            <w:hideMark/>
          </w:tcPr>
          <w:p w14:paraId="439F755E" w14:textId="77777777" w:rsidR="00A63D20" w:rsidRDefault="00A63D2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Autor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  <w:vAlign w:val="center"/>
            <w:hideMark/>
          </w:tcPr>
          <w:p w14:paraId="439F755F" w14:textId="77777777" w:rsidR="00A63D20" w:rsidRDefault="00A63D2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lang w:val="es-MX" w:eastAsia="es-CO"/>
              </w:rPr>
              <w:t>Descripción</w:t>
            </w:r>
          </w:p>
        </w:tc>
      </w:tr>
      <w:tr w:rsidR="00A63D20" w14:paraId="439F7565" w14:textId="77777777" w:rsidTr="00A63D20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7561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  <w:r>
              <w:rPr>
                <w:rFonts w:ascii="Calibri" w:eastAsia="Times New Roman" w:hAnsi="Calibri"/>
                <w:color w:val="000000"/>
                <w:lang w:eastAsia="es-CO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7562" w14:textId="77777777" w:rsidR="00A63D20" w:rsidRDefault="00A63D20">
            <w:pPr>
              <w:spacing w:line="276" w:lineRule="auto"/>
              <w:rPr>
                <w:rFonts w:ascii="Calibri" w:eastAsia="Times New Roman" w:hAnsi="Calibri" w:cstheme="minorBidi"/>
                <w:color w:val="000000"/>
                <w:lang w:eastAsia="es-CO"/>
              </w:rPr>
            </w:pPr>
            <w:r>
              <w:rPr>
                <w:rFonts w:ascii="Calibri" w:eastAsia="Times New Roman" w:hAnsi="Calibri"/>
                <w:color w:val="000000"/>
                <w:lang w:eastAsia="es-CO"/>
              </w:rPr>
              <w:t> 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7563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  <w:r>
              <w:rPr>
                <w:rFonts w:ascii="Calibri" w:eastAsia="Times New Roman" w:hAnsi="Calibri"/>
                <w:color w:val="000000"/>
                <w:lang w:eastAsia="es-CO"/>
              </w:rPr>
              <w:t> 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F7564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  <w:r>
              <w:rPr>
                <w:rFonts w:ascii="Calibri" w:eastAsia="Times New Roman" w:hAnsi="Calibri"/>
                <w:color w:val="000000"/>
                <w:lang w:eastAsia="es-CO"/>
              </w:rPr>
              <w:t> </w:t>
            </w:r>
          </w:p>
        </w:tc>
      </w:tr>
      <w:tr w:rsidR="00A63D20" w14:paraId="439F756A" w14:textId="77777777" w:rsidTr="00A63D20">
        <w:trPr>
          <w:trHeight w:val="300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F7566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F7567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F7568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F7569" w14:textId="77777777" w:rsidR="00A63D20" w:rsidRDefault="00A63D20">
            <w:pPr>
              <w:spacing w:line="276" w:lineRule="auto"/>
              <w:rPr>
                <w:rFonts w:ascii="Calibri" w:eastAsia="Times New Roman" w:hAnsi="Calibri"/>
                <w:color w:val="000000"/>
                <w:lang w:eastAsia="es-CO"/>
              </w:rPr>
            </w:pPr>
          </w:p>
        </w:tc>
      </w:tr>
    </w:tbl>
    <w:p w14:paraId="439F7570" w14:textId="77777777" w:rsidR="00A63D20" w:rsidRDefault="00A63D20" w:rsidP="005E72A0">
      <w:pPr>
        <w:spacing w:line="276" w:lineRule="auto"/>
        <w:jc w:val="both"/>
        <w:rPr>
          <w:rFonts w:ascii="Arial" w:hAnsi="Arial" w:cs="Arial"/>
          <w:b/>
        </w:rPr>
      </w:pPr>
    </w:p>
    <w:sectPr w:rsidR="00A63D20" w:rsidSect="00DF7E88">
      <w:headerReference w:type="default" r:id="rId7"/>
      <w:footerReference w:type="default" r:id="rId8"/>
      <w:pgSz w:w="12240" w:h="15840" w:code="1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4DBE" w14:textId="77777777" w:rsidR="00C66913" w:rsidRDefault="00C66913" w:rsidP="007A7E29">
      <w:r>
        <w:separator/>
      </w:r>
    </w:p>
  </w:endnote>
  <w:endnote w:type="continuationSeparator" w:id="0">
    <w:p w14:paraId="29AF406F" w14:textId="77777777" w:rsidR="00C66913" w:rsidRDefault="00C66913" w:rsidP="007A7E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702"/>
      <w:gridCol w:w="1701"/>
      <w:gridCol w:w="1275"/>
      <w:gridCol w:w="1418"/>
      <w:gridCol w:w="1417"/>
      <w:gridCol w:w="1276"/>
    </w:tblGrid>
    <w:tr w:rsidR="0012010F" w:rsidRPr="00AF1F56" w14:paraId="439F7592" w14:textId="77777777" w:rsidTr="0042089E">
      <w:trPr>
        <w:trHeight w:val="273"/>
        <w:jc w:val="center"/>
      </w:trPr>
      <w:tc>
        <w:tcPr>
          <w:tcW w:w="1702" w:type="dxa"/>
          <w:vAlign w:val="center"/>
        </w:tcPr>
        <w:p w14:paraId="439F758C" w14:textId="77777777" w:rsidR="0012010F" w:rsidRPr="00AF1F56" w:rsidRDefault="0012010F" w:rsidP="0012010F">
          <w:pPr>
            <w:pStyle w:val="Sinespaciado"/>
            <w:jc w:val="right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ELABORO/MODIFICÓ</w:t>
          </w:r>
        </w:p>
      </w:tc>
      <w:tc>
        <w:tcPr>
          <w:tcW w:w="1701" w:type="dxa"/>
          <w:vAlign w:val="center"/>
        </w:tcPr>
        <w:p w14:paraId="439F758D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439F758E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REVISÓ</w:t>
          </w:r>
        </w:p>
      </w:tc>
      <w:tc>
        <w:tcPr>
          <w:tcW w:w="1418" w:type="dxa"/>
          <w:vAlign w:val="center"/>
        </w:tcPr>
        <w:p w14:paraId="439F758F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439F7590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APROBÓ</w:t>
          </w:r>
        </w:p>
      </w:tc>
      <w:tc>
        <w:tcPr>
          <w:tcW w:w="1276" w:type="dxa"/>
          <w:vAlign w:val="center"/>
        </w:tcPr>
        <w:p w14:paraId="439F7591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  <w:tr w:rsidR="0012010F" w:rsidRPr="00AF1F56" w14:paraId="439F7599" w14:textId="77777777" w:rsidTr="0042089E">
      <w:trPr>
        <w:trHeight w:val="272"/>
        <w:jc w:val="center"/>
      </w:trPr>
      <w:tc>
        <w:tcPr>
          <w:tcW w:w="1702" w:type="dxa"/>
          <w:vAlign w:val="center"/>
        </w:tcPr>
        <w:p w14:paraId="439F7593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701" w:type="dxa"/>
          <w:vAlign w:val="center"/>
        </w:tcPr>
        <w:p w14:paraId="439F7594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439F7595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418" w:type="dxa"/>
          <w:vAlign w:val="center"/>
        </w:tcPr>
        <w:p w14:paraId="439F7596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439F7597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CARGO</w:t>
          </w:r>
        </w:p>
      </w:tc>
      <w:tc>
        <w:tcPr>
          <w:tcW w:w="1276" w:type="dxa"/>
          <w:vAlign w:val="center"/>
        </w:tcPr>
        <w:p w14:paraId="439F7598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  <w:tr w:rsidR="0012010F" w:rsidRPr="00AF1F56" w14:paraId="439F75A0" w14:textId="77777777" w:rsidTr="0042089E">
      <w:trPr>
        <w:trHeight w:val="269"/>
        <w:jc w:val="center"/>
      </w:trPr>
      <w:tc>
        <w:tcPr>
          <w:tcW w:w="1702" w:type="dxa"/>
          <w:vAlign w:val="center"/>
        </w:tcPr>
        <w:p w14:paraId="439F759A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701" w:type="dxa"/>
          <w:vAlign w:val="center"/>
        </w:tcPr>
        <w:p w14:paraId="439F759B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275" w:type="dxa"/>
          <w:vAlign w:val="center"/>
        </w:tcPr>
        <w:p w14:paraId="439F759C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418" w:type="dxa"/>
          <w:vAlign w:val="center"/>
        </w:tcPr>
        <w:p w14:paraId="439F759D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  <w:tc>
        <w:tcPr>
          <w:tcW w:w="1417" w:type="dxa"/>
          <w:vAlign w:val="center"/>
        </w:tcPr>
        <w:p w14:paraId="439F759E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  <w:r w:rsidRPr="00AF1F56">
            <w:rPr>
              <w:rFonts w:ascii="Arial" w:hAnsi="Arial" w:cs="Arial"/>
              <w:sz w:val="14"/>
              <w:szCs w:val="24"/>
            </w:rPr>
            <w:t>FECHA</w:t>
          </w:r>
        </w:p>
      </w:tc>
      <w:tc>
        <w:tcPr>
          <w:tcW w:w="1276" w:type="dxa"/>
          <w:vAlign w:val="center"/>
        </w:tcPr>
        <w:p w14:paraId="439F759F" w14:textId="77777777" w:rsidR="0012010F" w:rsidRPr="00AF1F56" w:rsidRDefault="0012010F" w:rsidP="0012010F">
          <w:pPr>
            <w:pStyle w:val="Sinespaciado"/>
            <w:jc w:val="center"/>
            <w:rPr>
              <w:rFonts w:ascii="Arial" w:hAnsi="Arial" w:cs="Arial"/>
              <w:sz w:val="14"/>
              <w:szCs w:val="24"/>
            </w:rPr>
          </w:pPr>
        </w:p>
      </w:tc>
    </w:tr>
  </w:tbl>
  <w:p w14:paraId="439F75A1" w14:textId="77777777" w:rsidR="00ED36E7" w:rsidRDefault="00ED36E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DEA0A" w14:textId="77777777" w:rsidR="00C66913" w:rsidRDefault="00C66913" w:rsidP="007A7E29">
      <w:r>
        <w:separator/>
      </w:r>
    </w:p>
  </w:footnote>
  <w:footnote w:type="continuationSeparator" w:id="0">
    <w:p w14:paraId="249F568C" w14:textId="77777777" w:rsidR="00C66913" w:rsidRDefault="00C66913" w:rsidP="007A7E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81" w:type="dxa"/>
      <w:jc w:val="center"/>
      <w:tblLayout w:type="fixed"/>
      <w:tblLook w:val="04A0" w:firstRow="1" w:lastRow="0" w:firstColumn="1" w:lastColumn="0" w:noHBand="0" w:noVBand="1"/>
    </w:tblPr>
    <w:tblGrid>
      <w:gridCol w:w="1526"/>
      <w:gridCol w:w="5415"/>
      <w:gridCol w:w="1194"/>
      <w:gridCol w:w="1546"/>
    </w:tblGrid>
    <w:tr w:rsidR="00B643C7" w:rsidRPr="007A7E29" w14:paraId="439F757B" w14:textId="77777777" w:rsidTr="00516A97">
      <w:trPr>
        <w:trHeight w:val="340"/>
        <w:jc w:val="center"/>
      </w:trPr>
      <w:tc>
        <w:tcPr>
          <w:tcW w:w="1526" w:type="dxa"/>
          <w:vMerge w:val="restart"/>
          <w:vAlign w:val="center"/>
        </w:tcPr>
        <w:p w14:paraId="439F7575" w14:textId="7E6B0C24" w:rsidR="00B643C7" w:rsidRPr="007A7E29" w:rsidRDefault="00516A97" w:rsidP="00B643C7">
          <w:pPr>
            <w:jc w:val="center"/>
            <w:rPr>
              <w:rFonts w:ascii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6BBDB55D" wp14:editId="67E3AD64">
                <wp:extent cx="744855" cy="849630"/>
                <wp:effectExtent l="0" t="0" r="0" b="7620"/>
                <wp:docPr id="3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56145D-94BA-4D24-A88A-CFC7C606F78E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CF56145D-94BA-4D24-A88A-CFC7C606F78E}"/>
                            </a:ext>
                          </a:extLst>
                        </pic:cNvPr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078" t="6666" r="22647" b="14608"/>
                        <a:stretch/>
                      </pic:blipFill>
                      <pic:spPr>
                        <a:xfrm>
                          <a:off x="0" y="0"/>
                          <a:ext cx="744855" cy="849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15" w:type="dxa"/>
          <w:vMerge w:val="restart"/>
          <w:vAlign w:val="center"/>
        </w:tcPr>
        <w:p w14:paraId="439F7577" w14:textId="3EBDD406" w:rsidR="00B643C7" w:rsidRPr="00C307A9" w:rsidRDefault="00034AD3" w:rsidP="00B643C7">
          <w:pPr>
            <w:jc w:val="center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44"/>
            </w:rPr>
            <w:t>MUMI</w:t>
          </w:r>
          <w:r w:rsidR="00516A97">
            <w:rPr>
              <w:rFonts w:ascii="Arial" w:hAnsi="Arial" w:cs="Arial"/>
              <w:b/>
              <w:sz w:val="44"/>
            </w:rPr>
            <w:t xml:space="preserve"> AMAZONIA</w:t>
          </w:r>
        </w:p>
        <w:p w14:paraId="439F7578" w14:textId="77777777" w:rsidR="00B643C7" w:rsidRPr="007A7E29" w:rsidRDefault="00B643C7" w:rsidP="00B643C7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PROGRAMA DE LIMPIEZA Y DESINFECCION</w:t>
          </w: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39F7579" w14:textId="77777777" w:rsidR="00B643C7" w:rsidRPr="00DC0B0C" w:rsidRDefault="00B643C7" w:rsidP="00B643C7">
          <w:pPr>
            <w:rPr>
              <w:rFonts w:ascii="Arial" w:hAnsi="Arial" w:cs="Arial"/>
              <w:b/>
              <w:sz w:val="20"/>
              <w:szCs w:val="20"/>
            </w:rPr>
          </w:pPr>
          <w:r w:rsidRPr="00DC0B0C">
            <w:rPr>
              <w:rFonts w:ascii="Arial" w:hAnsi="Arial" w:cs="Arial"/>
              <w:b/>
              <w:sz w:val="20"/>
              <w:szCs w:val="20"/>
            </w:rPr>
            <w:t>CODIGO</w:t>
          </w:r>
        </w:p>
      </w:tc>
      <w:tc>
        <w:tcPr>
          <w:tcW w:w="1546" w:type="dxa"/>
          <w:tcBorders>
            <w:left w:val="single" w:sz="4" w:space="0" w:color="auto"/>
          </w:tcBorders>
          <w:vAlign w:val="center"/>
        </w:tcPr>
        <w:p w14:paraId="439F757A" w14:textId="6E63AA68" w:rsidR="00B643C7" w:rsidRPr="00DC0B0C" w:rsidRDefault="00034AD3" w:rsidP="00DC0B0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 w:rsidRPr="00034AD3">
            <w:rPr>
              <w:rFonts w:ascii="Arial" w:hAnsi="Arial" w:cs="Arial"/>
              <w:b/>
              <w:sz w:val="20"/>
              <w:szCs w:val="20"/>
            </w:rPr>
            <w:t>P-L&amp;D-02</w:t>
          </w:r>
        </w:p>
      </w:tc>
    </w:tr>
    <w:tr w:rsidR="00B643C7" w:rsidRPr="007A7E29" w14:paraId="439F7580" w14:textId="77777777" w:rsidTr="00516A97">
      <w:trPr>
        <w:trHeight w:val="340"/>
        <w:jc w:val="center"/>
      </w:trPr>
      <w:tc>
        <w:tcPr>
          <w:tcW w:w="1526" w:type="dxa"/>
          <w:vMerge/>
        </w:tcPr>
        <w:p w14:paraId="439F757C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39F757D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39F757E" w14:textId="77777777" w:rsidR="00B643C7" w:rsidRPr="00DC0B0C" w:rsidRDefault="00B643C7" w:rsidP="00B643C7">
          <w:pPr>
            <w:rPr>
              <w:rFonts w:ascii="Arial" w:hAnsi="Arial" w:cs="Arial"/>
              <w:b/>
              <w:sz w:val="20"/>
              <w:szCs w:val="20"/>
            </w:rPr>
          </w:pPr>
          <w:r w:rsidRPr="00DC0B0C">
            <w:rPr>
              <w:rFonts w:ascii="Arial" w:hAnsi="Arial" w:cs="Arial"/>
              <w:b/>
              <w:sz w:val="20"/>
              <w:szCs w:val="20"/>
            </w:rPr>
            <w:t>FECHA</w:t>
          </w:r>
        </w:p>
      </w:tc>
      <w:tc>
        <w:tcPr>
          <w:tcW w:w="1546" w:type="dxa"/>
          <w:tcBorders>
            <w:left w:val="single" w:sz="4" w:space="0" w:color="auto"/>
          </w:tcBorders>
          <w:vAlign w:val="center"/>
        </w:tcPr>
        <w:p w14:paraId="439F757F" w14:textId="4CBD4984" w:rsidR="00DC0B0C" w:rsidRPr="00DC0B0C" w:rsidRDefault="00034AD3" w:rsidP="00DC0B0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15</w:t>
          </w:r>
          <w:r w:rsidR="00DC0B0C">
            <w:rPr>
              <w:rFonts w:ascii="Arial" w:hAnsi="Arial" w:cs="Arial"/>
              <w:b/>
              <w:sz w:val="20"/>
              <w:szCs w:val="20"/>
            </w:rPr>
            <w:t>/</w:t>
          </w:r>
          <w:r>
            <w:rPr>
              <w:rFonts w:ascii="Arial" w:hAnsi="Arial" w:cs="Arial"/>
              <w:b/>
              <w:sz w:val="20"/>
              <w:szCs w:val="20"/>
            </w:rPr>
            <w:t>06</w:t>
          </w:r>
          <w:r w:rsidR="00DC0B0C">
            <w:rPr>
              <w:rFonts w:ascii="Arial" w:hAnsi="Arial" w:cs="Arial"/>
              <w:b/>
              <w:sz w:val="20"/>
              <w:szCs w:val="20"/>
            </w:rPr>
            <w:t>/20</w:t>
          </w:r>
          <w:r>
            <w:rPr>
              <w:rFonts w:ascii="Arial" w:hAnsi="Arial" w:cs="Arial"/>
              <w:b/>
              <w:sz w:val="20"/>
              <w:szCs w:val="20"/>
            </w:rPr>
            <w:t>24</w:t>
          </w:r>
        </w:p>
      </w:tc>
    </w:tr>
    <w:tr w:rsidR="00B643C7" w:rsidRPr="007A7E29" w14:paraId="439F7585" w14:textId="77777777" w:rsidTr="00516A97">
      <w:trPr>
        <w:trHeight w:val="340"/>
        <w:jc w:val="center"/>
      </w:trPr>
      <w:tc>
        <w:tcPr>
          <w:tcW w:w="1526" w:type="dxa"/>
          <w:vMerge/>
        </w:tcPr>
        <w:p w14:paraId="439F7581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39F7582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39F7583" w14:textId="77777777" w:rsidR="00B643C7" w:rsidRPr="00DC0B0C" w:rsidRDefault="00B643C7" w:rsidP="00B643C7">
          <w:pPr>
            <w:rPr>
              <w:rFonts w:ascii="Arial" w:hAnsi="Arial" w:cs="Arial"/>
              <w:b/>
              <w:sz w:val="20"/>
              <w:szCs w:val="20"/>
            </w:rPr>
          </w:pPr>
          <w:r w:rsidRPr="00DC0B0C">
            <w:rPr>
              <w:rFonts w:ascii="Arial" w:hAnsi="Arial" w:cs="Arial"/>
              <w:b/>
              <w:sz w:val="20"/>
              <w:szCs w:val="20"/>
            </w:rPr>
            <w:t>VERSION</w:t>
          </w:r>
        </w:p>
      </w:tc>
      <w:tc>
        <w:tcPr>
          <w:tcW w:w="1546" w:type="dxa"/>
          <w:tcBorders>
            <w:left w:val="single" w:sz="4" w:space="0" w:color="auto"/>
          </w:tcBorders>
          <w:vAlign w:val="center"/>
        </w:tcPr>
        <w:p w14:paraId="439F7584" w14:textId="4607390E" w:rsidR="00B643C7" w:rsidRPr="00DC0B0C" w:rsidRDefault="00034AD3" w:rsidP="00DC0B0C">
          <w:pPr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</w:t>
          </w:r>
        </w:p>
      </w:tc>
    </w:tr>
    <w:tr w:rsidR="00B643C7" w:rsidRPr="007A7E29" w14:paraId="439F758A" w14:textId="77777777" w:rsidTr="00516A97">
      <w:trPr>
        <w:trHeight w:val="340"/>
        <w:jc w:val="center"/>
      </w:trPr>
      <w:tc>
        <w:tcPr>
          <w:tcW w:w="1526" w:type="dxa"/>
          <w:vMerge/>
        </w:tcPr>
        <w:p w14:paraId="439F7586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5415" w:type="dxa"/>
          <w:vMerge/>
        </w:tcPr>
        <w:p w14:paraId="439F7587" w14:textId="77777777" w:rsidR="00B643C7" w:rsidRPr="007A7E29" w:rsidRDefault="00B643C7" w:rsidP="00B643C7">
          <w:pPr>
            <w:rPr>
              <w:rFonts w:ascii="Arial" w:hAnsi="Arial" w:cs="Arial"/>
              <w:b/>
            </w:rPr>
          </w:pPr>
        </w:p>
      </w:tc>
      <w:tc>
        <w:tcPr>
          <w:tcW w:w="1194" w:type="dxa"/>
          <w:tcBorders>
            <w:right w:val="single" w:sz="4" w:space="0" w:color="auto"/>
          </w:tcBorders>
          <w:vAlign w:val="center"/>
        </w:tcPr>
        <w:p w14:paraId="439F7588" w14:textId="77777777" w:rsidR="00B643C7" w:rsidRPr="00DC0B0C" w:rsidRDefault="00B643C7" w:rsidP="00B643C7">
          <w:pPr>
            <w:rPr>
              <w:rFonts w:ascii="Arial" w:hAnsi="Arial" w:cs="Arial"/>
              <w:b/>
              <w:sz w:val="20"/>
              <w:szCs w:val="20"/>
            </w:rPr>
          </w:pPr>
          <w:r w:rsidRPr="00DC0B0C">
            <w:rPr>
              <w:rFonts w:ascii="Arial" w:hAnsi="Arial" w:cs="Arial"/>
              <w:b/>
              <w:sz w:val="20"/>
              <w:szCs w:val="20"/>
            </w:rPr>
            <w:t>PAGINA</w:t>
          </w:r>
        </w:p>
      </w:tc>
      <w:tc>
        <w:tcPr>
          <w:tcW w:w="1546" w:type="dxa"/>
          <w:tcBorders>
            <w:left w:val="single" w:sz="4" w:space="0" w:color="auto"/>
          </w:tcBorders>
          <w:vAlign w:val="center"/>
        </w:tcPr>
        <w:p w14:paraId="439F7589" w14:textId="4CE89733" w:rsidR="00B643C7" w:rsidRPr="00DC0B0C" w:rsidRDefault="00034AD3" w:rsidP="00B643C7">
          <w:pPr>
            <w:rPr>
              <w:rFonts w:ascii="Arial" w:hAnsi="Arial" w:cs="Arial"/>
              <w:b/>
              <w:sz w:val="20"/>
              <w:szCs w:val="20"/>
            </w:rPr>
          </w:pPr>
          <w:r w:rsidRPr="00034AD3">
            <w:rPr>
              <w:rFonts w:ascii="Arial" w:hAnsi="Arial" w:cs="Arial"/>
              <w:b/>
              <w:sz w:val="20"/>
              <w:szCs w:val="20"/>
            </w:rPr>
            <w:t xml:space="preserve">Página </w: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instrText>PAGE  \* Arabic  \* MERGEFORMAT</w:instrTex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t>1</w: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034AD3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instrText>NUMPAGES  \* Arabic  \* MERGEFORMAT</w:instrTex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034AD3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39F758B" w14:textId="77777777" w:rsidR="00B643C7" w:rsidRDefault="00B643C7" w:rsidP="00B643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F20"/>
    <w:multiLevelType w:val="hybridMultilevel"/>
    <w:tmpl w:val="B1E8BC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C627A"/>
    <w:multiLevelType w:val="hybridMultilevel"/>
    <w:tmpl w:val="4E0809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17162"/>
    <w:multiLevelType w:val="hybridMultilevel"/>
    <w:tmpl w:val="FDF6669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34DC7"/>
    <w:multiLevelType w:val="hybridMultilevel"/>
    <w:tmpl w:val="7A70A112"/>
    <w:lvl w:ilvl="0" w:tplc="1AF8186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70ACF"/>
    <w:multiLevelType w:val="hybridMultilevel"/>
    <w:tmpl w:val="8966B5DA"/>
    <w:lvl w:ilvl="0" w:tplc="45B221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D3F72"/>
    <w:multiLevelType w:val="hybridMultilevel"/>
    <w:tmpl w:val="523C5076"/>
    <w:lvl w:ilvl="0" w:tplc="30E081F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607F2"/>
    <w:multiLevelType w:val="hybridMultilevel"/>
    <w:tmpl w:val="58F875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5E526D"/>
    <w:multiLevelType w:val="hybridMultilevel"/>
    <w:tmpl w:val="B7106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44F6F"/>
    <w:multiLevelType w:val="hybridMultilevel"/>
    <w:tmpl w:val="682E482A"/>
    <w:lvl w:ilvl="0" w:tplc="30E081F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81A83"/>
    <w:multiLevelType w:val="multilevel"/>
    <w:tmpl w:val="77705E4C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30E62CF6"/>
    <w:multiLevelType w:val="hybridMultilevel"/>
    <w:tmpl w:val="57E0B7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A47F9B"/>
    <w:multiLevelType w:val="hybridMultilevel"/>
    <w:tmpl w:val="1B0C12BE"/>
    <w:lvl w:ilvl="0" w:tplc="6F1CF3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1B65B5"/>
    <w:multiLevelType w:val="hybridMultilevel"/>
    <w:tmpl w:val="1440526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97DFA"/>
    <w:multiLevelType w:val="hybridMultilevel"/>
    <w:tmpl w:val="484035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7D7507"/>
    <w:multiLevelType w:val="hybridMultilevel"/>
    <w:tmpl w:val="ACB06A40"/>
    <w:lvl w:ilvl="0" w:tplc="240A0009">
      <w:start w:val="1"/>
      <w:numFmt w:val="bullet"/>
      <w:lvlText w:val=""/>
      <w:lvlJc w:val="left"/>
      <w:pPr>
        <w:ind w:left="185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52B944E3"/>
    <w:multiLevelType w:val="hybridMultilevel"/>
    <w:tmpl w:val="1582A3F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883D3B"/>
    <w:multiLevelType w:val="multilevel"/>
    <w:tmpl w:val="B9BCE0E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574C3B55"/>
    <w:multiLevelType w:val="hybridMultilevel"/>
    <w:tmpl w:val="FA263E0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CD77D8"/>
    <w:multiLevelType w:val="hybridMultilevel"/>
    <w:tmpl w:val="49F6D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520FD9"/>
    <w:multiLevelType w:val="hybridMultilevel"/>
    <w:tmpl w:val="B400FC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EA2358"/>
    <w:multiLevelType w:val="multilevel"/>
    <w:tmpl w:val="746CAE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65AC412D"/>
    <w:multiLevelType w:val="hybridMultilevel"/>
    <w:tmpl w:val="19C897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474AA0"/>
    <w:multiLevelType w:val="hybridMultilevel"/>
    <w:tmpl w:val="10E8EEEA"/>
    <w:lvl w:ilvl="0" w:tplc="240A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CA13416"/>
    <w:multiLevelType w:val="hybridMultilevel"/>
    <w:tmpl w:val="EE26CBDC"/>
    <w:lvl w:ilvl="0" w:tplc="60E6CD6A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SimSu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EDE7F60"/>
    <w:multiLevelType w:val="hybridMultilevel"/>
    <w:tmpl w:val="C6C278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533F"/>
    <w:multiLevelType w:val="hybridMultilevel"/>
    <w:tmpl w:val="F71CB81E"/>
    <w:lvl w:ilvl="0" w:tplc="30E081FA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"/>
  </w:num>
  <w:num w:numId="3">
    <w:abstractNumId w:val="12"/>
  </w:num>
  <w:num w:numId="4">
    <w:abstractNumId w:val="22"/>
  </w:num>
  <w:num w:numId="5">
    <w:abstractNumId w:val="10"/>
  </w:num>
  <w:num w:numId="6">
    <w:abstractNumId w:val="0"/>
  </w:num>
  <w:num w:numId="7">
    <w:abstractNumId w:val="21"/>
  </w:num>
  <w:num w:numId="8">
    <w:abstractNumId w:val="24"/>
  </w:num>
  <w:num w:numId="9">
    <w:abstractNumId w:val="13"/>
  </w:num>
  <w:num w:numId="10">
    <w:abstractNumId w:val="7"/>
  </w:num>
  <w:num w:numId="11">
    <w:abstractNumId w:val="1"/>
  </w:num>
  <w:num w:numId="12">
    <w:abstractNumId w:val="3"/>
  </w:num>
  <w:num w:numId="13">
    <w:abstractNumId w:val="14"/>
  </w:num>
  <w:num w:numId="14">
    <w:abstractNumId w:val="25"/>
  </w:num>
  <w:num w:numId="15">
    <w:abstractNumId w:val="18"/>
  </w:num>
  <w:num w:numId="16">
    <w:abstractNumId w:val="8"/>
  </w:num>
  <w:num w:numId="17">
    <w:abstractNumId w:val="5"/>
  </w:num>
  <w:num w:numId="18">
    <w:abstractNumId w:val="17"/>
  </w:num>
  <w:num w:numId="19">
    <w:abstractNumId w:val="19"/>
  </w:num>
  <w:num w:numId="20">
    <w:abstractNumId w:val="11"/>
  </w:num>
  <w:num w:numId="21">
    <w:abstractNumId w:val="6"/>
  </w:num>
  <w:num w:numId="22">
    <w:abstractNumId w:val="15"/>
  </w:num>
  <w:num w:numId="23">
    <w:abstractNumId w:val="2"/>
  </w:num>
  <w:num w:numId="24">
    <w:abstractNumId w:val="20"/>
  </w:num>
  <w:num w:numId="25">
    <w:abstractNumId w:val="1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B0F"/>
    <w:rsid w:val="00034AD3"/>
    <w:rsid w:val="000759FD"/>
    <w:rsid w:val="000C63D0"/>
    <w:rsid w:val="000D2FC5"/>
    <w:rsid w:val="0012010F"/>
    <w:rsid w:val="0014024C"/>
    <w:rsid w:val="001970F8"/>
    <w:rsid w:val="001B35B9"/>
    <w:rsid w:val="001D3AC2"/>
    <w:rsid w:val="001E4629"/>
    <w:rsid w:val="00205264"/>
    <w:rsid w:val="00241BA2"/>
    <w:rsid w:val="00296F4E"/>
    <w:rsid w:val="00381AFA"/>
    <w:rsid w:val="003B4A84"/>
    <w:rsid w:val="003D72A6"/>
    <w:rsid w:val="003E20F1"/>
    <w:rsid w:val="003F40E1"/>
    <w:rsid w:val="004A2F25"/>
    <w:rsid w:val="00516A97"/>
    <w:rsid w:val="00581B0F"/>
    <w:rsid w:val="005C2075"/>
    <w:rsid w:val="005E72A0"/>
    <w:rsid w:val="00620831"/>
    <w:rsid w:val="006718C5"/>
    <w:rsid w:val="006811C4"/>
    <w:rsid w:val="006A268D"/>
    <w:rsid w:val="006D2E1F"/>
    <w:rsid w:val="0076522E"/>
    <w:rsid w:val="00771818"/>
    <w:rsid w:val="007836A8"/>
    <w:rsid w:val="007A7E29"/>
    <w:rsid w:val="007D2D0E"/>
    <w:rsid w:val="00803F7A"/>
    <w:rsid w:val="0082080D"/>
    <w:rsid w:val="008733DC"/>
    <w:rsid w:val="008A293E"/>
    <w:rsid w:val="008B1340"/>
    <w:rsid w:val="00944F62"/>
    <w:rsid w:val="00982CA0"/>
    <w:rsid w:val="00A51F57"/>
    <w:rsid w:val="00A63D20"/>
    <w:rsid w:val="00B643C7"/>
    <w:rsid w:val="00B83D4A"/>
    <w:rsid w:val="00BA7E13"/>
    <w:rsid w:val="00BC1544"/>
    <w:rsid w:val="00BC2363"/>
    <w:rsid w:val="00BD09CA"/>
    <w:rsid w:val="00BE374A"/>
    <w:rsid w:val="00C2669C"/>
    <w:rsid w:val="00C307A9"/>
    <w:rsid w:val="00C55C07"/>
    <w:rsid w:val="00C66913"/>
    <w:rsid w:val="00C823B2"/>
    <w:rsid w:val="00CC2E20"/>
    <w:rsid w:val="00CD01A3"/>
    <w:rsid w:val="00D445C5"/>
    <w:rsid w:val="00D74FEA"/>
    <w:rsid w:val="00DC0B0C"/>
    <w:rsid w:val="00DF7E88"/>
    <w:rsid w:val="00E07BE9"/>
    <w:rsid w:val="00E21A4E"/>
    <w:rsid w:val="00E2584B"/>
    <w:rsid w:val="00E65CBD"/>
    <w:rsid w:val="00E662E8"/>
    <w:rsid w:val="00E946B5"/>
    <w:rsid w:val="00EB6802"/>
    <w:rsid w:val="00ED36E7"/>
    <w:rsid w:val="00F21624"/>
    <w:rsid w:val="00F4547C"/>
    <w:rsid w:val="00F76931"/>
    <w:rsid w:val="00FD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9F747A"/>
  <w15:docId w15:val="{5234880E-DE40-482F-8067-14C37F352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8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s-ES" w:eastAsia="zh-CN"/>
    </w:rPr>
  </w:style>
  <w:style w:type="paragraph" w:styleId="Ttulo1">
    <w:name w:val="heading 1"/>
    <w:basedOn w:val="Normal"/>
    <w:next w:val="Normal"/>
    <w:link w:val="Ttulo1Car"/>
    <w:qFormat/>
    <w:rsid w:val="00DF7E8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DF7E88"/>
    <w:pPr>
      <w:keepNext/>
      <w:jc w:val="center"/>
      <w:outlineLvl w:val="1"/>
    </w:pPr>
    <w:rPr>
      <w:rFonts w:ascii="Tahoma" w:eastAsia="Times New Roman" w:hAnsi="Tahoma" w:cs="Tahoma"/>
      <w:b/>
      <w:bCs/>
      <w:sz w:val="22"/>
      <w:lang w:val="es-CO" w:eastAsia="es-ES"/>
    </w:rPr>
  </w:style>
  <w:style w:type="paragraph" w:styleId="Ttulo3">
    <w:name w:val="heading 3"/>
    <w:basedOn w:val="Normal"/>
    <w:next w:val="Normal"/>
    <w:link w:val="Ttulo3Car"/>
    <w:qFormat/>
    <w:rsid w:val="00DF7E8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7A7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7E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7E29"/>
  </w:style>
  <w:style w:type="paragraph" w:styleId="Piedepgina">
    <w:name w:val="footer"/>
    <w:basedOn w:val="Normal"/>
    <w:link w:val="PiedepginaCar"/>
    <w:uiPriority w:val="99"/>
    <w:unhideWhenUsed/>
    <w:rsid w:val="007A7E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7E29"/>
  </w:style>
  <w:style w:type="paragraph" w:styleId="Textodeglobo">
    <w:name w:val="Balloon Text"/>
    <w:basedOn w:val="Normal"/>
    <w:link w:val="TextodegloboCar"/>
    <w:unhideWhenUsed/>
    <w:rsid w:val="007A7E2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7A7E29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DF7E88"/>
    <w:rPr>
      <w:rFonts w:ascii="Cambria" w:eastAsia="Times New Roman" w:hAnsi="Cambria" w:cs="Times New Roman"/>
      <w:b/>
      <w:bCs/>
      <w:kern w:val="32"/>
      <w:sz w:val="32"/>
      <w:szCs w:val="32"/>
      <w:lang w:val="es-ES" w:eastAsia="zh-CN"/>
    </w:rPr>
  </w:style>
  <w:style w:type="character" w:customStyle="1" w:styleId="Ttulo2Car">
    <w:name w:val="Título 2 Car"/>
    <w:basedOn w:val="Fuentedeprrafopredeter"/>
    <w:link w:val="Ttulo2"/>
    <w:rsid w:val="00DF7E88"/>
    <w:rPr>
      <w:rFonts w:ascii="Tahoma" w:eastAsia="Times New Roman" w:hAnsi="Tahoma" w:cs="Tahoma"/>
      <w:b/>
      <w:bCs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DF7E88"/>
    <w:rPr>
      <w:rFonts w:ascii="Cambria" w:eastAsia="Times New Roman" w:hAnsi="Cambria" w:cs="Times New Roman"/>
      <w:b/>
      <w:bCs/>
      <w:sz w:val="26"/>
      <w:szCs w:val="26"/>
      <w:lang w:val="es-ES" w:eastAsia="zh-CN"/>
    </w:rPr>
  </w:style>
  <w:style w:type="table" w:customStyle="1" w:styleId="Tablaconcuadrcula1">
    <w:name w:val="Tabla con cuadrícula1"/>
    <w:basedOn w:val="Tablanormal"/>
    <w:next w:val="Tablaconcuadrcula"/>
    <w:rsid w:val="00CC2E2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34"/>
    <w:qFormat/>
    <w:rsid w:val="00ED36E7"/>
    <w:pPr>
      <w:ind w:left="720"/>
      <w:contextualSpacing/>
    </w:pPr>
  </w:style>
  <w:style w:type="paragraph" w:styleId="Sinespaciado">
    <w:name w:val="No Spacing"/>
    <w:uiPriority w:val="1"/>
    <w:qFormat/>
    <w:rsid w:val="0012010F"/>
    <w:pPr>
      <w:spacing w:after="0" w:line="240" w:lineRule="auto"/>
    </w:pPr>
  </w:style>
  <w:style w:type="paragraph" w:styleId="Textodebloque">
    <w:name w:val="Block Text"/>
    <w:basedOn w:val="Normal"/>
    <w:rsid w:val="008733DC"/>
    <w:pPr>
      <w:ind w:left="284" w:right="7"/>
      <w:jc w:val="both"/>
    </w:pPr>
    <w:rPr>
      <w:rFonts w:ascii="Tahoma" w:eastAsia="Times New Roman" w:hAnsi="Tahoma" w:cs="Tahoma"/>
      <w:sz w:val="16"/>
      <w:szCs w:val="20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3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9</Pages>
  <Words>1388</Words>
  <Characters>7635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INMARAL LTDA</dc:creator>
  <cp:keywords/>
  <dc:description/>
  <cp:lastModifiedBy>Hasbleidy López Sanchez</cp:lastModifiedBy>
  <cp:revision>56</cp:revision>
  <dcterms:created xsi:type="dcterms:W3CDTF">2016-11-22T16:58:00Z</dcterms:created>
  <dcterms:modified xsi:type="dcterms:W3CDTF">2024-06-20T17:47:00Z</dcterms:modified>
</cp:coreProperties>
</file>