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ECD" w:rsidRDefault="00111ECD" w:rsidP="00111ECD">
      <w:pPr>
        <w:pStyle w:val="Standard"/>
        <w:rPr>
          <w:rFonts w:ascii="Pericles" w:hAnsi="Pericles"/>
          <w:b/>
          <w:sz w:val="28"/>
          <w:szCs w:val="28"/>
        </w:rPr>
      </w:pPr>
      <w:r>
        <w:rPr>
          <w:rFonts w:ascii="Pericles" w:hAnsi="Pericles"/>
          <w:b/>
          <w:sz w:val="28"/>
          <w:szCs w:val="28"/>
        </w:rPr>
        <w:t>Herb Lore</w:t>
      </w:r>
    </w:p>
    <w:p w:rsidR="006F508C" w:rsidRDefault="00111ECD" w:rsidP="00111ECD">
      <w:pPr>
        <w:rPr>
          <w:rFonts w:ascii="Pericles" w:hAnsi="Pericles"/>
          <w:sz w:val="20"/>
        </w:rPr>
      </w:pPr>
      <w:r>
        <w:rPr>
          <w:rFonts w:ascii="Pericles" w:hAnsi="Pericles"/>
          <w:sz w:val="20"/>
        </w:rPr>
        <w:t>Characters with herb lore can find herbs in the wild, prepare them and use them to provide them and their allies with minor buffs and effects.</w:t>
      </w:r>
    </w:p>
    <w:p w:rsidR="00111ECD" w:rsidRDefault="00111ECD" w:rsidP="00111ECD">
      <w:pPr>
        <w:rPr>
          <w:rFonts w:ascii="Pericles" w:hAnsi="Pericles"/>
          <w:b/>
          <w:sz w:val="20"/>
        </w:rPr>
      </w:pPr>
      <w:r w:rsidRPr="00111ECD">
        <w:rPr>
          <w:rFonts w:ascii="Pericles" w:hAnsi="Pericles"/>
          <w:b/>
          <w:sz w:val="20"/>
        </w:rPr>
        <w:t>Encumbrance</w:t>
      </w:r>
    </w:p>
    <w:p w:rsidR="00111ECD" w:rsidRDefault="00111ECD" w:rsidP="00111ECD">
      <w:pPr>
        <w:rPr>
          <w:rFonts w:ascii="Pericles" w:hAnsi="Pericles"/>
          <w:sz w:val="20"/>
        </w:rPr>
      </w:pPr>
      <w:r>
        <w:rPr>
          <w:rFonts w:ascii="Pericles" w:hAnsi="Pericles"/>
          <w:sz w:val="20"/>
        </w:rPr>
        <w:t>Every dose of an herbal preparation takes 1/3 of a potion slot in your inventory. Special herbalist’s pouches exist that allow you to carry multiple herb bundles in a single inventory slot.</w:t>
      </w:r>
    </w:p>
    <w:p w:rsidR="00111ECD" w:rsidRPr="00111ECD" w:rsidRDefault="00111ECD" w:rsidP="00111ECD">
      <w:pPr>
        <w:rPr>
          <w:rFonts w:ascii="Pericles" w:hAnsi="Pericles"/>
          <w:b/>
          <w:sz w:val="20"/>
        </w:rPr>
      </w:pPr>
      <w:r>
        <w:rPr>
          <w:rFonts w:ascii="Pericles" w:hAnsi="Pericles"/>
          <w:b/>
          <w:sz w:val="20"/>
        </w:rPr>
        <w:t>Camp Actions</w:t>
      </w:r>
    </w:p>
    <w:p w:rsidR="00111ECD" w:rsidRDefault="00111ECD" w:rsidP="00111ECD">
      <w:pPr>
        <w:rPr>
          <w:rFonts w:ascii="Pericles" w:hAnsi="Pericles"/>
          <w:sz w:val="20"/>
        </w:rPr>
      </w:pPr>
      <w:r>
        <w:rPr>
          <w:rFonts w:ascii="Pericles" w:hAnsi="Pericles"/>
          <w:sz w:val="20"/>
        </w:rPr>
        <w:t>Herbalists can use their camp action to make a skill check to possibly find herbs nearby. The GM will have to decide the DL of such checks, and the herbs found. Alternately, the herbalist can remain in camp, and make an herb lore role (DL 12) to treat their allies, giving them 1 additional hit point for that rest.</w:t>
      </w:r>
    </w:p>
    <w:p w:rsidR="00111ECD" w:rsidRDefault="00210773" w:rsidP="00111ECD">
      <w:pPr>
        <w:rPr>
          <w:rFonts w:ascii="Pericles" w:hAnsi="Pericles"/>
          <w:sz w:val="20"/>
        </w:rPr>
      </w:pPr>
      <w:r>
        <w:rPr>
          <w:rFonts w:ascii="Pericles" w:hAnsi="Pericles"/>
          <w:b/>
          <w:sz w:val="20"/>
        </w:rPr>
        <w:t>Herb List</w:t>
      </w:r>
    </w:p>
    <w:tbl>
      <w:tblPr>
        <w:tblStyle w:val="TableGrid"/>
        <w:tblW w:w="5000" w:type="pct"/>
        <w:tblLook w:val="04A0" w:firstRow="1" w:lastRow="0" w:firstColumn="1" w:lastColumn="0" w:noHBand="0" w:noVBand="1"/>
      </w:tblPr>
      <w:tblGrid>
        <w:gridCol w:w="1034"/>
        <w:gridCol w:w="733"/>
        <w:gridCol w:w="3612"/>
        <w:gridCol w:w="597"/>
        <w:gridCol w:w="3374"/>
      </w:tblGrid>
      <w:tr w:rsidR="00537168" w:rsidTr="00537168">
        <w:tc>
          <w:tcPr>
            <w:tcW w:w="497" w:type="pct"/>
          </w:tcPr>
          <w:p w:rsidR="00537168" w:rsidRPr="008744C8" w:rsidRDefault="00537168" w:rsidP="00537168">
            <w:pPr>
              <w:rPr>
                <w:rFonts w:ascii="Pericles" w:hAnsi="Pericles"/>
                <w:b/>
                <w:sz w:val="14"/>
                <w:szCs w:val="16"/>
              </w:rPr>
            </w:pPr>
            <w:r w:rsidRPr="008744C8">
              <w:rPr>
                <w:rFonts w:ascii="Pericles" w:hAnsi="Pericles"/>
                <w:b/>
                <w:sz w:val="14"/>
                <w:szCs w:val="16"/>
              </w:rPr>
              <w:t>Name</w:t>
            </w:r>
          </w:p>
        </w:tc>
        <w:tc>
          <w:tcPr>
            <w:tcW w:w="305" w:type="pct"/>
          </w:tcPr>
          <w:p w:rsidR="00537168" w:rsidRPr="008744C8" w:rsidRDefault="00537168" w:rsidP="00537168">
            <w:pPr>
              <w:rPr>
                <w:rFonts w:ascii="Pericles" w:hAnsi="Pericles"/>
                <w:b/>
                <w:sz w:val="14"/>
                <w:szCs w:val="16"/>
              </w:rPr>
            </w:pPr>
            <w:r w:rsidRPr="008744C8">
              <w:rPr>
                <w:rFonts w:ascii="Pericles" w:hAnsi="Pericles"/>
                <w:b/>
                <w:sz w:val="14"/>
                <w:szCs w:val="16"/>
              </w:rPr>
              <w:t>Bunch</w:t>
            </w:r>
          </w:p>
        </w:tc>
        <w:tc>
          <w:tcPr>
            <w:tcW w:w="2039" w:type="pct"/>
          </w:tcPr>
          <w:p w:rsidR="00537168" w:rsidRPr="008744C8" w:rsidRDefault="00537168" w:rsidP="00537168">
            <w:pPr>
              <w:rPr>
                <w:rFonts w:ascii="Pericles" w:hAnsi="Pericles"/>
                <w:b/>
                <w:sz w:val="14"/>
                <w:szCs w:val="16"/>
              </w:rPr>
            </w:pPr>
            <w:r>
              <w:rPr>
                <w:rFonts w:ascii="Pericles" w:hAnsi="Pericles"/>
                <w:b/>
                <w:sz w:val="14"/>
                <w:szCs w:val="16"/>
              </w:rPr>
              <w:t>Raw</w:t>
            </w:r>
          </w:p>
        </w:tc>
        <w:tc>
          <w:tcPr>
            <w:tcW w:w="248" w:type="pct"/>
          </w:tcPr>
          <w:p w:rsidR="00537168" w:rsidRPr="008744C8" w:rsidRDefault="00537168" w:rsidP="00537168">
            <w:pPr>
              <w:rPr>
                <w:rFonts w:ascii="Pericles" w:hAnsi="Pericles"/>
                <w:b/>
                <w:sz w:val="14"/>
                <w:szCs w:val="16"/>
              </w:rPr>
            </w:pPr>
            <w:r w:rsidRPr="008744C8">
              <w:rPr>
                <w:rFonts w:ascii="Pericles" w:hAnsi="Pericles"/>
                <w:b/>
                <w:sz w:val="14"/>
                <w:szCs w:val="16"/>
              </w:rPr>
              <w:t>Price</w:t>
            </w:r>
          </w:p>
        </w:tc>
        <w:tc>
          <w:tcPr>
            <w:tcW w:w="1911" w:type="pct"/>
          </w:tcPr>
          <w:p w:rsidR="00537168" w:rsidRPr="008744C8" w:rsidRDefault="00537168" w:rsidP="00537168">
            <w:pPr>
              <w:rPr>
                <w:rFonts w:ascii="Pericles" w:hAnsi="Pericles"/>
                <w:b/>
                <w:sz w:val="14"/>
                <w:szCs w:val="16"/>
              </w:rPr>
            </w:pPr>
            <w:r>
              <w:rPr>
                <w:rFonts w:ascii="Pericles" w:hAnsi="Pericles"/>
                <w:b/>
                <w:sz w:val="14"/>
                <w:szCs w:val="16"/>
              </w:rPr>
              <w:t>Prep</w:t>
            </w:r>
          </w:p>
        </w:tc>
      </w:tr>
      <w:tr w:rsidR="00537168" w:rsidTr="00537168">
        <w:tc>
          <w:tcPr>
            <w:tcW w:w="497" w:type="pct"/>
          </w:tcPr>
          <w:p w:rsidR="00537168" w:rsidRPr="00210773" w:rsidRDefault="00537168" w:rsidP="00537168">
            <w:pPr>
              <w:rPr>
                <w:rFonts w:ascii="Pericles" w:hAnsi="Pericles"/>
                <w:sz w:val="14"/>
                <w:szCs w:val="16"/>
              </w:rPr>
            </w:pPr>
            <w:r w:rsidRPr="00210773">
              <w:rPr>
                <w:rFonts w:ascii="Pericles" w:hAnsi="Pericles"/>
                <w:sz w:val="14"/>
                <w:szCs w:val="16"/>
              </w:rPr>
              <w:t>Adder Stem</w:t>
            </w:r>
          </w:p>
        </w:tc>
        <w:tc>
          <w:tcPr>
            <w:tcW w:w="305" w:type="pct"/>
          </w:tcPr>
          <w:p w:rsidR="00537168" w:rsidRPr="00210773"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3"/>
              </w:numPr>
              <w:rPr>
                <w:rFonts w:ascii="Pericles" w:hAnsi="Pericles"/>
                <w:sz w:val="14"/>
                <w:szCs w:val="16"/>
              </w:rPr>
            </w:pPr>
            <w:r w:rsidRPr="00210773">
              <w:rPr>
                <w:rFonts w:ascii="Pericles" w:hAnsi="Pericles"/>
                <w:sz w:val="14"/>
                <w:szCs w:val="16"/>
              </w:rPr>
              <w:t>Applied to an edged weapon, it gives a +1 damage for a single attack</w:t>
            </w:r>
          </w:p>
          <w:p w:rsidR="00537168" w:rsidRPr="00210773" w:rsidRDefault="00537168" w:rsidP="00537168">
            <w:pPr>
              <w:pStyle w:val="ListParagraph"/>
              <w:numPr>
                <w:ilvl w:val="0"/>
                <w:numId w:val="3"/>
              </w:numPr>
              <w:rPr>
                <w:rFonts w:ascii="Pericles" w:hAnsi="Pericles"/>
                <w:sz w:val="14"/>
                <w:szCs w:val="16"/>
              </w:rPr>
            </w:pPr>
            <w:proofErr w:type="gramStart"/>
            <w:r w:rsidRPr="00210773">
              <w:rPr>
                <w:rFonts w:ascii="Pericles" w:hAnsi="Pericles"/>
                <w:sz w:val="14"/>
                <w:szCs w:val="16"/>
              </w:rPr>
              <w:t>sticky(</w:t>
            </w:r>
            <w:proofErr w:type="gramEnd"/>
            <w:r>
              <w:rPr>
                <w:rFonts w:ascii="Pericles" w:hAnsi="Pericles"/>
                <w:sz w:val="14"/>
                <w:szCs w:val="16"/>
              </w:rPr>
              <w:t>6</w:t>
            </w:r>
            <w:r w:rsidRPr="00210773">
              <w:rPr>
                <w:rFonts w:ascii="Pericles" w:hAnsi="Pericles"/>
                <w:sz w:val="14"/>
                <w:szCs w:val="16"/>
              </w:rPr>
              <w:t>)</w:t>
            </w:r>
          </w:p>
        </w:tc>
        <w:tc>
          <w:tcPr>
            <w:tcW w:w="248" w:type="pct"/>
          </w:tcPr>
          <w:p w:rsidR="00537168" w:rsidRPr="00210773" w:rsidRDefault="00537168" w:rsidP="00537168">
            <w:pPr>
              <w:rPr>
                <w:rFonts w:ascii="Pericles" w:hAnsi="Pericles"/>
                <w:sz w:val="14"/>
                <w:szCs w:val="16"/>
              </w:rPr>
            </w:pPr>
            <w:r>
              <w:rPr>
                <w:rFonts w:ascii="Pericles" w:hAnsi="Pericles"/>
                <w:sz w:val="14"/>
                <w:szCs w:val="16"/>
              </w:rPr>
              <w:t>15G</w:t>
            </w:r>
          </w:p>
        </w:tc>
        <w:tc>
          <w:tcPr>
            <w:tcW w:w="1911" w:type="pct"/>
          </w:tcPr>
          <w:p w:rsidR="00537168" w:rsidRPr="00210773" w:rsidRDefault="00537168" w:rsidP="00537168">
            <w:pPr>
              <w:pStyle w:val="ListParagraph"/>
              <w:numPr>
                <w:ilvl w:val="0"/>
                <w:numId w:val="3"/>
              </w:numPr>
              <w:rPr>
                <w:rFonts w:ascii="Pericles" w:hAnsi="Pericles"/>
                <w:sz w:val="14"/>
                <w:szCs w:val="16"/>
              </w:rPr>
            </w:pPr>
          </w:p>
        </w:tc>
      </w:tr>
      <w:tr w:rsidR="00537168" w:rsidTr="00537168">
        <w:tc>
          <w:tcPr>
            <w:tcW w:w="497" w:type="pct"/>
          </w:tcPr>
          <w:p w:rsidR="00537168" w:rsidRPr="00210773" w:rsidRDefault="00537168" w:rsidP="00537168">
            <w:pPr>
              <w:rPr>
                <w:rFonts w:ascii="Pericles" w:hAnsi="Pericles"/>
                <w:sz w:val="14"/>
                <w:szCs w:val="16"/>
              </w:rPr>
            </w:pPr>
            <w:proofErr w:type="spellStart"/>
            <w:r>
              <w:rPr>
                <w:rFonts w:ascii="Pericles" w:hAnsi="Pericles"/>
                <w:sz w:val="14"/>
                <w:szCs w:val="16"/>
              </w:rPr>
              <w:t>Allander</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3"/>
              </w:numPr>
              <w:rPr>
                <w:rFonts w:ascii="Pericles" w:hAnsi="Pericles"/>
                <w:sz w:val="14"/>
                <w:szCs w:val="16"/>
              </w:rPr>
            </w:pPr>
            <w:r>
              <w:rPr>
                <w:rFonts w:ascii="Pericles" w:hAnsi="Pericles"/>
                <w:sz w:val="14"/>
                <w:szCs w:val="16"/>
              </w:rPr>
              <w:t>+1 search checks for 3 hours</w:t>
            </w:r>
          </w:p>
          <w:p w:rsidR="00537168" w:rsidRPr="00210773" w:rsidRDefault="00537168" w:rsidP="00537168">
            <w:pPr>
              <w:pStyle w:val="ListParagraph"/>
              <w:numPr>
                <w:ilvl w:val="0"/>
                <w:numId w:val="3"/>
              </w:numPr>
              <w:rPr>
                <w:rFonts w:ascii="Pericles" w:hAnsi="Pericles"/>
                <w:sz w:val="14"/>
                <w:szCs w:val="16"/>
              </w:rPr>
            </w:pPr>
            <w:r>
              <w:rPr>
                <w:rFonts w:ascii="Pericles" w:hAnsi="Pericles"/>
                <w:sz w:val="14"/>
                <w:szCs w:val="16"/>
              </w:rPr>
              <w:t xml:space="preserve">Has a 4/12 chance to give </w:t>
            </w:r>
            <w:proofErr w:type="gramStart"/>
            <w:r>
              <w:rPr>
                <w:rFonts w:ascii="Pericles" w:hAnsi="Pericles"/>
                <w:sz w:val="14"/>
                <w:szCs w:val="16"/>
              </w:rPr>
              <w:t>a user headaches</w:t>
            </w:r>
            <w:proofErr w:type="gramEnd"/>
            <w:r>
              <w:rPr>
                <w:rFonts w:ascii="Pericles" w:hAnsi="Pericles"/>
                <w:sz w:val="14"/>
                <w:szCs w:val="16"/>
              </w:rPr>
              <w:t xml:space="preserve"> the next day</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Pr="00210773" w:rsidRDefault="00537168" w:rsidP="00537168">
            <w:pPr>
              <w:pStyle w:val="ListParagraph"/>
              <w:numPr>
                <w:ilvl w:val="0"/>
                <w:numId w:val="3"/>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Aloe</w:t>
            </w:r>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537168" w:rsidP="00537168">
            <w:pPr>
              <w:pStyle w:val="ListParagraph"/>
              <w:numPr>
                <w:ilvl w:val="0"/>
                <w:numId w:val="3"/>
              </w:numPr>
              <w:rPr>
                <w:rFonts w:ascii="Pericles" w:hAnsi="Pericles"/>
                <w:sz w:val="14"/>
                <w:szCs w:val="16"/>
              </w:rPr>
            </w:pPr>
            <w:r>
              <w:rPr>
                <w:rFonts w:ascii="Pericles" w:hAnsi="Pericles"/>
                <w:sz w:val="14"/>
                <w:szCs w:val="16"/>
              </w:rPr>
              <w:t>Allows herbalist camp treatment to restore 2 hit points instead of 1</w:t>
            </w:r>
          </w:p>
          <w:p w:rsidR="00537168" w:rsidRDefault="00537168" w:rsidP="00537168">
            <w:pPr>
              <w:pStyle w:val="ListParagraph"/>
              <w:numPr>
                <w:ilvl w:val="0"/>
                <w:numId w:val="3"/>
              </w:numPr>
              <w:rPr>
                <w:rFonts w:ascii="Pericles" w:hAnsi="Pericles"/>
                <w:sz w:val="14"/>
                <w:szCs w:val="16"/>
              </w:rPr>
            </w:pPr>
            <w:r>
              <w:rPr>
                <w:rFonts w:ascii="Pericles" w:hAnsi="Pericles"/>
                <w:sz w:val="14"/>
                <w:szCs w:val="16"/>
              </w:rPr>
              <w:t>2 doses can be turned into a single dose of salve that immediately ends an ignite effect and heals 2d4 burn damage</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7168" w:rsidP="00537168">
            <w:pPr>
              <w:pStyle w:val="ListParagraph"/>
              <w:numPr>
                <w:ilvl w:val="0"/>
                <w:numId w:val="3"/>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Bluecap</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3"/>
              </w:numPr>
              <w:rPr>
                <w:rFonts w:ascii="Pericles" w:hAnsi="Pericles"/>
                <w:sz w:val="14"/>
                <w:szCs w:val="16"/>
              </w:rPr>
            </w:pPr>
            <w:r>
              <w:rPr>
                <w:rFonts w:ascii="Pericles" w:hAnsi="Pericles"/>
                <w:sz w:val="14"/>
                <w:szCs w:val="16"/>
              </w:rPr>
              <w:t>None</w:t>
            </w:r>
          </w:p>
        </w:tc>
        <w:tc>
          <w:tcPr>
            <w:tcW w:w="248" w:type="pct"/>
          </w:tcPr>
          <w:p w:rsidR="00537168" w:rsidRDefault="00537168" w:rsidP="00537168">
            <w:pPr>
              <w:rPr>
                <w:rFonts w:ascii="Pericles" w:hAnsi="Pericles"/>
                <w:sz w:val="14"/>
                <w:szCs w:val="16"/>
              </w:rPr>
            </w:pPr>
            <w:r>
              <w:rPr>
                <w:rFonts w:ascii="Pericles" w:hAnsi="Pericles"/>
                <w:sz w:val="14"/>
                <w:szCs w:val="16"/>
              </w:rPr>
              <w:t>20G</w:t>
            </w:r>
            <w:bookmarkStart w:id="0" w:name="_GoBack"/>
            <w:bookmarkEnd w:id="0"/>
          </w:p>
        </w:tc>
        <w:tc>
          <w:tcPr>
            <w:tcW w:w="1911" w:type="pct"/>
          </w:tcPr>
          <w:p w:rsidR="00537168" w:rsidRDefault="00537168" w:rsidP="00537168">
            <w:pPr>
              <w:pStyle w:val="ListParagraph"/>
              <w:numPr>
                <w:ilvl w:val="0"/>
                <w:numId w:val="3"/>
              </w:numPr>
              <w:rPr>
                <w:rFonts w:ascii="Pericles" w:hAnsi="Pericles"/>
                <w:sz w:val="14"/>
                <w:szCs w:val="16"/>
              </w:rPr>
            </w:pPr>
            <w:proofErr w:type="spellStart"/>
            <w:r>
              <w:rPr>
                <w:rFonts w:ascii="Pericles" w:hAnsi="Pericles"/>
                <w:i/>
                <w:sz w:val="14"/>
                <w:szCs w:val="16"/>
                <w:u w:val="single"/>
              </w:rPr>
              <w:t>Bluecap</w:t>
            </w:r>
            <w:proofErr w:type="spellEnd"/>
            <w:r>
              <w:rPr>
                <w:rFonts w:ascii="Pericles" w:hAnsi="Pericles"/>
                <w:i/>
                <w:sz w:val="14"/>
                <w:szCs w:val="16"/>
                <w:u w:val="single"/>
              </w:rPr>
              <w:t xml:space="preserve"> Paste</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Gives the user Shock </w:t>
            </w:r>
            <w:proofErr w:type="gramStart"/>
            <w:r>
              <w:rPr>
                <w:rFonts w:ascii="Pericles" w:hAnsi="Pericles"/>
                <w:sz w:val="14"/>
                <w:szCs w:val="16"/>
              </w:rPr>
              <w:t>Resist(</w:t>
            </w:r>
            <w:proofErr w:type="gramEnd"/>
            <w:r>
              <w:rPr>
                <w:rFonts w:ascii="Pericles" w:hAnsi="Pericles"/>
                <w:sz w:val="14"/>
                <w:szCs w:val="16"/>
              </w:rPr>
              <w:t>1) (DL 10; 20G)</w:t>
            </w:r>
          </w:p>
        </w:tc>
      </w:tr>
      <w:tr w:rsidR="00537168" w:rsidTr="00537168">
        <w:tc>
          <w:tcPr>
            <w:tcW w:w="497" w:type="pct"/>
          </w:tcPr>
          <w:p w:rsidR="00537168" w:rsidRPr="00210773" w:rsidRDefault="00537168" w:rsidP="00537168">
            <w:pPr>
              <w:rPr>
                <w:rFonts w:ascii="Pericles" w:hAnsi="Pericles"/>
                <w:sz w:val="14"/>
                <w:szCs w:val="16"/>
              </w:rPr>
            </w:pPr>
            <w:r>
              <w:rPr>
                <w:rFonts w:ascii="Pericles" w:hAnsi="Pericles"/>
                <w:sz w:val="14"/>
                <w:szCs w:val="16"/>
              </w:rPr>
              <w:t>Brul Pepper</w:t>
            </w:r>
          </w:p>
        </w:tc>
        <w:tc>
          <w:tcPr>
            <w:tcW w:w="305" w:type="pct"/>
          </w:tcPr>
          <w:p w:rsidR="00537168" w:rsidRPr="00210773" w:rsidRDefault="00537168" w:rsidP="00537168">
            <w:pPr>
              <w:rPr>
                <w:rFonts w:ascii="Pericles" w:hAnsi="Pericles"/>
                <w:sz w:val="14"/>
                <w:szCs w:val="16"/>
              </w:rPr>
            </w:pPr>
            <w:r>
              <w:rPr>
                <w:rFonts w:ascii="Pericles" w:hAnsi="Pericles"/>
                <w:sz w:val="14"/>
                <w:szCs w:val="16"/>
              </w:rPr>
              <w:t>2d3</w:t>
            </w:r>
          </w:p>
        </w:tc>
        <w:tc>
          <w:tcPr>
            <w:tcW w:w="2039" w:type="pct"/>
          </w:tcPr>
          <w:p w:rsidR="00537168" w:rsidRPr="00537168" w:rsidRDefault="00537168" w:rsidP="00537168">
            <w:pPr>
              <w:pStyle w:val="ListParagraph"/>
              <w:numPr>
                <w:ilvl w:val="0"/>
                <w:numId w:val="2"/>
              </w:numPr>
              <w:rPr>
                <w:rFonts w:ascii="Pericles" w:hAnsi="Pericles"/>
                <w:sz w:val="14"/>
                <w:szCs w:val="16"/>
              </w:rPr>
            </w:pPr>
            <w:r w:rsidRPr="00210773">
              <w:rPr>
                <w:rFonts w:ascii="Pericles" w:hAnsi="Pericles"/>
                <w:sz w:val="14"/>
                <w:szCs w:val="16"/>
              </w:rPr>
              <w:t xml:space="preserve">When eaten, it gives +1 </w:t>
            </w:r>
            <w:proofErr w:type="gramStart"/>
            <w:r w:rsidRPr="00210773">
              <w:rPr>
                <w:rFonts w:ascii="Pericles" w:hAnsi="Pericles"/>
                <w:sz w:val="14"/>
                <w:szCs w:val="16"/>
              </w:rPr>
              <w:t>damage</w:t>
            </w:r>
            <w:proofErr w:type="gramEnd"/>
            <w:r w:rsidRPr="00210773">
              <w:rPr>
                <w:rFonts w:ascii="Pericles" w:hAnsi="Pericles"/>
                <w:sz w:val="14"/>
                <w:szCs w:val="16"/>
              </w:rPr>
              <w:t xml:space="preserve"> for 3 combat rounds</w:t>
            </w:r>
          </w:p>
        </w:tc>
        <w:tc>
          <w:tcPr>
            <w:tcW w:w="248" w:type="pct"/>
          </w:tcPr>
          <w:p w:rsidR="00537168" w:rsidRPr="00210773" w:rsidRDefault="00537168" w:rsidP="00537168">
            <w:pPr>
              <w:rPr>
                <w:rFonts w:ascii="Pericles" w:hAnsi="Pericles"/>
                <w:sz w:val="14"/>
                <w:szCs w:val="16"/>
              </w:rPr>
            </w:pPr>
            <w:r>
              <w:rPr>
                <w:rFonts w:ascii="Pericles" w:hAnsi="Pericles"/>
                <w:sz w:val="14"/>
                <w:szCs w:val="16"/>
              </w:rPr>
              <w:t>25G</w:t>
            </w:r>
          </w:p>
        </w:tc>
        <w:tc>
          <w:tcPr>
            <w:tcW w:w="1911" w:type="pct"/>
          </w:tcPr>
          <w:p w:rsidR="00537168" w:rsidRPr="00210773" w:rsidRDefault="00537168" w:rsidP="00537168">
            <w:pPr>
              <w:pStyle w:val="ListParagraph"/>
              <w:numPr>
                <w:ilvl w:val="0"/>
                <w:numId w:val="2"/>
              </w:numPr>
              <w:rPr>
                <w:rFonts w:ascii="Pericles" w:hAnsi="Pericles"/>
                <w:sz w:val="14"/>
                <w:szCs w:val="16"/>
              </w:rPr>
            </w:pPr>
            <w:r>
              <w:rPr>
                <w:rFonts w:ascii="Pericles" w:hAnsi="Pericles"/>
                <w:i/>
                <w:sz w:val="14"/>
                <w:szCs w:val="16"/>
                <w:u w:val="single"/>
              </w:rPr>
              <w:t>Spicy Tea</w:t>
            </w:r>
            <w:r>
              <w:rPr>
                <w:rFonts w:ascii="Pericles" w:hAnsi="Pericles"/>
                <w:sz w:val="14"/>
                <w:szCs w:val="16"/>
              </w:rPr>
              <w:t xml:space="preserve"> </w:t>
            </w:r>
            <w:r>
              <w:rPr>
                <w:rFonts w:ascii="Arial" w:hAnsi="Arial" w:cs="Arial"/>
                <w:sz w:val="14"/>
                <w:szCs w:val="16"/>
              </w:rPr>
              <w:t>–</w:t>
            </w:r>
            <w:r>
              <w:rPr>
                <w:rFonts w:ascii="Pericles" w:hAnsi="Pericles"/>
                <w:sz w:val="14"/>
                <w:szCs w:val="16"/>
              </w:rPr>
              <w:t xml:space="preserve"> Tough 16 to drink but adds +1 toughness all day (DL 14; 35G)</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Bull Thistle</w:t>
            </w:r>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Distilled into an oil and rubbed into a wound or cut (Power 12)</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+1 Muscle and Toughness for 3 hours</w:t>
            </w:r>
          </w:p>
          <w:p w:rsidR="00537168" w:rsidRPr="00C75C44" w:rsidRDefault="00537168" w:rsidP="00537168">
            <w:pPr>
              <w:rPr>
                <w:rFonts w:ascii="Pericles" w:hAnsi="Pericles"/>
                <w:sz w:val="14"/>
                <w:szCs w:val="16"/>
              </w:rPr>
            </w:pPr>
          </w:p>
        </w:tc>
        <w:tc>
          <w:tcPr>
            <w:tcW w:w="248" w:type="pct"/>
          </w:tcPr>
          <w:p w:rsidR="00537168" w:rsidRDefault="00537168" w:rsidP="00537168">
            <w:pPr>
              <w:rPr>
                <w:rFonts w:ascii="Pericles" w:hAnsi="Pericles"/>
                <w:sz w:val="14"/>
                <w:szCs w:val="16"/>
              </w:rPr>
            </w:pPr>
            <w:r>
              <w:rPr>
                <w:rFonts w:ascii="Pericles" w:hAnsi="Pericles"/>
                <w:sz w:val="14"/>
                <w:szCs w:val="16"/>
              </w:rPr>
              <w:t>20G</w:t>
            </w:r>
          </w:p>
        </w:tc>
        <w:tc>
          <w:tcPr>
            <w:tcW w:w="1911" w:type="pct"/>
          </w:tcPr>
          <w:p w:rsidR="00537168" w:rsidRPr="00537168" w:rsidRDefault="00537168" w:rsidP="00537168">
            <w:pPr>
              <w:pStyle w:val="ListParagraph"/>
              <w:widowControl/>
              <w:numPr>
                <w:ilvl w:val="0"/>
                <w:numId w:val="4"/>
              </w:numPr>
              <w:suppressAutoHyphens w:val="0"/>
              <w:autoSpaceDN/>
              <w:spacing w:line="240" w:lineRule="auto"/>
              <w:textAlignment w:val="auto"/>
              <w:rPr>
                <w:rFonts w:ascii="Pericles" w:hAnsi="Pericles"/>
                <w:i/>
                <w:sz w:val="14"/>
                <w:szCs w:val="18"/>
                <w:u w:val="single"/>
              </w:rPr>
            </w:pPr>
            <w:r w:rsidRPr="00537168">
              <w:rPr>
                <w:rFonts w:ascii="Pericles" w:hAnsi="Pericles"/>
                <w:i/>
                <w:sz w:val="14"/>
                <w:szCs w:val="18"/>
                <w:u w:val="single"/>
              </w:rPr>
              <w:t>Bull Thistle Powder</w:t>
            </w:r>
            <w:r w:rsidRPr="00537168">
              <w:rPr>
                <w:rFonts w:ascii="Pericles" w:hAnsi="Pericles"/>
                <w:sz w:val="14"/>
                <w:szCs w:val="18"/>
              </w:rPr>
              <w:t xml:space="preserve"> </w:t>
            </w:r>
            <w:r w:rsidRPr="00537168">
              <w:rPr>
                <w:rFonts w:ascii="Arial" w:hAnsi="Arial" w:cs="Arial"/>
                <w:sz w:val="14"/>
                <w:szCs w:val="18"/>
              </w:rPr>
              <w:t>–</w:t>
            </w:r>
            <w:r w:rsidRPr="00537168">
              <w:rPr>
                <w:rFonts w:ascii="Pericles" w:hAnsi="Pericles"/>
                <w:sz w:val="14"/>
                <w:szCs w:val="18"/>
              </w:rPr>
              <w:t xml:space="preserve"> Makes up to 6 man-days of food inedible (DL 12)</w:t>
            </w:r>
          </w:p>
          <w:p w:rsidR="00537168" w:rsidRPr="00537168" w:rsidRDefault="00537168" w:rsidP="00537168">
            <w:pPr>
              <w:pStyle w:val="ListParagraph"/>
              <w:widowControl/>
              <w:numPr>
                <w:ilvl w:val="0"/>
                <w:numId w:val="4"/>
              </w:numPr>
              <w:suppressAutoHyphens w:val="0"/>
              <w:autoSpaceDN/>
              <w:spacing w:line="240" w:lineRule="auto"/>
              <w:textAlignment w:val="auto"/>
              <w:rPr>
                <w:rFonts w:ascii="Pericles" w:hAnsi="Pericles"/>
                <w:i/>
                <w:sz w:val="14"/>
                <w:szCs w:val="18"/>
                <w:u w:val="single"/>
              </w:rPr>
            </w:pPr>
            <w:r w:rsidRPr="00537168">
              <w:rPr>
                <w:rFonts w:ascii="Pericles" w:hAnsi="Pericles"/>
                <w:i/>
                <w:sz w:val="14"/>
                <w:szCs w:val="18"/>
                <w:u w:val="single"/>
              </w:rPr>
              <w:t>Concentrated Bull Thistle</w:t>
            </w:r>
            <w:r w:rsidRPr="00537168">
              <w:rPr>
                <w:rFonts w:ascii="Pericles" w:hAnsi="Pericles"/>
                <w:sz w:val="14"/>
                <w:szCs w:val="18"/>
              </w:rPr>
              <w:t xml:space="preserve"> </w:t>
            </w:r>
            <w:r w:rsidRPr="00537168">
              <w:rPr>
                <w:rFonts w:ascii="Arial" w:hAnsi="Arial" w:cs="Arial"/>
                <w:sz w:val="14"/>
                <w:szCs w:val="18"/>
              </w:rPr>
              <w:t>–</w:t>
            </w:r>
            <w:r w:rsidRPr="00537168">
              <w:rPr>
                <w:rFonts w:ascii="Pericles" w:hAnsi="Pericles"/>
                <w:sz w:val="14"/>
                <w:szCs w:val="18"/>
              </w:rPr>
              <w:t xml:space="preserve"> Gain +2d3 </w:t>
            </w:r>
            <w:r>
              <w:rPr>
                <w:rFonts w:ascii="Pericles" w:hAnsi="Pericles"/>
                <w:sz w:val="14"/>
                <w:szCs w:val="18"/>
              </w:rPr>
              <w:t>Muscle</w:t>
            </w:r>
            <w:r w:rsidRPr="00537168">
              <w:rPr>
                <w:rFonts w:ascii="Pericles" w:hAnsi="Pericles"/>
                <w:sz w:val="14"/>
                <w:szCs w:val="18"/>
              </w:rPr>
              <w:t xml:space="preserve"> (DL 14; </w:t>
            </w:r>
            <w:r>
              <w:rPr>
                <w:rFonts w:ascii="Pericles" w:hAnsi="Pericles"/>
                <w:sz w:val="14"/>
                <w:szCs w:val="18"/>
              </w:rPr>
              <w:t>50G</w:t>
            </w:r>
            <w:r w:rsidRPr="00537168">
              <w:rPr>
                <w:rFonts w:ascii="Pericles" w:hAnsi="Pericles"/>
                <w:sz w:val="14"/>
                <w:szCs w:val="18"/>
              </w:rPr>
              <w:t>)</w:t>
            </w:r>
          </w:p>
          <w:p w:rsidR="00537168" w:rsidRPr="00537168" w:rsidRDefault="00537168" w:rsidP="00537168">
            <w:pPr>
              <w:pStyle w:val="ListParagraph"/>
              <w:numPr>
                <w:ilvl w:val="0"/>
                <w:numId w:val="2"/>
              </w:numPr>
              <w:rPr>
                <w:rFonts w:ascii="Pericles" w:hAnsi="Pericles"/>
                <w:sz w:val="14"/>
                <w:szCs w:val="16"/>
              </w:rPr>
            </w:pPr>
            <w:r w:rsidRPr="00537168">
              <w:rPr>
                <w:rFonts w:ascii="Pericles" w:hAnsi="Pericles"/>
                <w:i/>
                <w:sz w:val="14"/>
                <w:szCs w:val="18"/>
                <w:u w:val="single"/>
              </w:rPr>
              <w:t>Dilute Bull Thistle</w:t>
            </w:r>
            <w:r w:rsidRPr="00537168">
              <w:rPr>
                <w:rFonts w:ascii="Pericles" w:hAnsi="Pericles"/>
                <w:sz w:val="14"/>
                <w:szCs w:val="18"/>
              </w:rPr>
              <w:t xml:space="preserve"> </w:t>
            </w:r>
            <w:r w:rsidRPr="00537168">
              <w:rPr>
                <w:rFonts w:ascii="Arial" w:hAnsi="Arial" w:cs="Arial"/>
                <w:sz w:val="14"/>
                <w:szCs w:val="18"/>
              </w:rPr>
              <w:t>–</w:t>
            </w:r>
            <w:r w:rsidRPr="00537168">
              <w:rPr>
                <w:rFonts w:ascii="Pericles" w:hAnsi="Pericles"/>
                <w:sz w:val="14"/>
                <w:szCs w:val="18"/>
              </w:rPr>
              <w:t xml:space="preserve"> Removes the </w:t>
            </w:r>
            <w:r>
              <w:rPr>
                <w:rFonts w:ascii="Pericles" w:hAnsi="Pericles"/>
                <w:sz w:val="14"/>
                <w:szCs w:val="18"/>
              </w:rPr>
              <w:t>Power</w:t>
            </w:r>
            <w:r w:rsidRPr="00537168">
              <w:rPr>
                <w:rFonts w:ascii="Pericles" w:hAnsi="Pericles"/>
                <w:sz w:val="14"/>
                <w:szCs w:val="18"/>
              </w:rPr>
              <w:t xml:space="preserve"> test to ingest (DL 8; </w:t>
            </w:r>
            <w:r>
              <w:rPr>
                <w:rFonts w:ascii="Pericles" w:hAnsi="Pericles"/>
                <w:sz w:val="14"/>
                <w:szCs w:val="18"/>
              </w:rPr>
              <w:t>25G</w:t>
            </w:r>
            <w:r w:rsidRPr="00537168">
              <w:rPr>
                <w:rFonts w:ascii="Pericles" w:hAnsi="Pericles"/>
                <w:sz w:val="14"/>
                <w:szCs w:val="18"/>
              </w:rPr>
              <w:t>)</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Cadaver Vine</w:t>
            </w:r>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Preserves a dead body for up to 1 week/dose</w:t>
            </w:r>
          </w:p>
        </w:tc>
        <w:tc>
          <w:tcPr>
            <w:tcW w:w="248" w:type="pct"/>
          </w:tcPr>
          <w:p w:rsidR="00537168" w:rsidRDefault="00537168" w:rsidP="00537168">
            <w:pPr>
              <w:rPr>
                <w:rFonts w:ascii="Pericles" w:hAnsi="Pericles"/>
                <w:sz w:val="14"/>
                <w:szCs w:val="16"/>
              </w:rPr>
            </w:pPr>
            <w:r>
              <w:rPr>
                <w:rFonts w:ascii="Pericles" w:hAnsi="Pericles"/>
                <w:sz w:val="14"/>
                <w:szCs w:val="16"/>
              </w:rPr>
              <w:t>10G</w:t>
            </w:r>
          </w:p>
        </w:tc>
        <w:tc>
          <w:tcPr>
            <w:tcW w:w="1911"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Priests of </w:t>
            </w:r>
            <w:proofErr w:type="spellStart"/>
            <w:r>
              <w:rPr>
                <w:rFonts w:ascii="Pericles" w:hAnsi="Pericles"/>
                <w:sz w:val="14"/>
                <w:szCs w:val="16"/>
              </w:rPr>
              <w:t>Cancri</w:t>
            </w:r>
            <w:proofErr w:type="spellEnd"/>
            <w:r>
              <w:rPr>
                <w:rFonts w:ascii="Pericles" w:hAnsi="Pericles"/>
                <w:sz w:val="14"/>
                <w:szCs w:val="16"/>
              </w:rPr>
              <w:t xml:space="preserve"> consider this herb holy and can create an incense from it that gives a +1 bonus to any divination</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Chol</w:t>
            </w:r>
          </w:p>
        </w:tc>
        <w:tc>
          <w:tcPr>
            <w:tcW w:w="305" w:type="pct"/>
          </w:tcPr>
          <w:p w:rsidR="00537168" w:rsidRDefault="00537168" w:rsidP="00537168">
            <w:pPr>
              <w:rPr>
                <w:rFonts w:ascii="Pericles" w:hAnsi="Pericles"/>
                <w:sz w:val="14"/>
                <w:szCs w:val="16"/>
              </w:rPr>
            </w:pPr>
            <w:r>
              <w:rPr>
                <w:rFonts w:ascii="Pericles" w:hAnsi="Pericles"/>
                <w:sz w:val="14"/>
                <w:szCs w:val="16"/>
              </w:rPr>
              <w:t>1d6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Repels normal insects and spiders</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Giant insects and spiders get -1 accuracy and damage against you for 3 hours</w:t>
            </w:r>
          </w:p>
        </w:tc>
        <w:tc>
          <w:tcPr>
            <w:tcW w:w="248" w:type="pct"/>
          </w:tcPr>
          <w:p w:rsidR="00537168" w:rsidRDefault="00537168" w:rsidP="00537168">
            <w:pPr>
              <w:rPr>
                <w:rFonts w:ascii="Pericles" w:hAnsi="Pericles"/>
                <w:sz w:val="14"/>
                <w:szCs w:val="16"/>
              </w:rPr>
            </w:pPr>
            <w:r>
              <w:rPr>
                <w:rFonts w:ascii="Pericles" w:hAnsi="Pericles"/>
                <w:sz w:val="14"/>
                <w:szCs w:val="16"/>
              </w:rPr>
              <w:t>15G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Coal Black</w:t>
            </w:r>
          </w:p>
        </w:tc>
        <w:tc>
          <w:tcPr>
            <w:tcW w:w="305" w:type="pct"/>
          </w:tcPr>
          <w:p w:rsidR="00537168" w:rsidRDefault="00537168" w:rsidP="00537168">
            <w:pPr>
              <w:rPr>
                <w:rFonts w:ascii="Pericles" w:hAnsi="Pericles"/>
                <w:sz w:val="14"/>
                <w:szCs w:val="16"/>
              </w:rPr>
            </w:pPr>
            <w:r>
              <w:rPr>
                <w:rFonts w:ascii="Pericles" w:hAnsi="Pericles"/>
                <w:sz w:val="14"/>
                <w:szCs w:val="16"/>
              </w:rPr>
              <w:t>1d6</w:t>
            </w:r>
          </w:p>
        </w:tc>
        <w:tc>
          <w:tcPr>
            <w:tcW w:w="2039" w:type="pct"/>
          </w:tcPr>
          <w:p w:rsidR="00537168" w:rsidRPr="00210773" w:rsidRDefault="00537168" w:rsidP="00537168">
            <w:pPr>
              <w:pStyle w:val="ListParagraph"/>
              <w:numPr>
                <w:ilvl w:val="0"/>
                <w:numId w:val="2"/>
              </w:numPr>
              <w:rPr>
                <w:rFonts w:ascii="Pericles" w:hAnsi="Pericles"/>
                <w:sz w:val="14"/>
                <w:szCs w:val="16"/>
              </w:rPr>
            </w:pPr>
            <w:r>
              <w:rPr>
                <w:rFonts w:ascii="Pericles" w:hAnsi="Pericles"/>
                <w:sz w:val="14"/>
                <w:szCs w:val="16"/>
              </w:rPr>
              <w:t>When eaten, gives +1 to stealth checks for 3 hours</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Coaradine</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Numbs your mouth to allow eating spicy or bad tasting food, or to do dental work</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White flower found along stream banks and ground into paste</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Filander</w:t>
            </w:r>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Resist </w:t>
            </w:r>
            <w:proofErr w:type="gramStart"/>
            <w:r>
              <w:rPr>
                <w:rFonts w:ascii="Pericles" w:hAnsi="Pericles"/>
                <w:sz w:val="14"/>
                <w:szCs w:val="16"/>
              </w:rPr>
              <w:t>Poison(</w:t>
            </w:r>
            <w:proofErr w:type="gramEnd"/>
            <w:r>
              <w:rPr>
                <w:rFonts w:ascii="Pericles" w:hAnsi="Pericles"/>
                <w:sz w:val="14"/>
                <w:szCs w:val="16"/>
              </w:rPr>
              <w:t>1)</w:t>
            </w:r>
          </w:p>
        </w:tc>
        <w:tc>
          <w:tcPr>
            <w:tcW w:w="248" w:type="pct"/>
          </w:tcPr>
          <w:p w:rsidR="00537168" w:rsidRDefault="00537168" w:rsidP="00537168">
            <w:pPr>
              <w:rPr>
                <w:rFonts w:ascii="Pericles" w:hAnsi="Pericles"/>
                <w:sz w:val="14"/>
                <w:szCs w:val="16"/>
              </w:rPr>
            </w:pPr>
            <w:r>
              <w:rPr>
                <w:rFonts w:ascii="Pericles" w:hAnsi="Pericles"/>
                <w:sz w:val="14"/>
                <w:szCs w:val="16"/>
              </w:rPr>
              <w:t>40G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Hazarad</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Your sense of smell is altered to detect many common mine gases and bad air</w:t>
            </w:r>
          </w:p>
        </w:tc>
        <w:tc>
          <w:tcPr>
            <w:tcW w:w="248" w:type="pct"/>
          </w:tcPr>
          <w:p w:rsidR="00537168" w:rsidRDefault="00537168" w:rsidP="00537168">
            <w:pPr>
              <w:rPr>
                <w:rFonts w:ascii="Pericles" w:hAnsi="Pericles"/>
                <w:sz w:val="14"/>
                <w:szCs w:val="16"/>
              </w:rPr>
            </w:pPr>
            <w:r>
              <w:rPr>
                <w:rFonts w:ascii="Pericles" w:hAnsi="Pericles"/>
                <w:sz w:val="14"/>
                <w:szCs w:val="16"/>
              </w:rPr>
              <w:t>25g</w:t>
            </w:r>
          </w:p>
        </w:tc>
        <w:tc>
          <w:tcPr>
            <w:tcW w:w="1911"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Small, wispy vines with white flowers</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Found in rocky outcroppings near cave entrances</w:t>
            </w: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lastRenderedPageBreak/>
              <w:t>Hillok</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Adds 2 temporary hit points for 6 hours</w:t>
            </w:r>
          </w:p>
        </w:tc>
        <w:tc>
          <w:tcPr>
            <w:tcW w:w="248" w:type="pct"/>
          </w:tcPr>
          <w:p w:rsidR="00537168" w:rsidRDefault="00537168" w:rsidP="00537168">
            <w:pPr>
              <w:rPr>
                <w:rFonts w:ascii="Pericles" w:hAnsi="Pericles"/>
                <w:sz w:val="14"/>
                <w:szCs w:val="16"/>
              </w:rPr>
            </w:pPr>
            <w:r>
              <w:rPr>
                <w:rFonts w:ascii="Pericles" w:hAnsi="Pericles"/>
                <w:sz w:val="14"/>
                <w:szCs w:val="16"/>
              </w:rPr>
              <w:t>25G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Ice Flower</w:t>
            </w:r>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Gives resist </w:t>
            </w:r>
            <w:proofErr w:type="gramStart"/>
            <w:r>
              <w:rPr>
                <w:rFonts w:ascii="Pericles" w:hAnsi="Pericles"/>
                <w:sz w:val="14"/>
                <w:szCs w:val="16"/>
              </w:rPr>
              <w:t>fire(</w:t>
            </w:r>
            <w:proofErr w:type="gramEnd"/>
            <w:r>
              <w:rPr>
                <w:rFonts w:ascii="Pericles" w:hAnsi="Pericles"/>
                <w:sz w:val="14"/>
                <w:szCs w:val="16"/>
              </w:rPr>
              <w:t>1) and immune to ignite for 6 rounds</w:t>
            </w:r>
          </w:p>
        </w:tc>
        <w:tc>
          <w:tcPr>
            <w:tcW w:w="248" w:type="pct"/>
          </w:tcPr>
          <w:p w:rsidR="00537168" w:rsidRDefault="00537168" w:rsidP="00537168">
            <w:pPr>
              <w:rPr>
                <w:rFonts w:ascii="Pericles" w:hAnsi="Pericles"/>
                <w:sz w:val="14"/>
                <w:szCs w:val="16"/>
              </w:rPr>
            </w:pPr>
            <w:r>
              <w:rPr>
                <w:rFonts w:ascii="Pericles" w:hAnsi="Pericles"/>
                <w:sz w:val="14"/>
                <w:szCs w:val="16"/>
              </w:rPr>
              <w:t>20G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Jamny</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Can be prepared into ink, including invisible ink</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Lolt</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Allows user to navigate spider webs and not get stuck</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+1 to save against all spider poisons</w:t>
            </w:r>
          </w:p>
        </w:tc>
        <w:tc>
          <w:tcPr>
            <w:tcW w:w="248" w:type="pct"/>
          </w:tcPr>
          <w:p w:rsidR="00537168" w:rsidRDefault="00537168" w:rsidP="00537168">
            <w:pPr>
              <w:rPr>
                <w:rFonts w:ascii="Pericles" w:hAnsi="Pericles"/>
                <w:sz w:val="14"/>
                <w:szCs w:val="16"/>
              </w:rPr>
            </w:pPr>
            <w:r>
              <w:rPr>
                <w:rFonts w:ascii="Pericles" w:hAnsi="Pericles"/>
                <w:sz w:val="14"/>
                <w:szCs w:val="16"/>
              </w:rPr>
              <w:t>25G</w:t>
            </w:r>
          </w:p>
        </w:tc>
        <w:tc>
          <w:tcPr>
            <w:tcW w:w="1911"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 yellowish substance that grows on old spider webs</w:t>
            </w: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Natter Cap</w:t>
            </w:r>
          </w:p>
        </w:tc>
        <w:tc>
          <w:tcPr>
            <w:tcW w:w="305" w:type="pct"/>
          </w:tcPr>
          <w:p w:rsidR="00537168" w:rsidRDefault="00537168" w:rsidP="00537168">
            <w:pPr>
              <w:rPr>
                <w:rFonts w:ascii="Pericles" w:hAnsi="Pericles"/>
                <w:sz w:val="14"/>
                <w:szCs w:val="16"/>
              </w:rPr>
            </w:pPr>
            <w:r>
              <w:rPr>
                <w:rFonts w:ascii="Pericles" w:hAnsi="Pericles"/>
                <w:sz w:val="14"/>
                <w:szCs w:val="16"/>
              </w:rPr>
              <w:t>2d6</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Allows you to skip a night of sleep without suffering any penalties</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Noxo</w:t>
            </w:r>
            <w:proofErr w:type="spellEnd"/>
            <w:r>
              <w:rPr>
                <w:rFonts w:ascii="Pericles" w:hAnsi="Pericles"/>
                <w:sz w:val="14"/>
                <w:szCs w:val="16"/>
              </w:rPr>
              <w:t xml:space="preserve"> Fruit</w:t>
            </w:r>
          </w:p>
        </w:tc>
        <w:tc>
          <w:tcPr>
            <w:tcW w:w="305" w:type="pct"/>
          </w:tcPr>
          <w:p w:rsidR="00537168" w:rsidRDefault="00537168" w:rsidP="00537168">
            <w:pPr>
              <w:rPr>
                <w:rFonts w:ascii="Pericles" w:hAnsi="Pericles"/>
                <w:sz w:val="14"/>
                <w:szCs w:val="16"/>
              </w:rPr>
            </w:pPr>
            <w:r>
              <w:rPr>
                <w:rFonts w:ascii="Pericles" w:hAnsi="Pericles"/>
                <w:sz w:val="14"/>
                <w:szCs w:val="16"/>
              </w:rPr>
              <w:t>2d3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Sustains a single person for an entire day</w:t>
            </w:r>
          </w:p>
        </w:tc>
        <w:tc>
          <w:tcPr>
            <w:tcW w:w="248" w:type="pct"/>
          </w:tcPr>
          <w:p w:rsidR="00537168" w:rsidRDefault="00537168" w:rsidP="00537168">
            <w:pPr>
              <w:rPr>
                <w:rFonts w:ascii="Pericles" w:hAnsi="Pericles"/>
                <w:sz w:val="14"/>
                <w:szCs w:val="16"/>
              </w:rPr>
            </w:pPr>
            <w:r>
              <w:rPr>
                <w:rFonts w:ascii="Pericles" w:hAnsi="Pericles"/>
                <w:sz w:val="14"/>
                <w:szCs w:val="16"/>
              </w:rPr>
              <w:t>10G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proofErr w:type="spellStart"/>
            <w:r>
              <w:rPr>
                <w:rFonts w:ascii="Pericles" w:hAnsi="Pericles"/>
                <w:sz w:val="14"/>
                <w:szCs w:val="16"/>
              </w:rPr>
              <w:t>Orlogot</w:t>
            </w:r>
            <w:proofErr w:type="spellEnd"/>
          </w:p>
        </w:tc>
        <w:tc>
          <w:tcPr>
            <w:tcW w:w="305" w:type="pct"/>
          </w:tcPr>
          <w:p w:rsidR="00537168" w:rsidRDefault="00537168" w:rsidP="00537168">
            <w:pPr>
              <w:rPr>
                <w:rFonts w:ascii="Pericles" w:hAnsi="Pericles"/>
                <w:sz w:val="14"/>
                <w:szCs w:val="16"/>
              </w:rPr>
            </w:pPr>
            <w:r>
              <w:rPr>
                <w:rFonts w:ascii="Pericles" w:hAnsi="Pericles"/>
                <w:sz w:val="14"/>
                <w:szCs w:val="16"/>
              </w:rPr>
              <w:t>2d12</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Used to cure upset stomach, heartburn and nausea</w:t>
            </w:r>
          </w:p>
        </w:tc>
        <w:tc>
          <w:tcPr>
            <w:tcW w:w="248" w:type="pct"/>
          </w:tcPr>
          <w:p w:rsidR="00537168" w:rsidRDefault="00537168" w:rsidP="00537168">
            <w:pPr>
              <w:rPr>
                <w:rFonts w:ascii="Pericles" w:hAnsi="Pericles"/>
                <w:sz w:val="14"/>
                <w:szCs w:val="16"/>
              </w:rPr>
            </w:pPr>
            <w:r>
              <w:rPr>
                <w:rFonts w:ascii="Pericles" w:hAnsi="Pericles"/>
                <w:sz w:val="14"/>
                <w:szCs w:val="16"/>
              </w:rPr>
              <w:t>2G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Regent’s Spice</w:t>
            </w:r>
          </w:p>
        </w:tc>
        <w:tc>
          <w:tcPr>
            <w:tcW w:w="305" w:type="pct"/>
          </w:tcPr>
          <w:p w:rsidR="00537168" w:rsidRDefault="00537168" w:rsidP="00537168">
            <w:pPr>
              <w:rPr>
                <w:rFonts w:ascii="Pericles" w:hAnsi="Pericles"/>
                <w:sz w:val="14"/>
                <w:szCs w:val="16"/>
              </w:rPr>
            </w:pPr>
            <w:r>
              <w:rPr>
                <w:rFonts w:ascii="Pericles" w:hAnsi="Pericles"/>
                <w:sz w:val="14"/>
                <w:szCs w:val="16"/>
              </w:rPr>
              <w:t>1d3</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Gives the user a -4 to poison saves for 1 hour</w:t>
            </w:r>
          </w:p>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Is also a delicious spice often used in various alcoholic concoctions</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Salt Reeds</w:t>
            </w:r>
          </w:p>
        </w:tc>
        <w:tc>
          <w:tcPr>
            <w:tcW w:w="305" w:type="pct"/>
          </w:tcPr>
          <w:p w:rsidR="00537168" w:rsidRDefault="00537168" w:rsidP="00537168">
            <w:pPr>
              <w:rPr>
                <w:rFonts w:ascii="Pericles" w:hAnsi="Pericles"/>
                <w:sz w:val="14"/>
                <w:szCs w:val="16"/>
              </w:rPr>
            </w:pPr>
            <w:r>
              <w:rPr>
                <w:rFonts w:ascii="Pericles" w:hAnsi="Pericles"/>
                <w:sz w:val="14"/>
                <w:szCs w:val="16"/>
              </w:rPr>
              <w:t>2d12</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Used to spice foods</w:t>
            </w:r>
          </w:p>
        </w:tc>
        <w:tc>
          <w:tcPr>
            <w:tcW w:w="248" w:type="pct"/>
          </w:tcPr>
          <w:p w:rsidR="00537168" w:rsidRDefault="00537168" w:rsidP="00537168">
            <w:pPr>
              <w:rPr>
                <w:rFonts w:ascii="Pericles" w:hAnsi="Pericles"/>
                <w:sz w:val="14"/>
                <w:szCs w:val="16"/>
              </w:rPr>
            </w:pPr>
            <w:r>
              <w:rPr>
                <w:rFonts w:ascii="Pericles" w:hAnsi="Pericles"/>
                <w:sz w:val="14"/>
                <w:szCs w:val="16"/>
              </w:rPr>
              <w:t>2G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Shadow Shroom</w:t>
            </w:r>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Dark vision for 3 hours</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White Cap</w:t>
            </w:r>
          </w:p>
        </w:tc>
        <w:tc>
          <w:tcPr>
            <w:tcW w:w="305" w:type="pct"/>
          </w:tcPr>
          <w:p w:rsidR="00537168" w:rsidRDefault="00537168" w:rsidP="00537168">
            <w:pPr>
              <w:rPr>
                <w:rFonts w:ascii="Pericles" w:hAnsi="Pericles"/>
                <w:sz w:val="14"/>
                <w:szCs w:val="16"/>
              </w:rPr>
            </w:pPr>
            <w:r>
              <w:rPr>
                <w:rFonts w:ascii="Pericles" w:hAnsi="Pericles"/>
                <w:sz w:val="14"/>
                <w:szCs w:val="16"/>
              </w:rPr>
              <w:t>2d4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 xml:space="preserve">When applied to a weapon, it makes that weapon </w:t>
            </w:r>
            <w:proofErr w:type="gramStart"/>
            <w:r>
              <w:rPr>
                <w:rFonts w:ascii="Pericles" w:hAnsi="Pericles"/>
                <w:sz w:val="14"/>
                <w:szCs w:val="16"/>
              </w:rPr>
              <w:t>sticky(</w:t>
            </w:r>
            <w:proofErr w:type="gramEnd"/>
            <w:r>
              <w:rPr>
                <w:rFonts w:ascii="Pericles" w:hAnsi="Pericles"/>
                <w:sz w:val="14"/>
                <w:szCs w:val="16"/>
              </w:rPr>
              <w:t>2)</w:t>
            </w:r>
          </w:p>
        </w:tc>
        <w:tc>
          <w:tcPr>
            <w:tcW w:w="248" w:type="pct"/>
          </w:tcPr>
          <w:p w:rsidR="00537168" w:rsidRDefault="00537168" w:rsidP="00537168">
            <w:pPr>
              <w:rPr>
                <w:rFonts w:ascii="Pericles" w:hAnsi="Pericles"/>
                <w:sz w:val="14"/>
                <w:szCs w:val="16"/>
              </w:rPr>
            </w:pPr>
            <w:r>
              <w:rPr>
                <w:rFonts w:ascii="Pericles" w:hAnsi="Pericles"/>
                <w:sz w:val="14"/>
                <w:szCs w:val="16"/>
              </w:rPr>
              <w:t>5G</w:t>
            </w:r>
          </w:p>
        </w:tc>
        <w:tc>
          <w:tcPr>
            <w:tcW w:w="1911" w:type="pct"/>
          </w:tcPr>
          <w:p w:rsidR="00537168" w:rsidRDefault="00537168" w:rsidP="00537168">
            <w:pPr>
              <w:pStyle w:val="ListParagraph"/>
              <w:numPr>
                <w:ilvl w:val="0"/>
                <w:numId w:val="2"/>
              </w:numPr>
              <w:rPr>
                <w:rFonts w:ascii="Pericles" w:hAnsi="Pericles"/>
                <w:sz w:val="14"/>
                <w:szCs w:val="16"/>
              </w:rPr>
            </w:pPr>
          </w:p>
        </w:tc>
      </w:tr>
      <w:tr w:rsidR="00537168" w:rsidTr="00537168">
        <w:tc>
          <w:tcPr>
            <w:tcW w:w="497" w:type="pct"/>
          </w:tcPr>
          <w:p w:rsidR="00537168" w:rsidRDefault="00537168" w:rsidP="00537168">
            <w:pPr>
              <w:rPr>
                <w:rFonts w:ascii="Pericles" w:hAnsi="Pericles"/>
                <w:sz w:val="14"/>
                <w:szCs w:val="16"/>
              </w:rPr>
            </w:pPr>
            <w:r>
              <w:rPr>
                <w:rFonts w:ascii="Pericles" w:hAnsi="Pericles"/>
                <w:sz w:val="14"/>
                <w:szCs w:val="16"/>
              </w:rPr>
              <w:t>Zeal Loaf</w:t>
            </w:r>
          </w:p>
        </w:tc>
        <w:tc>
          <w:tcPr>
            <w:tcW w:w="305" w:type="pct"/>
          </w:tcPr>
          <w:p w:rsidR="00537168" w:rsidRDefault="00537168" w:rsidP="00537168">
            <w:pPr>
              <w:rPr>
                <w:rFonts w:ascii="Pericles" w:hAnsi="Pericles"/>
                <w:sz w:val="14"/>
                <w:szCs w:val="16"/>
              </w:rPr>
            </w:pPr>
            <w:r>
              <w:rPr>
                <w:rFonts w:ascii="Pericles" w:hAnsi="Pericles"/>
                <w:sz w:val="14"/>
                <w:szCs w:val="16"/>
              </w:rPr>
              <w:t>1d4</w:t>
            </w:r>
          </w:p>
        </w:tc>
        <w:tc>
          <w:tcPr>
            <w:tcW w:w="2039"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+1 spell saves for one battle</w:t>
            </w:r>
          </w:p>
        </w:tc>
        <w:tc>
          <w:tcPr>
            <w:tcW w:w="248" w:type="pct"/>
          </w:tcPr>
          <w:p w:rsidR="00537168" w:rsidRDefault="00537168" w:rsidP="00537168">
            <w:pPr>
              <w:rPr>
                <w:rFonts w:ascii="Pericles" w:hAnsi="Pericles"/>
                <w:sz w:val="14"/>
                <w:szCs w:val="16"/>
              </w:rPr>
            </w:pPr>
            <w:r>
              <w:rPr>
                <w:rFonts w:ascii="Pericles" w:hAnsi="Pericles"/>
                <w:sz w:val="14"/>
                <w:szCs w:val="16"/>
              </w:rPr>
              <w:t>50G</w:t>
            </w:r>
          </w:p>
        </w:tc>
        <w:tc>
          <w:tcPr>
            <w:tcW w:w="1911" w:type="pct"/>
          </w:tcPr>
          <w:p w:rsidR="00537168" w:rsidRDefault="00537168" w:rsidP="00537168">
            <w:pPr>
              <w:pStyle w:val="ListParagraph"/>
              <w:numPr>
                <w:ilvl w:val="0"/>
                <w:numId w:val="2"/>
              </w:numPr>
              <w:rPr>
                <w:rFonts w:ascii="Pericles" w:hAnsi="Pericles"/>
                <w:sz w:val="14"/>
                <w:szCs w:val="16"/>
              </w:rPr>
            </w:pPr>
            <w:r>
              <w:rPr>
                <w:rFonts w:ascii="Pericles" w:hAnsi="Pericles"/>
                <w:sz w:val="14"/>
                <w:szCs w:val="16"/>
              </w:rPr>
              <w:t>A reedy plant that grows near rivers</w:t>
            </w:r>
          </w:p>
        </w:tc>
      </w:tr>
    </w:tbl>
    <w:p w:rsidR="00210773" w:rsidRPr="00210773" w:rsidRDefault="00210773" w:rsidP="00111ECD">
      <w:pPr>
        <w:rPr>
          <w:rFonts w:ascii="Pericles" w:hAnsi="Pericles"/>
          <w:sz w:val="20"/>
        </w:rPr>
      </w:pPr>
    </w:p>
    <w:sectPr w:rsidR="00210773" w:rsidRPr="0021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0688"/>
    <w:multiLevelType w:val="hybridMultilevel"/>
    <w:tmpl w:val="42FC4E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4932B8"/>
    <w:multiLevelType w:val="hybridMultilevel"/>
    <w:tmpl w:val="3636F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E278E2"/>
    <w:multiLevelType w:val="hybridMultilevel"/>
    <w:tmpl w:val="6AF2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9F6B0C"/>
    <w:multiLevelType w:val="hybridMultilevel"/>
    <w:tmpl w:val="B2BA3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8C"/>
    <w:rsid w:val="00111ECD"/>
    <w:rsid w:val="00210773"/>
    <w:rsid w:val="0033435D"/>
    <w:rsid w:val="00410862"/>
    <w:rsid w:val="0045434D"/>
    <w:rsid w:val="004E0BF1"/>
    <w:rsid w:val="00537168"/>
    <w:rsid w:val="006F508C"/>
    <w:rsid w:val="008744C8"/>
    <w:rsid w:val="00C75C44"/>
    <w:rsid w:val="00D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0F79"/>
  <w15:chartTrackingRefBased/>
  <w15:docId w15:val="{4F606AD0-FCDB-46F1-B91A-35E145E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11ECD"/>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1ECD"/>
    <w:pPr>
      <w:suppressAutoHyphens/>
      <w:autoSpaceDN w:val="0"/>
      <w:spacing w:line="251" w:lineRule="auto"/>
      <w:textAlignment w:val="baseline"/>
    </w:pPr>
    <w:rPr>
      <w:rFonts w:ascii="Calibri" w:eastAsia="SimSun" w:hAnsi="Calibri" w:cs="Tahoma"/>
      <w:kern w:val="3"/>
    </w:rPr>
  </w:style>
  <w:style w:type="table" w:styleId="TableGrid">
    <w:name w:val="Table Grid"/>
    <w:basedOn w:val="TableNormal"/>
    <w:uiPriority w:val="39"/>
    <w:rsid w:val="0021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2020-02-15T19:39:00Z</dcterms:created>
  <dcterms:modified xsi:type="dcterms:W3CDTF">2020-02-15T21:09:00Z</dcterms:modified>
</cp:coreProperties>
</file>