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9E4" w:rsidRDefault="009019E4" w:rsidP="009019E4">
      <w:pPr>
        <w:pStyle w:val="Standard"/>
        <w:pageBreakBefore/>
        <w:rPr>
          <w:rFonts w:ascii="Pericles" w:hAnsi="Pericles"/>
          <w:sz w:val="20"/>
          <w:szCs w:val="20"/>
        </w:rPr>
      </w:pPr>
    </w:p>
    <w:p w:rsidR="009019E4" w:rsidRDefault="009019E4" w:rsidP="009019E4">
      <w:pPr>
        <w:pStyle w:val="Standard"/>
      </w:pPr>
      <w:r>
        <w:rPr>
          <w:rFonts w:ascii="Pericles" w:hAnsi="Pericles"/>
          <w:b/>
        </w:rPr>
        <w:t>Brul</w:t>
      </w:r>
    </w:p>
    <w:p w:rsidR="009019E4" w:rsidRDefault="009019E4" w:rsidP="009019E4">
      <w:pPr>
        <w:pStyle w:val="Standard"/>
        <w:rPr>
          <w:rFonts w:ascii="Pericles" w:hAnsi="Pericles"/>
          <w:bCs/>
        </w:rPr>
      </w:pPr>
    </w:p>
    <w:p w:rsidR="009019E4" w:rsidRDefault="009019E4" w:rsidP="009019E4">
      <w:pPr>
        <w:pStyle w:val="Standard"/>
        <w:rPr>
          <w:rFonts w:ascii="Pericles" w:hAnsi="Pericles"/>
          <w:sz w:val="20"/>
        </w:rPr>
      </w:pPr>
      <w:r>
        <w:rPr>
          <w:rFonts w:ascii="Pericles" w:hAnsi="Pericles"/>
          <w:sz w:val="20"/>
        </w:rPr>
        <w:t xml:space="preserve">Brul is the god of strength, power and heroism. He is patron of soldiers, fighters, gladiators and anyone who lives and dies in single combat, or on a battlefield. Brul is patron of the </w:t>
      </w:r>
      <w:proofErr w:type="spellStart"/>
      <w:r>
        <w:rPr>
          <w:rFonts w:ascii="Pericles" w:hAnsi="Pericles"/>
          <w:sz w:val="20"/>
        </w:rPr>
        <w:t>Vask</w:t>
      </w:r>
      <w:proofErr w:type="spellEnd"/>
      <w:r>
        <w:rPr>
          <w:rFonts w:ascii="Pericles" w:hAnsi="Pericles"/>
          <w:sz w:val="20"/>
        </w:rPr>
        <w:t xml:space="preserve"> and is often portrayed as a muscled </w:t>
      </w:r>
      <w:proofErr w:type="spellStart"/>
      <w:r>
        <w:rPr>
          <w:rFonts w:ascii="Pericles" w:hAnsi="Pericles"/>
          <w:sz w:val="20"/>
        </w:rPr>
        <w:t>Vask</w:t>
      </w:r>
      <w:proofErr w:type="spellEnd"/>
      <w:r>
        <w:rPr>
          <w:rFonts w:ascii="Pericles" w:hAnsi="Pericles"/>
          <w:sz w:val="20"/>
        </w:rPr>
        <w:t xml:space="preserve"> warrior.</w:t>
      </w:r>
    </w:p>
    <w:p w:rsidR="009019E4" w:rsidRDefault="009019E4" w:rsidP="009019E4">
      <w:pPr>
        <w:pStyle w:val="Standard"/>
        <w:rPr>
          <w:rFonts w:ascii="Pericles" w:hAnsi="Pericles"/>
          <w:sz w:val="20"/>
        </w:rPr>
      </w:pPr>
    </w:p>
    <w:p w:rsidR="009019E4" w:rsidRDefault="009019E4" w:rsidP="009019E4">
      <w:pPr>
        <w:pStyle w:val="Standard"/>
        <w:rPr>
          <w:rFonts w:ascii="Pericles" w:hAnsi="Pericles"/>
          <w:sz w:val="20"/>
        </w:rPr>
      </w:pPr>
      <w:r>
        <w:rPr>
          <w:rFonts w:ascii="Pericles" w:hAnsi="Pericles"/>
          <w:sz w:val="20"/>
        </w:rPr>
        <w:t>In his dark aspect, Brul is the god of the horrible effects of war, and oversees destruction, famine and rapine.</w:t>
      </w:r>
    </w:p>
    <w:p w:rsidR="009019E4" w:rsidRDefault="009019E4" w:rsidP="009019E4">
      <w:pPr>
        <w:pStyle w:val="Standard"/>
        <w:rPr>
          <w:rFonts w:ascii="Pericles" w:hAnsi="Pericles"/>
          <w:sz w:val="20"/>
        </w:rPr>
      </w:pPr>
    </w:p>
    <w:p w:rsidR="009019E4" w:rsidRDefault="009019E4" w:rsidP="009019E4">
      <w:pPr>
        <w:pStyle w:val="Standard"/>
        <w:rPr>
          <w:rFonts w:ascii="Pericles" w:hAnsi="Pericles"/>
          <w:sz w:val="20"/>
        </w:rPr>
      </w:pPr>
      <w:r>
        <w:rPr>
          <w:rFonts w:ascii="Pericles" w:hAnsi="Pericles"/>
          <w:sz w:val="20"/>
        </w:rPr>
        <w:t>Brul favors sacrifices of finely crafted weapons and armor, and the heads of his enemies.</w:t>
      </w:r>
    </w:p>
    <w:p w:rsidR="009019E4" w:rsidRDefault="009019E4" w:rsidP="009019E4">
      <w:pPr>
        <w:pStyle w:val="Standard"/>
        <w:rPr>
          <w:rFonts w:ascii="Pericles" w:hAnsi="Pericles"/>
          <w:sz w:val="20"/>
        </w:rPr>
      </w:pPr>
    </w:p>
    <w:p w:rsidR="009019E4" w:rsidRDefault="009019E4" w:rsidP="009019E4">
      <w:pPr>
        <w:pStyle w:val="Standard"/>
        <w:rPr>
          <w:rFonts w:ascii="Pericles" w:hAnsi="Pericles"/>
          <w:sz w:val="20"/>
        </w:rPr>
      </w:pPr>
      <w:r>
        <w:rPr>
          <w:rFonts w:ascii="Pericles" w:hAnsi="Pericles"/>
          <w:sz w:val="20"/>
        </w:rPr>
        <w:t>Brul considers Lex’s approach to warfare weak and cowardly and the strength god has challenged his general in the past. This rivalry has never grown into open warfare, but the priests of the two gods tend to chafe when in each other’s’ company.</w:t>
      </w:r>
    </w:p>
    <w:p w:rsidR="009019E4" w:rsidRDefault="009019E4" w:rsidP="009019E4">
      <w:pPr>
        <w:pStyle w:val="Standard"/>
        <w:rPr>
          <w:rFonts w:ascii="Pericles" w:hAnsi="Pericles"/>
          <w:sz w:val="20"/>
        </w:rPr>
      </w:pPr>
    </w:p>
    <w:p w:rsidR="009019E4" w:rsidRDefault="009019E4" w:rsidP="009019E4">
      <w:pPr>
        <w:pStyle w:val="Standard"/>
        <w:rPr>
          <w:rFonts w:ascii="Pericles" w:hAnsi="Pericles"/>
          <w:sz w:val="20"/>
        </w:rPr>
      </w:pPr>
      <w:proofErr w:type="spellStart"/>
      <w:r>
        <w:rPr>
          <w:rFonts w:ascii="Pericles" w:hAnsi="Pericles"/>
          <w:sz w:val="20"/>
        </w:rPr>
        <w:t>Brul’s</w:t>
      </w:r>
      <w:proofErr w:type="spellEnd"/>
      <w:r>
        <w:rPr>
          <w:rFonts w:ascii="Pericles" w:hAnsi="Pericles"/>
          <w:sz w:val="20"/>
        </w:rPr>
        <w:t xml:space="preserve"> rites are focused on blessing warriors and protecting the battlefield dead from Shadow:</w:t>
      </w:r>
    </w:p>
    <w:p w:rsidR="009019E4" w:rsidRDefault="009019E4" w:rsidP="009019E4">
      <w:pPr>
        <w:pStyle w:val="Standard"/>
        <w:widowControl/>
        <w:numPr>
          <w:ilvl w:val="0"/>
          <w:numId w:val="1"/>
        </w:numPr>
        <w:spacing w:after="160"/>
      </w:pPr>
      <w:r>
        <w:rPr>
          <w:rFonts w:ascii="Pericles" w:hAnsi="Pericles"/>
          <w:b/>
          <w:i/>
          <w:sz w:val="20"/>
        </w:rPr>
        <w:t>Consecrate Battlefield</w:t>
      </w:r>
      <w:r>
        <w:rPr>
          <w:rFonts w:ascii="Pericles" w:hAnsi="Pericles"/>
          <w:i/>
          <w:sz w:val="20"/>
        </w:rPr>
        <w:t xml:space="preserve"> </w:t>
      </w:r>
      <w:r>
        <w:rPr>
          <w:rFonts w:ascii="Arial" w:hAnsi="Arial" w:cs="Arial"/>
          <w:sz w:val="20"/>
        </w:rPr>
        <w:t xml:space="preserve">– </w:t>
      </w:r>
      <w:r>
        <w:rPr>
          <w:rFonts w:ascii="Pericles" w:hAnsi="Pericles"/>
          <w:sz w:val="20"/>
        </w:rPr>
        <w:t>After large battles, it is often not possible for priests to properly dispose of the bodies in time for them to avoid corruption by Shadow. Followers of Brul are taught how to consecrate sites of battle to protect the dead until they can be permanently disposed of.</w:t>
      </w:r>
    </w:p>
    <w:p w:rsidR="009019E4" w:rsidRDefault="009019E4" w:rsidP="009019E4">
      <w:pPr>
        <w:pStyle w:val="Standard"/>
        <w:widowControl/>
        <w:numPr>
          <w:ilvl w:val="0"/>
          <w:numId w:val="1"/>
        </w:numPr>
        <w:spacing w:after="160"/>
      </w:pPr>
      <w:r>
        <w:rPr>
          <w:rFonts w:ascii="Pericles" w:hAnsi="Pericles"/>
          <w:b/>
          <w:i/>
          <w:sz w:val="20"/>
        </w:rPr>
        <w:t>Soldier’s Prayer</w:t>
      </w:r>
      <w:r>
        <w:rPr>
          <w:rFonts w:ascii="Pericles" w:hAnsi="Pericles"/>
          <w:sz w:val="20"/>
        </w:rPr>
        <w:t xml:space="preserve"> </w:t>
      </w:r>
      <w:r>
        <w:rPr>
          <w:rFonts w:ascii="Arial" w:hAnsi="Arial" w:cs="Arial"/>
          <w:sz w:val="20"/>
        </w:rPr>
        <w:t>–</w:t>
      </w:r>
      <w:r>
        <w:rPr>
          <w:rFonts w:ascii="Pericles" w:hAnsi="Pericles"/>
          <w:sz w:val="20"/>
        </w:rPr>
        <w:t xml:space="preserve"> Soldiers often go into battle carrying a symbol of Brul (5 g) and invoking his name, hoping that he will lead them to acts of heroism and might, and ultimately get them home safely.</w:t>
      </w:r>
    </w:p>
    <w:p w:rsidR="009019E4" w:rsidRDefault="009019E4" w:rsidP="009019E4">
      <w:pPr>
        <w:pStyle w:val="Standard"/>
        <w:widowControl/>
        <w:numPr>
          <w:ilvl w:val="0"/>
          <w:numId w:val="1"/>
        </w:numPr>
        <w:spacing w:after="160"/>
      </w:pPr>
      <w:r>
        <w:rPr>
          <w:rFonts w:ascii="Pericles" w:hAnsi="Pericles"/>
          <w:b/>
          <w:i/>
          <w:sz w:val="20"/>
        </w:rPr>
        <w:t>Taking Heads</w:t>
      </w:r>
      <w:r>
        <w:rPr>
          <w:rFonts w:ascii="Pericles" w:hAnsi="Pericles"/>
          <w:sz w:val="20"/>
        </w:rPr>
        <w:t xml:space="preserve"> </w:t>
      </w:r>
      <w:r>
        <w:rPr>
          <w:rFonts w:ascii="Arial" w:hAnsi="Arial" w:cs="Arial"/>
          <w:sz w:val="20"/>
        </w:rPr>
        <w:t>–</w:t>
      </w:r>
      <w:r>
        <w:rPr>
          <w:rFonts w:ascii="Pericles" w:hAnsi="Pericles"/>
          <w:sz w:val="20"/>
        </w:rPr>
        <w:t xml:space="preserve"> Some of the more brutal followers of Brul will pledge the heads of their enemies to the god. Brul is said to give his favor to those that can honor that pledge, but will curse those that fail.</w:t>
      </w:r>
    </w:p>
    <w:p w:rsidR="009019E4" w:rsidRDefault="009019E4" w:rsidP="009019E4">
      <w:pPr>
        <w:pStyle w:val="Standard"/>
        <w:rPr>
          <w:rFonts w:ascii="Pericles" w:hAnsi="Pericles"/>
          <w:b/>
          <w:bCs/>
          <w:sz w:val="20"/>
        </w:rPr>
      </w:pPr>
      <w:proofErr w:type="spellStart"/>
      <w:r>
        <w:rPr>
          <w:rFonts w:ascii="Pericles" w:hAnsi="Pericles"/>
          <w:b/>
          <w:bCs/>
          <w:sz w:val="20"/>
        </w:rPr>
        <w:t>Brul’s</w:t>
      </w:r>
      <w:proofErr w:type="spellEnd"/>
      <w:r>
        <w:rPr>
          <w:rFonts w:ascii="Pericles" w:hAnsi="Pericles"/>
          <w:b/>
          <w:bCs/>
          <w:sz w:val="20"/>
        </w:rPr>
        <w:t xml:space="preserve"> Blessings</w:t>
      </w:r>
    </w:p>
    <w:p w:rsidR="009019E4" w:rsidRDefault="009019E4" w:rsidP="009019E4">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9019E4" w:rsidTr="00913D66">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9019E4" w:rsidRDefault="009019E4" w:rsidP="00913D66">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9019E4" w:rsidRDefault="009019E4" w:rsidP="00913D66">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9019E4" w:rsidRDefault="009019E4" w:rsidP="00913D66">
            <w:pPr>
              <w:pStyle w:val="Standard"/>
              <w:rPr>
                <w:rFonts w:ascii="Pericles" w:hAnsi="Pericles"/>
                <w:b/>
                <w:sz w:val="16"/>
                <w:szCs w:val="16"/>
              </w:rPr>
            </w:pPr>
            <w:r>
              <w:rPr>
                <w:rFonts w:ascii="Pericles" w:hAnsi="Pericles"/>
                <w:b/>
                <w:sz w:val="16"/>
                <w:szCs w:val="16"/>
              </w:rPr>
              <w:t>Level 9</w:t>
            </w:r>
          </w:p>
        </w:tc>
      </w:tr>
      <w:tr w:rsidR="009019E4" w:rsidTr="00913D66">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9019E4" w:rsidRDefault="009019E4" w:rsidP="009019E4">
            <w:pPr>
              <w:pStyle w:val="ListParagraph"/>
              <w:numPr>
                <w:ilvl w:val="0"/>
                <w:numId w:val="3"/>
              </w:numPr>
              <w:rPr>
                <w:rFonts w:ascii="Pericles" w:hAnsi="Pericles"/>
                <w:sz w:val="16"/>
                <w:szCs w:val="16"/>
              </w:rPr>
            </w:pPr>
            <w:r>
              <w:rPr>
                <w:rFonts w:ascii="Pericles" w:hAnsi="Pericles"/>
                <w:sz w:val="16"/>
                <w:szCs w:val="16"/>
              </w:rPr>
              <w:t>Fearsome Display</w:t>
            </w:r>
          </w:p>
          <w:p w:rsidR="009019E4" w:rsidRDefault="009019E4" w:rsidP="009019E4">
            <w:pPr>
              <w:pStyle w:val="ListParagraph"/>
              <w:numPr>
                <w:ilvl w:val="0"/>
                <w:numId w:val="3"/>
              </w:numPr>
              <w:rPr>
                <w:rFonts w:ascii="Pericles" w:hAnsi="Pericles"/>
                <w:sz w:val="16"/>
                <w:szCs w:val="16"/>
              </w:rPr>
            </w:pPr>
            <w:r>
              <w:rPr>
                <w:rFonts w:ascii="Pericles" w:hAnsi="Pericles"/>
                <w:sz w:val="16"/>
                <w:szCs w:val="16"/>
              </w:rPr>
              <w:t>Fight with Wild Abandon</w:t>
            </w:r>
          </w:p>
          <w:p w:rsidR="009019E4" w:rsidRDefault="009019E4" w:rsidP="009019E4">
            <w:pPr>
              <w:pStyle w:val="ListParagraph"/>
              <w:numPr>
                <w:ilvl w:val="0"/>
                <w:numId w:val="3"/>
              </w:numPr>
              <w:rPr>
                <w:rFonts w:ascii="Pericles" w:hAnsi="Pericles"/>
                <w:sz w:val="16"/>
                <w:szCs w:val="16"/>
              </w:rPr>
            </w:pPr>
            <w:r>
              <w:rPr>
                <w:rFonts w:ascii="Pericles" w:hAnsi="Pericles"/>
                <w:sz w:val="16"/>
                <w:szCs w:val="16"/>
              </w:rPr>
              <w:t>Improved Charge</w:t>
            </w:r>
          </w:p>
          <w:p w:rsidR="009019E4" w:rsidRDefault="009019E4" w:rsidP="009019E4">
            <w:pPr>
              <w:pStyle w:val="ListParagraph"/>
              <w:numPr>
                <w:ilvl w:val="0"/>
                <w:numId w:val="3"/>
              </w:numPr>
              <w:rPr>
                <w:rFonts w:ascii="Pericles" w:hAnsi="Pericles"/>
                <w:sz w:val="16"/>
                <w:szCs w:val="16"/>
              </w:rPr>
            </w:pPr>
            <w:r>
              <w:rPr>
                <w:rFonts w:ascii="Pericles" w:hAnsi="Pericles"/>
                <w:sz w:val="16"/>
                <w:szCs w:val="16"/>
              </w:rPr>
              <w:t>Stand Ground</w:t>
            </w:r>
          </w:p>
          <w:p w:rsidR="009019E4" w:rsidRDefault="009019E4" w:rsidP="00913D66">
            <w:pPr>
              <w:pStyle w:val="ListParagraph"/>
              <w:ind w:left="0"/>
              <w:rPr>
                <w:rFonts w:ascii="Pericles" w:hAnsi="Pericles"/>
                <w:sz w:val="16"/>
                <w:szCs w:val="16"/>
              </w:rPr>
            </w:pPr>
          </w:p>
          <w:p w:rsidR="009019E4" w:rsidRDefault="009019E4" w:rsidP="00913D66">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9019E4" w:rsidRDefault="009019E4" w:rsidP="009019E4">
            <w:pPr>
              <w:pStyle w:val="ListParagraph"/>
              <w:numPr>
                <w:ilvl w:val="0"/>
                <w:numId w:val="3"/>
              </w:numPr>
              <w:rPr>
                <w:rFonts w:ascii="Pericles" w:hAnsi="Pericles"/>
                <w:sz w:val="16"/>
                <w:szCs w:val="16"/>
              </w:rPr>
            </w:pPr>
            <w:proofErr w:type="gramStart"/>
            <w:r>
              <w:rPr>
                <w:rFonts w:ascii="Pericles" w:hAnsi="Pericles"/>
                <w:sz w:val="16"/>
                <w:szCs w:val="16"/>
              </w:rPr>
              <w:t>Muscle(</w:t>
            </w:r>
            <w:proofErr w:type="gramEnd"/>
            <w:r>
              <w:rPr>
                <w:rFonts w:ascii="Pericles" w:hAnsi="Pericles"/>
                <w:sz w:val="16"/>
                <w:szCs w:val="16"/>
              </w:rPr>
              <w:t>2)</w:t>
            </w:r>
          </w:p>
          <w:p w:rsidR="009019E4" w:rsidRDefault="009019E4" w:rsidP="009019E4">
            <w:pPr>
              <w:pStyle w:val="ListParagraph"/>
              <w:numPr>
                <w:ilvl w:val="0"/>
                <w:numId w:val="3"/>
              </w:numPr>
              <w:rPr>
                <w:rFonts w:ascii="Pericles" w:hAnsi="Pericles"/>
                <w:sz w:val="16"/>
                <w:szCs w:val="16"/>
              </w:rPr>
            </w:pPr>
            <w:r>
              <w:rPr>
                <w:rFonts w:ascii="Pericles" w:hAnsi="Pericles"/>
                <w:sz w:val="16"/>
                <w:szCs w:val="16"/>
              </w:rPr>
              <w:t>Taunt I</w:t>
            </w:r>
          </w:p>
          <w:p w:rsidR="009019E4" w:rsidRDefault="009019E4" w:rsidP="009019E4">
            <w:pPr>
              <w:pStyle w:val="ListParagraph"/>
              <w:numPr>
                <w:ilvl w:val="0"/>
                <w:numId w:val="3"/>
              </w:numPr>
              <w:rPr>
                <w:rFonts w:ascii="Pericles" w:hAnsi="Pericles"/>
                <w:sz w:val="16"/>
                <w:szCs w:val="16"/>
              </w:rPr>
            </w:pPr>
            <w:proofErr w:type="gramStart"/>
            <w:r>
              <w:rPr>
                <w:rFonts w:ascii="Pericles" w:hAnsi="Pericles"/>
                <w:sz w:val="16"/>
                <w:szCs w:val="16"/>
              </w:rPr>
              <w:t>Toughness(</w:t>
            </w:r>
            <w:proofErr w:type="gramEnd"/>
            <w:r>
              <w:rPr>
                <w:rFonts w:ascii="Pericles" w:hAnsi="Pericles"/>
                <w:sz w:val="16"/>
                <w:szCs w:val="16"/>
              </w:rPr>
              <w:t>2)</w:t>
            </w:r>
          </w:p>
          <w:p w:rsidR="009019E4" w:rsidRDefault="009019E4" w:rsidP="00913D66">
            <w:pPr>
              <w:pStyle w:val="ListParagraph"/>
              <w:ind w:left="0"/>
              <w:rPr>
                <w:rFonts w:ascii="Pericles" w:hAnsi="Pericles"/>
                <w:sz w:val="16"/>
                <w:szCs w:val="16"/>
              </w:rPr>
            </w:pPr>
          </w:p>
          <w:p w:rsidR="009019E4" w:rsidRDefault="009019E4" w:rsidP="00913D66">
            <w:pPr>
              <w:pStyle w:val="ListParagraph"/>
              <w:ind w:left="360"/>
              <w:rPr>
                <w:rFonts w:ascii="Pericles" w:hAnsi="Pericles"/>
                <w:sz w:val="16"/>
                <w:szCs w:val="16"/>
              </w:rPr>
            </w:pPr>
          </w:p>
          <w:p w:rsidR="009019E4" w:rsidRDefault="009019E4" w:rsidP="00913D66">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9019E4" w:rsidRDefault="009019E4" w:rsidP="009019E4">
            <w:pPr>
              <w:pStyle w:val="ListParagraph"/>
              <w:numPr>
                <w:ilvl w:val="0"/>
                <w:numId w:val="3"/>
              </w:numPr>
              <w:rPr>
                <w:rFonts w:ascii="Pericles" w:hAnsi="Pericles"/>
                <w:sz w:val="16"/>
                <w:szCs w:val="16"/>
              </w:rPr>
            </w:pPr>
            <w:proofErr w:type="gramStart"/>
            <w:r>
              <w:rPr>
                <w:rFonts w:ascii="Pericles" w:hAnsi="Pericles"/>
                <w:sz w:val="16"/>
                <w:szCs w:val="16"/>
              </w:rPr>
              <w:t>Muscle(</w:t>
            </w:r>
            <w:proofErr w:type="gramEnd"/>
            <w:r>
              <w:rPr>
                <w:rFonts w:ascii="Pericles" w:hAnsi="Pericles"/>
                <w:sz w:val="16"/>
                <w:szCs w:val="16"/>
              </w:rPr>
              <w:t>4)</w:t>
            </w:r>
          </w:p>
          <w:p w:rsidR="009019E4" w:rsidRDefault="009019E4" w:rsidP="009019E4">
            <w:pPr>
              <w:pStyle w:val="ListParagraph"/>
              <w:numPr>
                <w:ilvl w:val="0"/>
                <w:numId w:val="3"/>
              </w:numPr>
              <w:rPr>
                <w:rFonts w:ascii="Pericles" w:hAnsi="Pericles"/>
                <w:sz w:val="16"/>
                <w:szCs w:val="16"/>
              </w:rPr>
            </w:pPr>
            <w:r>
              <w:rPr>
                <w:rFonts w:ascii="Pericles" w:hAnsi="Pericles"/>
                <w:sz w:val="16"/>
                <w:szCs w:val="16"/>
              </w:rPr>
              <w:t>Taunt II</w:t>
            </w:r>
          </w:p>
          <w:p w:rsidR="009019E4" w:rsidRDefault="009019E4" w:rsidP="009019E4">
            <w:pPr>
              <w:pStyle w:val="ListParagraph"/>
              <w:numPr>
                <w:ilvl w:val="0"/>
                <w:numId w:val="3"/>
              </w:numPr>
              <w:rPr>
                <w:rFonts w:ascii="Pericles" w:hAnsi="Pericles"/>
                <w:sz w:val="16"/>
                <w:szCs w:val="16"/>
              </w:rPr>
            </w:pPr>
            <w:proofErr w:type="gramStart"/>
            <w:r>
              <w:rPr>
                <w:rFonts w:ascii="Pericles" w:hAnsi="Pericles"/>
                <w:sz w:val="16"/>
                <w:szCs w:val="16"/>
              </w:rPr>
              <w:t>Toughness(</w:t>
            </w:r>
            <w:proofErr w:type="gramEnd"/>
            <w:r>
              <w:rPr>
                <w:rFonts w:ascii="Pericles" w:hAnsi="Pericles"/>
                <w:sz w:val="16"/>
                <w:szCs w:val="16"/>
              </w:rPr>
              <w:t>4)</w:t>
            </w:r>
          </w:p>
          <w:p w:rsidR="009019E4" w:rsidRDefault="009019E4" w:rsidP="00913D66">
            <w:pPr>
              <w:pStyle w:val="ListParagraph"/>
              <w:ind w:left="360"/>
              <w:rPr>
                <w:rFonts w:ascii="Pericles" w:hAnsi="Pericles"/>
                <w:sz w:val="16"/>
                <w:szCs w:val="16"/>
              </w:rPr>
            </w:pPr>
          </w:p>
        </w:tc>
      </w:tr>
    </w:tbl>
    <w:p w:rsidR="009019E4" w:rsidRDefault="009019E4" w:rsidP="009019E4">
      <w:pPr>
        <w:pStyle w:val="Standard"/>
        <w:rPr>
          <w:rFonts w:ascii="Pericles" w:hAnsi="Pericles"/>
          <w:sz w:val="20"/>
          <w:szCs w:val="20"/>
        </w:rPr>
      </w:pPr>
    </w:p>
    <w:p w:rsidR="009019E4" w:rsidRDefault="009019E4" w:rsidP="009019E4">
      <w:pPr>
        <w:pStyle w:val="Standard"/>
        <w:rPr>
          <w:rFonts w:ascii="Pericles" w:hAnsi="Pericles"/>
          <w:sz w:val="20"/>
          <w:szCs w:val="20"/>
        </w:rPr>
      </w:pPr>
      <w:proofErr w:type="spellStart"/>
      <w:r>
        <w:rPr>
          <w:rFonts w:ascii="Pericles" w:hAnsi="Pericles"/>
          <w:sz w:val="20"/>
          <w:szCs w:val="20"/>
        </w:rPr>
        <w:t>Brul’s</w:t>
      </w:r>
      <w:proofErr w:type="spellEnd"/>
      <w:r>
        <w:rPr>
          <w:rFonts w:ascii="Pericles" w:hAnsi="Pericles"/>
          <w:sz w:val="20"/>
          <w:szCs w:val="20"/>
        </w:rPr>
        <w:t xml:space="preserve"> divine invocations are called Banners, and create a mystical banner. Banners can be carried in the caster’s off hand, or planted in the ground. They last 6 combat rounds once they are planted, but if they are carried, they can last until the end of the battle.</w:t>
      </w:r>
    </w:p>
    <w:p w:rsidR="009019E4" w:rsidRDefault="009019E4" w:rsidP="009019E4">
      <w:pPr>
        <w:pStyle w:val="Standard"/>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9019E4" w:rsidTr="00913D66">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b/>
                <w:bCs/>
                <w:sz w:val="20"/>
              </w:rPr>
            </w:pPr>
            <w:r>
              <w:rPr>
                <w:rFonts w:ascii="Pericles" w:hAnsi="Pericles"/>
                <w:b/>
                <w:bCs/>
                <w:sz w:val="20"/>
              </w:rPr>
              <w:t>The Rituals of Brul</w:t>
            </w:r>
          </w:p>
        </w:tc>
      </w:tr>
      <w:tr w:rsidR="009019E4" w:rsidTr="00913D66">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b/>
                <w:bCs/>
                <w:sz w:val="16"/>
                <w:szCs w:val="16"/>
              </w:rPr>
            </w:pPr>
            <w:r>
              <w:rPr>
                <w:rFonts w:ascii="Pericles" w:hAnsi="Pericles"/>
                <w:b/>
                <w:bCs/>
                <w:sz w:val="16"/>
                <w:szCs w:val="16"/>
              </w:rPr>
              <w:t>Enhancements</w:t>
            </w:r>
          </w:p>
        </w:tc>
      </w:tr>
      <w:tr w:rsidR="009019E4"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b/>
                <w:bCs/>
                <w:sz w:val="16"/>
                <w:szCs w:val="16"/>
              </w:rPr>
            </w:pPr>
            <w:r>
              <w:rPr>
                <w:rFonts w:ascii="Pericles" w:hAnsi="Pericles"/>
                <w:b/>
                <w:bCs/>
                <w:sz w:val="16"/>
                <w:szCs w:val="16"/>
              </w:rPr>
              <w:t>Tier 1 Rituals</w:t>
            </w:r>
          </w:p>
        </w:tc>
      </w:tr>
      <w:tr w:rsidR="009019E4" w:rsidTr="00913D66">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lastRenderedPageBreak/>
              <w:t>Banner of Advance</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r>
              <w:rPr>
                <w:rFonts w:ascii="Pericles" w:hAnsi="Pericles"/>
                <w:sz w:val="16"/>
                <w:szCs w:val="20"/>
              </w:rPr>
              <w:t xml:space="preserve">You and adjacent allies get +2 </w:t>
            </w:r>
            <w:proofErr w:type="gramStart"/>
            <w:r>
              <w:rPr>
                <w:rFonts w:ascii="Pericles" w:hAnsi="Pericles"/>
                <w:sz w:val="16"/>
                <w:szCs w:val="20"/>
              </w:rPr>
              <w:t>move</w:t>
            </w:r>
            <w:proofErr w:type="gramEnd"/>
            <w:r>
              <w:rPr>
                <w:rFonts w:ascii="Pericles" w:hAnsi="Pericles"/>
                <w:sz w:val="16"/>
                <w:szCs w:val="20"/>
              </w:rPr>
              <w:t xml:space="preserve"> as long as you are moving toward enemies</w:t>
            </w:r>
          </w:p>
          <w:p w:rsidR="009019E4" w:rsidRDefault="009019E4" w:rsidP="00913D66">
            <w:pPr>
              <w:pStyle w:val="ListParagraph"/>
              <w:numPr>
                <w:ilvl w:val="0"/>
                <w:numId w:val="2"/>
              </w:numPr>
            </w:pPr>
            <w:r>
              <w:rPr>
                <w:rFonts w:ascii="Pericles" w:hAnsi="Pericles"/>
                <w:sz w:val="16"/>
                <w:szCs w:val="20"/>
              </w:rPr>
              <w:t xml:space="preserve">If used to move away from enemies, the priest must </w:t>
            </w:r>
            <w:proofErr w:type="gramStart"/>
            <w:r>
              <w:rPr>
                <w:rFonts w:ascii="Pericles" w:hAnsi="Pericles"/>
                <w:sz w:val="16"/>
                <w:szCs w:val="20"/>
              </w:rPr>
              <w:t>expend(</w:t>
            </w:r>
            <w:proofErr w:type="gramEnd"/>
            <w:r>
              <w:rPr>
                <w:rFonts w:ascii="Pericles" w:hAnsi="Pericles"/>
                <w:sz w:val="16"/>
                <w:szCs w:val="20"/>
              </w:rPr>
              <w:t xml:space="preserve">1) or take </w:t>
            </w:r>
            <w:r>
              <w:rPr>
                <w:rFonts w:ascii="Pericles" w:hAnsi="Pericles"/>
                <w:b/>
                <w:i/>
                <w:sz w:val="16"/>
                <w:szCs w:val="20"/>
              </w:rPr>
              <w:t>Malus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p>
        </w:tc>
      </w:tr>
      <w:tr w:rsidR="009019E4"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Banner of Pain</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6 R</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r>
              <w:rPr>
                <w:rFonts w:ascii="Pericles" w:hAnsi="Pericles"/>
                <w:sz w:val="16"/>
                <w:szCs w:val="20"/>
              </w:rPr>
              <w:t xml:space="preserve">You and adjacent allies get +1 </w:t>
            </w:r>
            <w:proofErr w:type="gramStart"/>
            <w:r>
              <w:rPr>
                <w:rFonts w:ascii="Pericles" w:hAnsi="Pericles"/>
                <w:sz w:val="16"/>
                <w:szCs w:val="20"/>
              </w:rPr>
              <w:t>accuracy</w:t>
            </w:r>
            <w:proofErr w:type="gramEnd"/>
            <w:r>
              <w:rPr>
                <w:rFonts w:ascii="Pericles" w:hAnsi="Pericles"/>
                <w:sz w:val="16"/>
                <w:szCs w:val="20"/>
              </w:rPr>
              <w:t xml:space="preserve"> and +1 damage</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p>
        </w:tc>
      </w:tr>
      <w:tr w:rsidR="009019E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Banner of the Shield</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r>
              <w:rPr>
                <w:rFonts w:ascii="Pericles" w:hAnsi="Pericles"/>
                <w:sz w:val="16"/>
                <w:szCs w:val="20"/>
              </w:rPr>
              <w:t>This banner is short and light, and can be used as a shield, giving a +2 block</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p>
        </w:tc>
      </w:tr>
      <w:tr w:rsidR="009019E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Banner of the Stalwart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r>
              <w:rPr>
                <w:rFonts w:ascii="Pericles" w:hAnsi="Pericles"/>
                <w:sz w:val="16"/>
                <w:szCs w:val="20"/>
              </w:rPr>
              <w:t>You and any allies get +4 temporary hit points when you first enter a hex adjacent to this banner</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p>
        </w:tc>
      </w:tr>
      <w:tr w:rsidR="009019E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Cleaving Banner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6 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pPr>
            <w:r>
              <w:rPr>
                <w:rFonts w:ascii="Pericles" w:hAnsi="Pericles"/>
                <w:sz w:val="16"/>
                <w:szCs w:val="20"/>
              </w:rPr>
              <w:t xml:space="preserve">All allies within 3 hexes of you can act as though they have the </w:t>
            </w:r>
            <w:r>
              <w:rPr>
                <w:rFonts w:ascii="Pericles" w:hAnsi="Pericles"/>
                <w:i/>
                <w:sz w:val="16"/>
                <w:szCs w:val="20"/>
              </w:rPr>
              <w:t>Cleave</w:t>
            </w:r>
            <w:r>
              <w:rPr>
                <w:rFonts w:ascii="Pericles" w:hAnsi="Pericles"/>
                <w:sz w:val="16"/>
                <w:szCs w:val="20"/>
              </w:rPr>
              <w:t xml:space="preserve"> talent</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p>
        </w:tc>
      </w:tr>
      <w:tr w:rsidR="009019E4"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rPr>
                <w:rFonts w:ascii="Pericles" w:hAnsi="Pericles"/>
                <w:b/>
                <w:sz w:val="16"/>
                <w:szCs w:val="20"/>
              </w:rPr>
            </w:pPr>
            <w:r>
              <w:rPr>
                <w:rFonts w:ascii="Pericles" w:hAnsi="Pericles"/>
                <w:b/>
                <w:sz w:val="16"/>
                <w:szCs w:val="20"/>
              </w:rPr>
              <w:t>Tier 2 Rituals</w:t>
            </w:r>
          </w:p>
        </w:tc>
      </w:tr>
      <w:tr w:rsidR="009019E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Banner of Blood</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r>
              <w:rPr>
                <w:rFonts w:ascii="Pericles" w:hAnsi="Pericles"/>
                <w:sz w:val="16"/>
                <w:szCs w:val="20"/>
              </w:rPr>
              <w:t xml:space="preserve">All adjacent allies get </w:t>
            </w:r>
            <w:proofErr w:type="gramStart"/>
            <w:r>
              <w:rPr>
                <w:rFonts w:ascii="Pericles" w:hAnsi="Pericles"/>
                <w:sz w:val="16"/>
                <w:szCs w:val="20"/>
              </w:rPr>
              <w:t>Bleeder(</w:t>
            </w:r>
            <w:proofErr w:type="gramEnd"/>
            <w:r>
              <w:rPr>
                <w:rFonts w:ascii="Pericles" w:hAnsi="Pericles"/>
                <w:sz w:val="16"/>
                <w:szCs w:val="20"/>
              </w:rPr>
              <w:t>2)</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p>
        </w:tc>
      </w:tr>
      <w:tr w:rsidR="009019E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Bronze Banner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r>
              <w:rPr>
                <w:rFonts w:ascii="Pericles" w:hAnsi="Pericles"/>
                <w:sz w:val="16"/>
                <w:szCs w:val="20"/>
              </w:rPr>
              <w:t xml:space="preserve">All adjacent allies get +1 </w:t>
            </w:r>
            <w:proofErr w:type="gramStart"/>
            <w:r>
              <w:rPr>
                <w:rFonts w:ascii="Pericles" w:hAnsi="Pericles"/>
                <w:sz w:val="16"/>
                <w:szCs w:val="20"/>
              </w:rPr>
              <w:t>defense</w:t>
            </w:r>
            <w:proofErr w:type="gramEnd"/>
            <w:r>
              <w:rPr>
                <w:rFonts w:ascii="Pericles" w:hAnsi="Pericles"/>
                <w:sz w:val="16"/>
                <w:szCs w:val="20"/>
              </w:rPr>
              <w:t xml:space="preserve"> and +1 AV</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p>
        </w:tc>
      </w:tr>
      <w:tr w:rsidR="009019E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Iron Banner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r>
              <w:rPr>
                <w:rFonts w:ascii="Pericles" w:hAnsi="Pericles"/>
                <w:sz w:val="16"/>
                <w:szCs w:val="20"/>
              </w:rPr>
              <w:t xml:space="preserve">All adjacent allies resist </w:t>
            </w:r>
            <w:proofErr w:type="gramStart"/>
            <w:r>
              <w:rPr>
                <w:rFonts w:ascii="Pericles" w:hAnsi="Pericles"/>
                <w:sz w:val="16"/>
                <w:szCs w:val="20"/>
              </w:rPr>
              <w:t>magic(</w:t>
            </w:r>
            <w:proofErr w:type="gramEnd"/>
            <w:r>
              <w:rPr>
                <w:rFonts w:ascii="Pericles" w:hAnsi="Pericles"/>
                <w:sz w:val="16"/>
                <w:szCs w:val="20"/>
              </w:rPr>
              <w:t>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p>
        </w:tc>
      </w:tr>
      <w:tr w:rsidR="009019E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Piercing Banner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r>
              <w:rPr>
                <w:rFonts w:ascii="Pericles" w:hAnsi="Pericles"/>
                <w:sz w:val="16"/>
                <w:szCs w:val="20"/>
              </w:rPr>
              <w:t xml:space="preserve">All adjacent allies get </w:t>
            </w:r>
            <w:proofErr w:type="gramStart"/>
            <w:r>
              <w:rPr>
                <w:rFonts w:ascii="Pericles" w:hAnsi="Pericles"/>
                <w:sz w:val="16"/>
                <w:szCs w:val="20"/>
              </w:rPr>
              <w:t>Piercer(</w:t>
            </w:r>
            <w:proofErr w:type="gramEnd"/>
            <w:r>
              <w:rPr>
                <w:rFonts w:ascii="Pericles" w:hAnsi="Pericles"/>
                <w:sz w:val="16"/>
                <w:szCs w:val="20"/>
              </w:rPr>
              <w:t>2)</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p>
        </w:tc>
      </w:tr>
      <w:tr w:rsidR="009019E4"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r>
              <w:rPr>
                <w:rFonts w:ascii="Pericles" w:hAnsi="Pericles"/>
                <w:sz w:val="16"/>
                <w:szCs w:val="16"/>
              </w:rPr>
              <w:t>Rallying Banner</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TableContents"/>
              <w:rPr>
                <w:rFonts w:ascii="Pericles" w:hAnsi="Pericles"/>
                <w:sz w:val="16"/>
                <w:szCs w:val="16"/>
              </w:rPr>
            </w:pP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r>
              <w:rPr>
                <w:rFonts w:ascii="Pericles" w:hAnsi="Pericles"/>
                <w:sz w:val="16"/>
                <w:szCs w:val="20"/>
              </w:rPr>
              <w:t>You and adjacent allies heal 1d4 hit points when this banner is first planted</w:t>
            </w:r>
          </w:p>
          <w:p w:rsidR="009019E4" w:rsidRDefault="009019E4" w:rsidP="00913D66">
            <w:pPr>
              <w:pStyle w:val="ListParagraph"/>
              <w:numPr>
                <w:ilvl w:val="0"/>
                <w:numId w:val="2"/>
              </w:numPr>
              <w:rPr>
                <w:rFonts w:ascii="Pericles" w:hAnsi="Pericles"/>
                <w:sz w:val="16"/>
                <w:szCs w:val="20"/>
              </w:rPr>
            </w:pPr>
            <w:r>
              <w:rPr>
                <w:rFonts w:ascii="Pericles" w:hAnsi="Pericles"/>
                <w:sz w:val="16"/>
                <w:szCs w:val="20"/>
              </w:rPr>
              <w:t>Anyone suffering a fear, or mental status effect can save again to shake its effects</w:t>
            </w:r>
          </w:p>
          <w:p w:rsidR="009019E4" w:rsidRDefault="009019E4" w:rsidP="00913D66">
            <w:pPr>
              <w:pStyle w:val="ListParagraph"/>
              <w:numPr>
                <w:ilvl w:val="0"/>
                <w:numId w:val="2"/>
              </w:numPr>
            </w:pPr>
            <w:proofErr w:type="gramStart"/>
            <w:r>
              <w:rPr>
                <w:rFonts w:ascii="Pericles" w:hAnsi="Pericles"/>
                <w:sz w:val="16"/>
                <w:szCs w:val="20"/>
              </w:rPr>
              <w:t>Expenditure(</w:t>
            </w:r>
            <w:proofErr w:type="gramEnd"/>
            <w:r>
              <w:rPr>
                <w:rFonts w:ascii="Pericles" w:hAnsi="Pericles"/>
                <w:sz w:val="16"/>
                <w:szCs w:val="20"/>
              </w:rPr>
              <w:t xml:space="preserve">1) or </w:t>
            </w:r>
            <w:r>
              <w:rPr>
                <w:rFonts w:ascii="Pericles" w:hAnsi="Pericles"/>
                <w:b/>
                <w:i/>
                <w:sz w:val="16"/>
                <w:szCs w:val="20"/>
              </w:rPr>
              <w:t>Malus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9019E4" w:rsidRDefault="009019E4" w:rsidP="00913D66">
            <w:pPr>
              <w:pStyle w:val="ListParagraph"/>
              <w:numPr>
                <w:ilvl w:val="0"/>
                <w:numId w:val="2"/>
              </w:numPr>
              <w:rPr>
                <w:rFonts w:ascii="Pericles" w:hAnsi="Pericles"/>
                <w:sz w:val="16"/>
                <w:szCs w:val="20"/>
              </w:rPr>
            </w:pPr>
          </w:p>
        </w:tc>
      </w:tr>
    </w:tbl>
    <w:p w:rsidR="00C8036E" w:rsidRDefault="00C8036E">
      <w:bookmarkStart w:id="0" w:name="_GoBack"/>
      <w:bookmarkEnd w:id="0"/>
    </w:p>
    <w:sectPr w:rsidR="00C80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DD0"/>
    <w:multiLevelType w:val="multilevel"/>
    <w:tmpl w:val="8D684012"/>
    <w:styleLink w:val="WWNum12"/>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675D1AFE"/>
    <w:multiLevelType w:val="multilevel"/>
    <w:tmpl w:val="03868B1E"/>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0"/>
  </w:num>
  <w:num w:numId="2">
    <w:abstractNumId w:val="1"/>
    <w:lvlOverride w:ilvl="0">
      <w:lvl w:ilvl="0">
        <w:numFmt w:val="bullet"/>
        <w:lvlText w:val=""/>
        <w:lvlJc w:val="left"/>
        <w:pPr>
          <w:ind w:left="360" w:hanging="360"/>
        </w:pPr>
        <w:rPr>
          <w:rFonts w:ascii="Symbol" w:hAnsi="Symbol"/>
          <w:sz w:val="16"/>
        </w:rPr>
      </w:lvl>
    </w:lvlOverride>
  </w:num>
  <w:num w:numId="3">
    <w:abstractNumId w:val="2"/>
    <w:lvlOverride w:ilvl="0">
      <w:lvl w:ilvl="0">
        <w:numFmt w:val="bullet"/>
        <w:lvlText w:val=""/>
        <w:lvlJc w:val="left"/>
        <w:pPr>
          <w:ind w:left="360" w:hanging="360"/>
        </w:pPr>
        <w:rPr>
          <w:rFonts w:ascii="Symbol" w:hAnsi="Symbol"/>
          <w:sz w:val="16"/>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6E"/>
    <w:rsid w:val="009019E4"/>
    <w:rsid w:val="00C80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F4840-F544-4D44-B7F2-824072E7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019E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019E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Standard"/>
    <w:rsid w:val="009019E4"/>
    <w:pPr>
      <w:suppressLineNumbers/>
    </w:pPr>
  </w:style>
  <w:style w:type="paragraph" w:styleId="ListParagraph">
    <w:name w:val="List Paragraph"/>
    <w:basedOn w:val="Standard"/>
    <w:rsid w:val="009019E4"/>
    <w:pPr>
      <w:ind w:left="720"/>
    </w:pPr>
  </w:style>
  <w:style w:type="numbering" w:customStyle="1" w:styleId="WWNum12">
    <w:name w:val="WWNum12"/>
    <w:basedOn w:val="NoList"/>
    <w:rsid w:val="009019E4"/>
    <w:pPr>
      <w:numPr>
        <w:numId w:val="1"/>
      </w:numPr>
    </w:pPr>
  </w:style>
  <w:style w:type="numbering" w:customStyle="1" w:styleId="WWNum29">
    <w:name w:val="WWNum29"/>
    <w:basedOn w:val="NoList"/>
    <w:rsid w:val="009019E4"/>
    <w:pPr>
      <w:numPr>
        <w:numId w:val="2"/>
      </w:numPr>
    </w:pPr>
  </w:style>
  <w:style w:type="numbering" w:customStyle="1" w:styleId="WWNum2">
    <w:name w:val="WWNum2"/>
    <w:basedOn w:val="NoList"/>
    <w:rsid w:val="009019E4"/>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2020-02-01T03:16:00Z</dcterms:created>
  <dcterms:modified xsi:type="dcterms:W3CDTF">2020-02-01T03:16:00Z</dcterms:modified>
</cp:coreProperties>
</file>