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Ties are resolved in order of the combatants’ importance, </w:t>
      </w:r>
      <w:proofErr w:type="gramStart"/>
      <w:r w:rsidRPr="003744BA">
        <w:rPr>
          <w:rFonts w:ascii="Abadi" w:hAnsi="Abadi"/>
          <w:sz w:val="20"/>
          <w:szCs w:val="20"/>
        </w:rPr>
        <w:t>The</w:t>
      </w:r>
      <w:proofErr w:type="gramEnd"/>
      <w:r w:rsidRPr="003744BA">
        <w:rPr>
          <w:rFonts w:ascii="Abadi" w:hAnsi="Abadi"/>
          <w:sz w:val="20"/>
          <w:szCs w:val="20"/>
        </w:rPr>
        <w:t xml:space="preserv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proofErr w:type="gramStart"/>
      <w:r>
        <w:rPr>
          <w:rFonts w:ascii="Abadi" w:hAnsi="Abadi"/>
          <w:sz w:val="20"/>
          <w:szCs w:val="20"/>
        </w:rPr>
        <w:t xml:space="preserve">really </w:t>
      </w:r>
      <w:r w:rsidRPr="003744BA">
        <w:rPr>
          <w:rFonts w:ascii="Abadi" w:hAnsi="Abadi"/>
          <w:sz w:val="20"/>
          <w:szCs w:val="20"/>
        </w:rPr>
        <w:t>heavy</w:t>
      </w:r>
      <w:proofErr w:type="gramEnd"/>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 xml:space="preserve">delay an </w:t>
      </w:r>
      <w:proofErr w:type="gramStart"/>
      <w:r w:rsidRPr="003744BA">
        <w:rPr>
          <w:rFonts w:ascii="Abadi" w:hAnsi="Abadi"/>
          <w:b/>
          <w:bCs/>
          <w:i/>
          <w:iCs/>
          <w:sz w:val="20"/>
          <w:szCs w:val="20"/>
          <w:u w:val="single"/>
        </w:rPr>
        <w:t>action</w:t>
      </w:r>
      <w:proofErr w:type="gramEnd"/>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During your turn, changing your facing takes no time. However, once you attack someone, you must turn </w:t>
      </w:r>
      <w:proofErr w:type="gramStart"/>
      <w:r w:rsidRPr="003744BA">
        <w:rPr>
          <w:rFonts w:ascii="Abadi" w:hAnsi="Abadi"/>
          <w:sz w:val="20"/>
          <w:szCs w:val="20"/>
        </w:rPr>
        <w:t>so as to</w:t>
      </w:r>
      <w:proofErr w:type="gramEnd"/>
      <w:r w:rsidRPr="003744BA">
        <w:rPr>
          <w:rFonts w:ascii="Abadi" w:hAnsi="Abadi"/>
          <w:sz w:val="20"/>
          <w:szCs w:val="20"/>
        </w:rPr>
        <w:t xml:space="preserve">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If </w:t>
      </w:r>
      <w:proofErr w:type="gramStart"/>
      <w:r w:rsidRPr="003744BA">
        <w:rPr>
          <w:rFonts w:ascii="Abadi" w:hAnsi="Abadi"/>
          <w:sz w:val="20"/>
          <w:szCs w:val="20"/>
        </w:rPr>
        <w:t>an opponent attacks</w:t>
      </w:r>
      <w:proofErr w:type="gramEnd"/>
      <w:r w:rsidRPr="003744BA">
        <w:rPr>
          <w:rFonts w:ascii="Abadi" w:hAnsi="Abadi"/>
          <w:sz w:val="20"/>
          <w:szCs w:val="20"/>
        </w:rPr>
        <w:t xml:space="preserve">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w:t>
      </w:r>
      <w:proofErr w:type="gramStart"/>
      <w:r>
        <w:rPr>
          <w:rFonts w:ascii="Abadi" w:hAnsi="Abadi"/>
          <w:sz w:val="20"/>
          <w:szCs w:val="20"/>
        </w:rPr>
        <w:t>actually gets</w:t>
      </w:r>
      <w:proofErr w:type="gramEnd"/>
      <w:r>
        <w:rPr>
          <w:rFonts w:ascii="Abadi" w:hAnsi="Abadi"/>
          <w:sz w:val="20"/>
          <w:szCs w:val="20"/>
        </w:rPr>
        <w:t xml:space="preserve">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w:t>
      </w:r>
      <w:proofErr w:type="gramStart"/>
      <w:r w:rsidRPr="00A233AB">
        <w:rPr>
          <w:rFonts w:ascii="Abadi" w:hAnsi="Abadi"/>
          <w:sz w:val="20"/>
          <w:szCs w:val="20"/>
        </w:rPr>
        <w:t>similar to</w:t>
      </w:r>
      <w:proofErr w:type="gramEnd"/>
      <w:r w:rsidRPr="00A233AB">
        <w:rPr>
          <w:rFonts w:ascii="Abadi" w:hAnsi="Abadi"/>
          <w:sz w:val="20"/>
          <w:szCs w:val="20"/>
        </w:rPr>
        <w:t xml:space="preserve">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 xml:space="preserve">is point blank and there is no penalty for targets at this range. However, each range band beyond point blank gives a </w:t>
      </w:r>
      <w:proofErr w:type="gramStart"/>
      <w:r w:rsidR="0076718E">
        <w:rPr>
          <w:rFonts w:ascii="Abadi" w:hAnsi="Abadi"/>
          <w:sz w:val="20"/>
          <w:szCs w:val="20"/>
        </w:rPr>
        <w:t>-1 accuracy</w:t>
      </w:r>
      <w:proofErr w:type="gramEnd"/>
      <w:r w:rsidR="0076718E">
        <w:rPr>
          <w:rFonts w:ascii="Abadi" w:hAnsi="Abadi"/>
          <w:sz w:val="20"/>
          <w:szCs w:val="20"/>
        </w:rPr>
        <w:t xml:space="preserve">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Characters firing into an existing melee take a penalty for any friendly characters in the way of a clear shot. Friendly characters are considered obstacles and give a –2 for each character in the way. In addition, a missed shot has a 2 in 12 </w:t>
      </w:r>
      <w:proofErr w:type="gramStart"/>
      <w:r w:rsidRPr="00A233AB">
        <w:rPr>
          <w:rFonts w:ascii="Abadi" w:hAnsi="Abadi"/>
          <w:sz w:val="20"/>
          <w:szCs w:val="20"/>
        </w:rPr>
        <w:t>chance</w:t>
      </w:r>
      <w:proofErr w:type="gramEnd"/>
      <w:r w:rsidRPr="00A233AB">
        <w:rPr>
          <w:rFonts w:ascii="Abadi" w:hAnsi="Abadi"/>
          <w:sz w:val="20"/>
          <w:szCs w:val="20"/>
        </w:rPr>
        <w:t xml:space="preserv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Default="00A233AB" w:rsidP="008D5466">
      <w:pPr>
        <w:pStyle w:val="Standard"/>
        <w:rPr>
          <w:rFonts w:ascii="Abadi" w:hAnsi="Abadi"/>
          <w:sz w:val="20"/>
          <w:szCs w:val="20"/>
        </w:rPr>
      </w:pPr>
    </w:p>
    <w:p w:rsidR="00FA4779" w:rsidRPr="00A233AB" w:rsidRDefault="00FA4779" w:rsidP="00FA4779">
      <w:pPr>
        <w:pStyle w:val="Standard"/>
        <w:rPr>
          <w:rFonts w:ascii="Abadi" w:hAnsi="Abadi"/>
          <w:b/>
          <w:bCs/>
          <w:sz w:val="24"/>
          <w:szCs w:val="24"/>
        </w:rPr>
      </w:pPr>
      <w:r>
        <w:rPr>
          <w:rFonts w:ascii="Abadi" w:hAnsi="Abadi"/>
          <w:b/>
          <w:bCs/>
          <w:sz w:val="24"/>
          <w:szCs w:val="24"/>
        </w:rPr>
        <w:t>Touch Attacks</w:t>
      </w:r>
    </w:p>
    <w:p w:rsidR="00FA4779" w:rsidRDefault="00FA4779" w:rsidP="00FA4779">
      <w:pPr>
        <w:pStyle w:val="Standard"/>
        <w:rPr>
          <w:rFonts w:ascii="Abadi" w:hAnsi="Abadi"/>
          <w:sz w:val="20"/>
          <w:szCs w:val="20"/>
        </w:rPr>
      </w:pPr>
      <w:r>
        <w:rPr>
          <w:rFonts w:ascii="Abadi" w:hAnsi="Abadi"/>
          <w:sz w:val="20"/>
          <w:szCs w:val="20"/>
        </w:rPr>
        <w:t xml:space="preserve">Some attacks will indicate that they are </w:t>
      </w:r>
      <w:r>
        <w:rPr>
          <w:rFonts w:ascii="Abadi" w:hAnsi="Abadi"/>
          <w:b/>
          <w:i/>
          <w:sz w:val="20"/>
          <w:szCs w:val="20"/>
        </w:rPr>
        <w:t>Touch Attacks</w:t>
      </w:r>
      <w:r>
        <w:rPr>
          <w:rFonts w:ascii="Abadi" w:hAnsi="Abadi"/>
          <w:sz w:val="20"/>
          <w:szCs w:val="20"/>
        </w:rPr>
        <w:t xml:space="preserve">. Touch attacks are resolved like a normal Strike, but they cannot be Blocked normally. Because blocking the attack would imply that the attacker has </w:t>
      </w:r>
      <w:proofErr w:type="gramStart"/>
      <w:r>
        <w:rPr>
          <w:rFonts w:ascii="Abadi" w:hAnsi="Abadi"/>
          <w:sz w:val="20"/>
          <w:szCs w:val="20"/>
        </w:rPr>
        <w:t>made contact with</w:t>
      </w:r>
      <w:proofErr w:type="gramEnd"/>
      <w:r>
        <w:rPr>
          <w:rFonts w:ascii="Abadi" w:hAnsi="Abadi"/>
          <w:sz w:val="20"/>
          <w:szCs w:val="20"/>
        </w:rPr>
        <w:t xml:space="preserve"> the defender in some way, touch attacks can only be Dodged.</w:t>
      </w:r>
    </w:p>
    <w:p w:rsidR="00FA4779" w:rsidRDefault="00FA4779" w:rsidP="00FA4779">
      <w:pPr>
        <w:pStyle w:val="Standard"/>
        <w:rPr>
          <w:rFonts w:ascii="Abadi" w:hAnsi="Abadi"/>
          <w:sz w:val="20"/>
          <w:szCs w:val="20"/>
        </w:rPr>
      </w:pPr>
      <w:r>
        <w:rPr>
          <w:rFonts w:ascii="Abadi" w:hAnsi="Abadi"/>
          <w:sz w:val="20"/>
          <w:szCs w:val="20"/>
        </w:rPr>
        <w:t>The exceptions to this rule would be characters who can block attacks without making physical contact. For instance, characters with Telekinesis may be able to block attacks with their powers and so no physical contact is implied.</w:t>
      </w:r>
    </w:p>
    <w:p w:rsidR="00FA4779" w:rsidRPr="00FA4779" w:rsidRDefault="00FA4779" w:rsidP="00FA4779">
      <w:pPr>
        <w:pStyle w:val="Standard"/>
        <w:rPr>
          <w:rFonts w:ascii="Abadi" w:hAnsi="Abadi"/>
          <w:sz w:val="20"/>
          <w:szCs w:val="20"/>
        </w:rPr>
      </w:pPr>
      <w:r>
        <w:rPr>
          <w:rFonts w:ascii="Abadi" w:hAnsi="Abadi"/>
          <w:sz w:val="20"/>
          <w:szCs w:val="20"/>
        </w:rPr>
        <w:lastRenderedPageBreak/>
        <w:t>Weapons and shields are a little harder to adjudicate, and it probably depends on the power… In general, blocking with a weapon or a shield is not permitted. (NOTE: I will think about this more.)</w:t>
      </w:r>
    </w:p>
    <w:p w:rsidR="00FA4779" w:rsidRPr="008D5466" w:rsidRDefault="00FA4779"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 xml:space="preserve">Each damage die has the property of Knock. By default, damage dice all have </w:t>
      </w:r>
      <w:proofErr w:type="gramStart"/>
      <w:r>
        <w:rPr>
          <w:rFonts w:ascii="Abadi" w:hAnsi="Abadi"/>
          <w:sz w:val="20"/>
          <w:szCs w:val="20"/>
        </w:rPr>
        <w:t>Knock(</w:t>
      </w:r>
      <w:proofErr w:type="gramEnd"/>
      <w:r>
        <w:rPr>
          <w:rFonts w:ascii="Abadi" w:hAnsi="Abadi"/>
          <w:sz w:val="20"/>
          <w:szCs w:val="20"/>
        </w:rPr>
        <w:t>2), but certain powers modify this value.</w:t>
      </w:r>
    </w:p>
    <w:p w:rsidR="00E10B20" w:rsidRDefault="00E10B20" w:rsidP="00750AE7">
      <w:pPr>
        <w:pStyle w:val="Standard"/>
        <w:rPr>
          <w:rFonts w:ascii="Abadi" w:hAnsi="Abadi"/>
          <w:sz w:val="20"/>
          <w:szCs w:val="20"/>
        </w:rPr>
      </w:pPr>
      <w:proofErr w:type="gramStart"/>
      <w:r>
        <w:rPr>
          <w:rFonts w:ascii="Abadi" w:hAnsi="Abadi"/>
          <w:sz w:val="20"/>
          <w:szCs w:val="20"/>
        </w:rPr>
        <w:t>Knock(</w:t>
      </w:r>
      <w:proofErr w:type="gramEnd"/>
      <w:r>
        <w:rPr>
          <w:rFonts w:ascii="Abadi" w:hAnsi="Abadi"/>
          <w:sz w:val="20"/>
          <w:szCs w:val="20"/>
        </w:rPr>
        <w:t>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Winded(</w:t>
            </w:r>
            <w:proofErr w:type="gramEnd"/>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Bleed(</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Slow(</w:t>
            </w:r>
            <w:proofErr w:type="gramEnd"/>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lastRenderedPageBreak/>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xml:space="preserve">. If there is no one with the ability to revive you, then you are defeated and at the mercy of your foes. However, if someone </w:t>
      </w:r>
      <w:proofErr w:type="gramStart"/>
      <w:r w:rsidR="00490FBC">
        <w:rPr>
          <w:rFonts w:ascii="Abadi" w:hAnsi="Abadi"/>
          <w:sz w:val="20"/>
          <w:szCs w:val="20"/>
        </w:rPr>
        <w:t>has the ability to</w:t>
      </w:r>
      <w:proofErr w:type="gramEnd"/>
      <w:r w:rsidR="00490FBC">
        <w:rPr>
          <w:rFonts w:ascii="Abadi" w:hAnsi="Abadi"/>
          <w:sz w:val="20"/>
          <w:szCs w:val="20"/>
        </w:rPr>
        <w:t xml:space="preserve">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 xml:space="preserve">Thus, a 1 hex radius power affects a single hex. A </w:t>
      </w:r>
      <w:proofErr w:type="gramStart"/>
      <w:r>
        <w:rPr>
          <w:rFonts w:ascii="Abadi" w:hAnsi="Abadi"/>
          <w:sz w:val="20"/>
          <w:szCs w:val="20"/>
        </w:rPr>
        <w:t>2 radius</w:t>
      </w:r>
      <w:proofErr w:type="gramEnd"/>
      <w:r>
        <w:rPr>
          <w:rFonts w:ascii="Abadi" w:hAnsi="Abadi"/>
          <w:sz w:val="20"/>
          <w:szCs w:val="20"/>
        </w:rPr>
        <w:t xml:space="preserve">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34014" w:rsidRDefault="00734014" w:rsidP="0076718E">
      <w:pPr>
        <w:pStyle w:val="Standard"/>
        <w:numPr>
          <w:ilvl w:val="0"/>
          <w:numId w:val="1"/>
        </w:numPr>
        <w:spacing w:after="0"/>
        <w:rPr>
          <w:rFonts w:ascii="Abadi" w:hAnsi="Abadi"/>
          <w:sz w:val="20"/>
          <w:szCs w:val="20"/>
        </w:rPr>
      </w:pPr>
      <w:r>
        <w:rPr>
          <w:rFonts w:ascii="Abadi" w:hAnsi="Abadi"/>
          <w:sz w:val="20"/>
          <w:szCs w:val="20"/>
        </w:rPr>
        <w:t>Reroll your initiative at the beginning of the round</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lastRenderedPageBreak/>
        <w:t>Add one or more to a defens</w:t>
      </w:r>
      <w:r w:rsidR="00734014">
        <w:rPr>
          <w:rFonts w:ascii="Abadi" w:hAnsi="Abadi"/>
          <w:sz w:val="20"/>
          <w:szCs w:val="20"/>
        </w:rPr>
        <w:t>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t>At the end of the round, every combatant must make a Burn Roll. Roll a d12. If the result is less than or equal to your burn rating, you lose 1 energy. If the result is 3 or more above your burn rating, you recover an energy. Otherwise, there is no change.</w:t>
      </w:r>
    </w:p>
    <w:p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7560A7"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 xml:space="preserve">greater than 12, then you automatically lose an energy. Then you subtract 12 from your burn rating, and use the new rating to see if you lose an additional energy. </w:t>
      </w:r>
      <w:r w:rsidR="007560A7">
        <w:rPr>
          <w:rFonts w:ascii="Abadi" w:hAnsi="Abadi"/>
          <w:sz w:val="20"/>
          <w:szCs w:val="20"/>
        </w:rPr>
        <w:t>You cannot gain energ</w:t>
      </w:r>
      <w:r w:rsidR="00453E4D">
        <w:rPr>
          <w:rFonts w:ascii="Abadi" w:hAnsi="Abadi"/>
          <w:sz w:val="20"/>
          <w:szCs w:val="20"/>
        </w:rPr>
        <w:t>y from this additional roll; you can only lose additional energy, or maintain.</w:t>
      </w:r>
    </w:p>
    <w:p w:rsidR="002507C9" w:rsidRDefault="00EC19A7" w:rsidP="002507C9">
      <w:pPr>
        <w:pStyle w:val="Standard"/>
        <w:rPr>
          <w:rFonts w:ascii="Abadi" w:hAnsi="Abadi"/>
          <w:sz w:val="20"/>
          <w:szCs w:val="20"/>
        </w:rPr>
      </w:pPr>
      <w:r>
        <w:rPr>
          <w:rFonts w:ascii="Abadi" w:hAnsi="Abadi"/>
          <w:sz w:val="20"/>
          <w:szCs w:val="20"/>
        </w:rPr>
        <w:t>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1467F" w:rsidRPr="002507C9" w:rsidRDefault="0061467F" w:rsidP="0061467F">
      <w:pPr>
        <w:pStyle w:val="Standard"/>
        <w:rPr>
          <w:rFonts w:ascii="Abadi" w:hAnsi="Abadi"/>
          <w:b/>
          <w:bCs/>
          <w:szCs w:val="24"/>
        </w:rPr>
      </w:pPr>
      <w:r>
        <w:rPr>
          <w:rFonts w:ascii="Abadi" w:hAnsi="Abadi"/>
          <w:b/>
          <w:bCs/>
          <w:szCs w:val="24"/>
        </w:rPr>
        <w:t>Automatic Recovery</w:t>
      </w:r>
    </w:p>
    <w:p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r w:rsidR="007560A7">
        <w:rPr>
          <w:rFonts w:ascii="Abadi" w:hAnsi="Abadi"/>
          <w:sz w:val="20"/>
          <w:szCs w:val="20"/>
        </w:rPr>
        <w:t>simple</w:t>
      </w:r>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 xml:space="preserve">Some effects have initial saving throws that allow their targets to avoid the effect entirely. These are listed as one or more stats. The DL for saving throws is 18 unless the power has been enhanced with Save DL +2. If </w:t>
      </w:r>
      <w:r>
        <w:rPr>
          <w:rFonts w:ascii="Abadi" w:hAnsi="Abadi"/>
          <w:sz w:val="20"/>
          <w:szCs w:val="20"/>
        </w:rPr>
        <w:lastRenderedPageBreak/>
        <w:t>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19"/>
        <w:gridCol w:w="8131"/>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lastRenderedPageBreak/>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If you are </w:t>
            </w:r>
            <w:proofErr w:type="gramStart"/>
            <w:r>
              <w:rPr>
                <w:rFonts w:ascii="Abadi" w:hAnsi="Abadi"/>
                <w:sz w:val="20"/>
              </w:rPr>
              <w:t>in the area of</w:t>
            </w:r>
            <w:proofErr w:type="gramEnd"/>
            <w:r>
              <w:rPr>
                <w:rFonts w:ascii="Abadi" w:hAnsi="Abadi"/>
                <w:sz w:val="20"/>
              </w:rPr>
              <w:t xml:space="preserve">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E37566" w:rsidTr="008F3EED">
        <w:tc>
          <w:tcPr>
            <w:tcW w:w="0" w:type="auto"/>
          </w:tcPr>
          <w:p w:rsidR="00E37566" w:rsidRDefault="00E37566" w:rsidP="008F3EED">
            <w:pPr>
              <w:rPr>
                <w:rFonts w:ascii="Abadi" w:hAnsi="Abadi"/>
                <w:sz w:val="20"/>
              </w:rPr>
            </w:pPr>
            <w:r>
              <w:rPr>
                <w:rFonts w:ascii="Abadi" w:hAnsi="Abadi"/>
                <w:sz w:val="20"/>
              </w:rPr>
              <w:t>Controlled</w:t>
            </w:r>
          </w:p>
        </w:tc>
        <w:tc>
          <w:tcPr>
            <w:tcW w:w="0" w:type="auto"/>
          </w:tcPr>
          <w:p w:rsidR="00E37566" w:rsidRDefault="00E37566" w:rsidP="00DF4668">
            <w:pPr>
              <w:pStyle w:val="ListParagraph"/>
              <w:numPr>
                <w:ilvl w:val="0"/>
                <w:numId w:val="6"/>
              </w:numPr>
              <w:spacing w:line="240" w:lineRule="auto"/>
              <w:rPr>
                <w:rFonts w:ascii="Abadi" w:hAnsi="Abadi"/>
                <w:sz w:val="20"/>
              </w:rPr>
            </w:pPr>
            <w:r>
              <w:rPr>
                <w:rFonts w:ascii="Abadi" w:hAnsi="Abadi"/>
                <w:sz w:val="20"/>
              </w:rPr>
              <w:t xml:space="preserve">You take penalties as though you suffered </w:t>
            </w:r>
            <w:proofErr w:type="gramStart"/>
            <w:r>
              <w:rPr>
                <w:rFonts w:ascii="Abadi" w:hAnsi="Abadi"/>
                <w:sz w:val="20"/>
              </w:rPr>
              <w:t>Chill(</w:t>
            </w:r>
            <w:proofErr w:type="gramEnd"/>
            <w:r>
              <w:rPr>
                <w:rFonts w:ascii="Abadi" w:hAnsi="Abadi"/>
                <w:sz w:val="20"/>
              </w:rPr>
              <w:t>1)</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Your attacker is in control of your actions and may give you a single command each combat round.</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 must fulfil that command to the best of your ability.</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has an ongoing save.</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does not stack with itself, but further applications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456330" w:rsidRDefault="00456330" w:rsidP="00DF4668">
            <w:pPr>
              <w:pStyle w:val="ListParagraph"/>
              <w:numPr>
                <w:ilvl w:val="0"/>
                <w:numId w:val="6"/>
              </w:numPr>
              <w:spacing w:line="240" w:lineRule="auto"/>
              <w:rPr>
                <w:rFonts w:ascii="Abadi" w:hAnsi="Abadi"/>
                <w:sz w:val="20"/>
              </w:rPr>
            </w:pPr>
            <w:r>
              <w:rPr>
                <w:rFonts w:ascii="Abadi" w:hAnsi="Abadi"/>
                <w:sz w:val="20"/>
              </w:rPr>
              <w:t>If your opposition rolls a natural 12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proofErr w:type="spellStart"/>
            <w:r>
              <w:rPr>
                <w:rFonts w:ascii="Abadi" w:hAnsi="Abadi"/>
                <w:sz w:val="20"/>
              </w:rPr>
              <w:t>Desolid</w:t>
            </w:r>
            <w:proofErr w:type="spellEnd"/>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rsidTr="008F3EED">
        <w:tc>
          <w:tcPr>
            <w:tcW w:w="0" w:type="auto"/>
          </w:tcPr>
          <w:p w:rsidR="00CB7FC0" w:rsidRDefault="00CB7FC0" w:rsidP="008F3EED">
            <w:pPr>
              <w:rPr>
                <w:rFonts w:ascii="Abadi" w:hAnsi="Abadi"/>
                <w:sz w:val="20"/>
              </w:rPr>
            </w:pPr>
            <w:r>
              <w:rPr>
                <w:rFonts w:ascii="Abadi" w:hAnsi="Abadi"/>
                <w:sz w:val="20"/>
              </w:rPr>
              <w:t>Drain … (x)</w:t>
            </w:r>
          </w:p>
        </w:tc>
        <w:tc>
          <w:tcPr>
            <w:tcW w:w="0" w:type="auto"/>
          </w:tcPr>
          <w:p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rsidTr="008F3EED">
        <w:tc>
          <w:tcPr>
            <w:tcW w:w="0" w:type="auto"/>
          </w:tcPr>
          <w:p w:rsidR="005C1995" w:rsidRDefault="005C1995" w:rsidP="008F3EED">
            <w:pPr>
              <w:rPr>
                <w:rFonts w:ascii="Abadi" w:hAnsi="Abadi"/>
                <w:sz w:val="20"/>
              </w:rPr>
            </w:pPr>
            <w:r>
              <w:rPr>
                <w:rFonts w:ascii="Abadi" w:hAnsi="Abadi"/>
                <w:sz w:val="20"/>
              </w:rPr>
              <w:t>Festering</w:t>
            </w:r>
          </w:p>
        </w:tc>
        <w:tc>
          <w:tcPr>
            <w:tcW w:w="0" w:type="auto"/>
          </w:tcPr>
          <w:p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78030D" w:rsidTr="008F3EED">
        <w:tc>
          <w:tcPr>
            <w:tcW w:w="0" w:type="auto"/>
          </w:tcPr>
          <w:p w:rsidR="0078030D" w:rsidRDefault="0078030D" w:rsidP="008F3EED">
            <w:pPr>
              <w:rPr>
                <w:rFonts w:ascii="Abadi" w:hAnsi="Abadi"/>
                <w:sz w:val="20"/>
              </w:rPr>
            </w:pPr>
            <w:r>
              <w:rPr>
                <w:rFonts w:ascii="Abadi" w:hAnsi="Abadi"/>
                <w:sz w:val="20"/>
              </w:rPr>
              <w:t>Frozen</w:t>
            </w:r>
          </w:p>
        </w:tc>
        <w:tc>
          <w:tcPr>
            <w:tcW w:w="0" w:type="auto"/>
          </w:tcPr>
          <w:p w:rsidR="0078030D" w:rsidRDefault="0078030D" w:rsidP="00DF4668">
            <w:pPr>
              <w:pStyle w:val="ListParagraph"/>
              <w:numPr>
                <w:ilvl w:val="0"/>
                <w:numId w:val="6"/>
              </w:numPr>
              <w:spacing w:line="240" w:lineRule="auto"/>
              <w:rPr>
                <w:rFonts w:ascii="Abadi" w:hAnsi="Abadi"/>
                <w:sz w:val="20"/>
              </w:rPr>
            </w:pPr>
            <w:r>
              <w:rPr>
                <w:rFonts w:ascii="Abadi" w:hAnsi="Abadi"/>
                <w:sz w:val="20"/>
              </w:rPr>
              <w:t xml:space="preserve">Frozen behaves </w:t>
            </w:r>
            <w:proofErr w:type="gramStart"/>
            <w:r>
              <w:rPr>
                <w:rFonts w:ascii="Abadi" w:hAnsi="Abadi"/>
                <w:sz w:val="20"/>
              </w:rPr>
              <w:t>similar to</w:t>
            </w:r>
            <w:proofErr w:type="gramEnd"/>
            <w:r>
              <w:rPr>
                <w:rFonts w:ascii="Abadi" w:hAnsi="Abadi"/>
                <w:sz w:val="20"/>
              </w:rPr>
              <w:t xml:space="preserve"> Stun.</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cannot act.</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defend at -2.</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gain Armor 4/4/0.</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does not stack.</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ends once you lose one action.</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5C4B5B" w:rsidTr="008F3EED">
        <w:tc>
          <w:tcPr>
            <w:tcW w:w="0" w:type="auto"/>
          </w:tcPr>
          <w:p w:rsidR="005C4B5B" w:rsidRDefault="005C4B5B" w:rsidP="008F3EED">
            <w:pPr>
              <w:rPr>
                <w:rFonts w:ascii="Abadi" w:hAnsi="Abadi"/>
                <w:sz w:val="20"/>
              </w:rPr>
            </w:pPr>
            <w:r>
              <w:rPr>
                <w:rFonts w:ascii="Abadi" w:hAnsi="Abadi"/>
                <w:sz w:val="20"/>
              </w:rPr>
              <w:t>Immersed</w:t>
            </w:r>
          </w:p>
        </w:tc>
        <w:tc>
          <w:tcPr>
            <w:tcW w:w="0" w:type="auto"/>
          </w:tcPr>
          <w:p w:rsidR="005C4B5B" w:rsidRDefault="005C4B5B" w:rsidP="005C4B5B">
            <w:pPr>
              <w:pStyle w:val="ListParagraph"/>
              <w:numPr>
                <w:ilvl w:val="0"/>
                <w:numId w:val="6"/>
              </w:numPr>
              <w:spacing w:line="240" w:lineRule="auto"/>
              <w:rPr>
                <w:rFonts w:ascii="Abadi" w:hAnsi="Abadi"/>
                <w:sz w:val="20"/>
              </w:rPr>
            </w:pPr>
            <w:r>
              <w:rPr>
                <w:rFonts w:ascii="Abadi" w:hAnsi="Abadi"/>
                <w:sz w:val="20"/>
              </w:rPr>
              <w:t>You are in a dream-like state, unable to sense the real world around you.</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 xml:space="preserve">You believe you are </w:t>
            </w:r>
            <w:proofErr w:type="gramStart"/>
            <w:r>
              <w:rPr>
                <w:rFonts w:ascii="Abadi" w:hAnsi="Abadi"/>
                <w:sz w:val="20"/>
              </w:rPr>
              <w:t>taking action</w:t>
            </w:r>
            <w:proofErr w:type="gramEnd"/>
            <w:r>
              <w:rPr>
                <w:rFonts w:ascii="Abadi" w:hAnsi="Abadi"/>
                <w:sz w:val="20"/>
              </w:rPr>
              <w:t>, but are really just standing there muttering to yourself.</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You reflexively defend yourself at -4, but get no benefit from bonus dodges or blocks.</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does not stack, but the save is reset.</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has an ongoing save.</w:t>
            </w:r>
          </w:p>
          <w:p w:rsidR="005C4B5B" w:rsidRPr="005C4B5B" w:rsidRDefault="005C4B5B" w:rsidP="005C4B5B">
            <w:pPr>
              <w:pStyle w:val="ListParagraph"/>
              <w:numPr>
                <w:ilvl w:val="0"/>
                <w:numId w:val="6"/>
              </w:numPr>
              <w:spacing w:line="240" w:lineRule="auto"/>
              <w:rPr>
                <w:rFonts w:ascii="Abadi" w:hAnsi="Abadi"/>
                <w:sz w:val="20"/>
              </w:rPr>
            </w:pPr>
            <w:r>
              <w:rPr>
                <w:rFonts w:ascii="Abadi" w:hAnsi="Abadi"/>
                <w:sz w:val="20"/>
              </w:rPr>
              <w:t>If you are damaged while immersed, you immediately get to resave to snap out of the effect.</w:t>
            </w:r>
          </w:p>
        </w:tc>
      </w:tr>
      <w:tr w:rsidR="00DF4668" w:rsidTr="008F3EED">
        <w:tc>
          <w:tcPr>
            <w:tcW w:w="0" w:type="auto"/>
          </w:tcPr>
          <w:p w:rsidR="00DF4668" w:rsidRDefault="00DF4668" w:rsidP="008F3EED">
            <w:pPr>
              <w:rPr>
                <w:rFonts w:ascii="Abadi" w:hAnsi="Abadi"/>
                <w:sz w:val="20"/>
              </w:rPr>
            </w:pPr>
            <w:r>
              <w:rPr>
                <w:rFonts w:ascii="Abadi" w:hAnsi="Abadi"/>
                <w:sz w:val="20"/>
              </w:rPr>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730C52" w:rsidTr="008F3EED">
        <w:tc>
          <w:tcPr>
            <w:tcW w:w="0" w:type="auto"/>
          </w:tcPr>
          <w:p w:rsidR="00730C52" w:rsidRDefault="00730C52" w:rsidP="008F3EED">
            <w:pPr>
              <w:rPr>
                <w:rFonts w:ascii="Abadi" w:hAnsi="Abadi"/>
                <w:sz w:val="20"/>
              </w:rPr>
            </w:pPr>
            <w:r>
              <w:rPr>
                <w:rFonts w:ascii="Abadi" w:hAnsi="Abadi"/>
                <w:sz w:val="20"/>
              </w:rPr>
              <w:lastRenderedPageBreak/>
              <w:t>Locked</w:t>
            </w:r>
          </w:p>
        </w:tc>
        <w:tc>
          <w:tcPr>
            <w:tcW w:w="0" w:type="auto"/>
          </w:tcPr>
          <w:p w:rsidR="00730C52" w:rsidRDefault="00730C52" w:rsidP="00DF4668">
            <w:pPr>
              <w:pStyle w:val="ListParagraph"/>
              <w:numPr>
                <w:ilvl w:val="0"/>
                <w:numId w:val="6"/>
              </w:numPr>
              <w:spacing w:line="240" w:lineRule="auto"/>
              <w:rPr>
                <w:rFonts w:ascii="Abadi" w:hAnsi="Abadi"/>
                <w:sz w:val="20"/>
              </w:rPr>
            </w:pPr>
            <w:r>
              <w:rPr>
                <w:rFonts w:ascii="Abadi" w:hAnsi="Abadi"/>
                <w:sz w:val="20"/>
              </w:rPr>
              <w:t>You must perform the same action you performed last round.</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So, if you made a ½ move and attacked an enemy, you must make a ½ move and attempt to attack the same enemy.</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Locked does not stack.</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Locked has an ongoing save.</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If you are attacked,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5D70A4" w:rsidP="00DF4668">
            <w:pPr>
              <w:pStyle w:val="ListParagraph"/>
              <w:numPr>
                <w:ilvl w:val="0"/>
                <w:numId w:val="6"/>
              </w:numPr>
              <w:spacing w:line="240" w:lineRule="auto"/>
              <w:rPr>
                <w:rFonts w:ascii="Abadi" w:hAnsi="Abadi"/>
                <w:sz w:val="20"/>
              </w:rPr>
            </w:pPr>
            <w:r>
              <w:rPr>
                <w:rFonts w:ascii="Abadi" w:hAnsi="Abadi"/>
                <w:sz w:val="20"/>
              </w:rPr>
              <w:t>Initiative -2(x)</w:t>
            </w:r>
          </w:p>
          <w:p w:rsidR="005D70A4" w:rsidRDefault="005D70A4" w:rsidP="00DF4668">
            <w:pPr>
              <w:pStyle w:val="ListParagraph"/>
              <w:numPr>
                <w:ilvl w:val="0"/>
                <w:numId w:val="6"/>
              </w:numPr>
              <w:spacing w:line="240" w:lineRule="auto"/>
              <w:rPr>
                <w:rFonts w:ascii="Abadi" w:hAnsi="Abadi"/>
                <w:sz w:val="20"/>
              </w:rPr>
            </w:pPr>
            <w:r>
              <w:rPr>
                <w:rFonts w:ascii="Abadi" w:hAnsi="Abadi"/>
                <w:sz w:val="20"/>
              </w:rPr>
              <w:t>Move -2(x)</w:t>
            </w:r>
          </w:p>
          <w:p w:rsidR="005D70A4" w:rsidRDefault="005D70A4" w:rsidP="00DF4668">
            <w:pPr>
              <w:pStyle w:val="ListParagraph"/>
              <w:numPr>
                <w:ilvl w:val="0"/>
                <w:numId w:val="6"/>
              </w:numPr>
              <w:spacing w:line="240" w:lineRule="auto"/>
              <w:rPr>
                <w:rFonts w:ascii="Abadi" w:hAnsi="Abadi"/>
                <w:sz w:val="20"/>
              </w:rPr>
            </w:pPr>
            <w:r>
              <w:rPr>
                <w:rFonts w:ascii="Abadi" w:hAnsi="Abadi"/>
                <w:sz w:val="20"/>
              </w:rPr>
              <w:t>Defenses -1(x)</w:t>
            </w:r>
            <w:bookmarkStart w:id="0" w:name="_GoBack"/>
            <w:bookmarkEnd w:id="0"/>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r w:rsidR="00064E26" w:rsidTr="008F3EED">
        <w:tc>
          <w:tcPr>
            <w:tcW w:w="0" w:type="auto"/>
          </w:tcPr>
          <w:p w:rsidR="00064E26" w:rsidRDefault="00064E26" w:rsidP="008F3EED">
            <w:pPr>
              <w:rPr>
                <w:rFonts w:ascii="Abadi" w:hAnsi="Abadi"/>
                <w:sz w:val="20"/>
              </w:rPr>
            </w:pPr>
            <w:r>
              <w:rPr>
                <w:rFonts w:ascii="Abadi" w:hAnsi="Abadi"/>
                <w:sz w:val="20"/>
              </w:rPr>
              <w:t>Wounded(x)</w:t>
            </w:r>
          </w:p>
        </w:tc>
        <w:tc>
          <w:tcPr>
            <w:tcW w:w="0" w:type="auto"/>
          </w:tcPr>
          <w:p w:rsidR="00064E26" w:rsidRDefault="00064E26" w:rsidP="00DF4668">
            <w:pPr>
              <w:pStyle w:val="ListParagraph"/>
              <w:numPr>
                <w:ilvl w:val="0"/>
                <w:numId w:val="6"/>
              </w:numPr>
              <w:spacing w:line="240" w:lineRule="auto"/>
              <w:rPr>
                <w:rFonts w:ascii="Abadi" w:hAnsi="Abadi"/>
                <w:sz w:val="20"/>
              </w:rPr>
            </w:pPr>
            <w:r>
              <w:rPr>
                <w:rFonts w:ascii="Abadi" w:hAnsi="Abadi"/>
                <w:sz w:val="20"/>
              </w:rPr>
              <w:t>Your maximum hit points are reduced by x.</w:t>
            </w:r>
          </w:p>
          <w:p w:rsidR="00064E26" w:rsidRDefault="00064E26" w:rsidP="00DF4668">
            <w:pPr>
              <w:pStyle w:val="ListParagraph"/>
              <w:numPr>
                <w:ilvl w:val="0"/>
                <w:numId w:val="6"/>
              </w:numPr>
              <w:spacing w:line="240" w:lineRule="auto"/>
              <w:rPr>
                <w:rFonts w:ascii="Abadi" w:hAnsi="Abadi"/>
                <w:sz w:val="20"/>
              </w:rPr>
            </w:pPr>
            <w:r>
              <w:rPr>
                <w:rFonts w:ascii="Abadi" w:hAnsi="Abadi"/>
                <w:sz w:val="20"/>
              </w:rPr>
              <w:t>Wounded stacks with itself.</w:t>
            </w:r>
          </w:p>
          <w:p w:rsidR="00064E26" w:rsidRDefault="00064E26" w:rsidP="00DF4668">
            <w:pPr>
              <w:pStyle w:val="ListParagraph"/>
              <w:numPr>
                <w:ilvl w:val="0"/>
                <w:numId w:val="6"/>
              </w:numPr>
              <w:spacing w:line="240" w:lineRule="auto"/>
              <w:rPr>
                <w:rFonts w:ascii="Abadi" w:hAnsi="Abadi"/>
                <w:sz w:val="20"/>
              </w:rPr>
            </w:pPr>
            <w:r>
              <w:rPr>
                <w:rFonts w:ascii="Abadi" w:hAnsi="Abadi"/>
                <w:sz w:val="20"/>
              </w:rPr>
              <w:t>Wounded has no ongoing save.</w:t>
            </w:r>
          </w:p>
          <w:p w:rsidR="00064E26" w:rsidRPr="00064E26" w:rsidRDefault="00064E26" w:rsidP="00064E26">
            <w:pPr>
              <w:pStyle w:val="ListParagraph"/>
              <w:numPr>
                <w:ilvl w:val="0"/>
                <w:numId w:val="6"/>
              </w:numPr>
              <w:spacing w:line="240" w:lineRule="auto"/>
              <w:rPr>
                <w:rFonts w:ascii="Abadi" w:hAnsi="Abadi"/>
                <w:sz w:val="20"/>
              </w:rPr>
            </w:pPr>
            <w:r>
              <w:rPr>
                <w:rFonts w:ascii="Abadi" w:hAnsi="Abadi"/>
                <w:sz w:val="20"/>
              </w:rPr>
              <w:t>Wounded is reduced once you receive medical attention at a rate at 8 points a day.</w:t>
            </w:r>
          </w:p>
        </w:tc>
      </w:tr>
    </w:tbl>
    <w:p w:rsidR="00210C80" w:rsidRDefault="00210C80" w:rsidP="00210C80">
      <w:pPr>
        <w:rPr>
          <w:rFonts w:ascii="Abadi" w:hAnsi="Abadi"/>
          <w:sz w:val="20"/>
          <w:szCs w:val="20"/>
        </w:rPr>
      </w:pPr>
    </w:p>
    <w:sectPr w:rsidR="0021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551FFA"/>
    <w:multiLevelType w:val="hybridMultilevel"/>
    <w:tmpl w:val="C0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06896"/>
    <w:rsid w:val="00027BA6"/>
    <w:rsid w:val="00064E26"/>
    <w:rsid w:val="00085087"/>
    <w:rsid w:val="000D375F"/>
    <w:rsid w:val="00135B7B"/>
    <w:rsid w:val="001553E7"/>
    <w:rsid w:val="001608A2"/>
    <w:rsid w:val="001C3A3C"/>
    <w:rsid w:val="00210C80"/>
    <w:rsid w:val="002507C9"/>
    <w:rsid w:val="002A5325"/>
    <w:rsid w:val="003744BA"/>
    <w:rsid w:val="00453E4D"/>
    <w:rsid w:val="00456330"/>
    <w:rsid w:val="00490FBC"/>
    <w:rsid w:val="00495766"/>
    <w:rsid w:val="00503E45"/>
    <w:rsid w:val="00521593"/>
    <w:rsid w:val="00532EA8"/>
    <w:rsid w:val="00576559"/>
    <w:rsid w:val="005A4EE3"/>
    <w:rsid w:val="005C1995"/>
    <w:rsid w:val="005C4B5B"/>
    <w:rsid w:val="005D0357"/>
    <w:rsid w:val="005D36A1"/>
    <w:rsid w:val="005D70A4"/>
    <w:rsid w:val="0060207A"/>
    <w:rsid w:val="0061467F"/>
    <w:rsid w:val="00730C52"/>
    <w:rsid w:val="007318B4"/>
    <w:rsid w:val="00734014"/>
    <w:rsid w:val="00750AE7"/>
    <w:rsid w:val="007560A7"/>
    <w:rsid w:val="0076718E"/>
    <w:rsid w:val="0078030D"/>
    <w:rsid w:val="007B3F0C"/>
    <w:rsid w:val="008737C6"/>
    <w:rsid w:val="008D5466"/>
    <w:rsid w:val="009D460D"/>
    <w:rsid w:val="00A22624"/>
    <w:rsid w:val="00A233AB"/>
    <w:rsid w:val="00AC384C"/>
    <w:rsid w:val="00B150DD"/>
    <w:rsid w:val="00BF0C72"/>
    <w:rsid w:val="00CB7FC0"/>
    <w:rsid w:val="00CE39DE"/>
    <w:rsid w:val="00DF4668"/>
    <w:rsid w:val="00E10B20"/>
    <w:rsid w:val="00E37566"/>
    <w:rsid w:val="00EC19A7"/>
    <w:rsid w:val="00ED7204"/>
    <w:rsid w:val="00FA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841F"/>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12</Pages>
  <Words>4137</Words>
  <Characters>23582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30</cp:revision>
  <dcterms:created xsi:type="dcterms:W3CDTF">2019-07-19T18:36:00Z</dcterms:created>
  <dcterms:modified xsi:type="dcterms:W3CDTF">2019-09-06T17:44:00Z</dcterms:modified>
</cp:coreProperties>
</file>