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1E" w:rsidRPr="00177C98" w:rsidRDefault="00177C98">
      <w:pPr>
        <w:rPr>
          <w:rFonts w:ascii="Pericles" w:hAnsi="Pericles"/>
          <w:b/>
        </w:rPr>
      </w:pPr>
      <w:r w:rsidRPr="00177C98">
        <w:rPr>
          <w:rFonts w:ascii="Pericles" w:hAnsi="Pericles"/>
          <w:b/>
        </w:rPr>
        <w:t>Crafting and Augments</w:t>
      </w:r>
    </w:p>
    <w:p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Characters that can craft armor, weapons and jewelry </w:t>
      </w:r>
      <w:proofErr w:type="gramStart"/>
      <w:r>
        <w:rPr>
          <w:rFonts w:ascii="Pericles" w:hAnsi="Pericles"/>
          <w:sz w:val="20"/>
        </w:rPr>
        <w:t>have the ability to</w:t>
      </w:r>
      <w:proofErr w:type="gramEnd"/>
      <w:r>
        <w:rPr>
          <w:rFonts w:ascii="Pericles" w:hAnsi="Pericles"/>
          <w:sz w:val="20"/>
        </w:rPr>
        <w:t xml:space="preserve"> add special attributes to the items they create. By adding augments during the crafting process, crafters gain a chance for each of those augments to bind to the item, giving the final product a special effect.</w:t>
      </w:r>
    </w:p>
    <w:p w:rsidR="00177C98" w:rsidRDefault="00177C98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Augment Slots</w:t>
      </w:r>
    </w:p>
    <w:p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first phase in crafting a magic item is to craft the base item and determine the number of augment slots it will have.</w:t>
      </w:r>
    </w:p>
    <w:p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Every crafted item has one or more augment slots based on its tier. Generally, tier one items have a single slot. Higher tier items have more slots, up to nine slots for the highest tier items.</w:t>
      </w:r>
    </w:p>
    <w:p w:rsidR="00C32070" w:rsidRPr="00C32070" w:rsidRDefault="00C32070">
      <w:pPr>
        <w:rPr>
          <w:rFonts w:ascii="Pericles" w:hAnsi="Pericles"/>
          <w:b/>
          <w:sz w:val="20"/>
        </w:rPr>
      </w:pPr>
      <w:r w:rsidRPr="00C32070">
        <w:rPr>
          <w:rFonts w:ascii="Pericles" w:hAnsi="Pericles"/>
          <w:b/>
          <w:sz w:val="20"/>
        </w:rPr>
        <w:t>Slotting Augments</w:t>
      </w:r>
    </w:p>
    <w:p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Once the base item is done, you can slot one augment into each of the augment slots. Each augment has between 8-12 possible effects and when it is slotted, one of those effects will be chosen randomly.</w:t>
      </w:r>
    </w:p>
    <w:p w:rsidR="00C32070" w:rsidRPr="00C32070" w:rsidRDefault="00C32070" w:rsidP="00C32070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Binding</w:t>
      </w:r>
      <w:r w:rsidRPr="00C32070">
        <w:rPr>
          <w:rFonts w:ascii="Pericles" w:hAnsi="Pericles"/>
          <w:b/>
          <w:sz w:val="20"/>
        </w:rPr>
        <w:t xml:space="preserve"> Augments</w:t>
      </w:r>
    </w:p>
    <w:p w:rsidR="00C32070" w:rsidRDefault="00C3207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By default, each augment has a small chance to bind its effect to the crafted item. This chance is based on the skill level of the crafter. With a skill level of 8, </w:t>
      </w:r>
      <w:r w:rsidR="008F7979">
        <w:rPr>
          <w:rFonts w:ascii="Pericles" w:hAnsi="Pericles"/>
          <w:sz w:val="20"/>
        </w:rPr>
        <w:t xml:space="preserve">each augment has a 1/12 chance to bind. Every 4 levels </w:t>
      </w:r>
      <w:proofErr w:type="gramStart"/>
      <w:r w:rsidR="008F7979">
        <w:rPr>
          <w:rFonts w:ascii="Pericles" w:hAnsi="Pericles"/>
          <w:sz w:val="20"/>
        </w:rPr>
        <w:t>increases</w:t>
      </w:r>
      <w:proofErr w:type="gramEnd"/>
      <w:r w:rsidR="008F7979">
        <w:rPr>
          <w:rFonts w:ascii="Pericles" w:hAnsi="Pericles"/>
          <w:sz w:val="20"/>
        </w:rPr>
        <w:t xml:space="preserve"> this chance by 1/12, up to a max of 7/12.</w:t>
      </w:r>
    </w:p>
    <w:p w:rsidR="008F7979" w:rsidRDefault="008F7979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Augments that come up with matching effects will have their chance increased by 1/12 for each matching slot beyond the first. So, a pair of effects sees each augment’s chance increase by 1/12. Three of a kind increases the chance by 2/12, and so on.</w:t>
      </w:r>
    </w:p>
    <w:p w:rsidR="008F7979" w:rsidRDefault="00EE556E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The binding chance can be increased in a variety of ways. A Master Crafting license will increase the binding chance for all your augments by 1/12. Golden augments exist that will take up a slot, but increase </w:t>
      </w:r>
      <w:proofErr w:type="gramStart"/>
      <w:r>
        <w:rPr>
          <w:rFonts w:ascii="Pericles" w:hAnsi="Pericles"/>
          <w:sz w:val="20"/>
        </w:rPr>
        <w:t>all of</w:t>
      </w:r>
      <w:proofErr w:type="gramEnd"/>
      <w:r>
        <w:rPr>
          <w:rFonts w:ascii="Pericles" w:hAnsi="Pericles"/>
          <w:sz w:val="20"/>
        </w:rPr>
        <w:t xml:space="preserve"> the binding chances of the other augments in the item by 1/12.</w:t>
      </w:r>
    </w:p>
    <w:p w:rsidR="00EE556E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Each augment’s chance is rolled and those that make the roll, bind their effects to the final item. Those that fail the roll are lost.</w:t>
      </w:r>
    </w:p>
    <w:p w:rsidR="00F005D0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Note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the chances here might be off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we’ll see.</w:t>
      </w:r>
      <w:bookmarkStart w:id="0" w:name="_GoBack"/>
      <w:bookmarkEnd w:id="0"/>
    </w:p>
    <w:p w:rsidR="00C32070" w:rsidRPr="00177C98" w:rsidRDefault="00C32070">
      <w:pPr>
        <w:rPr>
          <w:rFonts w:ascii="Pericles" w:hAnsi="Pericles"/>
          <w:sz w:val="20"/>
        </w:rPr>
      </w:pPr>
    </w:p>
    <w:sectPr w:rsidR="00C32070" w:rsidRPr="0017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1E"/>
    <w:rsid w:val="00177C98"/>
    <w:rsid w:val="0046431E"/>
    <w:rsid w:val="008F7979"/>
    <w:rsid w:val="00C32070"/>
    <w:rsid w:val="00EE556E"/>
    <w:rsid w:val="00F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48EC"/>
  <w15:chartTrackingRefBased/>
  <w15:docId w15:val="{48D71762-B3DE-48D8-9242-0992E00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2020-06-05T22:44:00Z</dcterms:created>
  <dcterms:modified xsi:type="dcterms:W3CDTF">2020-06-05T23:30:00Z</dcterms:modified>
</cp:coreProperties>
</file>